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234E" w:rsidRDefault="004D234E" w:rsidP="005C3C92">
      <w:pPr>
        <w:spacing w:after="0" w:line="240" w:lineRule="auto"/>
        <w:ind w:firstLine="567"/>
        <w:jc w:val="center"/>
        <w:rPr>
          <w:rFonts w:ascii="Sylfaen" w:hAnsi="Sylfaen" w:cs="Sylfaen"/>
          <w:b/>
          <w:sz w:val="24"/>
          <w:szCs w:val="24"/>
          <w:lang w:val="ka-GE"/>
        </w:rPr>
      </w:pPr>
      <w:bookmarkStart w:id="0" w:name="_GoBack"/>
      <w:bookmarkEnd w:id="0"/>
    </w:p>
    <w:p w:rsidR="004D234E" w:rsidRDefault="004D234E" w:rsidP="005C3C92">
      <w:pPr>
        <w:spacing w:after="0" w:line="240" w:lineRule="auto"/>
        <w:ind w:firstLine="567"/>
        <w:jc w:val="center"/>
        <w:rPr>
          <w:rFonts w:ascii="Sylfaen" w:hAnsi="Sylfaen" w:cs="Sylfaen"/>
          <w:b/>
          <w:sz w:val="24"/>
          <w:szCs w:val="24"/>
          <w:lang w:val="ka-GE"/>
        </w:rPr>
      </w:pPr>
    </w:p>
    <w:p w:rsidR="004D234E" w:rsidRDefault="004D234E" w:rsidP="005C3C92">
      <w:pPr>
        <w:spacing w:after="0" w:line="240" w:lineRule="auto"/>
        <w:ind w:firstLine="567"/>
        <w:jc w:val="center"/>
        <w:rPr>
          <w:rFonts w:ascii="Sylfaen" w:hAnsi="Sylfaen" w:cs="Sylfaen"/>
          <w:b/>
          <w:sz w:val="24"/>
          <w:szCs w:val="24"/>
          <w:lang w:val="ka-GE"/>
        </w:rPr>
      </w:pPr>
    </w:p>
    <w:p w:rsidR="004D234E" w:rsidRDefault="004D234E" w:rsidP="005C3C92">
      <w:pPr>
        <w:spacing w:after="0" w:line="240" w:lineRule="auto"/>
        <w:ind w:firstLine="567"/>
        <w:jc w:val="center"/>
        <w:rPr>
          <w:rFonts w:ascii="Sylfaen" w:hAnsi="Sylfaen" w:cs="Sylfaen"/>
          <w:b/>
          <w:sz w:val="24"/>
          <w:szCs w:val="24"/>
          <w:lang w:val="ka-GE"/>
        </w:rPr>
      </w:pPr>
    </w:p>
    <w:p w:rsidR="008B1736" w:rsidRDefault="008B1736" w:rsidP="008B1736">
      <w:pPr>
        <w:spacing w:after="0" w:line="240" w:lineRule="auto"/>
        <w:rPr>
          <w:rFonts w:ascii="Sylfaen" w:hAnsi="Sylfaen" w:cs="Sylfaen"/>
          <w:b/>
          <w:sz w:val="24"/>
          <w:szCs w:val="24"/>
          <w:lang w:val="ka-GE"/>
        </w:rPr>
      </w:pPr>
    </w:p>
    <w:p w:rsidR="008B1736" w:rsidRDefault="008B1736" w:rsidP="008B1736">
      <w:pPr>
        <w:jc w:val="center"/>
        <w:rPr>
          <w:rFonts w:ascii="Sylfaen" w:hAnsi="Sylfaen"/>
          <w:b/>
          <w:lang w:val="ka-GE"/>
        </w:rPr>
      </w:pPr>
      <w:r>
        <w:rPr>
          <w:noProof/>
        </w:rPr>
        <w:drawing>
          <wp:inline distT="0" distB="0" distL="0" distR="0" wp14:anchorId="74EB37ED" wp14:editId="7ECD813F">
            <wp:extent cx="4291965" cy="435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1965" cy="4352925"/>
                    </a:xfrm>
                    <a:prstGeom prst="rect">
                      <a:avLst/>
                    </a:prstGeom>
                    <a:noFill/>
                  </pic:spPr>
                </pic:pic>
              </a:graphicData>
            </a:graphic>
          </wp:inline>
        </w:drawing>
      </w:r>
    </w:p>
    <w:p w:rsidR="00BD0C0F" w:rsidRPr="006F5D10" w:rsidRDefault="006F5D10" w:rsidP="00BD0C0F">
      <w:pPr>
        <w:spacing w:after="0" w:line="240" w:lineRule="auto"/>
        <w:jc w:val="center"/>
        <w:rPr>
          <w:rFonts w:ascii="Sylfaen" w:hAnsi="Sylfaen" w:cs="Sylfaen"/>
          <w:b/>
          <w:sz w:val="28"/>
          <w:szCs w:val="28"/>
          <w:lang w:val="ka-GE"/>
        </w:rPr>
      </w:pPr>
      <w:r w:rsidRPr="006F5D10">
        <w:rPr>
          <w:rFonts w:ascii="Sylfaen" w:hAnsi="Sylfaen" w:cs="Sylfaen"/>
          <w:b/>
          <w:sz w:val="28"/>
          <w:szCs w:val="28"/>
        </w:rPr>
        <w:t xml:space="preserve"> </w:t>
      </w:r>
      <w:r w:rsidRPr="006F5D10">
        <w:rPr>
          <w:rFonts w:ascii="Sylfaen" w:hAnsi="Sylfaen" w:cs="Sylfaen"/>
          <w:b/>
          <w:sz w:val="28"/>
          <w:szCs w:val="28"/>
          <w:lang w:val="ka-GE"/>
        </w:rPr>
        <w:t xml:space="preserve">ბორჯომის </w:t>
      </w:r>
      <w:r w:rsidR="00BD0C0F" w:rsidRPr="006F5D10">
        <w:rPr>
          <w:rFonts w:ascii="Sylfaen" w:hAnsi="Sylfaen" w:cs="Sylfaen"/>
          <w:b/>
          <w:sz w:val="28"/>
          <w:szCs w:val="28"/>
          <w:lang w:val="ka-GE"/>
        </w:rPr>
        <w:t>მუნიციპალიტეტის 20</w:t>
      </w:r>
      <w:r w:rsidR="00971FD3">
        <w:rPr>
          <w:rFonts w:ascii="Sylfaen" w:hAnsi="Sylfaen" w:cs="Sylfaen"/>
          <w:b/>
          <w:sz w:val="28"/>
          <w:szCs w:val="28"/>
        </w:rPr>
        <w:t>23</w:t>
      </w:r>
      <w:r w:rsidR="00BD0C0F" w:rsidRPr="006F5D10">
        <w:rPr>
          <w:rFonts w:ascii="Sylfaen" w:hAnsi="Sylfaen" w:cs="Sylfaen"/>
          <w:b/>
          <w:sz w:val="28"/>
          <w:szCs w:val="28"/>
          <w:lang w:val="ka-GE"/>
        </w:rPr>
        <w:t>-202</w:t>
      </w:r>
      <w:r w:rsidR="00971FD3">
        <w:rPr>
          <w:rFonts w:ascii="Sylfaen" w:hAnsi="Sylfaen" w:cs="Sylfaen"/>
          <w:b/>
          <w:sz w:val="28"/>
          <w:szCs w:val="28"/>
        </w:rPr>
        <w:t>6</w:t>
      </w:r>
      <w:r w:rsidR="00BD0C0F" w:rsidRPr="006F5D10">
        <w:rPr>
          <w:rFonts w:ascii="Sylfaen" w:hAnsi="Sylfaen" w:cs="Sylfaen"/>
          <w:b/>
          <w:sz w:val="28"/>
          <w:szCs w:val="28"/>
          <w:lang w:val="ka-GE"/>
        </w:rPr>
        <w:t xml:space="preserve"> წლების </w:t>
      </w:r>
      <w:r w:rsidR="00B714AA" w:rsidRPr="006F5D10">
        <w:rPr>
          <w:rFonts w:ascii="Sylfaen" w:hAnsi="Sylfaen" w:cs="Sylfaen"/>
          <w:b/>
          <w:sz w:val="28"/>
          <w:szCs w:val="28"/>
          <w:lang w:val="ka-GE"/>
        </w:rPr>
        <w:t>პრიორიტეტების დოკუმენტი</w:t>
      </w:r>
    </w:p>
    <w:p w:rsidR="008B1736" w:rsidRDefault="008B1736">
      <w:pPr>
        <w:rPr>
          <w:rFonts w:ascii="Sylfaen" w:hAnsi="Sylfaen"/>
          <w:b/>
          <w:lang w:val="ka-GE"/>
        </w:rPr>
      </w:pPr>
    </w:p>
    <w:p w:rsidR="0085730D" w:rsidRDefault="0085730D" w:rsidP="0085730D">
      <w:pPr>
        <w:jc w:val="center"/>
        <w:rPr>
          <w:rFonts w:ascii="Sylfaen" w:hAnsi="Sylfaen"/>
          <w:b/>
          <w:lang w:val="ka-GE"/>
        </w:rPr>
      </w:pPr>
    </w:p>
    <w:p w:rsidR="00354815" w:rsidRDefault="00354815" w:rsidP="00354815">
      <w:pPr>
        <w:pStyle w:val="BodyText"/>
        <w:spacing w:before="120" w:line="240" w:lineRule="auto"/>
        <w:ind w:right="27"/>
        <w:jc w:val="both"/>
        <w:rPr>
          <w:rFonts w:ascii="Sylfaen" w:eastAsiaTheme="minorHAnsi" w:hAnsi="Sylfaen" w:cstheme="minorBidi"/>
          <w:sz w:val="22"/>
          <w:szCs w:val="22"/>
          <w:lang w:val="ka-GE"/>
        </w:rPr>
      </w:pPr>
    </w:p>
    <w:sdt>
      <w:sdtPr>
        <w:rPr>
          <w:rFonts w:ascii="AcadNusx" w:eastAsia="Calibri" w:hAnsi="AcadNusx"/>
          <w:b w:val="0"/>
          <w:bCs w:val="0"/>
          <w:color w:val="auto"/>
          <w:sz w:val="24"/>
          <w:szCs w:val="24"/>
          <w:lang w:val="ru-RU" w:eastAsia="ru-RU"/>
        </w:rPr>
        <w:id w:val="21121345"/>
        <w:docPartObj>
          <w:docPartGallery w:val="Table of Contents"/>
          <w:docPartUnique/>
        </w:docPartObj>
      </w:sdtPr>
      <w:sdtEndPr>
        <w:rPr>
          <w:rFonts w:ascii="Calibri" w:hAnsi="Calibri"/>
          <w:sz w:val="22"/>
          <w:szCs w:val="22"/>
          <w:lang w:val="en-US" w:eastAsia="en-US"/>
        </w:rPr>
      </w:sdtEndPr>
      <w:sdtContent>
        <w:p w:rsidR="00B714AA" w:rsidRPr="00F224B4" w:rsidRDefault="00B714AA" w:rsidP="00B714AA">
          <w:pPr>
            <w:pStyle w:val="TOCHeading"/>
            <w:rPr>
              <w:rFonts w:ascii="Sylfaen" w:hAnsi="Sylfaen"/>
              <w:lang w:val="ka-GE"/>
            </w:rPr>
          </w:pPr>
        </w:p>
        <w:p w:rsidR="00B714AA" w:rsidRDefault="00B714AA" w:rsidP="00B714AA">
          <w:pPr>
            <w:pStyle w:val="TOC3"/>
          </w:pPr>
          <w:r>
            <w:t>შინაარსი:</w:t>
          </w:r>
        </w:p>
        <w:p w:rsidR="00B714AA" w:rsidRDefault="00B714AA" w:rsidP="00B714AA">
          <w:pPr>
            <w:pStyle w:val="TOC3"/>
          </w:pPr>
        </w:p>
        <w:p w:rsidR="00B714AA" w:rsidRDefault="00B714AA" w:rsidP="00B714AA">
          <w:pPr>
            <w:pStyle w:val="TOC3"/>
          </w:pPr>
        </w:p>
        <w:p w:rsidR="00B714AA" w:rsidRDefault="00B714AA" w:rsidP="00B714AA">
          <w:pPr>
            <w:pStyle w:val="TOC3"/>
          </w:pPr>
        </w:p>
        <w:p w:rsidR="00B714AA" w:rsidRDefault="00B714AA" w:rsidP="00B714AA">
          <w:pPr>
            <w:pStyle w:val="TOC3"/>
          </w:pPr>
          <w:r w:rsidRPr="006C3599">
            <w:t>თავი</w:t>
          </w:r>
          <w:r w:rsidR="00A33CCB">
            <w:rPr>
              <w:lang w:val="en-US"/>
            </w:rPr>
            <w:t xml:space="preserve"> </w:t>
          </w:r>
          <w:r w:rsidRPr="006C3599">
            <w:rPr>
              <w:lang w:val="en-US"/>
            </w:rPr>
            <w:t xml:space="preserve">I  </w:t>
          </w:r>
          <w:r w:rsidRPr="006C3599">
            <w:t>ზოგადი ინფორმაცია მუნიციპალიტეტის შესახებ</w:t>
          </w:r>
          <w:r>
            <w:t>-----------------------------გვ.2</w:t>
          </w:r>
        </w:p>
        <w:p w:rsidR="00B714AA" w:rsidRDefault="00B714AA" w:rsidP="00B714AA">
          <w:pPr>
            <w:rPr>
              <w:rFonts w:ascii="Sylfaen" w:hAnsi="Sylfaen"/>
              <w:lang w:val="ka-GE" w:eastAsia="ru-RU"/>
            </w:rPr>
          </w:pPr>
          <w:r>
            <w:rPr>
              <w:rFonts w:ascii="Sylfaen" w:hAnsi="Sylfaen"/>
              <w:lang w:val="ka-GE" w:eastAsia="ru-RU"/>
            </w:rPr>
            <w:t xml:space="preserve">         თავი</w:t>
          </w:r>
          <w:r>
            <w:rPr>
              <w:rFonts w:ascii="Sylfaen" w:hAnsi="Sylfaen"/>
              <w:lang w:eastAsia="ru-RU"/>
            </w:rPr>
            <w:t xml:space="preserve"> II </w:t>
          </w:r>
          <w:r>
            <w:rPr>
              <w:rFonts w:ascii="Sylfaen" w:hAnsi="Sylfaen"/>
              <w:lang w:val="ka-GE" w:eastAsia="ru-RU"/>
            </w:rPr>
            <w:t>ძირითადი ფინანსური მაჩვენებლები------------------------------------------გვ</w:t>
          </w:r>
          <w:r w:rsidR="00110538">
            <w:rPr>
              <w:rFonts w:ascii="Sylfaen" w:hAnsi="Sylfaen"/>
              <w:lang w:val="ka-GE" w:eastAsia="ru-RU"/>
            </w:rPr>
            <w:t>.5</w:t>
          </w:r>
        </w:p>
        <w:p w:rsidR="00B714AA" w:rsidRDefault="00110538" w:rsidP="00B714AA">
          <w:pPr>
            <w:rPr>
              <w:rFonts w:ascii="Sylfaen" w:hAnsi="Sylfaen"/>
              <w:lang w:val="ka-GE" w:eastAsia="ru-RU"/>
            </w:rPr>
          </w:pPr>
          <w:r w:rsidRPr="00110538">
            <w:rPr>
              <w:rFonts w:ascii="Sylfaen" w:hAnsi="Sylfaen"/>
              <w:lang w:val="ka-GE" w:eastAsia="ru-RU"/>
            </w:rPr>
            <w:t xml:space="preserve">  </w:t>
          </w:r>
          <w:r>
            <w:rPr>
              <w:rFonts w:ascii="Sylfaen" w:hAnsi="Sylfaen"/>
              <w:lang w:val="ka-GE" w:eastAsia="ru-RU"/>
            </w:rPr>
            <w:t xml:space="preserve">      </w:t>
          </w:r>
          <w:r w:rsidRPr="00110538">
            <w:rPr>
              <w:rFonts w:ascii="Sylfaen" w:hAnsi="Sylfaen"/>
              <w:lang w:val="ka-GE" w:eastAsia="ru-RU"/>
            </w:rPr>
            <w:t xml:space="preserve"> </w:t>
          </w:r>
          <w:r w:rsidRPr="00110538">
            <w:rPr>
              <w:rFonts w:ascii="Sylfaen" w:eastAsia="Times New Roman" w:hAnsi="Sylfaen" w:cs="Sylfaen"/>
              <w:lang w:eastAsia="x-none"/>
            </w:rPr>
            <w:t>გასული</w:t>
          </w:r>
          <w:r w:rsidR="00310A11">
            <w:rPr>
              <w:rFonts w:ascii="Sylfaen" w:eastAsia="Times New Roman" w:hAnsi="Sylfaen" w:cs="Sylfaen"/>
              <w:lang w:val="ka-GE" w:eastAsia="x-none"/>
            </w:rPr>
            <w:t xml:space="preserve"> 202</w:t>
          </w:r>
          <w:r w:rsidR="00310A11">
            <w:rPr>
              <w:rFonts w:ascii="Sylfaen" w:eastAsia="Times New Roman" w:hAnsi="Sylfaen" w:cs="Sylfaen"/>
              <w:lang w:eastAsia="x-none"/>
            </w:rPr>
            <w:t>1</w:t>
          </w:r>
          <w:r w:rsidRPr="00110538">
            <w:rPr>
              <w:rFonts w:ascii="Sylfaen" w:eastAsia="Times New Roman" w:hAnsi="Sylfaen" w:cs="Sylfaen"/>
              <w:lang w:val="ka-GE" w:eastAsia="x-none"/>
            </w:rPr>
            <w:t xml:space="preserve"> წლის </w:t>
          </w:r>
          <w:r w:rsidRPr="00110538">
            <w:rPr>
              <w:rFonts w:ascii="Sylfaen" w:eastAsia="Times New Roman" w:hAnsi="Sylfaen" w:cs="Sylfaen"/>
              <w:lang w:eastAsia="x-none"/>
            </w:rPr>
            <w:t xml:space="preserve"> და მიმდინარე </w:t>
          </w:r>
          <w:r w:rsidR="00310A11">
            <w:rPr>
              <w:rFonts w:ascii="Sylfaen" w:eastAsia="Times New Roman" w:hAnsi="Sylfaen" w:cs="Sylfaen"/>
              <w:lang w:val="ka-GE" w:eastAsia="x-none"/>
            </w:rPr>
            <w:t>2022</w:t>
          </w:r>
          <w:r w:rsidRPr="00110538">
            <w:rPr>
              <w:rFonts w:ascii="Sylfaen" w:eastAsia="Times New Roman" w:hAnsi="Sylfaen" w:cs="Sylfaen"/>
              <w:lang w:val="ka-GE" w:eastAsia="x-none"/>
            </w:rPr>
            <w:t xml:space="preserve"> </w:t>
          </w:r>
          <w:r w:rsidRPr="00110538">
            <w:rPr>
              <w:rFonts w:ascii="Sylfaen" w:eastAsia="Times New Roman" w:hAnsi="Sylfaen" w:cs="Sylfaen"/>
              <w:lang w:eastAsia="x-none"/>
            </w:rPr>
            <w:t xml:space="preserve">წლის </w:t>
          </w:r>
          <w:r w:rsidRPr="00110538">
            <w:rPr>
              <w:rFonts w:ascii="Sylfaen" w:eastAsia="Times New Roman" w:hAnsi="Sylfaen" w:cs="Sylfaen"/>
              <w:lang w:val="ka-GE" w:eastAsia="x-none"/>
            </w:rPr>
            <w:t xml:space="preserve">9 თვის </w:t>
          </w:r>
          <w:r w:rsidRPr="00110538">
            <w:rPr>
              <w:rFonts w:ascii="Sylfaen" w:eastAsia="Times New Roman" w:hAnsi="Sylfaen" w:cs="Sylfaen"/>
              <w:lang w:eastAsia="x-none"/>
            </w:rPr>
            <w:t>ბიუჯეტის შესრულება</w:t>
          </w:r>
          <w:r w:rsidRPr="00110538">
            <w:rPr>
              <w:rFonts w:ascii="Sylfaen" w:hAnsi="Sylfaen"/>
              <w:lang w:val="ka-GE" w:eastAsia="ru-RU"/>
            </w:rPr>
            <w:t>----</w:t>
          </w:r>
          <w:r w:rsidR="00B714AA" w:rsidRPr="00110538">
            <w:rPr>
              <w:rFonts w:ascii="Sylfaen" w:hAnsi="Sylfaen"/>
              <w:lang w:val="ka-GE" w:eastAsia="ru-RU"/>
            </w:rPr>
            <w:t>გვ.</w:t>
          </w:r>
          <w:r w:rsidR="0009426C">
            <w:rPr>
              <w:rFonts w:ascii="Sylfaen" w:hAnsi="Sylfaen"/>
              <w:lang w:val="ka-GE" w:eastAsia="ru-RU"/>
            </w:rPr>
            <w:t>8</w:t>
          </w:r>
        </w:p>
        <w:p w:rsidR="00B714AA" w:rsidRPr="008150C1" w:rsidRDefault="00B714AA" w:rsidP="00B714AA">
          <w:pPr>
            <w:rPr>
              <w:rFonts w:ascii="Sylfaen" w:hAnsi="Sylfaen"/>
              <w:lang w:val="ka-GE" w:eastAsia="ru-RU"/>
            </w:rPr>
          </w:pPr>
          <w:r>
            <w:rPr>
              <w:rFonts w:ascii="Sylfaen" w:hAnsi="Sylfaen"/>
              <w:lang w:val="ka-GE" w:eastAsia="ru-RU"/>
            </w:rPr>
            <w:t xml:space="preserve">         თავიIII მუნიციპალიტეტის პრიორიტეტები და </w:t>
          </w:r>
          <w:r w:rsidR="00A81E66">
            <w:rPr>
              <w:rFonts w:ascii="Sylfaen" w:hAnsi="Sylfaen"/>
              <w:lang w:val="ka-GE" w:eastAsia="ru-RU"/>
            </w:rPr>
            <w:t>პროგრამები</w:t>
          </w:r>
          <w:r>
            <w:rPr>
              <w:rFonts w:ascii="Sylfaen" w:hAnsi="Sylfaen"/>
              <w:lang w:val="ka-GE" w:eastAsia="ru-RU"/>
            </w:rPr>
            <w:t>--------------------------გვ</w:t>
          </w:r>
          <w:r w:rsidR="000238FB">
            <w:rPr>
              <w:rFonts w:ascii="Sylfaen" w:hAnsi="Sylfaen"/>
              <w:lang w:val="ka-GE" w:eastAsia="ru-RU"/>
            </w:rPr>
            <w:t>.34</w:t>
          </w:r>
        </w:p>
      </w:sdtContent>
    </w:sdt>
    <w:p w:rsidR="00354815" w:rsidRPr="00354815" w:rsidRDefault="00354815">
      <w:pPr>
        <w:rPr>
          <w:rFonts w:ascii="Sylfaen" w:hAnsi="Sylfaen"/>
          <w:lang w:val="ka-G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5C3C92" w:rsidRDefault="005C3C92"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r>
        <w:rPr>
          <w:rFonts w:ascii="Sylfaen" w:eastAsia="Times New Roman" w:hAnsi="Sylfaen" w:cs="Sylfaen"/>
          <w:b/>
          <w:bCs/>
          <w:sz w:val="24"/>
          <w:szCs w:val="24"/>
          <w:lang w:eastAsia="x-none"/>
        </w:rPr>
        <w:lastRenderedPageBreak/>
        <w:t>თავი I. ზოგადი ინფორმაცია მუნიციპალიტეტის შესახებ</w:t>
      </w:r>
    </w:p>
    <w:p w:rsidR="005C3C92" w:rsidRDefault="005C3C92"/>
    <w:p w:rsidR="005C3C92" w:rsidRDefault="005C3C9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 xml:space="preserve">ბორჯომის მუნიციპალიტეტი როგორც ადმინისტრაციულ – ტერიტორიული ერთეული შედის სამცხე–ჯავახეთის მხარეში. იგი ისტორიული კუთხის თორის ტერიტორიაზე მდებარეობს. </w:t>
      </w:r>
    </w:p>
    <w:p w:rsidR="00B714AA" w:rsidRDefault="00B714AA" w:rsidP="00CE726E">
      <w:pPr>
        <w:autoSpaceDE w:val="0"/>
        <w:autoSpaceDN w:val="0"/>
        <w:adjustRightInd w:val="0"/>
        <w:ind w:firstLine="360"/>
        <w:jc w:val="both"/>
        <w:rPr>
          <w:rFonts w:ascii="Sylfaen" w:eastAsiaTheme="minorHAnsi" w:hAnsi="Sylfaen" w:cs="TimesNewRomanPSMT"/>
          <w:lang w:val="ka-GE"/>
        </w:rPr>
      </w:pPr>
    </w:p>
    <w:p w:rsidR="00B714AA" w:rsidRDefault="00B714AA"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noProof/>
        </w:rPr>
        <w:drawing>
          <wp:inline distT="0" distB="0" distL="0" distR="0" wp14:anchorId="1EF07179" wp14:editId="093DF445">
            <wp:extent cx="645795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3962400"/>
                    </a:xfrm>
                    <a:prstGeom prst="rect">
                      <a:avLst/>
                    </a:prstGeom>
                    <a:noFill/>
                  </pic:spPr>
                </pic:pic>
              </a:graphicData>
            </a:graphic>
          </wp:inline>
        </w:drawing>
      </w:r>
    </w:p>
    <w:p w:rsidR="00B714AA" w:rsidRDefault="00B714AA" w:rsidP="00CE726E">
      <w:pPr>
        <w:autoSpaceDE w:val="0"/>
        <w:autoSpaceDN w:val="0"/>
        <w:adjustRightInd w:val="0"/>
        <w:ind w:firstLine="360"/>
        <w:jc w:val="both"/>
        <w:rPr>
          <w:rFonts w:ascii="Sylfaen" w:eastAsiaTheme="minorHAnsi" w:hAnsi="Sylfaen" w:cs="TimesNewRomanPSMT"/>
          <w:lang w:val="ka-GE"/>
        </w:rPr>
      </w:pPr>
    </w:p>
    <w:p w:rsidR="00B714AA" w:rsidRDefault="00B714AA" w:rsidP="00CE726E">
      <w:pPr>
        <w:autoSpaceDE w:val="0"/>
        <w:autoSpaceDN w:val="0"/>
        <w:adjustRightInd w:val="0"/>
        <w:ind w:firstLine="360"/>
        <w:jc w:val="both"/>
        <w:rPr>
          <w:rFonts w:ascii="Sylfaen" w:eastAsiaTheme="minorHAnsi" w:hAnsi="Sylfaen" w:cs="TimesNewRomanPSMT"/>
          <w:lang w:val="ka-GE"/>
        </w:rPr>
      </w:pPr>
    </w:p>
    <w:p w:rsidR="00B714AA" w:rsidRDefault="00B714AA" w:rsidP="00CE726E">
      <w:pPr>
        <w:autoSpaceDE w:val="0"/>
        <w:autoSpaceDN w:val="0"/>
        <w:adjustRightInd w:val="0"/>
        <w:ind w:firstLine="360"/>
        <w:jc w:val="both"/>
        <w:rPr>
          <w:rFonts w:ascii="Sylfaen" w:eastAsiaTheme="minorHAnsi" w:hAnsi="Sylfaen" w:cs="TimesNewRomanPSMT"/>
          <w:lang w:val="ka-GE"/>
        </w:rPr>
      </w:pPr>
    </w:p>
    <w:p w:rsidR="005C3C92" w:rsidRPr="00E5493B" w:rsidRDefault="005C3C9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 xml:space="preserve">ის მოქცეულია თრიალეთის ქედის დასავლეთით და მესხეთის ქედის აღმოსავლეთით, უჭირავს თორის ქვაბული და ბორჯომის ხეობა.  მუნიციპალიტეტის ტერიტორია არის 1189 კვ კმ. მათ შორის 440 კვ. კმ. მუნიციპალიტეტის ტერიტორიაზე არის მდინარეები მტკვარი, ბორჯომულა, გუჯარეთის წყალი; ტბები: ტაბაწყური, კახისი, წეროს ტბა და სხვა. მუნიციპალიტეტის მთავარი წიაღისეული სიმდიდრეა მინერალური წყლები, განსაკუთრებით კი ფართოდ ცნობილია ბორჯომის მინერალური სამკურნალო წყალი. მინერალური წყაროებისა და ულამაზესმა ბუნებამ ბორჯომს საქვეყნოდ გაუთქვა სახელი და საკურორტო ზონად ჩამოაყალიბა. მე–19 საუკუნის დასაწყისში ქალაქი ბალნეოლოგიურ კურორტად და რომანოვების სამეფო დინასტიის საზაფხულო რეზიდენციად გადაიქცა. ბორჯომის მუნიციპალიტეტის შემადგენლობაშია დაბა ბაკურიანი, რომელიც ცნობილია, როგორც ერთ–ერთი საუკეთესო </w:t>
      </w:r>
      <w:r w:rsidR="0081014E">
        <w:rPr>
          <w:rFonts w:ascii="Sylfaen" w:eastAsiaTheme="minorHAnsi" w:hAnsi="Sylfaen" w:cs="TimesNewRomanPSMT"/>
          <w:lang w:val="ka-GE"/>
        </w:rPr>
        <w:t>სათხილ</w:t>
      </w:r>
      <w:r>
        <w:rPr>
          <w:rFonts w:ascii="Sylfaen" w:eastAsiaTheme="minorHAnsi" w:hAnsi="Sylfaen" w:cs="TimesNewRomanPSMT"/>
          <w:lang w:val="ka-GE"/>
        </w:rPr>
        <w:t xml:space="preserve">ამურო ზამთრის კურორტი. </w:t>
      </w:r>
    </w:p>
    <w:p w:rsidR="005C3C92" w:rsidRDefault="005C3C9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ბორ</w:t>
      </w:r>
      <w:r w:rsidRPr="0075667D">
        <w:rPr>
          <w:rFonts w:ascii="Sylfaen" w:eastAsiaTheme="minorHAnsi" w:hAnsi="Sylfaen" w:cs="TimesNewRomanPSMT"/>
          <w:lang w:val="ka-GE"/>
        </w:rPr>
        <w:t>ჯ</w:t>
      </w:r>
      <w:r w:rsidR="0075667D" w:rsidRPr="0075667D">
        <w:rPr>
          <w:rFonts w:ascii="Sylfaen" w:eastAsiaTheme="minorHAnsi" w:hAnsi="Sylfaen" w:cs="TimesNewRomanPSMT"/>
          <w:lang w:val="ka-GE"/>
        </w:rPr>
        <w:t>ომი</w:t>
      </w:r>
      <w:r>
        <w:rPr>
          <w:rFonts w:ascii="Sylfaen" w:eastAsiaTheme="minorHAnsi" w:hAnsi="Sylfaen" w:cs="TimesNewRomanPSMT"/>
          <w:lang w:val="ka-GE"/>
        </w:rPr>
        <w:t xml:space="preserve">ს </w:t>
      </w:r>
      <w:r w:rsidR="0090180F">
        <w:rPr>
          <w:rFonts w:ascii="Sylfaen" w:eastAsiaTheme="minorHAnsi" w:hAnsi="Sylfaen" w:cs="TimesNewRomanPSMT"/>
          <w:lang w:val="ka-GE"/>
        </w:rPr>
        <w:t>მუნი</w:t>
      </w:r>
      <w:r>
        <w:rPr>
          <w:rFonts w:ascii="Sylfaen" w:eastAsiaTheme="minorHAnsi" w:hAnsi="Sylfaen" w:cs="TimesNewRomanPSMT"/>
          <w:lang w:val="ka-GE"/>
        </w:rPr>
        <w:t>ციპალიტეტის მოსახ</w:t>
      </w:r>
      <w:r w:rsidR="0090180F">
        <w:rPr>
          <w:rFonts w:ascii="Sylfaen" w:eastAsiaTheme="minorHAnsi" w:hAnsi="Sylfaen" w:cs="TimesNewRomanPSMT"/>
          <w:lang w:val="ka-GE"/>
        </w:rPr>
        <w:t>ლ</w:t>
      </w:r>
      <w:r>
        <w:rPr>
          <w:rFonts w:ascii="Sylfaen" w:eastAsiaTheme="minorHAnsi" w:hAnsi="Sylfaen" w:cs="TimesNewRomanPSMT"/>
          <w:lang w:val="ka-GE"/>
        </w:rPr>
        <w:t>ეობა 20</w:t>
      </w:r>
      <w:r w:rsidR="00971FD3">
        <w:rPr>
          <w:rFonts w:ascii="Sylfaen" w:eastAsiaTheme="minorHAnsi" w:hAnsi="Sylfaen" w:cs="TimesNewRomanPSMT"/>
          <w:lang w:val="ka-GE"/>
        </w:rPr>
        <w:t>21</w:t>
      </w:r>
      <w:r>
        <w:rPr>
          <w:rFonts w:ascii="Sylfaen" w:eastAsiaTheme="minorHAnsi" w:hAnsi="Sylfaen" w:cs="TimesNewRomanPSMT"/>
          <w:lang w:val="ka-GE"/>
        </w:rPr>
        <w:t xml:space="preserve"> წლის მდგომარეობით 25,2 ათას</w:t>
      </w:r>
      <w:r w:rsidR="0081014E">
        <w:rPr>
          <w:rFonts w:ascii="Sylfaen" w:eastAsiaTheme="minorHAnsi" w:hAnsi="Sylfaen" w:cs="TimesNewRomanPSMT"/>
        </w:rPr>
        <w:t xml:space="preserve">ი </w:t>
      </w:r>
      <w:r>
        <w:rPr>
          <w:rFonts w:ascii="Sylfaen" w:eastAsiaTheme="minorHAnsi" w:hAnsi="Sylfaen" w:cs="TimesNewRomanPSMT"/>
          <w:lang w:val="ka-GE"/>
        </w:rPr>
        <w:t xml:space="preserve"> კაცია. სიმჭიდროვე – 21 კაცი კვადრატულ კილომეტრზე. მუნიციპალიტეტში </w:t>
      </w:r>
      <w:r w:rsidR="00170665">
        <w:rPr>
          <w:rFonts w:ascii="Sylfaen" w:eastAsiaTheme="minorHAnsi" w:hAnsi="Sylfaen" w:cs="TimesNewRomanPSMT"/>
        </w:rPr>
        <w:t xml:space="preserve">11 </w:t>
      </w:r>
      <w:r w:rsidR="00170665">
        <w:rPr>
          <w:rFonts w:ascii="Sylfaen" w:eastAsiaTheme="minorHAnsi" w:hAnsi="Sylfaen" w:cs="TimesNewRomanPSMT"/>
          <w:lang w:val="ka-GE"/>
        </w:rPr>
        <w:t>ადმინისტრაციული ერთეულია</w:t>
      </w:r>
      <w:r>
        <w:rPr>
          <w:rFonts w:ascii="Sylfaen" w:eastAsiaTheme="minorHAnsi" w:hAnsi="Sylfaen" w:cs="TimesNewRomanPSMT"/>
          <w:lang w:val="ka-GE"/>
        </w:rPr>
        <w:t xml:space="preserve"> , მათ შორის 1 ქალაქი</w:t>
      </w:r>
      <w:r w:rsidR="00170665">
        <w:rPr>
          <w:rFonts w:ascii="Sylfaen" w:eastAsiaTheme="minorHAnsi" w:hAnsi="Sylfaen" w:cs="TimesNewRomanPSMT"/>
          <w:lang w:val="ka-GE"/>
        </w:rPr>
        <w:t>, 3</w:t>
      </w:r>
      <w:r>
        <w:rPr>
          <w:rFonts w:ascii="Sylfaen" w:eastAsiaTheme="minorHAnsi" w:hAnsi="Sylfaen" w:cs="TimesNewRomanPSMT"/>
          <w:lang w:val="ka-GE"/>
        </w:rPr>
        <w:t>დაბა და 3</w:t>
      </w:r>
      <w:r w:rsidR="00CD6FFD">
        <w:rPr>
          <w:rFonts w:ascii="Sylfaen" w:eastAsiaTheme="minorHAnsi" w:hAnsi="Sylfaen" w:cs="TimesNewRomanPSMT"/>
        </w:rPr>
        <w:t>1</w:t>
      </w:r>
      <w:r>
        <w:rPr>
          <w:rFonts w:ascii="Sylfaen" w:eastAsiaTheme="minorHAnsi" w:hAnsi="Sylfaen" w:cs="TimesNewRomanPSMT"/>
          <w:lang w:val="ka-GE"/>
        </w:rPr>
        <w:t xml:space="preserve"> სოფელი.</w:t>
      </w:r>
    </w:p>
    <w:p w:rsidR="005C32D8" w:rsidRDefault="004836F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20</w:t>
      </w:r>
      <w:r w:rsidR="00D96516">
        <w:rPr>
          <w:rFonts w:ascii="Sylfaen" w:eastAsiaTheme="minorHAnsi" w:hAnsi="Sylfaen" w:cs="TimesNewRomanPSMT"/>
          <w:lang w:val="ka-GE"/>
        </w:rPr>
        <w:t>22</w:t>
      </w:r>
      <w:r w:rsidR="005C32D8">
        <w:rPr>
          <w:rFonts w:ascii="Sylfaen" w:eastAsiaTheme="minorHAnsi" w:hAnsi="Sylfaen" w:cs="TimesNewRomanPSMT"/>
          <w:lang w:val="ka-GE"/>
        </w:rPr>
        <w:t xml:space="preserve"> წლის მდგომარეობით მუნიციპალიტეტში დასახ</w:t>
      </w:r>
      <w:r w:rsidR="0081014E">
        <w:rPr>
          <w:rFonts w:ascii="Sylfaen" w:eastAsiaTheme="minorHAnsi" w:hAnsi="Sylfaen" w:cs="TimesNewRomanPSMT"/>
          <w:lang w:val="ka-GE"/>
        </w:rPr>
        <w:t>ლ</w:t>
      </w:r>
      <w:r w:rsidR="005C32D8">
        <w:rPr>
          <w:rFonts w:ascii="Sylfaen" w:eastAsiaTheme="minorHAnsi" w:hAnsi="Sylfaen" w:cs="TimesNewRomanPSMT"/>
          <w:lang w:val="ka-GE"/>
        </w:rPr>
        <w:t>ებული 25,2 ათასი მოსახლიდან 1</w:t>
      </w:r>
      <w:r w:rsidR="00DA0480">
        <w:rPr>
          <w:rFonts w:ascii="Sylfaen" w:eastAsiaTheme="minorHAnsi" w:hAnsi="Sylfaen" w:cs="TimesNewRomanPSMT"/>
          <w:lang w:val="ka-GE"/>
        </w:rPr>
        <w:t>3</w:t>
      </w:r>
      <w:r w:rsidR="005C32D8">
        <w:rPr>
          <w:rFonts w:ascii="Sylfaen" w:eastAsiaTheme="minorHAnsi" w:hAnsi="Sylfaen" w:cs="TimesNewRomanPSMT"/>
          <w:lang w:val="ka-GE"/>
        </w:rPr>
        <w:t>,</w:t>
      </w:r>
      <w:r w:rsidR="00DA0480">
        <w:rPr>
          <w:rFonts w:ascii="Sylfaen" w:eastAsiaTheme="minorHAnsi" w:hAnsi="Sylfaen" w:cs="TimesNewRomanPSMT"/>
          <w:lang w:val="ka-GE"/>
        </w:rPr>
        <w:t>2</w:t>
      </w:r>
      <w:r w:rsidR="005C32D8">
        <w:rPr>
          <w:rFonts w:ascii="Sylfaen" w:eastAsiaTheme="minorHAnsi" w:hAnsi="Sylfaen" w:cs="TimesNewRomanPSMT"/>
          <w:lang w:val="ka-GE"/>
        </w:rPr>
        <w:t xml:space="preserve"> ათასი ქალბატონია, ხოლო 12,</w:t>
      </w:r>
      <w:r w:rsidR="00DA0480">
        <w:rPr>
          <w:rFonts w:ascii="Sylfaen" w:eastAsiaTheme="minorHAnsi" w:hAnsi="Sylfaen" w:cs="TimesNewRomanPSMT"/>
          <w:lang w:val="ka-GE"/>
        </w:rPr>
        <w:t>0</w:t>
      </w:r>
      <w:r w:rsidR="005C32D8">
        <w:rPr>
          <w:rFonts w:ascii="Sylfaen" w:eastAsiaTheme="minorHAnsi" w:hAnsi="Sylfaen" w:cs="TimesNewRomanPSMT"/>
          <w:lang w:val="ka-GE"/>
        </w:rPr>
        <w:t xml:space="preserve"> მამაკაცი. </w:t>
      </w:r>
      <w:r w:rsidR="00DA0480">
        <w:rPr>
          <w:rFonts w:ascii="Sylfaen" w:eastAsiaTheme="minorHAnsi" w:hAnsi="Sylfaen" w:cs="TimesNewRomanPSMT"/>
          <w:lang w:val="ka-GE"/>
        </w:rPr>
        <w:t>მათ შორის საქალაქო დასახლებებში რეგისტრირებულია  სულ 15,2 ათასი პირი, მათ შორის 7,0 ათასი მამაკაცი და 8,2 ქალბატონი. სასოფლო დასახლებებში რეგისტრირებულია 10,0 ათასი მცხოვრები მათ შორის 5,0 მამაკაცი და 5,0 ქალბატონი.</w:t>
      </w:r>
    </w:p>
    <w:p w:rsidR="00DA0480" w:rsidRDefault="00DA0480"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 xml:space="preserve">მუნიციპალიტეტში რეგისტრირებულია 5,6 ათასი </w:t>
      </w:r>
      <w:r w:rsidRPr="008574FB">
        <w:rPr>
          <w:rFonts w:ascii="Sylfaen" w:hAnsi="Sylfaen"/>
          <w:lang w:val="ka-GE"/>
        </w:rPr>
        <w:t>6 წლამდე ბავშვ</w:t>
      </w:r>
      <w:r>
        <w:rPr>
          <w:rFonts w:ascii="Sylfaen" w:hAnsi="Sylfaen"/>
          <w:lang w:val="ka-GE"/>
        </w:rPr>
        <w:t xml:space="preserve">ი, 6,8 ათასი </w:t>
      </w:r>
      <w:r w:rsidRPr="008574FB">
        <w:rPr>
          <w:rFonts w:ascii="Sylfaen" w:hAnsi="Sylfaen"/>
          <w:lang w:val="ka-GE"/>
        </w:rPr>
        <w:t>6-დან 18 წლამდე მოზარდ</w:t>
      </w:r>
      <w:r>
        <w:rPr>
          <w:rFonts w:ascii="Sylfaen" w:hAnsi="Sylfaen"/>
          <w:lang w:val="ka-GE"/>
        </w:rPr>
        <w:t>ი</w:t>
      </w:r>
      <w:r w:rsidR="00D96516">
        <w:rPr>
          <w:rFonts w:ascii="Sylfaen" w:hAnsi="Sylfaen"/>
          <w:lang w:val="ka-GE"/>
        </w:rPr>
        <w:t>, 6.3</w:t>
      </w:r>
      <w:r>
        <w:rPr>
          <w:rFonts w:ascii="Sylfaen" w:hAnsi="Sylfaen"/>
          <w:lang w:val="ka-GE"/>
        </w:rPr>
        <w:t xml:space="preserve"> ათასი პენსიონერი, მათ შორის</w:t>
      </w:r>
      <w:r w:rsidR="00D96516">
        <w:rPr>
          <w:rFonts w:ascii="Sylfaen" w:hAnsi="Sylfaen"/>
          <w:lang w:val="ka-GE"/>
        </w:rPr>
        <w:t xml:space="preserve"> 3237</w:t>
      </w:r>
      <w:r>
        <w:rPr>
          <w:rFonts w:ascii="Sylfaen" w:hAnsi="Sylfaen"/>
          <w:lang w:val="ka-GE"/>
        </w:rPr>
        <w:t xml:space="preserve"> ათასი სოციარურად დაუცველი </w:t>
      </w:r>
      <w:r w:rsidRPr="0075667D">
        <w:rPr>
          <w:rFonts w:ascii="Sylfaen" w:hAnsi="Sylfaen"/>
          <w:lang w:val="ka-GE"/>
        </w:rPr>
        <w:t>სტატუსის</w:t>
      </w:r>
      <w:r w:rsidR="0075667D" w:rsidRPr="0075667D">
        <w:rPr>
          <w:rFonts w:ascii="Sylfaen" w:hAnsi="Sylfaen"/>
          <w:lang w:val="ka-GE"/>
        </w:rPr>
        <w:t xml:space="preserve"> </w:t>
      </w:r>
      <w:r w:rsidRPr="0075667D">
        <w:rPr>
          <w:rFonts w:ascii="Sylfaen" w:hAnsi="Sylfaen"/>
          <w:lang w:val="ka-GE"/>
        </w:rPr>
        <w:t>მქონე</w:t>
      </w:r>
      <w:r>
        <w:rPr>
          <w:rFonts w:ascii="Sylfaen" w:hAnsi="Sylfaen"/>
          <w:lang w:val="ka-GE"/>
        </w:rPr>
        <w:t xml:space="preserve"> პირია.</w:t>
      </w:r>
      <w:r w:rsidRPr="008574FB">
        <w:rPr>
          <w:rFonts w:ascii="Sylfaen" w:hAnsi="Sylfaen"/>
          <w:lang w:val="ka-GE"/>
        </w:rPr>
        <w:t xml:space="preserve"> მაღალმთიან დასახლებებში </w:t>
      </w:r>
      <w:r w:rsidR="0081014E">
        <w:rPr>
          <w:rFonts w:ascii="Sylfaen" w:hAnsi="Sylfaen"/>
          <w:lang w:val="ka-GE"/>
        </w:rPr>
        <w:t>მცხოვრები</w:t>
      </w:r>
      <w:r w:rsidRPr="008574FB">
        <w:rPr>
          <w:rFonts w:ascii="Sylfaen" w:hAnsi="Sylfaen"/>
          <w:lang w:val="ka-GE"/>
        </w:rPr>
        <w:t xml:space="preserve"> სტატუსის მქონე პირთა </w:t>
      </w:r>
      <w:r w:rsidRPr="007F06A3">
        <w:rPr>
          <w:rFonts w:ascii="Sylfaen" w:hAnsi="Sylfaen"/>
          <w:lang w:val="ka-GE"/>
        </w:rPr>
        <w:t>რაოდენობის 20</w:t>
      </w:r>
      <w:r w:rsidR="00D96516" w:rsidRPr="007F06A3">
        <w:rPr>
          <w:rFonts w:ascii="Sylfaen" w:hAnsi="Sylfaen"/>
          <w:lang w:val="ka-GE"/>
        </w:rPr>
        <w:t>2</w:t>
      </w:r>
      <w:r w:rsidR="00D96516" w:rsidRPr="007F06A3">
        <w:rPr>
          <w:rFonts w:ascii="Sylfaen" w:hAnsi="Sylfaen"/>
        </w:rPr>
        <w:t>2</w:t>
      </w:r>
      <w:r w:rsidRPr="007F06A3">
        <w:rPr>
          <w:rFonts w:ascii="Sylfaen" w:hAnsi="Sylfaen"/>
          <w:lang w:val="ka-GE"/>
        </w:rPr>
        <w:t xml:space="preserve"> წლის</w:t>
      </w:r>
      <w:r w:rsidR="00222093" w:rsidRPr="007F06A3">
        <w:rPr>
          <w:rFonts w:ascii="Sylfaen" w:hAnsi="Sylfaen"/>
          <w:lang w:val="ka-GE"/>
        </w:rPr>
        <w:t xml:space="preserve"> </w:t>
      </w:r>
      <w:r>
        <w:rPr>
          <w:rFonts w:ascii="Sylfaen" w:hAnsi="Sylfaen"/>
          <w:lang w:val="ka-GE"/>
        </w:rPr>
        <w:t xml:space="preserve"> მდგომარეობით შეადგენს</w:t>
      </w:r>
      <w:r w:rsidR="007F06A3">
        <w:rPr>
          <w:rFonts w:ascii="Sylfaen" w:hAnsi="Sylfaen"/>
          <w:lang w:val="ka-GE"/>
        </w:rPr>
        <w:t xml:space="preserve">  6 768 </w:t>
      </w:r>
      <w:r>
        <w:rPr>
          <w:rFonts w:ascii="Sylfaen" w:hAnsi="Sylfaen"/>
          <w:lang w:val="ka-GE"/>
        </w:rPr>
        <w:t>ა</w:t>
      </w:r>
      <w:r w:rsidR="00692F08">
        <w:rPr>
          <w:rFonts w:ascii="Sylfaen" w:hAnsi="Sylfaen"/>
          <w:lang w:val="ka-GE"/>
        </w:rPr>
        <w:t>თ</w:t>
      </w:r>
      <w:r>
        <w:rPr>
          <w:rFonts w:ascii="Sylfaen" w:hAnsi="Sylfaen"/>
          <w:lang w:val="ka-GE"/>
        </w:rPr>
        <w:t>ას მოსახლეს.</w:t>
      </w:r>
    </w:p>
    <w:p w:rsidR="005C3C92" w:rsidRDefault="005C3C9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 xml:space="preserve"> მუნიციპალიტეტის შემოსავლებს უზრუნველყოფს: მრეწველობა (მინერალური წყლის ექსპორტი 71%) ტურიზმი, მშენებლობა, ვაჭრობა, მცირე მეწარმეობა და საჯარო მომსახურებები.</w:t>
      </w:r>
    </w:p>
    <w:p w:rsidR="005C3C92" w:rsidRPr="008246F1" w:rsidRDefault="005C3C92" w:rsidP="00CE726E">
      <w:pPr>
        <w:autoSpaceDE w:val="0"/>
        <w:autoSpaceDN w:val="0"/>
        <w:adjustRightInd w:val="0"/>
        <w:ind w:firstLine="360"/>
        <w:jc w:val="both"/>
        <w:rPr>
          <w:rFonts w:ascii="Sylfaen" w:hAnsi="Sylfaen" w:cs="Sylfaen"/>
          <w:lang w:val="ka-GE"/>
        </w:rPr>
      </w:pPr>
      <w:r>
        <w:rPr>
          <w:rFonts w:ascii="Sylfaen" w:hAnsi="Sylfaen" w:cs="Sylfaen"/>
          <w:lang w:val="ka-GE"/>
        </w:rPr>
        <w:t xml:space="preserve">ბორჯომში ფუნქციონირებს 2 ბორჯომის ჩამოსასხმელი ქარხანა, რომლის მეშვეობითაც მინერალური წყლით მარაგდება მსოფლიოს 40–მდე ქვეყანა.  </w:t>
      </w:r>
    </w:p>
    <w:p w:rsidR="005C3C92" w:rsidRDefault="005C3C92" w:rsidP="00CE726E">
      <w:pPr>
        <w:autoSpaceDE w:val="0"/>
        <w:autoSpaceDN w:val="0"/>
        <w:adjustRightInd w:val="0"/>
        <w:ind w:firstLine="360"/>
        <w:jc w:val="both"/>
        <w:rPr>
          <w:rFonts w:ascii="Sylfaen" w:hAnsi="Sylfaen" w:cs="Sylfaen"/>
          <w:lang w:val="ka-GE"/>
        </w:rPr>
      </w:pPr>
      <w:r>
        <w:rPr>
          <w:rFonts w:ascii="Sylfaen" w:hAnsi="Sylfaen" w:cs="Sylfaen"/>
          <w:lang w:val="ka-GE"/>
        </w:rPr>
        <w:lastRenderedPageBreak/>
        <w:t xml:space="preserve">სამწუხაროდ საქართველოში არ არსებობს სტატისტიკა მთლიანი შიდა პროდუქტის დათვლისა მუნიციპალიტეტების მიხედვით. აღნიშნულიდან გამომდინარე ჩვენ გვიხდება ნაკლებად </w:t>
      </w:r>
      <w:r w:rsidRPr="0075667D">
        <w:rPr>
          <w:rFonts w:ascii="Sylfaen" w:hAnsi="Sylfaen" w:cs="Sylfaen"/>
          <w:lang w:val="ka-GE"/>
        </w:rPr>
        <w:t>ავღ</w:t>
      </w:r>
      <w:r w:rsidR="0075667D" w:rsidRPr="0075667D">
        <w:rPr>
          <w:rFonts w:ascii="Sylfaen" w:hAnsi="Sylfaen" w:cs="Sylfaen"/>
          <w:lang w:val="ka-GE"/>
        </w:rPr>
        <w:t>ვ</w:t>
      </w:r>
      <w:r w:rsidRPr="0075667D">
        <w:rPr>
          <w:rFonts w:ascii="Sylfaen" w:hAnsi="Sylfaen" w:cs="Sylfaen"/>
          <w:lang w:val="ka-GE"/>
        </w:rPr>
        <w:t>წეროთ</w:t>
      </w:r>
      <w:r>
        <w:rPr>
          <w:rFonts w:ascii="Sylfaen" w:hAnsi="Sylfaen" w:cs="Sylfaen"/>
          <w:lang w:val="ka-GE"/>
        </w:rPr>
        <w:t xml:space="preserve"> მუნიციპალიტეტის ეკონომიკური მდგომარეობა და პირდაპირ განვიხილავთ ბიუჯეტის შესრულების მაჩვენებლებს.</w:t>
      </w:r>
    </w:p>
    <w:p w:rsidR="005C3C92" w:rsidRDefault="005C3C92" w:rsidP="00CE726E">
      <w:pPr>
        <w:pStyle w:val="Default"/>
        <w:spacing w:line="276" w:lineRule="auto"/>
        <w:ind w:firstLine="720"/>
        <w:jc w:val="both"/>
        <w:rPr>
          <w:rFonts w:cs="TimesNewRomanPSMT"/>
          <w:color w:val="auto"/>
          <w:lang w:val="ka-GE"/>
        </w:rPr>
      </w:pPr>
      <w:r w:rsidRPr="004061BB">
        <w:rPr>
          <w:rFonts w:cs="TimesNewRomanPSMT"/>
          <w:color w:val="auto"/>
        </w:rPr>
        <w:t xml:space="preserve">ბოლო წლების მონაცემები მეტყველებენ, რომ </w:t>
      </w:r>
      <w:r>
        <w:rPr>
          <w:rFonts w:cs="TimesNewRomanPSMT"/>
          <w:color w:val="auto"/>
          <w:lang w:val="ka-GE"/>
        </w:rPr>
        <w:t>ბორჯომის მუნიციპალიტეტის</w:t>
      </w:r>
      <w:r w:rsidRPr="004061BB">
        <w:rPr>
          <w:rFonts w:cs="TimesNewRomanPSMT"/>
          <w:color w:val="auto"/>
        </w:rPr>
        <w:t xml:space="preserve"> ბიუჯეტის შემოსავლების</w:t>
      </w:r>
      <w:r w:rsidRPr="004061BB">
        <w:rPr>
          <w:rFonts w:cs="TimesNewRomanPSMT"/>
          <w:color w:val="auto"/>
          <w:lang w:val="ka-GE"/>
        </w:rPr>
        <w:t xml:space="preserve"> </w:t>
      </w:r>
      <w:r w:rsidRPr="004061BB">
        <w:rPr>
          <w:rFonts w:cs="TimesNewRomanPSMT"/>
          <w:color w:val="auto"/>
        </w:rPr>
        <w:t xml:space="preserve">ყველაზე დიდი კომპონენტი არის </w:t>
      </w:r>
      <w:r>
        <w:rPr>
          <w:rFonts w:cs="TimesNewRomanPSMT"/>
          <w:color w:val="auto"/>
          <w:lang w:val="ka-GE"/>
        </w:rPr>
        <w:t xml:space="preserve">ბუნებრივი რესურსებით სარგებლობის მოსაკრებლიდან მიღებული შემოსავლები. აღნიშნული შემოსავლის ძირითადი გადამხდელია </w:t>
      </w:r>
      <w:r w:rsidR="0077304B" w:rsidRPr="0077304B">
        <w:rPr>
          <w:rFonts w:cs="TimesNewRomanPSMT"/>
          <w:color w:val="auto"/>
          <w:lang w:val="ka-GE"/>
        </w:rPr>
        <w:t>შ.პ.ს.აიდიეს კომპანი</w:t>
      </w:r>
      <w:r w:rsidR="0077304B">
        <w:rPr>
          <w:rFonts w:cs="TimesNewRomanPSMT"/>
          <w:color w:val="auto"/>
          <w:lang w:val="ka-GE"/>
        </w:rPr>
        <w:t>,</w:t>
      </w:r>
      <w:r w:rsidRPr="0077304B">
        <w:rPr>
          <w:rFonts w:cs="TimesNewRomanPSMT"/>
          <w:color w:val="auto"/>
          <w:lang w:val="ka-GE"/>
        </w:rPr>
        <w:t xml:space="preserve"> </w:t>
      </w:r>
      <w:r>
        <w:rPr>
          <w:rFonts w:cs="TimesNewRomanPSMT"/>
          <w:color w:val="auto"/>
          <w:lang w:val="ka-GE"/>
        </w:rPr>
        <w:t xml:space="preserve">რომელიც ბორჯომის მინერალური წყლის მოპოვებისათვის დაწესებული მოსაკრებლის გადამხდელია. </w:t>
      </w:r>
      <w:r w:rsidR="00A41292">
        <w:rPr>
          <w:rFonts w:cs="TimesNewRomanPSMT"/>
          <w:color w:val="auto"/>
          <w:lang w:val="ka-GE"/>
        </w:rPr>
        <w:t>2019 წლიდან საქართველოს ცენტრალური ხელისუფლების მიერ მუნიციპალიტეტების დეცენტრალიზაციის სტრატეგიის ფარგლებში გადადგმულმა ნაბიჯებ</w:t>
      </w:r>
      <w:r w:rsidR="00A37199">
        <w:rPr>
          <w:rFonts w:cs="TimesNewRomanPSMT"/>
          <w:color w:val="auto"/>
          <w:lang w:val="ka-GE"/>
        </w:rPr>
        <w:t>მ</w:t>
      </w:r>
      <w:r w:rsidR="00A41292">
        <w:rPr>
          <w:rFonts w:cs="TimesNewRomanPSMT"/>
          <w:color w:val="auto"/>
          <w:lang w:val="ka-GE"/>
        </w:rPr>
        <w:t xml:space="preserve">ა </w:t>
      </w:r>
      <w:r w:rsidR="00A41292">
        <w:rPr>
          <w:rFonts w:cs="TimesNewRomanPSMT"/>
          <w:color w:val="auto"/>
          <w:lang w:val="ru-RU"/>
        </w:rPr>
        <w:t>(</w:t>
      </w:r>
      <w:r w:rsidR="00971FD3">
        <w:rPr>
          <w:rFonts w:cs="TimesNewRomanPSMT"/>
          <w:color w:val="auto"/>
          <w:lang w:val="ka-GE"/>
        </w:rPr>
        <w:t>საბი</w:t>
      </w:r>
      <w:r w:rsidR="00A37199">
        <w:rPr>
          <w:rFonts w:cs="TimesNewRomanPSMT"/>
          <w:color w:val="auto"/>
          <w:lang w:val="ka-GE"/>
        </w:rPr>
        <w:t>უ</w:t>
      </w:r>
      <w:r w:rsidR="00A41292">
        <w:rPr>
          <w:rFonts w:cs="TimesNewRomanPSMT"/>
          <w:color w:val="auto"/>
          <w:lang w:val="ka-GE"/>
        </w:rPr>
        <w:t>ჯეტო კოდექსში განხორციელებული ცვლილება, რის მიხედვითაც  მუნიციპალიტეტის ბიუჯეტში რჩება დამატებული ღირებულების გადასახადე</w:t>
      </w:r>
      <w:r w:rsidR="00A37199">
        <w:rPr>
          <w:rFonts w:cs="TimesNewRomanPSMT"/>
          <w:color w:val="auto"/>
          <w:lang w:val="ka-GE"/>
        </w:rPr>
        <w:t>ბ</w:t>
      </w:r>
      <w:r w:rsidR="00A41292">
        <w:rPr>
          <w:rFonts w:cs="TimesNewRomanPSMT"/>
          <w:color w:val="auto"/>
          <w:lang w:val="ka-GE"/>
        </w:rPr>
        <w:t xml:space="preserve">ის </w:t>
      </w:r>
      <w:r w:rsidR="0077304B">
        <w:rPr>
          <w:rFonts w:cs="TimesNewRomanPSMT"/>
          <w:color w:val="auto"/>
          <w:lang w:val="ka-GE"/>
        </w:rPr>
        <w:t>გა</w:t>
      </w:r>
      <w:r w:rsidR="00A41292">
        <w:rPr>
          <w:rFonts w:cs="TimesNewRomanPSMT"/>
          <w:color w:val="auto"/>
          <w:lang w:val="ka-GE"/>
        </w:rPr>
        <w:t>რკვეული ნაწილი) მნიშვნელოვნად გაზარდა მუნიციპალიტეტის საკუთარი შემოსავლებ</w:t>
      </w:r>
      <w:r w:rsidR="00E8637A">
        <w:rPr>
          <w:rFonts w:cs="TimesNewRomanPSMT"/>
          <w:color w:val="auto"/>
          <w:lang w:val="ka-GE"/>
        </w:rPr>
        <w:t>ი</w:t>
      </w:r>
      <w:r w:rsidR="00A41292">
        <w:rPr>
          <w:rFonts w:cs="TimesNewRomanPSMT"/>
          <w:color w:val="auto"/>
          <w:lang w:val="ka-GE"/>
        </w:rPr>
        <w:t xml:space="preserve">. </w:t>
      </w:r>
      <w:r>
        <w:rPr>
          <w:rFonts w:cs="TimesNewRomanPSMT"/>
          <w:color w:val="auto"/>
          <w:lang w:val="ka-GE"/>
        </w:rPr>
        <w:t xml:space="preserve">მიუხედავად იმისა, რომ ბორჯომის მუნიციპალიტეტს აქვს საშუალება საკუთარი შემოსავლებით გარკვეულწილად დამოუკიდებლად უზრუნველყოს </w:t>
      </w:r>
      <w:r w:rsidRPr="004061BB">
        <w:rPr>
          <w:rFonts w:cs="TimesNewRomanPSMT"/>
          <w:color w:val="auto"/>
          <w:lang w:val="ka-GE"/>
        </w:rPr>
        <w:t xml:space="preserve">თავისი </w:t>
      </w:r>
      <w:r>
        <w:rPr>
          <w:rFonts w:cs="TimesNewRomanPSMT"/>
          <w:color w:val="auto"/>
          <w:lang w:val="ka-GE"/>
        </w:rPr>
        <w:t>ექსკლუზიური უფლებამოსილებები, იგი მაინც საჭიროებს კაპიტალური პროექტების განსახორციელებლად სახელმწიფო ბიუჯეტის დახმარებას.  მაგალითად 20</w:t>
      </w:r>
      <w:r w:rsidR="00971FD3">
        <w:rPr>
          <w:rFonts w:cs="TimesNewRomanPSMT"/>
          <w:color w:val="auto"/>
          <w:lang w:val="ka-GE"/>
        </w:rPr>
        <w:t>21</w:t>
      </w:r>
      <w:r>
        <w:rPr>
          <w:rFonts w:cs="TimesNewRomanPSMT"/>
          <w:color w:val="auto"/>
          <w:lang w:val="ka-GE"/>
        </w:rPr>
        <w:t xml:space="preserve"> წელს </w:t>
      </w:r>
      <w:r w:rsidRPr="004061BB">
        <w:rPr>
          <w:rFonts w:cs="TimesNewRomanPSMT"/>
          <w:color w:val="auto"/>
          <w:lang w:val="ka-GE"/>
        </w:rPr>
        <w:t xml:space="preserve"> </w:t>
      </w:r>
      <w:r>
        <w:rPr>
          <w:rFonts w:cs="TimesNewRomanPSMT"/>
          <w:color w:val="auto"/>
          <w:lang w:val="ka-GE"/>
        </w:rPr>
        <w:t xml:space="preserve">სახელმწიფო ბიუჯეტიდან ამ მიზნით </w:t>
      </w:r>
      <w:r w:rsidR="00EA3CE3">
        <w:rPr>
          <w:rFonts w:cs="TimesNewRomanPSMT"/>
          <w:color w:val="auto"/>
          <w:lang w:val="ka-GE"/>
        </w:rPr>
        <w:t>გა</w:t>
      </w:r>
      <w:r w:rsidR="00A37199">
        <w:rPr>
          <w:rFonts w:cs="TimesNewRomanPSMT"/>
          <w:color w:val="auto"/>
          <w:lang w:val="ka-GE"/>
        </w:rPr>
        <w:t>მოყოფილ</w:t>
      </w:r>
      <w:r>
        <w:rPr>
          <w:rFonts w:cs="TimesNewRomanPSMT"/>
          <w:color w:val="auto"/>
          <w:lang w:val="ka-GE"/>
        </w:rPr>
        <w:t xml:space="preserve">მა სახსრებმა მთლიანი ბიუჯეტის </w:t>
      </w:r>
      <w:r w:rsidR="00971FD3">
        <w:rPr>
          <w:rFonts w:cs="TimesNewRomanPSMT"/>
          <w:color w:val="auto"/>
          <w:lang w:val="ka-GE"/>
        </w:rPr>
        <w:t>32,1</w:t>
      </w:r>
      <w:r w:rsidRPr="005D5EA2">
        <w:rPr>
          <w:rFonts w:cs="TimesNewRomanPSMT"/>
          <w:color w:val="auto"/>
          <w:lang w:val="ka-GE"/>
        </w:rPr>
        <w:t xml:space="preserve"> </w:t>
      </w:r>
      <w:r>
        <w:rPr>
          <w:rFonts w:cs="TimesNewRomanPSMT"/>
          <w:color w:val="auto"/>
          <w:lang w:val="ka-GE"/>
        </w:rPr>
        <w:t xml:space="preserve">პროცენტი შეადგინა. აღნიშნული კი მეტყველებს იმაზე, რომ მუნიციპალიტეტმა რომ განახორციელოს თავისი ინსტიტუციური, სოციალური და ეკონომიკური ფუნქციები, დამოკიდებული არ არის მხოლოდ ბორჯომის მუნიციპალიტეტის ეკონომიკურ ზრდაზე, არამედ </w:t>
      </w:r>
      <w:r w:rsidRPr="004061BB">
        <w:rPr>
          <w:rFonts w:cs="TimesNewRomanPSMT"/>
          <w:color w:val="auto"/>
          <w:lang w:val="ka-GE"/>
        </w:rPr>
        <w:t xml:space="preserve">მთელი ქვეყნის სოციალურ–ეკონომიკურ განვითარებაზე და მთლიანი შიდა პროდუქტის განაწილების წესზე. ეს გარემოება კი მუნიციპალიტეტის ბიუჯეტს დამოკიდებულს ხდის მოზიდულ სახსრებსა და ცენტრალური ხელისუფლების მიერ განსაზღვრულ პრიორიტეტებზე, რაც </w:t>
      </w:r>
      <w:r>
        <w:rPr>
          <w:rFonts w:cs="TimesNewRomanPSMT"/>
          <w:color w:val="auto"/>
          <w:lang w:val="ka-GE"/>
        </w:rPr>
        <w:t>მუნიციპალიტეტის</w:t>
      </w:r>
      <w:r w:rsidRPr="004061BB">
        <w:rPr>
          <w:rFonts w:cs="TimesNewRomanPSMT"/>
          <w:color w:val="auto"/>
          <w:lang w:val="ka-GE"/>
        </w:rPr>
        <w:t xml:space="preserve"> განვითარების გრძელვადიანი ფინანსური სტრატეგიის შემუშავებაში უმთავრეს რისკ ფაქტორს შეადგენს.</w:t>
      </w:r>
      <w:r>
        <w:rPr>
          <w:rFonts w:cs="TimesNewRomanPSMT"/>
          <w:color w:val="auto"/>
          <w:lang w:val="ka-GE"/>
        </w:rPr>
        <w:t xml:space="preserve"> </w:t>
      </w:r>
    </w:p>
    <w:p w:rsidR="00CE726E" w:rsidRDefault="00CE726E" w:rsidP="005C3C92">
      <w:pPr>
        <w:pStyle w:val="Default"/>
        <w:ind w:firstLine="720"/>
        <w:jc w:val="both"/>
        <w:rPr>
          <w:rFonts w:cs="TimesNewRomanPSMT"/>
          <w:color w:val="auto"/>
          <w:lang w:val="ka-GE"/>
        </w:rPr>
      </w:pPr>
    </w:p>
    <w:p w:rsidR="00597FCA" w:rsidRDefault="00597FCA" w:rsidP="005C3C92">
      <w:pPr>
        <w:pStyle w:val="Default"/>
        <w:ind w:firstLine="720"/>
        <w:jc w:val="both"/>
        <w:rPr>
          <w:rFonts w:cs="TimesNewRomanPSMT"/>
          <w:color w:val="auto"/>
          <w:lang w:val="ka-GE"/>
        </w:rPr>
      </w:pPr>
    </w:p>
    <w:p w:rsidR="00597FCA" w:rsidRDefault="00597FCA" w:rsidP="005C3C92">
      <w:pPr>
        <w:pStyle w:val="Default"/>
        <w:ind w:firstLine="720"/>
        <w:jc w:val="both"/>
        <w:rPr>
          <w:rFonts w:cs="TimesNewRomanPSMT"/>
          <w:color w:val="auto"/>
          <w:lang w:val="ka-GE"/>
        </w:rPr>
      </w:pPr>
    </w:p>
    <w:p w:rsidR="00597FCA" w:rsidRDefault="00597FCA" w:rsidP="005C3C92">
      <w:pPr>
        <w:pStyle w:val="Default"/>
        <w:ind w:firstLine="720"/>
        <w:jc w:val="both"/>
        <w:rPr>
          <w:rFonts w:cs="TimesNewRomanPSMT"/>
          <w:color w:val="auto"/>
          <w:lang w:val="ka-GE"/>
        </w:rPr>
      </w:pPr>
    </w:p>
    <w:p w:rsidR="00597FCA" w:rsidRDefault="00597FCA" w:rsidP="005C3C92">
      <w:pPr>
        <w:pStyle w:val="Default"/>
        <w:ind w:firstLine="720"/>
        <w:jc w:val="both"/>
        <w:rPr>
          <w:rFonts w:cs="TimesNewRomanPSMT"/>
          <w:color w:val="auto"/>
          <w:lang w:val="ka-GE"/>
        </w:rPr>
      </w:pPr>
    </w:p>
    <w:tbl>
      <w:tblPr>
        <w:tblW w:w="0" w:type="auto"/>
        <w:tblInd w:w="93" w:type="dxa"/>
        <w:tblLook w:val="04A0" w:firstRow="1" w:lastRow="0" w:firstColumn="1" w:lastColumn="0" w:noHBand="0" w:noVBand="1"/>
      </w:tblPr>
      <w:tblGrid>
        <w:gridCol w:w="3189"/>
        <w:gridCol w:w="1961"/>
        <w:gridCol w:w="1961"/>
        <w:gridCol w:w="3040"/>
        <w:gridCol w:w="2706"/>
      </w:tblGrid>
      <w:tr w:rsidR="00CE726E" w:rsidRPr="00CE726E" w:rsidTr="00CE726E">
        <w:trPr>
          <w:trHeight w:val="96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E726E" w:rsidRPr="00CE726E" w:rsidRDefault="00CE726E" w:rsidP="007F06A3">
            <w:pPr>
              <w:spacing w:after="0" w:line="240" w:lineRule="auto"/>
              <w:jc w:val="center"/>
              <w:rPr>
                <w:rFonts w:eastAsia="Times New Roman" w:cs="Calibri"/>
                <w:color w:val="000000"/>
              </w:rPr>
            </w:pPr>
            <w:r w:rsidRPr="00CE726E">
              <w:rPr>
                <w:rFonts w:ascii="Sylfaen" w:eastAsia="Times New Roman" w:hAnsi="Sylfaen" w:cs="Sylfaen"/>
                <w:color w:val="000000"/>
              </w:rPr>
              <w:lastRenderedPageBreak/>
              <w:t>ბორჯომის</w:t>
            </w:r>
            <w:r w:rsidRPr="00CE726E">
              <w:rPr>
                <w:rFonts w:eastAsia="Times New Roman" w:cs="Calibri"/>
                <w:color w:val="000000"/>
              </w:rPr>
              <w:t xml:space="preserve"> </w:t>
            </w:r>
            <w:r w:rsidRPr="00CE726E">
              <w:rPr>
                <w:rFonts w:ascii="Sylfaen" w:eastAsia="Times New Roman" w:hAnsi="Sylfaen" w:cs="Sylfaen"/>
                <w:color w:val="000000"/>
              </w:rPr>
              <w:t>მუნიციპალიტეტის</w:t>
            </w:r>
            <w:r w:rsidRPr="00CE726E">
              <w:rPr>
                <w:rFonts w:eastAsia="Times New Roman" w:cs="Calibri"/>
                <w:color w:val="000000"/>
              </w:rPr>
              <w:t xml:space="preserve"> </w:t>
            </w:r>
            <w:r w:rsidRPr="00CE726E">
              <w:rPr>
                <w:rFonts w:ascii="Sylfaen" w:eastAsia="Times New Roman" w:hAnsi="Sylfaen" w:cs="Sylfaen"/>
                <w:color w:val="000000"/>
              </w:rPr>
              <w:t>მონაცემების</w:t>
            </w:r>
            <w:r w:rsidRPr="00CE726E">
              <w:rPr>
                <w:rFonts w:eastAsia="Times New Roman" w:cs="Calibri"/>
                <w:color w:val="000000"/>
              </w:rPr>
              <w:t xml:space="preserve"> </w:t>
            </w:r>
            <w:r w:rsidRPr="00CE726E">
              <w:rPr>
                <w:rFonts w:ascii="Sylfaen" w:eastAsia="Times New Roman" w:hAnsi="Sylfaen" w:cs="Sylfaen"/>
                <w:color w:val="000000"/>
              </w:rPr>
              <w:t>შედარება</w:t>
            </w:r>
            <w:r w:rsidRPr="00CE726E">
              <w:rPr>
                <w:rFonts w:eastAsia="Times New Roman" w:cs="Calibri"/>
                <w:color w:val="000000"/>
              </w:rPr>
              <w:t xml:space="preserve"> </w:t>
            </w:r>
            <w:r w:rsidRPr="00CE726E">
              <w:rPr>
                <w:rFonts w:ascii="Sylfaen" w:eastAsia="Times New Roman" w:hAnsi="Sylfaen" w:cs="Sylfaen"/>
                <w:color w:val="000000"/>
              </w:rPr>
              <w:t>ქვეყნისა</w:t>
            </w:r>
            <w:r w:rsidRPr="00CE726E">
              <w:rPr>
                <w:rFonts w:eastAsia="Times New Roman" w:cs="Calibri"/>
                <w:color w:val="000000"/>
              </w:rPr>
              <w:t xml:space="preserve"> </w:t>
            </w:r>
            <w:r w:rsidRPr="00CE726E">
              <w:rPr>
                <w:rFonts w:ascii="Sylfaen" w:eastAsia="Times New Roman" w:hAnsi="Sylfaen" w:cs="Sylfaen"/>
                <w:color w:val="000000"/>
              </w:rPr>
              <w:t>და</w:t>
            </w:r>
            <w:r w:rsidRPr="00CE726E">
              <w:rPr>
                <w:rFonts w:eastAsia="Times New Roman" w:cs="Calibri"/>
                <w:color w:val="000000"/>
              </w:rPr>
              <w:t xml:space="preserve"> </w:t>
            </w:r>
            <w:r w:rsidRPr="00CE726E">
              <w:rPr>
                <w:rFonts w:ascii="Sylfaen" w:eastAsia="Times New Roman" w:hAnsi="Sylfaen" w:cs="Sylfaen"/>
                <w:color w:val="000000"/>
              </w:rPr>
              <w:t>რეგიონის</w:t>
            </w:r>
            <w:r w:rsidRPr="00CE726E">
              <w:rPr>
                <w:rFonts w:eastAsia="Times New Roman" w:cs="Calibri"/>
                <w:color w:val="000000"/>
              </w:rPr>
              <w:t xml:space="preserve"> </w:t>
            </w:r>
            <w:r w:rsidRPr="00CE726E">
              <w:rPr>
                <w:rFonts w:ascii="Sylfaen" w:eastAsia="Times New Roman" w:hAnsi="Sylfaen" w:cs="Sylfaen"/>
                <w:color w:val="000000"/>
              </w:rPr>
              <w:t>მონაცემებთან</w:t>
            </w:r>
            <w:r w:rsidRPr="00CE726E">
              <w:rPr>
                <w:rFonts w:eastAsia="Times New Roman" w:cs="Calibri"/>
                <w:color w:val="000000"/>
              </w:rPr>
              <w:t xml:space="preserve"> 20</w:t>
            </w:r>
            <w:r w:rsidR="00B13472">
              <w:rPr>
                <w:rFonts w:eastAsia="Times New Roman" w:cs="Calibri"/>
                <w:color w:val="000000"/>
                <w:lang w:val="ka-GE"/>
              </w:rPr>
              <w:t>2</w:t>
            </w:r>
            <w:r w:rsidR="007F06A3">
              <w:rPr>
                <w:rFonts w:eastAsia="Times New Roman" w:cs="Calibri"/>
                <w:color w:val="000000"/>
              </w:rPr>
              <w:t>2</w:t>
            </w:r>
            <w:r w:rsidRPr="00CE726E">
              <w:rPr>
                <w:rFonts w:eastAsia="Times New Roman" w:cs="Calibri"/>
                <w:color w:val="000000"/>
              </w:rPr>
              <w:t xml:space="preserve"> </w:t>
            </w:r>
            <w:r w:rsidRPr="00CE726E">
              <w:rPr>
                <w:rFonts w:ascii="Sylfaen" w:eastAsia="Times New Roman" w:hAnsi="Sylfaen" w:cs="Sylfaen"/>
                <w:color w:val="000000"/>
              </w:rPr>
              <w:t>წლის</w:t>
            </w:r>
            <w:r w:rsidRPr="00CE726E">
              <w:rPr>
                <w:rFonts w:eastAsia="Times New Roman" w:cs="Calibri"/>
                <w:color w:val="000000"/>
              </w:rPr>
              <w:t xml:space="preserve"> </w:t>
            </w:r>
            <w:r w:rsidRPr="00CE726E">
              <w:rPr>
                <w:rFonts w:ascii="Sylfaen" w:eastAsia="Times New Roman" w:hAnsi="Sylfaen" w:cs="Sylfaen"/>
                <w:color w:val="000000"/>
              </w:rPr>
              <w:t>მონაცემების</w:t>
            </w:r>
            <w:r w:rsidRPr="00CE726E">
              <w:rPr>
                <w:rFonts w:eastAsia="Times New Roman" w:cs="Calibri"/>
                <w:color w:val="000000"/>
              </w:rPr>
              <w:t xml:space="preserve"> </w:t>
            </w:r>
            <w:r w:rsidRPr="00CE726E">
              <w:rPr>
                <w:rFonts w:ascii="Sylfaen" w:eastAsia="Times New Roman" w:hAnsi="Sylfaen" w:cs="Sylfaen"/>
                <w:color w:val="000000"/>
              </w:rPr>
              <w:t>მიხედვით</w:t>
            </w:r>
          </w:p>
        </w:tc>
      </w:tr>
      <w:tr w:rsidR="00CE726E" w:rsidRPr="00CE726E" w:rsidTr="00CE726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726E" w:rsidRPr="00CE726E" w:rsidRDefault="00CE726E" w:rsidP="00CE726E">
            <w:pPr>
              <w:spacing w:after="0" w:line="240" w:lineRule="auto"/>
              <w:rPr>
                <w:rFonts w:eastAsia="Times New Roman" w:cs="Calibri"/>
                <w:color w:val="000000"/>
              </w:rPr>
            </w:pPr>
            <w:r w:rsidRPr="00CE726E">
              <w:rPr>
                <w:rFonts w:ascii="Sylfaen" w:eastAsia="Times New Roman" w:hAnsi="Sylfaen" w:cs="Sylfaen"/>
                <w:color w:val="000000"/>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CE726E" w:rsidRPr="00CE726E" w:rsidRDefault="00CE726E" w:rsidP="00CE726E">
            <w:pPr>
              <w:spacing w:after="0" w:line="240" w:lineRule="auto"/>
              <w:jc w:val="center"/>
              <w:rPr>
                <w:rFonts w:eastAsia="Times New Roman" w:cs="Calibri"/>
                <w:color w:val="000000"/>
              </w:rPr>
            </w:pPr>
            <w:r w:rsidRPr="00CE726E">
              <w:rPr>
                <w:rFonts w:ascii="Sylfaen" w:eastAsia="Times New Roman" w:hAnsi="Sylfaen" w:cs="Sylfaen"/>
                <w:color w:val="000000"/>
              </w:rPr>
              <w:t>მოსახლეობა</w:t>
            </w:r>
          </w:p>
        </w:tc>
        <w:tc>
          <w:tcPr>
            <w:tcW w:w="0" w:type="auto"/>
            <w:tcBorders>
              <w:top w:val="nil"/>
              <w:left w:val="nil"/>
              <w:bottom w:val="single" w:sz="4" w:space="0" w:color="auto"/>
              <w:right w:val="single" w:sz="4" w:space="0" w:color="auto"/>
            </w:tcBorders>
            <w:shd w:val="clear" w:color="auto" w:fill="auto"/>
            <w:vAlign w:val="center"/>
            <w:hideMark/>
          </w:tcPr>
          <w:p w:rsidR="00CE726E" w:rsidRPr="00CE726E" w:rsidRDefault="00CE726E" w:rsidP="00CE726E">
            <w:pPr>
              <w:spacing w:after="0" w:line="240" w:lineRule="auto"/>
              <w:jc w:val="center"/>
              <w:rPr>
                <w:rFonts w:eastAsia="Times New Roman" w:cs="Calibri"/>
                <w:color w:val="000000"/>
              </w:rPr>
            </w:pPr>
            <w:r w:rsidRPr="00CE726E">
              <w:rPr>
                <w:rFonts w:ascii="Sylfaen" w:eastAsia="Times New Roman" w:hAnsi="Sylfaen" w:cs="Sylfaen"/>
                <w:color w:val="000000"/>
              </w:rPr>
              <w:t>ფართობი</w:t>
            </w:r>
            <w:r w:rsidRPr="00CE726E">
              <w:rPr>
                <w:rFonts w:eastAsia="Times New Roman" w:cs="Calibri"/>
                <w:color w:val="000000"/>
              </w:rPr>
              <w:t xml:space="preserve"> (</w:t>
            </w:r>
            <w:r w:rsidRPr="00CE726E">
              <w:rPr>
                <w:rFonts w:ascii="Sylfaen" w:eastAsia="Times New Roman" w:hAnsi="Sylfaen" w:cs="Sylfaen"/>
                <w:color w:val="000000"/>
              </w:rPr>
              <w:t>კვ</w:t>
            </w:r>
            <w:r w:rsidRPr="00CE726E">
              <w:rPr>
                <w:rFonts w:eastAsia="Times New Roman" w:cs="Calibri"/>
                <w:color w:val="000000"/>
              </w:rPr>
              <w:t>.</w:t>
            </w:r>
            <w:r w:rsidRPr="00CE726E">
              <w:rPr>
                <w:rFonts w:ascii="Sylfaen" w:eastAsia="Times New Roman" w:hAnsi="Sylfaen" w:cs="Sylfaen"/>
                <w:color w:val="000000"/>
              </w:rPr>
              <w:t>კმ</w:t>
            </w:r>
            <w:r w:rsidRPr="00CE726E">
              <w:rPr>
                <w:rFonts w:eastAsia="Times New Roman" w:cs="Calibri"/>
                <w:color w:val="000000"/>
              </w:rPr>
              <w:t>)</w:t>
            </w:r>
          </w:p>
        </w:tc>
        <w:tc>
          <w:tcPr>
            <w:tcW w:w="0" w:type="auto"/>
            <w:tcBorders>
              <w:top w:val="nil"/>
              <w:left w:val="nil"/>
              <w:bottom w:val="single" w:sz="4" w:space="0" w:color="auto"/>
              <w:right w:val="single" w:sz="4" w:space="0" w:color="auto"/>
            </w:tcBorders>
            <w:shd w:val="clear" w:color="auto" w:fill="auto"/>
            <w:vAlign w:val="center"/>
            <w:hideMark/>
          </w:tcPr>
          <w:p w:rsidR="00CE726E" w:rsidRPr="00CE726E" w:rsidRDefault="00CE726E" w:rsidP="00CE726E">
            <w:pPr>
              <w:spacing w:after="0" w:line="240" w:lineRule="auto"/>
              <w:jc w:val="center"/>
              <w:rPr>
                <w:rFonts w:eastAsia="Times New Roman" w:cs="Calibri"/>
                <w:color w:val="000000"/>
              </w:rPr>
            </w:pPr>
            <w:r w:rsidRPr="00CE726E">
              <w:rPr>
                <w:rFonts w:ascii="Sylfaen" w:eastAsia="Times New Roman" w:hAnsi="Sylfaen" w:cs="Sylfaen"/>
                <w:color w:val="000000"/>
              </w:rPr>
              <w:t>საკუთარი</w:t>
            </w:r>
            <w:r w:rsidRPr="00CE726E">
              <w:rPr>
                <w:rFonts w:eastAsia="Times New Roman" w:cs="Calibri"/>
                <w:color w:val="000000"/>
              </w:rPr>
              <w:t xml:space="preserve"> </w:t>
            </w:r>
            <w:r w:rsidRPr="00CE726E">
              <w:rPr>
                <w:rFonts w:ascii="Sylfaen" w:eastAsia="Times New Roman" w:hAnsi="Sylfaen" w:cs="Sylfaen"/>
                <w:color w:val="000000"/>
              </w:rPr>
              <w:t>შემოსავლები</w:t>
            </w:r>
            <w:r w:rsidRPr="00CE726E">
              <w:rPr>
                <w:rFonts w:eastAsia="Times New Roman" w:cs="Calibri"/>
                <w:color w:val="000000"/>
              </w:rPr>
              <w:t xml:space="preserve"> (</w:t>
            </w:r>
            <w:r w:rsidRPr="00CE726E">
              <w:rPr>
                <w:rFonts w:ascii="Sylfaen" w:eastAsia="Times New Roman" w:hAnsi="Sylfaen" w:cs="Sylfaen"/>
                <w:color w:val="000000"/>
              </w:rPr>
              <w:t>ათას</w:t>
            </w:r>
            <w:r w:rsidRPr="00CE726E">
              <w:rPr>
                <w:rFonts w:eastAsia="Times New Roman" w:cs="Calibri"/>
                <w:color w:val="000000"/>
              </w:rPr>
              <w:t xml:space="preserve"> </w:t>
            </w:r>
            <w:r w:rsidRPr="00CE726E">
              <w:rPr>
                <w:rFonts w:ascii="Sylfaen" w:eastAsia="Times New Roman" w:hAnsi="Sylfaen" w:cs="Sylfaen"/>
                <w:color w:val="000000"/>
              </w:rPr>
              <w:t>ლარებში</w:t>
            </w:r>
            <w:r w:rsidRPr="00CE726E">
              <w:rPr>
                <w:rFonts w:eastAsia="Times New Roman" w:cs="Calibri"/>
                <w:color w:val="000000"/>
              </w:rPr>
              <w:t>)</w:t>
            </w:r>
          </w:p>
        </w:tc>
        <w:tc>
          <w:tcPr>
            <w:tcW w:w="0" w:type="auto"/>
            <w:tcBorders>
              <w:top w:val="nil"/>
              <w:left w:val="nil"/>
              <w:bottom w:val="single" w:sz="4" w:space="0" w:color="auto"/>
              <w:right w:val="single" w:sz="4" w:space="0" w:color="auto"/>
            </w:tcBorders>
            <w:shd w:val="clear" w:color="auto" w:fill="auto"/>
            <w:vAlign w:val="center"/>
            <w:hideMark/>
          </w:tcPr>
          <w:p w:rsidR="00CE726E" w:rsidRPr="00CE726E" w:rsidRDefault="00CE726E" w:rsidP="00CE726E">
            <w:pPr>
              <w:spacing w:after="0" w:line="240" w:lineRule="auto"/>
              <w:jc w:val="center"/>
              <w:rPr>
                <w:rFonts w:eastAsia="Times New Roman" w:cs="Calibri"/>
                <w:color w:val="000000"/>
              </w:rPr>
            </w:pPr>
            <w:r w:rsidRPr="00CE726E">
              <w:rPr>
                <w:rFonts w:ascii="Sylfaen" w:eastAsia="Times New Roman" w:hAnsi="Sylfaen" w:cs="Sylfaen"/>
                <w:color w:val="000000"/>
              </w:rPr>
              <w:t>გადასახდელები</w:t>
            </w:r>
            <w:r w:rsidRPr="00CE726E">
              <w:rPr>
                <w:rFonts w:eastAsia="Times New Roman" w:cs="Calibri"/>
                <w:color w:val="000000"/>
              </w:rPr>
              <w:t xml:space="preserve"> (</w:t>
            </w:r>
            <w:r w:rsidRPr="00CE726E">
              <w:rPr>
                <w:rFonts w:ascii="Sylfaen" w:eastAsia="Times New Roman" w:hAnsi="Sylfaen" w:cs="Sylfaen"/>
                <w:color w:val="000000"/>
              </w:rPr>
              <w:t>ათას</w:t>
            </w:r>
            <w:r w:rsidRPr="00CE726E">
              <w:rPr>
                <w:rFonts w:eastAsia="Times New Roman" w:cs="Calibri"/>
                <w:color w:val="000000"/>
              </w:rPr>
              <w:t xml:space="preserve"> </w:t>
            </w:r>
            <w:r w:rsidRPr="00CE726E">
              <w:rPr>
                <w:rFonts w:ascii="Sylfaen" w:eastAsia="Times New Roman" w:hAnsi="Sylfaen" w:cs="Sylfaen"/>
                <w:color w:val="000000"/>
              </w:rPr>
              <w:t>ლარებში</w:t>
            </w:r>
            <w:r w:rsidRPr="00CE726E">
              <w:rPr>
                <w:rFonts w:eastAsia="Times New Roman" w:cs="Calibri"/>
                <w:color w:val="000000"/>
              </w:rPr>
              <w:t>)</w:t>
            </w:r>
          </w:p>
        </w:tc>
      </w:tr>
      <w:tr w:rsidR="00CE726E" w:rsidRPr="00CE726E" w:rsidTr="00CE726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rPr>
                <w:rFonts w:eastAsia="Times New Roman" w:cs="Calibri"/>
                <w:color w:val="000000"/>
              </w:rPr>
            </w:pPr>
            <w:r w:rsidRPr="00CE726E">
              <w:rPr>
                <w:rFonts w:ascii="Sylfaen" w:eastAsia="Times New Roman" w:hAnsi="Sylfaen" w:cs="Sylfaen"/>
                <w:color w:val="000000"/>
              </w:rPr>
              <w:t>სულ</w:t>
            </w:r>
            <w:r w:rsidRPr="00CE726E">
              <w:rPr>
                <w:rFonts w:eastAsia="Times New Roman" w:cs="Calibri"/>
                <w:color w:val="000000"/>
              </w:rPr>
              <w:t xml:space="preserve"> </w:t>
            </w:r>
            <w:r w:rsidRPr="00CE726E">
              <w:rPr>
                <w:rFonts w:ascii="Sylfaen" w:eastAsia="Times New Roman" w:hAnsi="Sylfaen" w:cs="Sylfaen"/>
                <w:color w:val="000000"/>
              </w:rPr>
              <w:t>საქართველო</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3,713,804.00 </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69,700.00 </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7F06A3" w:rsidP="00CE726E">
            <w:pPr>
              <w:spacing w:after="0" w:line="240" w:lineRule="auto"/>
              <w:jc w:val="center"/>
              <w:rPr>
                <w:rFonts w:eastAsia="Times New Roman" w:cs="Calibri"/>
                <w:color w:val="000000"/>
              </w:rPr>
            </w:pPr>
            <w:r>
              <w:rPr>
                <w:rFonts w:eastAsia="Times New Roman" w:cs="Calibri"/>
                <w:color w:val="000000"/>
              </w:rPr>
              <w:t xml:space="preserve">        15,760,711</w:t>
            </w:r>
            <w:r w:rsidR="00CE726E" w:rsidRPr="00CE726E">
              <w:rPr>
                <w:rFonts w:eastAsia="Times New Roman" w:cs="Calibri"/>
                <w:color w:val="000000"/>
              </w:rPr>
              <w:t xml:space="preserve">.00 </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7F06A3" w:rsidP="00CE726E">
            <w:pPr>
              <w:spacing w:after="0" w:line="240" w:lineRule="auto"/>
              <w:jc w:val="center"/>
              <w:rPr>
                <w:rFonts w:eastAsia="Times New Roman" w:cs="Calibri"/>
                <w:color w:val="000000"/>
              </w:rPr>
            </w:pPr>
            <w:r>
              <w:rPr>
                <w:rFonts w:eastAsia="Times New Roman" w:cs="Calibri"/>
                <w:color w:val="000000"/>
              </w:rPr>
              <w:t xml:space="preserve">           15,122,926</w:t>
            </w:r>
            <w:r w:rsidR="00CE726E" w:rsidRPr="00CE726E">
              <w:rPr>
                <w:rFonts w:eastAsia="Times New Roman" w:cs="Calibri"/>
                <w:color w:val="000000"/>
              </w:rPr>
              <w:t xml:space="preserve">.00 </w:t>
            </w:r>
          </w:p>
        </w:tc>
      </w:tr>
      <w:tr w:rsidR="00CE726E" w:rsidRPr="00CE726E" w:rsidTr="00851D1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rPr>
                <w:rFonts w:eastAsia="Times New Roman" w:cs="Calibri"/>
                <w:color w:val="000000"/>
              </w:rPr>
            </w:pPr>
            <w:r w:rsidRPr="00CE726E">
              <w:rPr>
                <w:rFonts w:ascii="Sylfaen" w:eastAsia="Times New Roman" w:hAnsi="Sylfaen" w:cs="Sylfaen"/>
                <w:color w:val="000000"/>
              </w:rPr>
              <w:t>სამცხე</w:t>
            </w:r>
            <w:r w:rsidRPr="00CE726E">
              <w:rPr>
                <w:rFonts w:eastAsia="Times New Roman" w:cs="Calibri"/>
                <w:color w:val="000000"/>
              </w:rPr>
              <w:t>-</w:t>
            </w:r>
            <w:r w:rsidRPr="00CE726E">
              <w:rPr>
                <w:rFonts w:ascii="Sylfaen" w:eastAsia="Times New Roman" w:hAnsi="Sylfaen" w:cs="Sylfaen"/>
                <w:color w:val="000000"/>
              </w:rPr>
              <w:t>ჯავახეთის</w:t>
            </w:r>
            <w:r w:rsidRPr="00CE726E">
              <w:rPr>
                <w:rFonts w:eastAsia="Times New Roman" w:cs="Calibri"/>
                <w:color w:val="000000"/>
              </w:rPr>
              <w:t xml:space="preserve"> </w:t>
            </w:r>
            <w:r w:rsidRPr="00CE726E">
              <w:rPr>
                <w:rFonts w:ascii="Sylfaen" w:eastAsia="Times New Roman" w:hAnsi="Sylfaen" w:cs="Sylfaen"/>
                <w:color w:val="000000"/>
              </w:rPr>
              <w:t>რეგიონი</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160,504.00 </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6,413.00 </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w:t>
            </w:r>
            <w:r w:rsidR="007F06A3">
              <w:rPr>
                <w:rFonts w:eastAsia="Times New Roman" w:cs="Calibri"/>
                <w:color w:val="000000"/>
              </w:rPr>
              <w:t xml:space="preserve">        115,500.0</w:t>
            </w:r>
            <w:r w:rsidRPr="00CE726E">
              <w:rPr>
                <w:rFonts w:eastAsia="Times New Roman" w:cs="Calibri"/>
                <w:color w:val="000000"/>
              </w:rPr>
              <w:t xml:space="preserve">0 </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7F06A3" w:rsidP="00CE726E">
            <w:pPr>
              <w:spacing w:after="0" w:line="240" w:lineRule="auto"/>
              <w:jc w:val="center"/>
              <w:rPr>
                <w:rFonts w:eastAsia="Times New Roman" w:cs="Calibri"/>
                <w:color w:val="000000"/>
              </w:rPr>
            </w:pPr>
            <w:r>
              <w:rPr>
                <w:rFonts w:eastAsia="Times New Roman" w:cs="Calibri"/>
                <w:color w:val="000000"/>
              </w:rPr>
              <w:t>115,500.00</w:t>
            </w:r>
            <w:r w:rsidR="00CE726E" w:rsidRPr="00CE726E">
              <w:rPr>
                <w:rFonts w:eastAsia="Times New Roman" w:cs="Calibri"/>
                <w:color w:val="000000"/>
              </w:rPr>
              <w:t xml:space="preserve"> </w:t>
            </w:r>
          </w:p>
        </w:tc>
      </w:tr>
      <w:tr w:rsidR="00CE726E" w:rsidRPr="00CE726E" w:rsidTr="00851D1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rPr>
                <w:rFonts w:eastAsia="Times New Roman" w:cs="Calibri"/>
                <w:color w:val="000000"/>
              </w:rPr>
            </w:pPr>
            <w:r w:rsidRPr="00CE726E">
              <w:rPr>
                <w:rFonts w:ascii="Sylfaen" w:eastAsia="Times New Roman" w:hAnsi="Sylfaen" w:cs="Sylfaen"/>
                <w:color w:val="000000"/>
              </w:rPr>
              <w:t>ბორჯომის</w:t>
            </w:r>
            <w:r w:rsidRPr="00CE726E">
              <w:rPr>
                <w:rFonts w:eastAsia="Times New Roman" w:cs="Calibri"/>
                <w:color w:val="000000"/>
              </w:rPr>
              <w:t xml:space="preserve"> </w:t>
            </w:r>
            <w:r w:rsidRPr="00CE726E">
              <w:rPr>
                <w:rFonts w:ascii="Sylfaen" w:eastAsia="Times New Roman" w:hAnsi="Sylfaen" w:cs="Sylfaen"/>
                <w:color w:val="000000"/>
              </w:rPr>
              <w:t>მუნიციპალიტეტი</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25,200.00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1,189.00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26E" w:rsidRPr="008E6940" w:rsidRDefault="00CE726E" w:rsidP="008E6940">
            <w:pPr>
              <w:spacing w:after="0" w:line="240" w:lineRule="auto"/>
              <w:jc w:val="center"/>
              <w:rPr>
                <w:rFonts w:eastAsia="Times New Roman" w:cs="Calibri"/>
              </w:rPr>
            </w:pPr>
            <w:r w:rsidRPr="008E6940">
              <w:rPr>
                <w:rFonts w:eastAsia="Times New Roman" w:cs="Calibri"/>
              </w:rPr>
              <w:t xml:space="preserve">               </w:t>
            </w:r>
            <w:r w:rsidR="007F06A3">
              <w:rPr>
                <w:rFonts w:eastAsia="Times New Roman" w:cs="Calibri"/>
              </w:rPr>
              <w:t xml:space="preserve"> 28.250.00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26E" w:rsidRPr="00CE726E" w:rsidRDefault="00CE726E" w:rsidP="00A95819">
            <w:pPr>
              <w:spacing w:after="0" w:line="240" w:lineRule="auto"/>
              <w:jc w:val="center"/>
              <w:rPr>
                <w:rFonts w:eastAsia="Times New Roman" w:cs="Calibri"/>
                <w:color w:val="000000"/>
              </w:rPr>
            </w:pPr>
            <w:r w:rsidRPr="00CE726E">
              <w:rPr>
                <w:rFonts w:eastAsia="Times New Roman" w:cs="Calibri"/>
                <w:color w:val="000000"/>
              </w:rPr>
              <w:t xml:space="preserve">                 </w:t>
            </w:r>
            <w:r w:rsidR="007F06A3">
              <w:rPr>
                <w:rFonts w:eastAsia="Times New Roman" w:cs="Calibri"/>
                <w:color w:val="000000"/>
              </w:rPr>
              <w:t>28.250.00</w:t>
            </w:r>
          </w:p>
        </w:tc>
      </w:tr>
      <w:tr w:rsidR="00CE726E" w:rsidRPr="00CE726E" w:rsidTr="00851D1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rPr>
                <w:rFonts w:eastAsia="Times New Roman" w:cs="Calibri"/>
                <w:color w:val="000000"/>
              </w:rPr>
            </w:pPr>
            <w:r w:rsidRPr="00CE726E">
              <w:rPr>
                <w:rFonts w:ascii="Sylfaen" w:eastAsia="Times New Roman" w:hAnsi="Sylfaen" w:cs="Sylfaen"/>
                <w:color w:val="000000"/>
              </w:rPr>
              <w:t>პროცენტი</w:t>
            </w:r>
            <w:r w:rsidRPr="00CE726E">
              <w:rPr>
                <w:rFonts w:eastAsia="Times New Roman" w:cs="Calibri"/>
                <w:color w:val="000000"/>
              </w:rPr>
              <w:t xml:space="preserve"> </w:t>
            </w:r>
            <w:r w:rsidRPr="00CE726E">
              <w:rPr>
                <w:rFonts w:ascii="Sylfaen" w:eastAsia="Times New Roman" w:hAnsi="Sylfaen" w:cs="Sylfaen"/>
                <w:color w:val="000000"/>
              </w:rPr>
              <w:t>საქართველოსთან</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0.68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1.71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E726E" w:rsidRPr="008E6940" w:rsidRDefault="007F06A3" w:rsidP="00CE726E">
            <w:pPr>
              <w:spacing w:after="0" w:line="240" w:lineRule="auto"/>
              <w:jc w:val="center"/>
              <w:rPr>
                <w:rFonts w:eastAsia="Times New Roman" w:cs="Calibri"/>
              </w:rPr>
            </w:pPr>
            <w:r>
              <w:rPr>
                <w:rFonts w:eastAsia="Times New Roman" w:cs="Calibri"/>
              </w:rPr>
              <w:t xml:space="preserve">                           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w:t>
            </w:r>
            <w:r w:rsidR="007F06A3">
              <w:rPr>
                <w:rFonts w:eastAsia="Times New Roman" w:cs="Calibri"/>
                <w:color w:val="000000"/>
              </w:rPr>
              <w:t xml:space="preserve">  0.17                         </w:t>
            </w:r>
          </w:p>
        </w:tc>
      </w:tr>
      <w:tr w:rsidR="00CE726E" w:rsidRPr="00CE726E" w:rsidTr="00CE726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rPr>
                <w:rFonts w:eastAsia="Times New Roman" w:cs="Calibri"/>
                <w:color w:val="000000"/>
              </w:rPr>
            </w:pPr>
            <w:r w:rsidRPr="00CE726E">
              <w:rPr>
                <w:rFonts w:ascii="Sylfaen" w:eastAsia="Times New Roman" w:hAnsi="Sylfaen" w:cs="Sylfaen"/>
                <w:color w:val="000000"/>
              </w:rPr>
              <w:t>პროცენტი</w:t>
            </w:r>
            <w:r w:rsidRPr="00CE726E">
              <w:rPr>
                <w:rFonts w:eastAsia="Times New Roman" w:cs="Calibri"/>
                <w:color w:val="000000"/>
              </w:rPr>
              <w:t xml:space="preserve"> </w:t>
            </w:r>
            <w:r w:rsidRPr="00CE726E">
              <w:rPr>
                <w:rFonts w:ascii="Sylfaen" w:eastAsia="Times New Roman" w:hAnsi="Sylfaen" w:cs="Sylfaen"/>
                <w:color w:val="000000"/>
              </w:rPr>
              <w:t>რეგიონთან</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15.70 </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CE726E" w:rsidP="00CE726E">
            <w:pPr>
              <w:spacing w:after="0" w:line="240" w:lineRule="auto"/>
              <w:jc w:val="center"/>
              <w:rPr>
                <w:rFonts w:eastAsia="Times New Roman" w:cs="Calibri"/>
                <w:color w:val="000000"/>
              </w:rPr>
            </w:pPr>
            <w:r w:rsidRPr="00CE726E">
              <w:rPr>
                <w:rFonts w:eastAsia="Times New Roman" w:cs="Calibri"/>
                <w:color w:val="000000"/>
              </w:rPr>
              <w:t xml:space="preserve">                         18.54 </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8E6940" w:rsidRDefault="00CE726E" w:rsidP="008E6940">
            <w:pPr>
              <w:spacing w:after="0" w:line="240" w:lineRule="auto"/>
              <w:jc w:val="center"/>
              <w:rPr>
                <w:rFonts w:eastAsia="Times New Roman" w:cs="Calibri"/>
              </w:rPr>
            </w:pPr>
            <w:r w:rsidRPr="008E6940">
              <w:rPr>
                <w:rFonts w:eastAsia="Times New Roman" w:cs="Calibri"/>
              </w:rPr>
              <w:t xml:space="preserve">                         </w:t>
            </w:r>
            <w:r w:rsidR="007F06A3">
              <w:rPr>
                <w:rFonts w:eastAsia="Times New Roman" w:cs="Calibri"/>
              </w:rPr>
              <w:t>24</w:t>
            </w:r>
          </w:p>
        </w:tc>
        <w:tc>
          <w:tcPr>
            <w:tcW w:w="0" w:type="auto"/>
            <w:tcBorders>
              <w:top w:val="nil"/>
              <w:left w:val="nil"/>
              <w:bottom w:val="single" w:sz="4" w:space="0" w:color="auto"/>
              <w:right w:val="single" w:sz="4" w:space="0" w:color="auto"/>
            </w:tcBorders>
            <w:shd w:val="clear" w:color="auto" w:fill="auto"/>
            <w:noWrap/>
            <w:vAlign w:val="bottom"/>
            <w:hideMark/>
          </w:tcPr>
          <w:p w:rsidR="00CE726E" w:rsidRPr="00CE726E" w:rsidRDefault="00CE726E" w:rsidP="00A95819">
            <w:pPr>
              <w:spacing w:after="0" w:line="240" w:lineRule="auto"/>
              <w:jc w:val="center"/>
              <w:rPr>
                <w:rFonts w:eastAsia="Times New Roman" w:cs="Calibri"/>
                <w:color w:val="000000"/>
              </w:rPr>
            </w:pPr>
            <w:r w:rsidRPr="00CE726E">
              <w:rPr>
                <w:rFonts w:eastAsia="Times New Roman" w:cs="Calibri"/>
                <w:color w:val="000000"/>
              </w:rPr>
              <w:t xml:space="preserve">                            </w:t>
            </w:r>
            <w:r w:rsidR="007F06A3">
              <w:rPr>
                <w:rFonts w:eastAsia="Times New Roman" w:cs="Calibri"/>
                <w:color w:val="000000"/>
              </w:rPr>
              <w:t>24</w:t>
            </w:r>
            <w:r w:rsidRPr="00CE726E">
              <w:rPr>
                <w:rFonts w:eastAsia="Times New Roman" w:cs="Calibri"/>
                <w:color w:val="000000"/>
              </w:rPr>
              <w:t xml:space="preserve"> </w:t>
            </w:r>
          </w:p>
        </w:tc>
      </w:tr>
    </w:tbl>
    <w:p w:rsidR="00CE726E" w:rsidRDefault="00CE726E" w:rsidP="005C3C92">
      <w:pPr>
        <w:pStyle w:val="Default"/>
        <w:ind w:firstLine="720"/>
        <w:jc w:val="both"/>
        <w:rPr>
          <w:rFonts w:cs="TimesNewRomanPSMT"/>
          <w:color w:val="auto"/>
          <w:lang w:val="ka-GE"/>
        </w:rPr>
      </w:pPr>
    </w:p>
    <w:p w:rsidR="005C3C92" w:rsidRDefault="005C3C92" w:rsidP="005C3C92">
      <w:pPr>
        <w:pStyle w:val="Default"/>
        <w:ind w:firstLine="720"/>
        <w:jc w:val="both"/>
        <w:rPr>
          <w:rFonts w:cs="TimesNewRomanPSMT"/>
          <w:color w:val="auto"/>
          <w:lang w:val="ka-GE"/>
        </w:rPr>
      </w:pPr>
    </w:p>
    <w:p w:rsidR="00CE726E"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r>
        <w:rPr>
          <w:rFonts w:ascii="Sylfaen" w:eastAsia="Times New Roman" w:hAnsi="Sylfaen" w:cs="Sylfaen"/>
          <w:b/>
          <w:bCs/>
          <w:sz w:val="24"/>
          <w:szCs w:val="24"/>
          <w:lang w:eastAsia="x-none"/>
        </w:rPr>
        <w:t>თავი II. ძირითადი ფინანსური მაჩვენებლები</w:t>
      </w:r>
    </w:p>
    <w:p w:rsidR="005C3C92" w:rsidRDefault="005C3C92">
      <w:pPr>
        <w:rPr>
          <w:rFonts w:ascii="Sylfaen" w:hAnsi="Sylfaen"/>
          <w:lang w:val="ka-GE"/>
        </w:rPr>
      </w:pPr>
    </w:p>
    <w:p w:rsidR="00CE726E" w:rsidRPr="001B117F"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sz w:val="24"/>
          <w:szCs w:val="24"/>
          <w:lang w:val="ka-GE" w:eastAsia="x-none"/>
        </w:rPr>
      </w:pPr>
      <w:r w:rsidRPr="001B117F">
        <w:rPr>
          <w:rFonts w:ascii="Sylfaen" w:hAnsi="Sylfaen" w:cs="Sylfaen"/>
          <w:b/>
          <w:sz w:val="24"/>
          <w:szCs w:val="24"/>
          <w:lang w:eastAsia="x-none"/>
        </w:rPr>
        <w:t xml:space="preserve">2.1 </w:t>
      </w:r>
      <w:r w:rsidRPr="001B117F">
        <w:rPr>
          <w:rFonts w:ascii="Sylfaen" w:eastAsia="Times New Roman" w:hAnsi="Sylfaen" w:cs="Sylfaen"/>
          <w:b/>
          <w:sz w:val="24"/>
          <w:szCs w:val="24"/>
          <w:lang w:eastAsia="x-none"/>
        </w:rPr>
        <w:t>შემოსავლების და ხარჯების აგრეგირებული მაჩვენებელი</w:t>
      </w:r>
      <w:r w:rsidR="00B50847">
        <w:rPr>
          <w:rFonts w:ascii="Sylfaen" w:eastAsia="Times New Roman" w:hAnsi="Sylfaen" w:cs="Sylfaen"/>
          <w:b/>
          <w:sz w:val="24"/>
          <w:szCs w:val="24"/>
          <w:lang w:val="ka-GE" w:eastAsia="x-none"/>
        </w:rPr>
        <w:t xml:space="preserve"> 202</w:t>
      </w:r>
      <w:r w:rsidR="00B50847">
        <w:rPr>
          <w:rFonts w:ascii="Sylfaen" w:eastAsia="Times New Roman" w:hAnsi="Sylfaen" w:cs="Sylfaen"/>
          <w:b/>
          <w:sz w:val="24"/>
          <w:szCs w:val="24"/>
          <w:lang w:eastAsia="x-none"/>
        </w:rPr>
        <w:t>3</w:t>
      </w:r>
      <w:r w:rsidR="00B50847">
        <w:rPr>
          <w:rFonts w:ascii="Sylfaen" w:eastAsia="Times New Roman" w:hAnsi="Sylfaen" w:cs="Sylfaen"/>
          <w:b/>
          <w:sz w:val="24"/>
          <w:szCs w:val="24"/>
          <w:lang w:val="ka-GE" w:eastAsia="x-none"/>
        </w:rPr>
        <w:t>-2026</w:t>
      </w:r>
      <w:r w:rsidR="001B117F" w:rsidRPr="001B117F">
        <w:rPr>
          <w:rFonts w:ascii="Sylfaen" w:eastAsia="Times New Roman" w:hAnsi="Sylfaen" w:cs="Sylfaen"/>
          <w:b/>
          <w:sz w:val="24"/>
          <w:szCs w:val="24"/>
          <w:lang w:val="ka-GE" w:eastAsia="x-none"/>
        </w:rPr>
        <w:t xml:space="preserve"> წლებისთვის</w:t>
      </w:r>
    </w:p>
    <w:p w:rsidR="001B117F"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lang w:eastAsia="x-none"/>
        </w:rPr>
      </w:pPr>
    </w:p>
    <w:p w:rsidR="00C20B93" w:rsidRDefault="001B117F" w:rsidP="00B92B86">
      <w:pPr>
        <w:spacing w:after="120" w:line="360" w:lineRule="auto"/>
        <w:ind w:firstLine="720"/>
        <w:jc w:val="both"/>
        <w:rPr>
          <w:rFonts w:ascii="Sylfaen" w:eastAsiaTheme="minorHAnsi" w:hAnsi="Sylfaen" w:cs="TimesNewRomanPSMT"/>
          <w:sz w:val="24"/>
          <w:szCs w:val="24"/>
          <w:lang w:val="ka-GE"/>
        </w:rPr>
      </w:pPr>
      <w:r w:rsidRPr="00190EE8">
        <w:rPr>
          <w:rFonts w:ascii="Sylfaen" w:eastAsiaTheme="minorHAnsi" w:hAnsi="Sylfaen" w:cs="TimesNewRomanPSMT"/>
          <w:sz w:val="24"/>
          <w:szCs w:val="24"/>
          <w:lang w:val="ka-GE"/>
        </w:rPr>
        <w:t xml:space="preserve">საშუალოვადიან პერიოდში საბიუჯეტო შემოსულობების პროგნოზული გათვლებისას, გათვალისწინებულ იქნა </w:t>
      </w:r>
      <w:r w:rsidR="00AB296C">
        <w:rPr>
          <w:rFonts w:ascii="Sylfaen" w:eastAsiaTheme="minorHAnsi" w:hAnsi="Sylfaen" w:cs="TimesNewRomanPSMT"/>
          <w:sz w:val="24"/>
          <w:szCs w:val="24"/>
          <w:lang w:val="ka-GE"/>
        </w:rPr>
        <w:t>2023-2026</w:t>
      </w:r>
      <w:r w:rsidR="00190EE8" w:rsidRPr="00190EE8">
        <w:rPr>
          <w:rFonts w:ascii="Sylfaen" w:eastAsiaTheme="minorHAnsi" w:hAnsi="Sylfaen" w:cs="TimesNewRomanPSMT"/>
          <w:sz w:val="24"/>
          <w:szCs w:val="24"/>
          <w:lang w:val="ka-GE"/>
        </w:rPr>
        <w:t xml:space="preserve"> წლებისათვის </w:t>
      </w:r>
      <w:r w:rsidRPr="00190EE8">
        <w:rPr>
          <w:rFonts w:ascii="Sylfaen" w:eastAsiaTheme="minorHAnsi" w:hAnsi="Sylfaen" w:cs="TimesNewRomanPSMT"/>
          <w:sz w:val="24"/>
          <w:szCs w:val="24"/>
          <w:lang w:val="ka-GE"/>
        </w:rPr>
        <w:t>ქვეყნის ძირითადი მონაცემები</w:t>
      </w:r>
      <w:r w:rsidR="00190EE8" w:rsidRPr="00190EE8">
        <w:rPr>
          <w:rFonts w:ascii="Sylfaen" w:eastAsiaTheme="minorHAnsi" w:hAnsi="Sylfaen" w:cs="TimesNewRomanPSMT"/>
          <w:sz w:val="24"/>
          <w:szCs w:val="24"/>
          <w:lang w:val="ka-GE"/>
        </w:rPr>
        <w:t>სა</w:t>
      </w:r>
      <w:r w:rsidRPr="00190EE8">
        <w:rPr>
          <w:rFonts w:ascii="Sylfaen" w:eastAsiaTheme="minorHAnsi" w:hAnsi="Sylfaen" w:cs="TimesNewRomanPSMT"/>
          <w:sz w:val="24"/>
          <w:szCs w:val="24"/>
          <w:lang w:val="ka-GE"/>
        </w:rPr>
        <w:t xml:space="preserve"> და მიმართულებები</w:t>
      </w:r>
      <w:r w:rsidR="00190EE8" w:rsidRPr="00190EE8">
        <w:rPr>
          <w:rFonts w:ascii="Sylfaen" w:eastAsiaTheme="minorHAnsi" w:hAnsi="Sylfaen" w:cs="TimesNewRomanPSMT"/>
          <w:sz w:val="24"/>
          <w:szCs w:val="24"/>
          <w:lang w:val="ka-GE"/>
        </w:rPr>
        <w:t xml:space="preserve">ს დოკუმენტის </w:t>
      </w:r>
      <w:r w:rsidRPr="00190EE8">
        <w:rPr>
          <w:rFonts w:ascii="Sylfaen" w:eastAsiaTheme="minorHAnsi" w:hAnsi="Sylfaen" w:cs="TimesNewRomanPSMT"/>
          <w:sz w:val="24"/>
          <w:szCs w:val="24"/>
          <w:lang w:val="ka-GE"/>
        </w:rPr>
        <w:t>პირველადი ვარიანტი</w:t>
      </w:r>
      <w:r w:rsidR="00190EE8" w:rsidRPr="00190EE8">
        <w:rPr>
          <w:rFonts w:ascii="Sylfaen" w:eastAsiaTheme="minorHAnsi" w:hAnsi="Sylfaen" w:cs="TimesNewRomanPSMT"/>
          <w:sz w:val="24"/>
          <w:szCs w:val="24"/>
          <w:lang w:val="ka-GE"/>
        </w:rPr>
        <w:t>თ განსაზღვრული მაკროეკონომიკური და ფისკალური მონაცემები.</w:t>
      </w:r>
      <w:r w:rsidR="00C54472">
        <w:rPr>
          <w:rFonts w:ascii="Sylfaen" w:eastAsiaTheme="minorHAnsi" w:hAnsi="Sylfaen" w:cs="TimesNewRomanPSMT"/>
          <w:sz w:val="24"/>
          <w:szCs w:val="24"/>
          <w:lang w:val="ka-GE"/>
        </w:rPr>
        <w:t xml:space="preserve"> ას</w:t>
      </w:r>
      <w:r w:rsidR="00B966FE">
        <w:rPr>
          <w:rFonts w:ascii="Sylfaen" w:eastAsiaTheme="minorHAnsi" w:hAnsi="Sylfaen" w:cs="TimesNewRomanPSMT"/>
          <w:sz w:val="24"/>
          <w:szCs w:val="24"/>
          <w:lang w:val="ka-GE"/>
        </w:rPr>
        <w:t>ე</w:t>
      </w:r>
      <w:r w:rsidR="00C54472">
        <w:rPr>
          <w:rFonts w:ascii="Sylfaen" w:eastAsiaTheme="minorHAnsi" w:hAnsi="Sylfaen" w:cs="TimesNewRomanPSMT"/>
          <w:sz w:val="24"/>
          <w:szCs w:val="24"/>
          <w:lang w:val="ka-GE"/>
        </w:rPr>
        <w:t xml:space="preserve">ვე ბიუჯეტის ძირითადი მაჩვენებლები, რომლის </w:t>
      </w:r>
      <w:r w:rsidR="00B92B86">
        <w:rPr>
          <w:rFonts w:ascii="Sylfaen" w:eastAsiaTheme="minorHAnsi" w:hAnsi="Sylfaen" w:cs="TimesNewRomanPSMT"/>
          <w:sz w:val="24"/>
          <w:szCs w:val="24"/>
          <w:lang w:val="ka-GE"/>
        </w:rPr>
        <w:t xml:space="preserve">მიხედვითაც განისაზღვრა </w:t>
      </w:r>
      <w:r w:rsidR="00135C7D">
        <w:rPr>
          <w:rFonts w:ascii="Sylfaen" w:eastAsiaTheme="minorHAnsi" w:hAnsi="Sylfaen" w:cs="TimesNewRomanPSMT"/>
          <w:sz w:val="24"/>
          <w:szCs w:val="24"/>
          <w:lang w:val="ka-GE"/>
        </w:rPr>
        <w:t xml:space="preserve">ბორჯომის მუნიციპალიტეტის </w:t>
      </w:r>
      <w:r w:rsidR="00CE726E" w:rsidRPr="00CE726E">
        <w:rPr>
          <w:rFonts w:ascii="Sylfaen" w:eastAsiaTheme="minorHAnsi" w:hAnsi="Sylfaen" w:cs="TimesNewRomanPSMT"/>
          <w:sz w:val="24"/>
          <w:szCs w:val="24"/>
          <w:lang w:val="ka-GE"/>
        </w:rPr>
        <w:t>20</w:t>
      </w:r>
      <w:r w:rsidR="004836F2">
        <w:rPr>
          <w:rFonts w:ascii="Sylfaen" w:eastAsiaTheme="minorHAnsi" w:hAnsi="Sylfaen" w:cs="TimesNewRomanPSMT"/>
          <w:sz w:val="24"/>
          <w:szCs w:val="24"/>
        </w:rPr>
        <w:t>2</w:t>
      </w:r>
      <w:r w:rsidR="00AB296C">
        <w:rPr>
          <w:rFonts w:ascii="Sylfaen" w:eastAsiaTheme="minorHAnsi" w:hAnsi="Sylfaen" w:cs="TimesNewRomanPSMT"/>
          <w:sz w:val="24"/>
          <w:szCs w:val="24"/>
          <w:lang w:val="ka-GE"/>
        </w:rPr>
        <w:t>3</w:t>
      </w:r>
      <w:r w:rsidR="00CE726E" w:rsidRPr="00CE726E">
        <w:rPr>
          <w:rFonts w:ascii="Sylfaen" w:eastAsiaTheme="minorHAnsi" w:hAnsi="Sylfaen" w:cs="TimesNewRomanPSMT"/>
          <w:sz w:val="24"/>
          <w:szCs w:val="24"/>
          <w:lang w:val="ka-GE"/>
        </w:rPr>
        <w:t>-202</w:t>
      </w:r>
      <w:r w:rsidR="00AB296C">
        <w:rPr>
          <w:rFonts w:ascii="Sylfaen" w:eastAsiaTheme="minorHAnsi" w:hAnsi="Sylfaen" w:cs="TimesNewRomanPSMT"/>
          <w:sz w:val="24"/>
          <w:szCs w:val="24"/>
          <w:lang w:val="ka-GE"/>
        </w:rPr>
        <w:t>6</w:t>
      </w:r>
      <w:r w:rsidR="00CE726E" w:rsidRPr="00CE726E">
        <w:rPr>
          <w:rFonts w:ascii="Sylfaen" w:eastAsiaTheme="minorHAnsi" w:hAnsi="Sylfaen" w:cs="TimesNewRomanPSMT"/>
          <w:sz w:val="24"/>
          <w:szCs w:val="24"/>
          <w:lang w:val="ka-GE"/>
        </w:rPr>
        <w:t xml:space="preserve"> წლების შემოსულობების პროგნოზი საშუალოვადიან პერიოდში</w:t>
      </w:r>
      <w:r w:rsidR="00B92B86">
        <w:rPr>
          <w:rFonts w:ascii="Sylfaen" w:eastAsiaTheme="minorHAnsi" w:hAnsi="Sylfaen" w:cs="TimesNewRomanPSMT"/>
          <w:sz w:val="24"/>
          <w:szCs w:val="24"/>
          <w:lang w:val="ka-GE"/>
        </w:rPr>
        <w:t>.</w:t>
      </w:r>
      <w:r w:rsidR="00CE726E" w:rsidRPr="00CE726E">
        <w:rPr>
          <w:rFonts w:ascii="Sylfaen" w:eastAsiaTheme="minorHAnsi" w:hAnsi="Sylfaen" w:cs="TimesNewRomanPSMT"/>
          <w:sz w:val="24"/>
          <w:szCs w:val="24"/>
          <w:lang w:val="ka-GE"/>
        </w:rPr>
        <w:t xml:space="preserve"> </w:t>
      </w:r>
      <w:r w:rsidR="00C20B93">
        <w:rPr>
          <w:rFonts w:ascii="Sylfaen" w:eastAsiaTheme="minorHAnsi" w:hAnsi="Sylfaen" w:cs="TimesNewRomanPSMT"/>
          <w:sz w:val="24"/>
          <w:szCs w:val="24"/>
          <w:lang w:val="ka-GE"/>
        </w:rPr>
        <w:t>დღგ-დან შემოსავლების საპროგნოზო მაჩვენებლები დათვლილია საბიუჯეტო კოდექსი</w:t>
      </w:r>
      <w:r w:rsidR="004836F2">
        <w:rPr>
          <w:rFonts w:ascii="Sylfaen" w:eastAsiaTheme="minorHAnsi" w:hAnsi="Sylfaen" w:cs="TimesNewRomanPSMT"/>
          <w:sz w:val="24"/>
          <w:szCs w:val="24"/>
          <w:lang w:val="ka-GE"/>
        </w:rPr>
        <w:t>ს</w:t>
      </w:r>
      <w:r w:rsidR="00C20B93">
        <w:rPr>
          <w:rFonts w:ascii="Sylfaen" w:eastAsiaTheme="minorHAnsi" w:hAnsi="Sylfaen" w:cs="TimesNewRomanPSMT"/>
          <w:sz w:val="24"/>
          <w:szCs w:val="24"/>
          <w:lang w:val="ka-GE"/>
        </w:rPr>
        <w:t xml:space="preserve"> 71-ე მუხლი</w:t>
      </w:r>
      <w:r w:rsidR="004836F2">
        <w:rPr>
          <w:rFonts w:ascii="Sylfaen" w:eastAsiaTheme="minorHAnsi" w:hAnsi="Sylfaen" w:cs="TimesNewRomanPSMT"/>
          <w:sz w:val="24"/>
          <w:szCs w:val="24"/>
          <w:lang w:val="ka-GE"/>
        </w:rPr>
        <w:t>ს</w:t>
      </w:r>
      <w:r w:rsidR="00C20B93">
        <w:rPr>
          <w:rFonts w:ascii="Sylfaen" w:eastAsiaTheme="minorHAnsi" w:hAnsi="Sylfaen" w:cs="TimesNewRomanPSMT"/>
          <w:sz w:val="24"/>
          <w:szCs w:val="24"/>
          <w:lang w:val="ka-GE"/>
        </w:rPr>
        <w:t xml:space="preserve"> შესაბამისად. </w:t>
      </w:r>
    </w:p>
    <w:p w:rsidR="00A87635" w:rsidRDefault="00A87635" w:rsidP="004E2E14">
      <w:pPr>
        <w:spacing w:line="360" w:lineRule="auto"/>
        <w:jc w:val="both"/>
        <w:rPr>
          <w:rFonts w:ascii="Sylfaen" w:eastAsiaTheme="minorHAnsi" w:hAnsi="Sylfaen" w:cs="TimesNewRomanPSMT"/>
          <w:sz w:val="24"/>
          <w:szCs w:val="24"/>
          <w:lang w:val="ka-GE"/>
        </w:rPr>
      </w:pPr>
      <w:r>
        <w:rPr>
          <w:rFonts w:ascii="Sylfaen" w:eastAsiaTheme="minorHAnsi" w:hAnsi="Sylfaen" w:cs="TimesNewRomanPSMT"/>
          <w:sz w:val="24"/>
          <w:szCs w:val="24"/>
          <w:lang w:val="ka-GE"/>
        </w:rPr>
        <w:lastRenderedPageBreak/>
        <w:t>მუნიციპალიტეტის 20</w:t>
      </w:r>
      <w:r w:rsidR="004836F2">
        <w:rPr>
          <w:rFonts w:ascii="Sylfaen" w:eastAsiaTheme="minorHAnsi" w:hAnsi="Sylfaen" w:cs="TimesNewRomanPSMT"/>
          <w:sz w:val="24"/>
          <w:szCs w:val="24"/>
          <w:lang w:val="ka-GE"/>
        </w:rPr>
        <w:t>2</w:t>
      </w:r>
      <w:r w:rsidR="00AB296C">
        <w:rPr>
          <w:rFonts w:ascii="Sylfaen" w:eastAsiaTheme="minorHAnsi" w:hAnsi="Sylfaen" w:cs="TimesNewRomanPSMT"/>
          <w:sz w:val="24"/>
          <w:szCs w:val="24"/>
          <w:lang w:val="ka-GE"/>
        </w:rPr>
        <w:t>3</w:t>
      </w:r>
      <w:r w:rsidR="004836F2">
        <w:rPr>
          <w:rFonts w:ascii="Sylfaen" w:eastAsiaTheme="minorHAnsi" w:hAnsi="Sylfaen" w:cs="TimesNewRomanPSMT"/>
          <w:sz w:val="24"/>
          <w:szCs w:val="24"/>
          <w:lang w:val="ka-GE"/>
        </w:rPr>
        <w:t>-20</w:t>
      </w:r>
      <w:r>
        <w:rPr>
          <w:rFonts w:ascii="Sylfaen" w:eastAsiaTheme="minorHAnsi" w:hAnsi="Sylfaen" w:cs="TimesNewRomanPSMT"/>
          <w:sz w:val="24"/>
          <w:szCs w:val="24"/>
          <w:lang w:val="ka-GE"/>
        </w:rPr>
        <w:t>2</w:t>
      </w:r>
      <w:r w:rsidR="00AB296C">
        <w:rPr>
          <w:rFonts w:ascii="Sylfaen" w:eastAsiaTheme="minorHAnsi" w:hAnsi="Sylfaen" w:cs="TimesNewRomanPSMT"/>
          <w:sz w:val="24"/>
          <w:szCs w:val="24"/>
          <w:lang w:val="ka-GE"/>
        </w:rPr>
        <w:t>6</w:t>
      </w:r>
      <w:r>
        <w:rPr>
          <w:rFonts w:ascii="Sylfaen" w:eastAsiaTheme="minorHAnsi" w:hAnsi="Sylfaen" w:cs="TimesNewRomanPSMT"/>
          <w:sz w:val="24"/>
          <w:szCs w:val="24"/>
          <w:lang w:val="ka-GE"/>
        </w:rPr>
        <w:t xml:space="preserve"> წლის შემოსავლებისა და ხარჯების საპროგნოზო აგრეგირებული მაჩვენებლები განისაზ</w:t>
      </w:r>
      <w:r w:rsidR="0075667D" w:rsidRPr="0075667D">
        <w:rPr>
          <w:rFonts w:ascii="Sylfaen" w:eastAsiaTheme="minorHAnsi" w:hAnsi="Sylfaen" w:cs="TimesNewRomanPSMT"/>
          <w:sz w:val="24"/>
          <w:szCs w:val="24"/>
          <w:lang w:val="ka-GE"/>
        </w:rPr>
        <w:t>ღ</w:t>
      </w:r>
      <w:r w:rsidRPr="0075667D">
        <w:rPr>
          <w:rFonts w:ascii="Sylfaen" w:eastAsiaTheme="minorHAnsi" w:hAnsi="Sylfaen" w:cs="TimesNewRomanPSMT"/>
          <w:sz w:val="24"/>
          <w:szCs w:val="24"/>
          <w:lang w:val="ka-GE"/>
        </w:rPr>
        <w:t>ვ</w:t>
      </w:r>
      <w:r w:rsidR="0075667D" w:rsidRPr="0075667D">
        <w:rPr>
          <w:rFonts w:ascii="Sylfaen" w:eastAsiaTheme="minorHAnsi" w:hAnsi="Sylfaen" w:cs="TimesNewRomanPSMT"/>
          <w:sz w:val="24"/>
          <w:szCs w:val="24"/>
          <w:lang w:val="ka-GE"/>
        </w:rPr>
        <w:t>რ</w:t>
      </w:r>
      <w:r w:rsidRPr="0075667D">
        <w:rPr>
          <w:rFonts w:ascii="Sylfaen" w:eastAsiaTheme="minorHAnsi" w:hAnsi="Sylfaen" w:cs="TimesNewRomanPSMT"/>
          <w:sz w:val="24"/>
          <w:szCs w:val="24"/>
          <w:lang w:val="ka-GE"/>
        </w:rPr>
        <w:t>ა</w:t>
      </w:r>
      <w:r>
        <w:rPr>
          <w:rFonts w:ascii="Sylfaen" w:eastAsiaTheme="minorHAnsi" w:hAnsi="Sylfaen" w:cs="TimesNewRomanPSMT"/>
          <w:sz w:val="24"/>
          <w:szCs w:val="24"/>
          <w:lang w:val="ka-GE"/>
        </w:rPr>
        <w:t xml:space="preserve"> შემდეგნაირად:</w:t>
      </w:r>
    </w:p>
    <w:tbl>
      <w:tblPr>
        <w:tblW w:w="4663" w:type="pct"/>
        <w:tblLook w:val="04A0" w:firstRow="1" w:lastRow="0" w:firstColumn="1" w:lastColumn="0" w:noHBand="0" w:noVBand="1"/>
      </w:tblPr>
      <w:tblGrid>
        <w:gridCol w:w="3422"/>
        <w:gridCol w:w="1449"/>
        <w:gridCol w:w="1843"/>
        <w:gridCol w:w="1843"/>
        <w:gridCol w:w="1843"/>
        <w:gridCol w:w="1843"/>
      </w:tblGrid>
      <w:tr w:rsidR="00660692" w:rsidRPr="00660692" w:rsidTr="00660692">
        <w:trPr>
          <w:trHeight w:val="570"/>
        </w:trPr>
        <w:tc>
          <w:tcPr>
            <w:tcW w:w="13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დასახელება </w:t>
            </w:r>
          </w:p>
        </w:tc>
        <w:tc>
          <w:tcPr>
            <w:tcW w:w="592" w:type="pct"/>
            <w:tcBorders>
              <w:top w:val="single" w:sz="4" w:space="0" w:color="auto"/>
              <w:left w:val="nil"/>
              <w:bottom w:val="single" w:sz="4" w:space="0" w:color="auto"/>
              <w:right w:val="nil"/>
            </w:tcBorders>
            <w:shd w:val="clear" w:color="auto" w:fill="auto"/>
            <w:noWrap/>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2022 წლის გეგმა </w:t>
            </w:r>
          </w:p>
        </w:tc>
        <w:tc>
          <w:tcPr>
            <w:tcW w:w="753" w:type="pct"/>
            <w:tcBorders>
              <w:top w:val="single" w:sz="4" w:space="0" w:color="auto"/>
              <w:left w:val="nil"/>
              <w:bottom w:val="single" w:sz="4" w:space="0" w:color="auto"/>
              <w:right w:val="nil"/>
            </w:tcBorders>
            <w:shd w:val="clear" w:color="auto" w:fill="auto"/>
            <w:noWrap/>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2023 წლის პროგნოზი </w:t>
            </w:r>
          </w:p>
        </w:tc>
        <w:tc>
          <w:tcPr>
            <w:tcW w:w="753" w:type="pct"/>
            <w:tcBorders>
              <w:top w:val="single" w:sz="4" w:space="0" w:color="auto"/>
              <w:left w:val="nil"/>
              <w:bottom w:val="single" w:sz="4" w:space="0" w:color="auto"/>
              <w:right w:val="nil"/>
            </w:tcBorders>
            <w:shd w:val="clear" w:color="auto" w:fill="auto"/>
            <w:noWrap/>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2024 წლის პროგნოზი </w:t>
            </w:r>
          </w:p>
        </w:tc>
        <w:tc>
          <w:tcPr>
            <w:tcW w:w="753" w:type="pct"/>
            <w:tcBorders>
              <w:top w:val="single" w:sz="4" w:space="0" w:color="auto"/>
              <w:left w:val="nil"/>
              <w:bottom w:val="single" w:sz="4" w:space="0" w:color="auto"/>
              <w:right w:val="nil"/>
            </w:tcBorders>
            <w:shd w:val="clear" w:color="auto" w:fill="auto"/>
            <w:noWrap/>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2025 წლის პროგნოზი </w:t>
            </w:r>
          </w:p>
        </w:tc>
        <w:tc>
          <w:tcPr>
            <w:tcW w:w="753" w:type="pct"/>
            <w:tcBorders>
              <w:top w:val="single" w:sz="4" w:space="0" w:color="auto"/>
              <w:left w:val="nil"/>
              <w:bottom w:val="single" w:sz="4" w:space="0" w:color="auto"/>
              <w:right w:val="nil"/>
            </w:tcBorders>
            <w:shd w:val="clear" w:color="auto" w:fill="auto"/>
            <w:noWrap/>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2026 წლის პროგნოზი </w:t>
            </w:r>
          </w:p>
        </w:tc>
      </w:tr>
      <w:tr w:rsidR="00660692" w:rsidRPr="00660692" w:rsidTr="00660692">
        <w:trPr>
          <w:trHeight w:val="315"/>
        </w:trPr>
        <w:tc>
          <w:tcPr>
            <w:tcW w:w="1397" w:type="pct"/>
            <w:vMerge/>
            <w:tcBorders>
              <w:top w:val="single" w:sz="4" w:space="0" w:color="auto"/>
              <w:left w:val="single" w:sz="4" w:space="0" w:color="auto"/>
              <w:bottom w:val="single" w:sz="4" w:space="0" w:color="000000"/>
              <w:right w:val="single" w:sz="4" w:space="0" w:color="auto"/>
            </w:tcBorders>
            <w:vAlign w:val="center"/>
            <w:hideMark/>
          </w:tcPr>
          <w:p w:rsidR="00660692" w:rsidRPr="00660692" w:rsidRDefault="00660692" w:rsidP="00660692">
            <w:pPr>
              <w:spacing w:after="0" w:line="240" w:lineRule="auto"/>
              <w:rPr>
                <w:rFonts w:ascii="Sylfaen" w:eastAsia="Times New Roman" w:hAnsi="Sylfaen" w:cs="Arial CYR"/>
                <w:b/>
                <w:bCs/>
                <w:sz w:val="16"/>
                <w:szCs w:val="16"/>
              </w:rPr>
            </w:pPr>
          </w:p>
        </w:tc>
        <w:tc>
          <w:tcPr>
            <w:tcW w:w="592" w:type="pct"/>
            <w:vMerge w:val="restart"/>
            <w:tcBorders>
              <w:top w:val="nil"/>
              <w:left w:val="single" w:sz="4" w:space="0" w:color="auto"/>
              <w:bottom w:val="single" w:sz="4" w:space="0" w:color="000000"/>
              <w:right w:val="single" w:sz="4" w:space="0" w:color="auto"/>
            </w:tcBorders>
            <w:shd w:val="clear" w:color="auto" w:fill="auto"/>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სულ </w:t>
            </w:r>
          </w:p>
        </w:tc>
        <w:tc>
          <w:tcPr>
            <w:tcW w:w="753" w:type="pct"/>
            <w:vMerge w:val="restart"/>
            <w:tcBorders>
              <w:top w:val="nil"/>
              <w:left w:val="single" w:sz="4" w:space="0" w:color="auto"/>
              <w:bottom w:val="single" w:sz="4" w:space="0" w:color="000000"/>
              <w:right w:val="single" w:sz="4" w:space="0" w:color="auto"/>
            </w:tcBorders>
            <w:shd w:val="clear" w:color="auto" w:fill="auto"/>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სულ </w:t>
            </w:r>
          </w:p>
        </w:tc>
        <w:tc>
          <w:tcPr>
            <w:tcW w:w="753" w:type="pct"/>
            <w:vMerge w:val="restart"/>
            <w:tcBorders>
              <w:top w:val="nil"/>
              <w:left w:val="single" w:sz="4" w:space="0" w:color="auto"/>
              <w:bottom w:val="single" w:sz="4" w:space="0" w:color="000000"/>
              <w:right w:val="single" w:sz="4" w:space="0" w:color="auto"/>
            </w:tcBorders>
            <w:shd w:val="clear" w:color="auto" w:fill="auto"/>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სულ </w:t>
            </w:r>
          </w:p>
        </w:tc>
        <w:tc>
          <w:tcPr>
            <w:tcW w:w="753" w:type="pct"/>
            <w:vMerge w:val="restart"/>
            <w:tcBorders>
              <w:top w:val="nil"/>
              <w:left w:val="single" w:sz="4" w:space="0" w:color="auto"/>
              <w:bottom w:val="single" w:sz="4" w:space="0" w:color="000000"/>
              <w:right w:val="single" w:sz="4" w:space="0" w:color="auto"/>
            </w:tcBorders>
            <w:shd w:val="clear" w:color="auto" w:fill="auto"/>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სულ </w:t>
            </w:r>
          </w:p>
        </w:tc>
        <w:tc>
          <w:tcPr>
            <w:tcW w:w="753" w:type="pct"/>
            <w:vMerge w:val="restart"/>
            <w:tcBorders>
              <w:top w:val="nil"/>
              <w:left w:val="single" w:sz="4" w:space="0" w:color="auto"/>
              <w:bottom w:val="single" w:sz="4" w:space="0" w:color="000000"/>
              <w:right w:val="single" w:sz="4" w:space="0" w:color="auto"/>
            </w:tcBorders>
            <w:shd w:val="clear" w:color="auto" w:fill="auto"/>
            <w:vAlign w:val="center"/>
            <w:hideMark/>
          </w:tcPr>
          <w:p w:rsidR="00660692" w:rsidRPr="00660692" w:rsidRDefault="00660692" w:rsidP="00660692">
            <w:pPr>
              <w:spacing w:after="0" w:line="240" w:lineRule="auto"/>
              <w:jc w:val="center"/>
              <w:rPr>
                <w:rFonts w:ascii="Sylfaen" w:eastAsia="Times New Roman" w:hAnsi="Sylfaen" w:cs="Arial CYR"/>
                <w:sz w:val="16"/>
                <w:szCs w:val="16"/>
              </w:rPr>
            </w:pPr>
            <w:r w:rsidRPr="00660692">
              <w:rPr>
                <w:rFonts w:ascii="Sylfaen" w:eastAsia="Times New Roman" w:hAnsi="Sylfaen" w:cs="Arial CYR"/>
                <w:sz w:val="16"/>
                <w:szCs w:val="16"/>
              </w:rPr>
              <w:t xml:space="preserve"> სულ </w:t>
            </w:r>
          </w:p>
        </w:tc>
      </w:tr>
      <w:tr w:rsidR="00660692" w:rsidRPr="00660692" w:rsidTr="00660692">
        <w:trPr>
          <w:trHeight w:val="960"/>
        </w:trPr>
        <w:tc>
          <w:tcPr>
            <w:tcW w:w="1397" w:type="pct"/>
            <w:vMerge/>
            <w:tcBorders>
              <w:top w:val="single" w:sz="4" w:space="0" w:color="auto"/>
              <w:left w:val="single" w:sz="4" w:space="0" w:color="auto"/>
              <w:bottom w:val="single" w:sz="4" w:space="0" w:color="000000"/>
              <w:right w:val="single" w:sz="4" w:space="0" w:color="auto"/>
            </w:tcBorders>
            <w:vAlign w:val="center"/>
            <w:hideMark/>
          </w:tcPr>
          <w:p w:rsidR="00660692" w:rsidRPr="00660692" w:rsidRDefault="00660692" w:rsidP="00660692">
            <w:pPr>
              <w:spacing w:after="0" w:line="240" w:lineRule="auto"/>
              <w:rPr>
                <w:rFonts w:ascii="Sylfaen" w:eastAsia="Times New Roman" w:hAnsi="Sylfaen" w:cs="Arial CYR"/>
                <w:b/>
                <w:bCs/>
                <w:sz w:val="16"/>
                <w:szCs w:val="16"/>
              </w:rPr>
            </w:pPr>
          </w:p>
        </w:tc>
        <w:tc>
          <w:tcPr>
            <w:tcW w:w="592" w:type="pct"/>
            <w:vMerge/>
            <w:tcBorders>
              <w:top w:val="nil"/>
              <w:left w:val="single" w:sz="4" w:space="0" w:color="auto"/>
              <w:bottom w:val="single" w:sz="4" w:space="0" w:color="000000"/>
              <w:right w:val="single" w:sz="4" w:space="0" w:color="auto"/>
            </w:tcBorders>
            <w:vAlign w:val="center"/>
            <w:hideMark/>
          </w:tcPr>
          <w:p w:rsidR="00660692" w:rsidRPr="00660692" w:rsidRDefault="00660692" w:rsidP="00660692">
            <w:pPr>
              <w:spacing w:after="0" w:line="240" w:lineRule="auto"/>
              <w:rPr>
                <w:rFonts w:ascii="Sylfaen" w:eastAsia="Times New Roman" w:hAnsi="Sylfaen" w:cs="Arial CYR"/>
                <w:sz w:val="16"/>
                <w:szCs w:val="16"/>
              </w:rPr>
            </w:pPr>
          </w:p>
        </w:tc>
        <w:tc>
          <w:tcPr>
            <w:tcW w:w="753" w:type="pct"/>
            <w:vMerge/>
            <w:tcBorders>
              <w:top w:val="nil"/>
              <w:left w:val="single" w:sz="4" w:space="0" w:color="auto"/>
              <w:bottom w:val="single" w:sz="4" w:space="0" w:color="000000"/>
              <w:right w:val="single" w:sz="4" w:space="0" w:color="auto"/>
            </w:tcBorders>
            <w:vAlign w:val="center"/>
            <w:hideMark/>
          </w:tcPr>
          <w:p w:rsidR="00660692" w:rsidRPr="00660692" w:rsidRDefault="00660692" w:rsidP="00660692">
            <w:pPr>
              <w:spacing w:after="0" w:line="240" w:lineRule="auto"/>
              <w:rPr>
                <w:rFonts w:ascii="Sylfaen" w:eastAsia="Times New Roman" w:hAnsi="Sylfaen" w:cs="Arial CYR"/>
                <w:sz w:val="16"/>
                <w:szCs w:val="16"/>
              </w:rPr>
            </w:pPr>
          </w:p>
        </w:tc>
        <w:tc>
          <w:tcPr>
            <w:tcW w:w="753" w:type="pct"/>
            <w:vMerge/>
            <w:tcBorders>
              <w:top w:val="nil"/>
              <w:left w:val="single" w:sz="4" w:space="0" w:color="auto"/>
              <w:bottom w:val="single" w:sz="4" w:space="0" w:color="000000"/>
              <w:right w:val="single" w:sz="4" w:space="0" w:color="auto"/>
            </w:tcBorders>
            <w:vAlign w:val="center"/>
            <w:hideMark/>
          </w:tcPr>
          <w:p w:rsidR="00660692" w:rsidRPr="00660692" w:rsidRDefault="00660692" w:rsidP="00660692">
            <w:pPr>
              <w:spacing w:after="0" w:line="240" w:lineRule="auto"/>
              <w:rPr>
                <w:rFonts w:ascii="Sylfaen" w:eastAsia="Times New Roman" w:hAnsi="Sylfaen" w:cs="Arial CYR"/>
                <w:sz w:val="16"/>
                <w:szCs w:val="16"/>
              </w:rPr>
            </w:pPr>
          </w:p>
        </w:tc>
        <w:tc>
          <w:tcPr>
            <w:tcW w:w="753" w:type="pct"/>
            <w:vMerge/>
            <w:tcBorders>
              <w:top w:val="nil"/>
              <w:left w:val="single" w:sz="4" w:space="0" w:color="auto"/>
              <w:bottom w:val="single" w:sz="4" w:space="0" w:color="000000"/>
              <w:right w:val="single" w:sz="4" w:space="0" w:color="auto"/>
            </w:tcBorders>
            <w:vAlign w:val="center"/>
            <w:hideMark/>
          </w:tcPr>
          <w:p w:rsidR="00660692" w:rsidRPr="00660692" w:rsidRDefault="00660692" w:rsidP="00660692">
            <w:pPr>
              <w:spacing w:after="0" w:line="240" w:lineRule="auto"/>
              <w:rPr>
                <w:rFonts w:ascii="Sylfaen" w:eastAsia="Times New Roman" w:hAnsi="Sylfaen" w:cs="Arial CYR"/>
                <w:sz w:val="16"/>
                <w:szCs w:val="16"/>
              </w:rPr>
            </w:pPr>
          </w:p>
        </w:tc>
        <w:tc>
          <w:tcPr>
            <w:tcW w:w="753" w:type="pct"/>
            <w:vMerge/>
            <w:tcBorders>
              <w:top w:val="nil"/>
              <w:left w:val="single" w:sz="4" w:space="0" w:color="auto"/>
              <w:bottom w:val="single" w:sz="4" w:space="0" w:color="000000"/>
              <w:right w:val="single" w:sz="4" w:space="0" w:color="auto"/>
            </w:tcBorders>
            <w:vAlign w:val="center"/>
            <w:hideMark/>
          </w:tcPr>
          <w:p w:rsidR="00660692" w:rsidRPr="00660692" w:rsidRDefault="00660692" w:rsidP="00660692">
            <w:pPr>
              <w:spacing w:after="0" w:line="240" w:lineRule="auto"/>
              <w:rPr>
                <w:rFonts w:ascii="Sylfaen" w:eastAsia="Times New Roman" w:hAnsi="Sylfaen" w:cs="Arial CYR"/>
                <w:sz w:val="16"/>
                <w:szCs w:val="16"/>
              </w:rPr>
            </w:pP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I. შემოსავლები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35,158.7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27,950.8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28,926.7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30,342.5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32,365.6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გადასახადები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10,355.0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13,450.0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14,700.0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16,262.5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18,215.6   </w:t>
            </w:r>
          </w:p>
        </w:tc>
      </w:tr>
      <w:tr w:rsidR="00660692" w:rsidRPr="00660692" w:rsidTr="00660692">
        <w:trPr>
          <w:trHeight w:val="33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გრანტები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13,174.3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250.0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250.0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250.0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სხვა  შემოსავლები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11,629.5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14,250.8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13,976.7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13,830.0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14,150.0   </w:t>
            </w:r>
          </w:p>
        </w:tc>
      </w:tr>
      <w:tr w:rsidR="00660692" w:rsidRPr="00660692" w:rsidTr="00660692">
        <w:trPr>
          <w:trHeight w:val="255"/>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II. ხარჯები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26,978.7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24,210.2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24,243.7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25,277.1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26,522.7   </w:t>
            </w:r>
          </w:p>
        </w:tc>
      </w:tr>
      <w:tr w:rsidR="00660692" w:rsidRPr="00660692" w:rsidTr="00660692">
        <w:trPr>
          <w:trHeight w:val="33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bookmarkStart w:id="1" w:name="RANGE!B9:V15"/>
            <w:r w:rsidRPr="00660692">
              <w:rPr>
                <w:rFonts w:ascii="Sylfaen" w:eastAsia="Times New Roman" w:hAnsi="Sylfaen" w:cs="Arial CYR"/>
                <w:sz w:val="16"/>
                <w:szCs w:val="16"/>
              </w:rPr>
              <w:t xml:space="preserve"> შრომის ანაზღაურება </w:t>
            </w:r>
            <w:bookmarkEnd w:id="1"/>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3,049.4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3,629.3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3,981.2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4,368.3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4,794.2   </w:t>
            </w:r>
          </w:p>
        </w:tc>
      </w:tr>
      <w:tr w:rsidR="00660692" w:rsidRPr="00660692" w:rsidTr="00660692">
        <w:trPr>
          <w:trHeight w:val="33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საქონელი და მომსახურება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3,731.1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3,701.9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3,745.1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3,882.6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4,478.0   </w:t>
            </w:r>
          </w:p>
        </w:tc>
      </w:tr>
      <w:tr w:rsidR="00660692" w:rsidRPr="00660692" w:rsidTr="00660692">
        <w:trPr>
          <w:trHeight w:val="315"/>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პროცენტი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27.5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11.3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6.3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1.3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სუბსიდიები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12,401.9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12,194.8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12,253.4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12,503.3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12,651.9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გრანტები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178.0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125.0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125.0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125.0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125.0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სოციალური უზრუნველყოფა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2,766.1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2,637.4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2,642.4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2,642.4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2,647.4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სხვა ხარჯები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4,824.6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1,901.9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1,485.3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1,749.1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1,825.0   </w:t>
            </w:r>
          </w:p>
        </w:tc>
      </w:tr>
      <w:tr w:rsidR="00660692" w:rsidRPr="00660692" w:rsidTr="00660692">
        <w:trPr>
          <w:trHeight w:val="27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III. საოპერაციო სალდო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8,180.1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3,740.6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4,683.0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5,065.4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5,842.9   </w:t>
            </w:r>
          </w:p>
        </w:tc>
      </w:tr>
      <w:tr w:rsidR="00660692" w:rsidRPr="00660692" w:rsidTr="00660692">
        <w:trPr>
          <w:trHeight w:val="390"/>
        </w:trPr>
        <w:tc>
          <w:tcPr>
            <w:tcW w:w="1397" w:type="pct"/>
            <w:tcBorders>
              <w:top w:val="nil"/>
              <w:left w:val="single" w:sz="4" w:space="0" w:color="auto"/>
              <w:bottom w:val="single" w:sz="4" w:space="0" w:color="auto"/>
              <w:right w:val="single" w:sz="4" w:space="0" w:color="auto"/>
            </w:tcBorders>
            <w:shd w:val="clear" w:color="000000" w:fill="FFFFFF"/>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IV. არაფინანსური აქტივების ცვლილება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15,235.2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3,685.0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4,627.4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5,009.8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5,815.1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ზრდა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15,585.2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3,985.0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4,827.4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5,209.8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6,015.1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კლება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350.0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300.0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200.0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200.0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200.0   </w:t>
            </w:r>
          </w:p>
        </w:tc>
      </w:tr>
      <w:tr w:rsidR="00660692" w:rsidRPr="00660692" w:rsidTr="00660692">
        <w:trPr>
          <w:trHeight w:val="33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V. მთლიანი სალდო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7,055.1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27.8   </w:t>
            </w:r>
          </w:p>
        </w:tc>
      </w:tr>
      <w:tr w:rsidR="00660692" w:rsidRPr="00660692" w:rsidTr="00660692">
        <w:trPr>
          <w:trHeight w:val="390"/>
        </w:trPr>
        <w:tc>
          <w:tcPr>
            <w:tcW w:w="1397" w:type="pct"/>
            <w:tcBorders>
              <w:top w:val="nil"/>
              <w:left w:val="single" w:sz="4" w:space="0" w:color="auto"/>
              <w:bottom w:val="single" w:sz="4" w:space="0" w:color="auto"/>
              <w:right w:val="single" w:sz="4" w:space="0" w:color="auto"/>
            </w:tcBorders>
            <w:shd w:val="clear" w:color="000000" w:fill="FFFFFF"/>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VI. ფინანსური აქტივების ცვლილება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7,110.7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კლება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7,110.7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ვალუტა და დეპოზიტები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7,110.7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     </w:t>
            </w:r>
          </w:p>
        </w:tc>
      </w:tr>
      <w:tr w:rsidR="00660692" w:rsidRPr="00660692" w:rsidTr="00660692">
        <w:trPr>
          <w:trHeight w:val="450"/>
        </w:trPr>
        <w:tc>
          <w:tcPr>
            <w:tcW w:w="1397" w:type="pct"/>
            <w:tcBorders>
              <w:top w:val="nil"/>
              <w:left w:val="single" w:sz="4" w:space="0" w:color="auto"/>
              <w:bottom w:val="single" w:sz="4" w:space="0" w:color="auto"/>
              <w:right w:val="single" w:sz="4" w:space="0" w:color="auto"/>
            </w:tcBorders>
            <w:shd w:val="clear" w:color="000000" w:fill="FFFFFF"/>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VII. ვალდებულებების ცვლილება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27.8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კლება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27.8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საშინაო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27.8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rPr>
                <w:rFonts w:ascii="Sylfaen" w:eastAsia="Times New Roman" w:hAnsi="Sylfaen" w:cs="Arial CYR"/>
                <w:sz w:val="16"/>
                <w:szCs w:val="16"/>
              </w:rPr>
            </w:pPr>
            <w:r w:rsidRPr="00660692">
              <w:rPr>
                <w:rFonts w:ascii="Sylfaen" w:eastAsia="Times New Roman" w:hAnsi="Sylfaen" w:cs="Arial CYR"/>
                <w:sz w:val="16"/>
                <w:szCs w:val="16"/>
              </w:rPr>
              <w:t xml:space="preserve">            სხვა კრედიტორული დავალიანებები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55.6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27.8   </w:t>
            </w:r>
          </w:p>
        </w:tc>
      </w:tr>
      <w:tr w:rsidR="00660692" w:rsidRPr="00660692" w:rsidTr="00660692">
        <w:trPr>
          <w:trHeight w:val="300"/>
        </w:trPr>
        <w:tc>
          <w:tcPr>
            <w:tcW w:w="1397" w:type="pct"/>
            <w:tcBorders>
              <w:top w:val="nil"/>
              <w:left w:val="single" w:sz="4" w:space="0" w:color="auto"/>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VIII. ბალანსი </w:t>
            </w:r>
          </w:p>
        </w:tc>
        <w:tc>
          <w:tcPr>
            <w:tcW w:w="592"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0.0   </w:t>
            </w:r>
          </w:p>
        </w:tc>
        <w:tc>
          <w:tcPr>
            <w:tcW w:w="753" w:type="pct"/>
            <w:tcBorders>
              <w:top w:val="nil"/>
              <w:left w:val="nil"/>
              <w:bottom w:val="single" w:sz="4" w:space="0" w:color="auto"/>
              <w:right w:val="single" w:sz="4" w:space="0" w:color="auto"/>
            </w:tcBorders>
            <w:shd w:val="clear" w:color="000000" w:fill="FFFFFF"/>
            <w:noWrap/>
            <w:vAlign w:val="center"/>
            <w:hideMark/>
          </w:tcPr>
          <w:p w:rsidR="00660692" w:rsidRPr="00660692" w:rsidRDefault="00660692" w:rsidP="00660692">
            <w:pPr>
              <w:spacing w:after="0" w:line="240" w:lineRule="auto"/>
              <w:jc w:val="center"/>
              <w:rPr>
                <w:rFonts w:ascii="Sylfaen" w:eastAsia="Times New Roman" w:hAnsi="Sylfaen" w:cs="Arial CYR"/>
                <w:b/>
                <w:bCs/>
                <w:sz w:val="16"/>
                <w:szCs w:val="16"/>
              </w:rPr>
            </w:pPr>
            <w:r w:rsidRPr="00660692">
              <w:rPr>
                <w:rFonts w:ascii="Sylfaen" w:eastAsia="Times New Roman" w:hAnsi="Sylfaen" w:cs="Arial CYR"/>
                <w:b/>
                <w:bCs/>
                <w:sz w:val="16"/>
                <w:szCs w:val="16"/>
              </w:rPr>
              <w:t xml:space="preserve">-         0.0   </w:t>
            </w:r>
          </w:p>
        </w:tc>
      </w:tr>
    </w:tbl>
    <w:p w:rsidR="004E2E14" w:rsidRDefault="004E2E14" w:rsidP="00CE726E">
      <w:pPr>
        <w:jc w:val="both"/>
        <w:rPr>
          <w:rFonts w:ascii="Sylfaen" w:eastAsiaTheme="minorHAnsi" w:hAnsi="Sylfaen" w:cs="TimesNewRomanPSMT"/>
          <w:sz w:val="24"/>
          <w:szCs w:val="24"/>
          <w:lang w:val="ka-GE"/>
        </w:rPr>
      </w:pPr>
    </w:p>
    <w:p w:rsidR="004E2E14" w:rsidRDefault="004E2E14" w:rsidP="00CE726E">
      <w:pPr>
        <w:jc w:val="both"/>
        <w:rPr>
          <w:rFonts w:ascii="Sylfaen" w:eastAsiaTheme="minorHAnsi" w:hAnsi="Sylfaen" w:cs="TimesNewRomanPSMT"/>
          <w:sz w:val="24"/>
          <w:szCs w:val="24"/>
          <w:lang w:val="ka-GE"/>
        </w:rPr>
      </w:pPr>
    </w:p>
    <w:p w:rsidR="00C20B93" w:rsidRDefault="00C20B93" w:rsidP="000E60EB">
      <w:pPr>
        <w:jc w:val="both"/>
        <w:rPr>
          <w:rFonts w:ascii="Sylfaen" w:eastAsiaTheme="minorHAnsi" w:hAnsi="Sylfaen" w:cs="TimesNewRomanPSMT"/>
          <w:sz w:val="24"/>
          <w:szCs w:val="24"/>
          <w:lang w:val="ka-GE"/>
        </w:rPr>
      </w:pPr>
    </w:p>
    <w:p w:rsidR="00C20B93" w:rsidRPr="00C20B93" w:rsidRDefault="00C20B93" w:rsidP="00C20B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lang w:val="ka-GE" w:eastAsia="x-none"/>
        </w:rPr>
      </w:pPr>
      <w:r w:rsidRPr="00C20B93">
        <w:rPr>
          <w:rFonts w:ascii="Sylfaen" w:eastAsia="Times New Roman" w:hAnsi="Sylfaen" w:cs="Sylfaen"/>
          <w:b/>
          <w:lang w:eastAsia="x-none"/>
        </w:rPr>
        <w:t>2.2</w:t>
      </w:r>
      <w:r w:rsidRPr="00C20B93">
        <w:rPr>
          <w:rFonts w:ascii="Sylfaen" w:eastAsia="Times New Roman" w:hAnsi="Sylfaen" w:cs="Sylfaen"/>
          <w:b/>
          <w:lang w:val="ka-GE" w:eastAsia="x-none"/>
        </w:rPr>
        <w:t xml:space="preserve"> </w:t>
      </w:r>
      <w:r w:rsidR="00B92B86" w:rsidRPr="00C20B93">
        <w:rPr>
          <w:rFonts w:ascii="Sylfaen" w:eastAsia="Times New Roman" w:hAnsi="Sylfaen" w:cs="Sylfaen"/>
          <w:b/>
          <w:lang w:eastAsia="x-none"/>
        </w:rPr>
        <w:t>გასული</w:t>
      </w:r>
      <w:r w:rsidR="00B92B86">
        <w:rPr>
          <w:rFonts w:ascii="Sylfaen" w:eastAsia="Times New Roman" w:hAnsi="Sylfaen" w:cs="Sylfaen"/>
          <w:b/>
          <w:lang w:val="ka-GE" w:eastAsia="x-none"/>
        </w:rPr>
        <w:t xml:space="preserve"> </w:t>
      </w:r>
      <w:r w:rsidR="00AB296C">
        <w:rPr>
          <w:rFonts w:ascii="Sylfaen" w:eastAsia="Times New Roman" w:hAnsi="Sylfaen" w:cs="Sylfaen"/>
          <w:b/>
          <w:lang w:val="ka-GE" w:eastAsia="x-none"/>
        </w:rPr>
        <w:t>2021</w:t>
      </w:r>
      <w:r w:rsidR="00E8637A">
        <w:rPr>
          <w:rFonts w:ascii="Sylfaen" w:eastAsia="Times New Roman" w:hAnsi="Sylfaen" w:cs="Sylfaen"/>
          <w:b/>
          <w:lang w:val="ka-GE" w:eastAsia="x-none"/>
        </w:rPr>
        <w:t xml:space="preserve"> წლის </w:t>
      </w:r>
      <w:r w:rsidRPr="00C20B93">
        <w:rPr>
          <w:rFonts w:ascii="Sylfaen" w:eastAsia="Times New Roman" w:hAnsi="Sylfaen" w:cs="Sylfaen"/>
          <w:b/>
          <w:lang w:eastAsia="x-none"/>
        </w:rPr>
        <w:t xml:space="preserve"> და მიმდინარე </w:t>
      </w:r>
      <w:r w:rsidR="00AB296C">
        <w:rPr>
          <w:rFonts w:ascii="Sylfaen" w:eastAsia="Times New Roman" w:hAnsi="Sylfaen" w:cs="Sylfaen"/>
          <w:b/>
          <w:lang w:val="ka-GE" w:eastAsia="x-none"/>
        </w:rPr>
        <w:t>2022</w:t>
      </w:r>
      <w:r w:rsidR="00B92B86">
        <w:rPr>
          <w:rFonts w:ascii="Sylfaen" w:eastAsia="Times New Roman" w:hAnsi="Sylfaen" w:cs="Sylfaen"/>
          <w:b/>
          <w:lang w:val="ka-GE" w:eastAsia="x-none"/>
        </w:rPr>
        <w:t xml:space="preserve"> </w:t>
      </w:r>
      <w:r w:rsidRPr="00C20B93">
        <w:rPr>
          <w:rFonts w:ascii="Sylfaen" w:eastAsia="Times New Roman" w:hAnsi="Sylfaen" w:cs="Sylfaen"/>
          <w:b/>
          <w:lang w:eastAsia="x-none"/>
        </w:rPr>
        <w:t xml:space="preserve">წლის </w:t>
      </w:r>
      <w:r w:rsidR="00574BEE">
        <w:rPr>
          <w:rFonts w:ascii="Sylfaen" w:eastAsia="Times New Roman" w:hAnsi="Sylfaen" w:cs="Sylfaen"/>
          <w:b/>
          <w:lang w:val="ka-GE" w:eastAsia="x-none"/>
        </w:rPr>
        <w:t>9</w:t>
      </w:r>
      <w:r w:rsidR="00B92B86">
        <w:rPr>
          <w:rFonts w:ascii="Sylfaen" w:eastAsia="Times New Roman" w:hAnsi="Sylfaen" w:cs="Sylfaen"/>
          <w:b/>
          <w:lang w:val="ka-GE" w:eastAsia="x-none"/>
        </w:rPr>
        <w:t xml:space="preserve"> თვის </w:t>
      </w:r>
      <w:r w:rsidRPr="00C20B93">
        <w:rPr>
          <w:rFonts w:ascii="Sylfaen" w:eastAsia="Times New Roman" w:hAnsi="Sylfaen" w:cs="Sylfaen"/>
          <w:b/>
          <w:lang w:eastAsia="x-none"/>
        </w:rPr>
        <w:t>ბიუჯეტის შესრულება</w:t>
      </w:r>
    </w:p>
    <w:p w:rsidR="00C20B93" w:rsidRDefault="00C20B93" w:rsidP="00C20B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lang w:val="ka-GE" w:eastAsia="x-none"/>
        </w:rPr>
      </w:pPr>
    </w:p>
    <w:p w:rsidR="00C20B93" w:rsidRPr="00C20B93" w:rsidRDefault="00C20B93" w:rsidP="00C20B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lang w:val="ka-GE" w:eastAsia="x-none"/>
        </w:rPr>
      </w:pPr>
    </w:p>
    <w:p w:rsidR="00C20B93" w:rsidRPr="000D6696" w:rsidRDefault="00C20B93" w:rsidP="00C20B93">
      <w:pPr>
        <w:pStyle w:val="Default"/>
        <w:ind w:left="142" w:right="142"/>
        <w:jc w:val="both"/>
        <w:rPr>
          <w:b/>
        </w:rPr>
      </w:pPr>
      <w:r>
        <w:rPr>
          <w:b/>
          <w:lang w:val="ka-GE"/>
        </w:rPr>
        <w:t>20</w:t>
      </w:r>
      <w:r w:rsidR="00AB296C">
        <w:rPr>
          <w:b/>
          <w:lang w:val="ka-GE"/>
        </w:rPr>
        <w:t>21</w:t>
      </w:r>
      <w:r>
        <w:rPr>
          <w:b/>
          <w:lang w:val="ka-GE"/>
        </w:rPr>
        <w:t xml:space="preserve"> წელი - </w:t>
      </w:r>
      <w:r w:rsidRPr="000D6696">
        <w:rPr>
          <w:b/>
        </w:rPr>
        <w:t xml:space="preserve">ბიუჯეტის </w:t>
      </w:r>
      <w:r>
        <w:rPr>
          <w:b/>
          <w:lang w:val="ka-GE"/>
        </w:rPr>
        <w:t>შესრულების</w:t>
      </w:r>
      <w:r w:rsidRPr="000D6696">
        <w:rPr>
          <w:b/>
        </w:rPr>
        <w:t xml:space="preserve"> ანალიზი </w:t>
      </w:r>
    </w:p>
    <w:p w:rsidR="00C20B93" w:rsidRPr="001C6AE2" w:rsidRDefault="00C20B93" w:rsidP="00C20B93">
      <w:pPr>
        <w:pStyle w:val="Default"/>
        <w:ind w:left="142" w:firstLine="566"/>
        <w:jc w:val="both"/>
        <w:rPr>
          <w:lang w:val="ka-GE"/>
        </w:rPr>
      </w:pPr>
      <w:r w:rsidRPr="002121A0">
        <w:rPr>
          <w:lang w:val="ka-GE"/>
        </w:rPr>
        <w:t xml:space="preserve">ბიუჯეტის </w:t>
      </w:r>
      <w:r w:rsidRPr="00C75D3D">
        <w:rPr>
          <w:b/>
          <w:lang w:val="ka-GE"/>
        </w:rPr>
        <w:t>შემოსულობების</w:t>
      </w:r>
      <w:r w:rsidRPr="002121A0">
        <w:rPr>
          <w:lang w:val="ka-GE"/>
        </w:rPr>
        <w:t xml:space="preserve"> (შემოსავლები, არაფინანსური აქტივები, ფინანსური აქტივები) </w:t>
      </w:r>
      <w:r>
        <w:rPr>
          <w:lang w:val="ka-GE"/>
        </w:rPr>
        <w:t>გეგმა</w:t>
      </w:r>
      <w:r w:rsidRPr="002121A0">
        <w:rPr>
          <w:lang w:val="ka-GE"/>
        </w:rPr>
        <w:t xml:space="preserve"> განისაზღვრა </w:t>
      </w:r>
      <w:r w:rsidR="0089252F">
        <w:t xml:space="preserve">28 370.2 </w:t>
      </w:r>
      <w:r w:rsidRPr="002121A0">
        <w:rPr>
          <w:lang w:val="ka-GE"/>
        </w:rPr>
        <w:t>ათასი ლარით, ფაქტიურმა შე</w:t>
      </w:r>
      <w:r>
        <w:rPr>
          <w:lang w:val="ka-GE"/>
        </w:rPr>
        <w:t>ს</w:t>
      </w:r>
      <w:r w:rsidRPr="002121A0">
        <w:rPr>
          <w:lang w:val="ka-GE"/>
        </w:rPr>
        <w:t xml:space="preserve">რულებამ შეადგინა </w:t>
      </w:r>
      <w:r w:rsidR="00C06145">
        <w:t xml:space="preserve">32 715.6   </w:t>
      </w:r>
      <w:r w:rsidRPr="002121A0">
        <w:rPr>
          <w:lang w:val="ka-GE"/>
        </w:rPr>
        <w:t xml:space="preserve">ათასი ლარი, </w:t>
      </w:r>
      <w:r w:rsidRPr="004665F6">
        <w:rPr>
          <w:rFonts w:cs="AcadNusx"/>
          <w:lang w:val="ka-GE"/>
        </w:rPr>
        <w:t>საანგარიშო პერიოდში</w:t>
      </w:r>
      <w:r w:rsidR="00512719">
        <w:rPr>
          <w:rFonts w:cs="AcadNusx"/>
          <w:lang w:val="ka-GE"/>
        </w:rPr>
        <w:t xml:space="preserve"> 4.345.4</w:t>
      </w:r>
      <w:r w:rsidRPr="004665F6">
        <w:rPr>
          <w:rFonts w:cs="AcadNusx"/>
          <w:lang w:val="ka-GE"/>
        </w:rPr>
        <w:t xml:space="preserve"> ათასი ლარით მეტი შემოსავალია მიღებული, რამაც გეგმის</w:t>
      </w:r>
      <w:r w:rsidR="00512719">
        <w:rPr>
          <w:rFonts w:cs="AcadNusx"/>
          <w:lang w:val="ka-GE"/>
        </w:rPr>
        <w:t xml:space="preserve"> 115</w:t>
      </w:r>
      <w:r w:rsidR="00512719">
        <w:rPr>
          <w:rFonts w:cs="AcadNusx"/>
        </w:rPr>
        <w:t>.3</w:t>
      </w:r>
      <w:r w:rsidRPr="004665F6">
        <w:rPr>
          <w:rFonts w:cs="AcadNusx"/>
          <w:lang w:val="ka-GE"/>
        </w:rPr>
        <w:t>% შეადგინა.</w:t>
      </w:r>
      <w:r>
        <w:rPr>
          <w:rFonts w:cs="AcadNusx"/>
          <w:lang w:val="ka-GE"/>
        </w:rPr>
        <w:t xml:space="preserve"> </w:t>
      </w:r>
      <w:r w:rsidRPr="00371D16">
        <w:rPr>
          <w:szCs w:val="23"/>
          <w:lang w:val="ka-GE"/>
        </w:rPr>
        <w:t>მათ შორის:</w:t>
      </w:r>
    </w:p>
    <w:p w:rsidR="00C20B93" w:rsidRPr="009736D2" w:rsidRDefault="00C20B93" w:rsidP="00C20B93">
      <w:pPr>
        <w:pStyle w:val="Default"/>
        <w:ind w:left="142" w:firstLine="566"/>
        <w:jc w:val="both"/>
        <w:rPr>
          <w:color w:val="FF0000"/>
          <w:lang w:val="ka-GE"/>
        </w:rPr>
      </w:pPr>
      <w:r>
        <w:rPr>
          <w:szCs w:val="23"/>
          <w:lang w:val="ka-GE"/>
        </w:rPr>
        <w:t xml:space="preserve">ბიუჯეტის </w:t>
      </w:r>
      <w:r w:rsidRPr="00C75D3D">
        <w:rPr>
          <w:b/>
          <w:szCs w:val="23"/>
          <w:lang w:val="ka-GE"/>
        </w:rPr>
        <w:t>შემოსავლების</w:t>
      </w:r>
      <w:r>
        <w:rPr>
          <w:szCs w:val="23"/>
          <w:lang w:val="ka-GE"/>
        </w:rPr>
        <w:t xml:space="preserve"> </w:t>
      </w:r>
      <w:r w:rsidRPr="00FD70AE">
        <w:rPr>
          <w:rFonts w:ascii="AcadNusx" w:hAnsi="AcadNusx" w:cs="AcadNusx"/>
          <w:lang w:val="sv-SE"/>
        </w:rPr>
        <w:t>(</w:t>
      </w:r>
      <w:r w:rsidRPr="00FD70AE">
        <w:rPr>
          <w:lang w:val="sv-SE"/>
        </w:rPr>
        <w:t>გადასახადები</w:t>
      </w:r>
      <w:r w:rsidRPr="00FD70AE">
        <w:rPr>
          <w:rFonts w:ascii="AcadNusx" w:hAnsi="AcadNusx" w:cs="AcadNusx"/>
          <w:lang w:val="sv-SE"/>
        </w:rPr>
        <w:t xml:space="preserve">, </w:t>
      </w:r>
      <w:r w:rsidRPr="00FD70AE">
        <w:rPr>
          <w:lang w:val="sv-SE"/>
        </w:rPr>
        <w:t>გრანტები</w:t>
      </w:r>
      <w:r w:rsidRPr="00FD70AE">
        <w:rPr>
          <w:rFonts w:ascii="AcadNusx" w:hAnsi="AcadNusx" w:cs="AcadNusx"/>
          <w:lang w:val="sv-SE"/>
        </w:rPr>
        <w:t xml:space="preserve">, </w:t>
      </w:r>
      <w:r w:rsidRPr="00FD70AE">
        <w:rPr>
          <w:lang w:val="sv-SE"/>
        </w:rPr>
        <w:t>სხვა</w:t>
      </w:r>
      <w:r w:rsidRPr="00FD70AE">
        <w:rPr>
          <w:rFonts w:ascii="AcadNusx" w:hAnsi="AcadNusx" w:cs="AcadNusx"/>
          <w:lang w:val="sv-SE"/>
        </w:rPr>
        <w:t xml:space="preserve"> </w:t>
      </w:r>
      <w:r w:rsidRPr="00FD70AE">
        <w:rPr>
          <w:lang w:val="sv-SE"/>
        </w:rPr>
        <w:t>შემოსავლები</w:t>
      </w:r>
      <w:r w:rsidRPr="00FD70AE">
        <w:rPr>
          <w:rFonts w:ascii="AcadNusx" w:hAnsi="AcadNusx" w:cs="AcadNusx"/>
          <w:lang w:val="sv-SE"/>
        </w:rPr>
        <w:t>)</w:t>
      </w:r>
      <w:r>
        <w:rPr>
          <w:rFonts w:cs="AcadNusx"/>
          <w:lang w:val="ka-GE"/>
        </w:rPr>
        <w:t xml:space="preserve"> </w:t>
      </w:r>
      <w:r>
        <w:rPr>
          <w:szCs w:val="23"/>
          <w:lang w:val="ka-GE"/>
        </w:rPr>
        <w:t xml:space="preserve">სახით მობილიზებულია </w:t>
      </w:r>
      <w:r w:rsidR="00512719" w:rsidRPr="00512719">
        <w:rPr>
          <w:rFonts w:eastAsia="Times New Roman" w:cs="Calibri"/>
          <w:b/>
          <w:bCs/>
          <w:color w:val="auto"/>
          <w:sz w:val="22"/>
          <w:szCs w:val="22"/>
        </w:rPr>
        <w:t xml:space="preserve">31,946.2   </w:t>
      </w:r>
      <w:r w:rsidRPr="007D778A">
        <w:rPr>
          <w:lang w:val="ka-GE"/>
        </w:rPr>
        <w:t>ათასი ლარი, რაც საპროგნოზო მაჩვენებლის</w:t>
      </w:r>
      <w:r>
        <w:rPr>
          <w:lang w:val="ka-GE"/>
        </w:rPr>
        <w:t xml:space="preserve"> </w:t>
      </w:r>
      <w:r w:rsidRPr="000A05A5">
        <w:rPr>
          <w:b/>
          <w:lang w:val="ka-GE"/>
        </w:rPr>
        <w:t>(</w:t>
      </w:r>
      <w:r w:rsidR="000A05A5">
        <w:rPr>
          <w:rFonts w:cs="AcadNusx"/>
          <w:b/>
        </w:rPr>
        <w:t>28,</w:t>
      </w:r>
      <w:r w:rsidR="00512719" w:rsidRPr="000A05A5">
        <w:rPr>
          <w:rFonts w:cs="AcadNusx"/>
          <w:b/>
        </w:rPr>
        <w:t>170.2</w:t>
      </w:r>
      <w:r w:rsidRPr="00FD70AE">
        <w:rPr>
          <w:lang w:val="sv-SE"/>
        </w:rPr>
        <w:t>ათასი</w:t>
      </w:r>
      <w:r w:rsidRPr="00FD70AE">
        <w:rPr>
          <w:rFonts w:ascii="AcadNusx" w:hAnsi="AcadNusx" w:cs="AcadNusx"/>
          <w:lang w:val="sv-SE"/>
        </w:rPr>
        <w:t xml:space="preserve"> </w:t>
      </w:r>
      <w:r w:rsidRPr="00FD70AE">
        <w:rPr>
          <w:lang w:val="sv-SE"/>
        </w:rPr>
        <w:t>ლარი</w:t>
      </w:r>
      <w:r>
        <w:rPr>
          <w:rFonts w:cs="AcadNusx"/>
          <w:lang w:val="ka-GE"/>
        </w:rPr>
        <w:t>)</w:t>
      </w:r>
      <w:r w:rsidRPr="007D778A">
        <w:rPr>
          <w:lang w:val="ka-GE"/>
        </w:rPr>
        <w:t xml:space="preserve"> </w:t>
      </w:r>
      <w:r w:rsidR="00512719" w:rsidRPr="00512719">
        <w:rPr>
          <w:rFonts w:eastAsia="Times New Roman" w:cs="Calibri"/>
          <w:b/>
          <w:color w:val="auto"/>
          <w:sz w:val="22"/>
          <w:szCs w:val="22"/>
        </w:rPr>
        <w:t>113.4%</w:t>
      </w:r>
      <w:r w:rsidR="00512719">
        <w:rPr>
          <w:rFonts w:eastAsia="Times New Roman" w:cs="Calibri"/>
          <w:b/>
          <w:color w:val="auto"/>
          <w:sz w:val="22"/>
          <w:szCs w:val="22"/>
        </w:rPr>
        <w:t xml:space="preserve"> </w:t>
      </w:r>
      <w:r w:rsidRPr="00FD70AE">
        <w:rPr>
          <w:lang w:val="sv-SE"/>
        </w:rPr>
        <w:t>და</w:t>
      </w:r>
      <w:r w:rsidRPr="00FD70AE">
        <w:rPr>
          <w:rFonts w:ascii="AcadNusx" w:hAnsi="AcadNusx" w:cs="AcadNusx"/>
          <w:lang w:val="sv-SE"/>
        </w:rPr>
        <w:t xml:space="preserve"> </w:t>
      </w:r>
      <w:r w:rsidRPr="00FD70AE">
        <w:rPr>
          <w:lang w:val="sv-SE"/>
        </w:rPr>
        <w:t>მთლიანი</w:t>
      </w:r>
      <w:r>
        <w:rPr>
          <w:lang w:val="ka-GE"/>
        </w:rPr>
        <w:t xml:space="preserve"> - </w:t>
      </w:r>
      <w:r w:rsidRPr="00C86141">
        <w:rPr>
          <w:lang w:val="sv-SE"/>
        </w:rPr>
        <w:t>შემოსულობების</w:t>
      </w:r>
      <w:r w:rsidRPr="00C86141">
        <w:rPr>
          <w:rFonts w:ascii="AcadNusx" w:hAnsi="AcadNusx" w:cs="AcadNusx"/>
          <w:lang w:val="sv-SE"/>
        </w:rPr>
        <w:t xml:space="preserve"> </w:t>
      </w:r>
      <w:r w:rsidR="00512719">
        <w:rPr>
          <w:rFonts w:cs="AcadNusx"/>
          <w:lang w:val="ka-GE"/>
        </w:rPr>
        <w:t>97.6</w:t>
      </w:r>
      <w:r w:rsidRPr="00C86141">
        <w:rPr>
          <w:rFonts w:ascii="AcadNusx" w:hAnsi="AcadNusx" w:cs="AcadNusx"/>
          <w:lang w:val="sv-SE"/>
        </w:rPr>
        <w:t xml:space="preserve">% </w:t>
      </w:r>
      <w:r w:rsidRPr="003D59DB">
        <w:rPr>
          <w:lang w:val="ka-GE"/>
        </w:rPr>
        <w:t xml:space="preserve">შეადგინა. </w:t>
      </w:r>
      <w:r w:rsidRPr="007D778A">
        <w:rPr>
          <w:lang w:val="ka-GE"/>
        </w:rPr>
        <w:t xml:space="preserve"> </w:t>
      </w:r>
      <w:r>
        <w:rPr>
          <w:szCs w:val="23"/>
          <w:lang w:val="ka-GE"/>
        </w:rPr>
        <w:t>მათ შორის:</w:t>
      </w:r>
    </w:p>
    <w:p w:rsidR="00AC1FEF" w:rsidRDefault="00C20B93" w:rsidP="00C20B93">
      <w:pPr>
        <w:pStyle w:val="Default"/>
        <w:ind w:left="142" w:firstLine="566"/>
        <w:jc w:val="both"/>
        <w:rPr>
          <w:color w:val="auto"/>
          <w:lang w:val="ka-GE"/>
        </w:rPr>
      </w:pPr>
      <w:r w:rsidRPr="00E322D2">
        <w:rPr>
          <w:b/>
          <w:lang w:val="ka-GE"/>
        </w:rPr>
        <w:t>გადასახადების</w:t>
      </w:r>
      <w:r w:rsidRPr="007D778A">
        <w:rPr>
          <w:lang w:val="ka-GE"/>
        </w:rPr>
        <w:t xml:space="preserve"> სახით მობილიზებულია </w:t>
      </w:r>
      <w:r w:rsidR="000A065A" w:rsidRPr="000A065A">
        <w:rPr>
          <w:rFonts w:eastAsia="Times New Roman" w:cs="Arial CYR"/>
          <w:b/>
          <w:bCs/>
          <w:color w:val="auto"/>
          <w:sz w:val="22"/>
          <w:szCs w:val="22"/>
          <w:lang w:val="ka-GE"/>
        </w:rPr>
        <w:t xml:space="preserve">6 675.9 </w:t>
      </w:r>
      <w:r w:rsidRPr="007D778A">
        <w:rPr>
          <w:lang w:val="ka-GE"/>
        </w:rPr>
        <w:t xml:space="preserve">ათასი ლარი, რაც საპროგნოზო მაჩვენებლის </w:t>
      </w:r>
      <w:r w:rsidR="000A065A" w:rsidRPr="000A065A">
        <w:rPr>
          <w:rFonts w:eastAsia="Times New Roman" w:cs="Arial CYR"/>
          <w:b/>
          <w:bCs/>
          <w:color w:val="auto"/>
          <w:sz w:val="22"/>
          <w:szCs w:val="22"/>
          <w:lang w:val="ka-GE"/>
        </w:rPr>
        <w:t>6 019.8</w:t>
      </w:r>
      <w:r w:rsidR="000A065A" w:rsidRPr="000A065A">
        <w:rPr>
          <w:rFonts w:eastAsia="Times New Roman" w:cs="Arial CYR"/>
          <w:b/>
          <w:bCs/>
          <w:color w:val="auto"/>
          <w:sz w:val="22"/>
          <w:szCs w:val="22"/>
        </w:rPr>
        <w:t xml:space="preserve">   </w:t>
      </w:r>
      <w:r w:rsidRPr="006D60D1">
        <w:rPr>
          <w:lang w:val="sv-SE"/>
        </w:rPr>
        <w:t xml:space="preserve">ათასი ლარის </w:t>
      </w:r>
      <w:r w:rsidR="000A065A" w:rsidRPr="000A065A">
        <w:rPr>
          <w:rFonts w:eastAsia="Times New Roman" w:cs="Arial CYR"/>
          <w:b/>
          <w:bCs/>
          <w:color w:val="auto"/>
          <w:sz w:val="22"/>
          <w:szCs w:val="22"/>
          <w:lang w:val="ka-GE"/>
        </w:rPr>
        <w:t>110.9%</w:t>
      </w:r>
      <w:r w:rsidR="000A065A">
        <w:rPr>
          <w:rFonts w:eastAsia="Times New Roman" w:cs="Arial CYR"/>
          <w:b/>
          <w:bCs/>
          <w:color w:val="auto"/>
          <w:sz w:val="22"/>
          <w:szCs w:val="22"/>
        </w:rPr>
        <w:t xml:space="preserve"> </w:t>
      </w:r>
      <w:r w:rsidRPr="00F07158">
        <w:rPr>
          <w:color w:val="auto"/>
          <w:lang w:val="ka-GE"/>
        </w:rPr>
        <w:t>აკუმულირებული</w:t>
      </w:r>
      <w:r w:rsidRPr="00F07158">
        <w:rPr>
          <w:color w:val="FF0000"/>
          <w:lang w:val="ka-GE"/>
        </w:rPr>
        <w:t xml:space="preserve"> </w:t>
      </w:r>
      <w:r w:rsidRPr="007748E3">
        <w:rPr>
          <w:color w:val="auto"/>
          <w:lang w:val="ka-GE"/>
        </w:rPr>
        <w:t xml:space="preserve">თანხის უდიდესი ნაწილი ქონების გადასახადზე მოდის. ქონების გადასახადიდან მიღებულია </w:t>
      </w:r>
      <w:r w:rsidR="00C0166A" w:rsidRPr="00C0166A">
        <w:rPr>
          <w:rFonts w:eastAsia="Calibri" w:cs="Times New Roman"/>
          <w:b/>
          <w:color w:val="auto"/>
          <w:sz w:val="22"/>
          <w:szCs w:val="22"/>
          <w:lang w:val="ka-GE"/>
        </w:rPr>
        <w:t>5 192.6</w:t>
      </w:r>
      <w:r w:rsidR="00C0166A" w:rsidRPr="00C0166A">
        <w:rPr>
          <w:rFonts w:eastAsia="Calibri" w:cs="Times New Roman"/>
          <w:color w:val="auto"/>
          <w:sz w:val="22"/>
          <w:szCs w:val="22"/>
          <w:lang w:val="ka-GE"/>
        </w:rPr>
        <w:t xml:space="preserve"> </w:t>
      </w:r>
      <w:r w:rsidRPr="007748E3">
        <w:rPr>
          <w:color w:val="auto"/>
          <w:lang w:val="ka-GE"/>
        </w:rPr>
        <w:t>ათასი ლარი, მათ შორის: საწარმოთა</w:t>
      </w:r>
      <w:r w:rsidRPr="00F84A2B">
        <w:rPr>
          <w:color w:val="auto"/>
          <w:lang w:val="ka-GE"/>
        </w:rPr>
        <w:t xml:space="preserve"> ქონების გადასახადი</w:t>
      </w:r>
      <w:r w:rsidR="00F07158">
        <w:rPr>
          <w:color w:val="auto"/>
          <w:lang w:val="ka-GE"/>
        </w:rPr>
        <w:t xml:space="preserve"> - </w:t>
      </w:r>
      <w:r w:rsidR="00C0166A" w:rsidRPr="00C0166A">
        <w:rPr>
          <w:rFonts w:eastAsia="Times New Roman" w:cs="Calibri"/>
          <w:b/>
          <w:color w:val="auto"/>
          <w:sz w:val="22"/>
          <w:szCs w:val="22"/>
        </w:rPr>
        <w:t>1,897.1</w:t>
      </w:r>
      <w:r w:rsidR="00C0166A" w:rsidRPr="00C0166A">
        <w:rPr>
          <w:rFonts w:eastAsia="Times New Roman" w:cs="Calibri"/>
          <w:color w:val="auto"/>
          <w:sz w:val="22"/>
          <w:szCs w:val="22"/>
        </w:rPr>
        <w:t xml:space="preserve">   </w:t>
      </w:r>
      <w:r w:rsidRPr="00F84A2B">
        <w:rPr>
          <w:color w:val="auto"/>
          <w:lang w:val="ka-GE"/>
        </w:rPr>
        <w:t xml:space="preserve">ათასი ლარი, </w:t>
      </w:r>
      <w:r w:rsidR="00AC1FEF">
        <w:rPr>
          <w:color w:val="auto"/>
          <w:lang w:val="ka-GE"/>
        </w:rPr>
        <w:t xml:space="preserve">უცხო საწარმოთა ქონებიდან - </w:t>
      </w:r>
      <w:r w:rsidR="00C0166A" w:rsidRPr="00C0166A">
        <w:rPr>
          <w:rFonts w:eastAsia="Times New Roman" w:cs="Calibri"/>
          <w:b/>
          <w:color w:val="auto"/>
          <w:sz w:val="22"/>
          <w:szCs w:val="22"/>
        </w:rPr>
        <w:t>392.6</w:t>
      </w:r>
      <w:r w:rsidR="00C0166A" w:rsidRPr="00C0166A">
        <w:rPr>
          <w:rFonts w:eastAsia="Times New Roman" w:cs="Calibri"/>
          <w:color w:val="auto"/>
          <w:sz w:val="22"/>
          <w:szCs w:val="22"/>
        </w:rPr>
        <w:t xml:space="preserve">   </w:t>
      </w:r>
      <w:r w:rsidR="00AC1FEF">
        <w:rPr>
          <w:color w:val="auto"/>
          <w:lang w:val="ka-GE"/>
        </w:rPr>
        <w:t>ფიზიკურ პირთა ქონებიდან</w:t>
      </w:r>
      <w:r w:rsidR="00C0166A">
        <w:rPr>
          <w:color w:val="auto"/>
          <w:lang w:val="ka-GE"/>
        </w:rPr>
        <w:t xml:space="preserve"> -</w:t>
      </w:r>
      <w:r w:rsidR="00C0166A" w:rsidRPr="00C0166A">
        <w:rPr>
          <w:rFonts w:eastAsia="Times New Roman" w:cs="Calibri"/>
          <w:color w:val="auto"/>
          <w:sz w:val="22"/>
          <w:szCs w:val="22"/>
        </w:rPr>
        <w:t xml:space="preserve"> </w:t>
      </w:r>
      <w:r w:rsidR="00C0166A" w:rsidRPr="00C0166A">
        <w:rPr>
          <w:rFonts w:eastAsia="Times New Roman" w:cs="Calibri"/>
          <w:b/>
          <w:color w:val="auto"/>
          <w:sz w:val="22"/>
          <w:szCs w:val="22"/>
        </w:rPr>
        <w:t>711.2</w:t>
      </w:r>
      <w:r w:rsidR="00C0166A" w:rsidRPr="00C0166A">
        <w:rPr>
          <w:rFonts w:eastAsia="Times New Roman" w:cs="Calibri"/>
          <w:color w:val="auto"/>
          <w:sz w:val="22"/>
          <w:szCs w:val="22"/>
        </w:rPr>
        <w:t xml:space="preserve">   </w:t>
      </w:r>
      <w:r w:rsidRPr="00F84A2B">
        <w:rPr>
          <w:color w:val="auto"/>
          <w:lang w:val="ka-GE"/>
        </w:rPr>
        <w:t xml:space="preserve">მიწის გადასახადი - </w:t>
      </w:r>
      <w:r w:rsidR="00C0166A" w:rsidRPr="00C0166A">
        <w:rPr>
          <w:rFonts w:eastAsia="Times New Roman" w:cs="Calibri"/>
          <w:b/>
          <w:color w:val="auto"/>
          <w:sz w:val="22"/>
          <w:szCs w:val="22"/>
        </w:rPr>
        <w:t>2,191.8</w:t>
      </w:r>
      <w:r w:rsidR="00C0166A" w:rsidRPr="00C0166A">
        <w:rPr>
          <w:rFonts w:eastAsia="Times New Roman" w:cs="Calibri"/>
          <w:color w:val="auto"/>
          <w:sz w:val="22"/>
          <w:szCs w:val="22"/>
        </w:rPr>
        <w:t xml:space="preserve">   </w:t>
      </w:r>
      <w:r w:rsidRPr="00F84A2B">
        <w:rPr>
          <w:color w:val="auto"/>
          <w:lang w:val="ka-GE"/>
        </w:rPr>
        <w:t>ათასი ლარი</w:t>
      </w:r>
      <w:r w:rsidR="00676BDF">
        <w:rPr>
          <w:color w:val="auto"/>
          <w:lang w:val="ka-GE"/>
        </w:rPr>
        <w:t>, დამატებითი ღირებულების გადასახადი</w:t>
      </w:r>
      <w:r w:rsidR="00B0611D">
        <w:rPr>
          <w:color w:val="auto"/>
          <w:lang w:val="ka-GE"/>
        </w:rPr>
        <w:t xml:space="preserve"> - </w:t>
      </w:r>
      <w:r w:rsidR="00C0166A" w:rsidRPr="00C0166A">
        <w:rPr>
          <w:rFonts w:eastAsia="Calibri" w:cs="Times New Roman"/>
          <w:b/>
          <w:color w:val="auto"/>
          <w:sz w:val="22"/>
          <w:szCs w:val="22"/>
          <w:lang w:val="ka-GE"/>
        </w:rPr>
        <w:t>1 483.3</w:t>
      </w:r>
      <w:r w:rsidR="00C0166A" w:rsidRPr="00C0166A">
        <w:rPr>
          <w:rFonts w:eastAsia="Calibri" w:cs="Times New Roman"/>
          <w:color w:val="auto"/>
          <w:sz w:val="22"/>
          <w:szCs w:val="22"/>
          <w:lang w:val="ka-GE"/>
        </w:rPr>
        <w:t xml:space="preserve"> </w:t>
      </w:r>
      <w:r w:rsidR="00B0611D">
        <w:rPr>
          <w:color w:val="auto"/>
          <w:lang w:val="ka-GE"/>
        </w:rPr>
        <w:t>ათასი ლარი.</w:t>
      </w:r>
    </w:p>
    <w:p w:rsidR="00C066C7" w:rsidRDefault="00C20B93" w:rsidP="00C20B93">
      <w:pPr>
        <w:pStyle w:val="Default"/>
        <w:ind w:left="142" w:firstLine="566"/>
        <w:jc w:val="both"/>
        <w:rPr>
          <w:rFonts w:eastAsia="Calibri" w:cs="Times New Roman"/>
          <w:color w:val="auto"/>
          <w:sz w:val="22"/>
          <w:szCs w:val="22"/>
        </w:rPr>
      </w:pPr>
      <w:r w:rsidRPr="00C75D3D">
        <w:rPr>
          <w:b/>
          <w:lang w:val="ka-GE"/>
        </w:rPr>
        <w:t>გრანტების</w:t>
      </w:r>
      <w:r w:rsidRPr="000F64A6">
        <w:rPr>
          <w:lang w:val="ka-GE"/>
        </w:rPr>
        <w:t xml:space="preserve"> სახით </w:t>
      </w:r>
      <w:r w:rsidRPr="007D778A">
        <w:rPr>
          <w:lang w:val="ka-GE"/>
        </w:rPr>
        <w:t>მიღებულია</w:t>
      </w:r>
      <w:r w:rsidRPr="000F64A6">
        <w:rPr>
          <w:lang w:val="ka-GE"/>
        </w:rPr>
        <w:t xml:space="preserve"> </w:t>
      </w:r>
      <w:r w:rsidR="00C066C7" w:rsidRPr="00C066C7">
        <w:rPr>
          <w:rFonts w:eastAsia="Calibri" w:cs="Times New Roman"/>
          <w:b/>
          <w:color w:val="auto"/>
          <w:sz w:val="22"/>
          <w:szCs w:val="22"/>
          <w:lang w:val="ka-GE"/>
        </w:rPr>
        <w:t>8 841.6</w:t>
      </w:r>
      <w:r w:rsidR="00C066C7" w:rsidRPr="00C066C7">
        <w:rPr>
          <w:rFonts w:eastAsia="Calibri" w:cs="Times New Roman"/>
          <w:color w:val="auto"/>
          <w:sz w:val="22"/>
          <w:szCs w:val="22"/>
          <w:lang w:val="ka-GE"/>
        </w:rPr>
        <w:t xml:space="preserve"> </w:t>
      </w:r>
      <w:r w:rsidRPr="00783D4D">
        <w:rPr>
          <w:lang w:val="ka-GE"/>
        </w:rPr>
        <w:t xml:space="preserve"> ათასი ლარი, მათ შორის: </w:t>
      </w:r>
      <w:r w:rsidRPr="00CB34E3">
        <w:rPr>
          <w:lang w:val="ka-GE"/>
        </w:rPr>
        <w:t xml:space="preserve"> მიზნობრივი ტრანსფერი დელეგირებული უფლებამოსილების განსახორციელებლად</w:t>
      </w:r>
      <w:r w:rsidR="00AC1FEF">
        <w:rPr>
          <w:lang w:val="ka-GE"/>
        </w:rPr>
        <w:t xml:space="preserve"> </w:t>
      </w:r>
      <w:r w:rsidRPr="00CB34E3">
        <w:rPr>
          <w:lang w:val="ka-GE"/>
        </w:rPr>
        <w:t xml:space="preserve">– </w:t>
      </w:r>
      <w:r w:rsidR="00AF2D0F">
        <w:rPr>
          <w:lang w:val="ka-GE"/>
        </w:rPr>
        <w:t>2</w:t>
      </w:r>
      <w:r w:rsidRPr="00CB34E3">
        <w:rPr>
          <w:lang w:val="ka-GE"/>
        </w:rPr>
        <w:t>0</w:t>
      </w:r>
      <w:r w:rsidR="00AC1FEF">
        <w:rPr>
          <w:lang w:val="ka-GE"/>
        </w:rPr>
        <w:t>0</w:t>
      </w:r>
      <w:r w:rsidRPr="00CB34E3">
        <w:rPr>
          <w:lang w:val="ka-GE"/>
        </w:rPr>
        <w:t>,0 ათასი ლარი;</w:t>
      </w:r>
      <w:r w:rsidR="00C066C7">
        <w:t xml:space="preserve"> </w:t>
      </w:r>
      <w:r w:rsidR="00C066C7" w:rsidRPr="00C066C7">
        <w:rPr>
          <w:rFonts w:eastAsia="Calibri" w:cs="Times New Roman"/>
          <w:color w:val="auto"/>
          <w:sz w:val="22"/>
          <w:szCs w:val="22"/>
          <w:lang w:val="ka-GE"/>
        </w:rPr>
        <w:t xml:space="preserve">მოსწავლეების ტრანსპორტირებისათვის </w:t>
      </w:r>
      <w:r w:rsidR="00C066C7" w:rsidRPr="00C066C7">
        <w:rPr>
          <w:rFonts w:eastAsia="Calibri" w:cs="Times New Roman"/>
          <w:b/>
          <w:color w:val="auto"/>
          <w:sz w:val="22"/>
          <w:szCs w:val="22"/>
          <w:lang w:val="ka-GE"/>
        </w:rPr>
        <w:t>44,1</w:t>
      </w:r>
      <w:r w:rsidR="00C066C7" w:rsidRPr="00C066C7">
        <w:rPr>
          <w:rFonts w:eastAsia="Calibri" w:cs="Times New Roman"/>
          <w:color w:val="auto"/>
          <w:sz w:val="22"/>
          <w:szCs w:val="22"/>
          <w:lang w:val="ka-GE"/>
        </w:rPr>
        <w:t xml:space="preserve"> ათასი ლარი</w:t>
      </w:r>
      <w:r w:rsidR="00C066C7">
        <w:rPr>
          <w:rFonts w:eastAsia="Calibri" w:cs="Times New Roman"/>
          <w:color w:val="auto"/>
          <w:sz w:val="22"/>
          <w:szCs w:val="22"/>
        </w:rPr>
        <w:t xml:space="preserve">, </w:t>
      </w:r>
    </w:p>
    <w:p w:rsidR="00676BDF" w:rsidRDefault="00C066C7" w:rsidP="00C20B93">
      <w:pPr>
        <w:pStyle w:val="Default"/>
        <w:ind w:left="142" w:firstLine="566"/>
        <w:jc w:val="both"/>
        <w:rPr>
          <w:lang w:val="ka-GE"/>
        </w:rPr>
      </w:pPr>
      <w:r w:rsidRPr="00C066C7">
        <w:rPr>
          <w:rFonts w:eastAsia="Calibri" w:cs="Times New Roman"/>
          <w:color w:val="auto"/>
          <w:sz w:val="22"/>
          <w:szCs w:val="22"/>
          <w:lang w:val="ka-GE"/>
        </w:rPr>
        <w:t xml:space="preserve">სპეციალური ტრანსფერი </w:t>
      </w:r>
      <w:r w:rsidRPr="00C066C7">
        <w:rPr>
          <w:rFonts w:eastAsia="Calibri" w:cs="Times New Roman"/>
          <w:b/>
          <w:color w:val="auto"/>
          <w:sz w:val="22"/>
          <w:szCs w:val="22"/>
          <w:lang w:val="ka-GE"/>
        </w:rPr>
        <w:t>170.0</w:t>
      </w:r>
      <w:r w:rsidRPr="00C066C7">
        <w:rPr>
          <w:rFonts w:eastAsia="Calibri" w:cs="Times New Roman"/>
          <w:color w:val="auto"/>
          <w:sz w:val="22"/>
          <w:szCs w:val="22"/>
          <w:lang w:val="ka-GE"/>
        </w:rPr>
        <w:t xml:space="preserve"> ათასი ლარი, სხვა დონის ორგანიზაციებიდან </w:t>
      </w:r>
      <w:r w:rsidRPr="00C066C7">
        <w:rPr>
          <w:rFonts w:eastAsia="Calibri" w:cs="Times New Roman"/>
          <w:b/>
          <w:color w:val="auto"/>
          <w:sz w:val="22"/>
          <w:szCs w:val="22"/>
          <w:lang w:val="ka-GE"/>
        </w:rPr>
        <w:t>1 098.1</w:t>
      </w:r>
      <w:r w:rsidRPr="00C066C7">
        <w:rPr>
          <w:rFonts w:eastAsia="Calibri" w:cs="Times New Roman"/>
          <w:color w:val="auto"/>
          <w:sz w:val="22"/>
          <w:szCs w:val="22"/>
          <w:lang w:val="ka-GE"/>
        </w:rPr>
        <w:t xml:space="preserve"> ათასი ლარი </w:t>
      </w:r>
      <w:r w:rsidR="00C20B93" w:rsidRPr="00CB34E3">
        <w:rPr>
          <w:lang w:val="ka-GE"/>
        </w:rPr>
        <w:t xml:space="preserve"> </w:t>
      </w:r>
      <w:r w:rsidR="00C20B93" w:rsidRPr="00144374">
        <w:rPr>
          <w:lang w:val="ka-GE"/>
        </w:rPr>
        <w:t xml:space="preserve">საქართველოს რეგიონებში </w:t>
      </w:r>
      <w:r w:rsidR="00C20B93" w:rsidRPr="00CB34E3">
        <w:rPr>
          <w:lang w:val="ka-GE"/>
        </w:rPr>
        <w:t xml:space="preserve">განსახორციელებელი პროექტების ფონდიდან კაპიტალური ტრანსფერის სახით მიღებულია - </w:t>
      </w:r>
      <w:r w:rsidRPr="00C066C7">
        <w:rPr>
          <w:rFonts w:eastAsia="Calibri" w:cs="Times New Roman"/>
          <w:b/>
          <w:color w:val="auto"/>
          <w:sz w:val="22"/>
          <w:szCs w:val="22"/>
          <w:lang w:val="ka-GE"/>
        </w:rPr>
        <w:t>7 329.5</w:t>
      </w:r>
      <w:r w:rsidRPr="00C066C7">
        <w:rPr>
          <w:rFonts w:eastAsia="Calibri" w:cs="Times New Roman"/>
          <w:color w:val="auto"/>
          <w:sz w:val="22"/>
          <w:szCs w:val="22"/>
          <w:lang w:val="ka-GE"/>
        </w:rPr>
        <w:t xml:space="preserve"> </w:t>
      </w:r>
      <w:r w:rsidR="00C20B93" w:rsidRPr="00CB34E3">
        <w:rPr>
          <w:lang w:val="ka-GE"/>
        </w:rPr>
        <w:t xml:space="preserve">ათასი </w:t>
      </w:r>
    </w:p>
    <w:p w:rsidR="00EC0F91" w:rsidRDefault="00EC0F91" w:rsidP="00C20B93">
      <w:pPr>
        <w:pStyle w:val="Default"/>
        <w:ind w:left="142" w:firstLine="566"/>
        <w:jc w:val="both"/>
        <w:rPr>
          <w:lang w:val="ka-GE"/>
        </w:rPr>
      </w:pPr>
    </w:p>
    <w:p w:rsidR="00C20B93" w:rsidRDefault="00C20B93" w:rsidP="00C20B93">
      <w:pPr>
        <w:pStyle w:val="Default"/>
        <w:ind w:left="142" w:firstLine="566"/>
        <w:jc w:val="both"/>
        <w:rPr>
          <w:lang w:val="ka-GE"/>
        </w:rPr>
      </w:pPr>
      <w:r w:rsidRPr="00C75D3D">
        <w:rPr>
          <w:b/>
          <w:lang w:val="ka-GE"/>
        </w:rPr>
        <w:t>სხვა შემოსავლების</w:t>
      </w:r>
      <w:r w:rsidRPr="007D778A">
        <w:rPr>
          <w:lang w:val="ka-GE"/>
        </w:rPr>
        <w:t xml:space="preserve"> სახით მობილიზებულია</w:t>
      </w:r>
      <w:r w:rsidR="00AF2D0F">
        <w:rPr>
          <w:lang w:val="ka-GE"/>
        </w:rPr>
        <w:t xml:space="preserve"> </w:t>
      </w:r>
      <w:r w:rsidR="00C066C7" w:rsidRPr="00C066C7">
        <w:rPr>
          <w:rFonts w:eastAsia="Calibri" w:cs="Times New Roman"/>
          <w:b/>
          <w:color w:val="auto"/>
          <w:sz w:val="22"/>
          <w:szCs w:val="22"/>
          <w:lang w:val="ka-GE"/>
        </w:rPr>
        <w:t>16 428.7</w:t>
      </w:r>
      <w:r w:rsidR="00C066C7" w:rsidRPr="00C066C7">
        <w:rPr>
          <w:rFonts w:eastAsia="Calibri" w:cs="Times New Roman"/>
          <w:color w:val="auto"/>
          <w:sz w:val="22"/>
          <w:szCs w:val="22"/>
          <w:lang w:val="ka-GE"/>
        </w:rPr>
        <w:t xml:space="preserve"> </w:t>
      </w:r>
      <w:r w:rsidRPr="007D778A">
        <w:rPr>
          <w:lang w:val="ka-GE"/>
        </w:rPr>
        <w:t xml:space="preserve">ათასი ლარი, რაც საპროგნოზო მაჩვენებლის </w:t>
      </w:r>
      <w:r w:rsidR="00C066C7" w:rsidRPr="00C066C7">
        <w:rPr>
          <w:rFonts w:eastAsia="Calibri" w:cs="Times New Roman"/>
          <w:b/>
          <w:color w:val="auto"/>
          <w:sz w:val="22"/>
          <w:szCs w:val="22"/>
          <w:lang w:val="ka-GE"/>
        </w:rPr>
        <w:t>13 055.6</w:t>
      </w:r>
      <w:r w:rsidR="00C066C7" w:rsidRPr="00C066C7">
        <w:rPr>
          <w:rFonts w:eastAsia="Calibri" w:cs="Times New Roman"/>
          <w:color w:val="auto"/>
          <w:sz w:val="22"/>
          <w:szCs w:val="22"/>
          <w:lang w:val="ka-GE"/>
        </w:rPr>
        <w:t xml:space="preserve"> </w:t>
      </w:r>
      <w:r w:rsidRPr="008C59D9">
        <w:t>ათასი</w:t>
      </w:r>
      <w:r w:rsidRPr="008C59D9">
        <w:rPr>
          <w:rFonts w:ascii="AcadNusx" w:hAnsi="AcadNusx" w:cs="AcadNusx"/>
        </w:rPr>
        <w:t xml:space="preserve"> </w:t>
      </w:r>
      <w:r w:rsidRPr="008C59D9">
        <w:t>ლარის</w:t>
      </w:r>
      <w:r>
        <w:rPr>
          <w:lang w:val="ka-GE"/>
        </w:rPr>
        <w:t xml:space="preserve"> </w:t>
      </w:r>
      <w:r w:rsidR="00B63EBD">
        <w:rPr>
          <w:lang w:val="ka-GE"/>
        </w:rPr>
        <w:t xml:space="preserve"> </w:t>
      </w:r>
      <w:r w:rsidR="00C066C7" w:rsidRPr="00C066C7">
        <w:rPr>
          <w:rFonts w:eastAsia="Calibri" w:cs="Times New Roman"/>
          <w:b/>
          <w:color w:val="auto"/>
          <w:sz w:val="22"/>
          <w:szCs w:val="22"/>
          <w:lang w:val="ka-GE"/>
        </w:rPr>
        <w:t>125.8 %</w:t>
      </w:r>
      <w:r w:rsidR="00C066C7" w:rsidRPr="00C066C7">
        <w:rPr>
          <w:rFonts w:eastAsia="Calibri" w:cs="Times New Roman"/>
          <w:color w:val="auto"/>
          <w:sz w:val="22"/>
          <w:szCs w:val="22"/>
          <w:lang w:val="ka-GE"/>
        </w:rPr>
        <w:t xml:space="preserve">. </w:t>
      </w:r>
      <w:r w:rsidRPr="007D778A">
        <w:rPr>
          <w:lang w:val="ka-GE"/>
        </w:rPr>
        <w:t>-ია</w:t>
      </w:r>
      <w:r>
        <w:rPr>
          <w:lang w:val="ka-GE"/>
        </w:rPr>
        <w:t xml:space="preserve">. </w:t>
      </w:r>
    </w:p>
    <w:p w:rsidR="00C20B93" w:rsidRDefault="00C20B93" w:rsidP="00C20B93">
      <w:pPr>
        <w:pStyle w:val="Default"/>
        <w:ind w:left="7080" w:firstLine="708"/>
        <w:jc w:val="center"/>
        <w:rPr>
          <w:sz w:val="23"/>
          <w:szCs w:val="23"/>
          <w:lang w:val="ka-GE"/>
        </w:rPr>
      </w:pPr>
      <w:r>
        <w:rPr>
          <w:sz w:val="20"/>
          <w:szCs w:val="20"/>
          <w:lang w:val="ka-GE"/>
        </w:rPr>
        <w:t>ათასი ლარი</w:t>
      </w:r>
    </w:p>
    <w:p w:rsidR="00C20B93" w:rsidRDefault="00C20B93" w:rsidP="00C20B93">
      <w:pPr>
        <w:pStyle w:val="Default"/>
        <w:ind w:left="142" w:right="142"/>
        <w:jc w:val="both"/>
        <w:rPr>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gridCol w:w="1752"/>
        <w:gridCol w:w="1751"/>
        <w:gridCol w:w="1686"/>
        <w:gridCol w:w="1777"/>
      </w:tblGrid>
      <w:tr w:rsidR="000F3721" w:rsidRPr="0078655C" w:rsidTr="00597FCA">
        <w:trPr>
          <w:trHeight w:val="510"/>
        </w:trPr>
        <w:tc>
          <w:tcPr>
            <w:tcW w:w="2310" w:type="pct"/>
            <w:shd w:val="clear" w:color="auto" w:fill="auto"/>
            <w:noWrap/>
            <w:vAlign w:val="center"/>
            <w:hideMark/>
          </w:tcPr>
          <w:p w:rsidR="000F3721" w:rsidRPr="0078655C" w:rsidRDefault="000F3721" w:rsidP="00C035D6">
            <w:pPr>
              <w:spacing w:after="0" w:line="240" w:lineRule="auto"/>
              <w:rPr>
                <w:rFonts w:ascii="Sylfaen" w:eastAsia="Times New Roman" w:hAnsi="Sylfaen" w:cs="Calibri"/>
                <w:b/>
                <w:bCs/>
                <w:sz w:val="20"/>
                <w:szCs w:val="20"/>
              </w:rPr>
            </w:pPr>
            <w:r w:rsidRPr="0078655C">
              <w:rPr>
                <w:rFonts w:ascii="Sylfaen" w:eastAsia="Times New Roman" w:hAnsi="Sylfaen" w:cs="Calibri"/>
                <w:b/>
                <w:bCs/>
                <w:sz w:val="20"/>
                <w:szCs w:val="20"/>
              </w:rPr>
              <w:t>დასახელება</w:t>
            </w:r>
          </w:p>
        </w:tc>
        <w:tc>
          <w:tcPr>
            <w:tcW w:w="676" w:type="pct"/>
            <w:shd w:val="clear" w:color="auto" w:fill="auto"/>
            <w:vAlign w:val="center"/>
            <w:hideMark/>
          </w:tcPr>
          <w:p w:rsidR="000F3721" w:rsidRPr="0078655C" w:rsidRDefault="000F3721" w:rsidP="000A05A5">
            <w:pPr>
              <w:spacing w:after="0" w:line="240" w:lineRule="auto"/>
              <w:rPr>
                <w:rFonts w:ascii="Sylfaen" w:eastAsia="Times New Roman" w:hAnsi="Sylfaen" w:cs="Calibri"/>
                <w:b/>
                <w:bCs/>
                <w:sz w:val="20"/>
                <w:szCs w:val="20"/>
              </w:rPr>
            </w:pPr>
            <w:r w:rsidRPr="0078655C">
              <w:rPr>
                <w:rFonts w:ascii="Sylfaen" w:eastAsia="Times New Roman" w:hAnsi="Sylfaen" w:cs="Calibri"/>
                <w:b/>
                <w:bCs/>
                <w:sz w:val="20"/>
                <w:szCs w:val="20"/>
              </w:rPr>
              <w:t>2020</w:t>
            </w:r>
            <w:r w:rsidR="000A05A5">
              <w:rPr>
                <w:rFonts w:ascii="Sylfaen" w:eastAsia="Times New Roman" w:hAnsi="Sylfaen" w:cs="Calibri"/>
                <w:b/>
                <w:bCs/>
                <w:sz w:val="20"/>
                <w:szCs w:val="20"/>
              </w:rPr>
              <w:t xml:space="preserve">1 </w:t>
            </w:r>
            <w:r w:rsidRPr="0078655C">
              <w:rPr>
                <w:rFonts w:ascii="Sylfaen" w:eastAsia="Times New Roman" w:hAnsi="Sylfaen" w:cs="Calibri"/>
                <w:b/>
                <w:bCs/>
                <w:sz w:val="20"/>
                <w:szCs w:val="20"/>
              </w:rPr>
              <w:t>წლის გეგმა</w:t>
            </w:r>
          </w:p>
        </w:tc>
        <w:tc>
          <w:tcPr>
            <w:tcW w:w="676" w:type="pct"/>
            <w:shd w:val="clear" w:color="auto" w:fill="auto"/>
            <w:vAlign w:val="center"/>
            <w:hideMark/>
          </w:tcPr>
          <w:p w:rsidR="000F3721" w:rsidRPr="0078655C" w:rsidRDefault="000F3721" w:rsidP="00C035D6">
            <w:pPr>
              <w:spacing w:after="0" w:line="240" w:lineRule="auto"/>
              <w:rPr>
                <w:rFonts w:ascii="Sylfaen" w:eastAsia="Times New Roman" w:hAnsi="Sylfaen" w:cs="Calibri"/>
                <w:b/>
                <w:bCs/>
                <w:sz w:val="20"/>
                <w:szCs w:val="20"/>
              </w:rPr>
            </w:pPr>
            <w:r w:rsidRPr="0078655C">
              <w:rPr>
                <w:rFonts w:ascii="Sylfaen" w:eastAsia="Times New Roman" w:hAnsi="Sylfaen" w:cs="Calibri"/>
                <w:b/>
                <w:bCs/>
                <w:sz w:val="20"/>
                <w:szCs w:val="20"/>
              </w:rPr>
              <w:t>2</w:t>
            </w:r>
            <w:r w:rsidR="000A05A5">
              <w:rPr>
                <w:rFonts w:ascii="Sylfaen" w:eastAsia="Times New Roman" w:hAnsi="Sylfaen" w:cs="Calibri"/>
                <w:b/>
                <w:bCs/>
                <w:sz w:val="20"/>
                <w:szCs w:val="20"/>
              </w:rPr>
              <w:t>021</w:t>
            </w:r>
            <w:r w:rsidRPr="0078655C">
              <w:rPr>
                <w:rFonts w:ascii="Sylfaen" w:eastAsia="Times New Roman" w:hAnsi="Sylfaen" w:cs="Calibri"/>
                <w:b/>
                <w:bCs/>
                <w:sz w:val="20"/>
                <w:szCs w:val="20"/>
              </w:rPr>
              <w:t xml:space="preserve"> წლის ფაქტი</w:t>
            </w:r>
          </w:p>
        </w:tc>
        <w:tc>
          <w:tcPr>
            <w:tcW w:w="651" w:type="pct"/>
            <w:shd w:val="clear" w:color="auto" w:fill="auto"/>
            <w:vAlign w:val="center"/>
            <w:hideMark/>
          </w:tcPr>
          <w:p w:rsidR="000F3721" w:rsidRPr="0078655C" w:rsidRDefault="000F3721" w:rsidP="00C035D6">
            <w:pPr>
              <w:spacing w:after="0" w:line="240" w:lineRule="auto"/>
              <w:rPr>
                <w:rFonts w:ascii="Sylfaen" w:eastAsia="Times New Roman" w:hAnsi="Sylfaen" w:cs="Calibri"/>
                <w:b/>
                <w:bCs/>
                <w:sz w:val="20"/>
                <w:szCs w:val="20"/>
              </w:rPr>
            </w:pPr>
            <w:r w:rsidRPr="0078655C">
              <w:rPr>
                <w:rFonts w:ascii="Sylfaen" w:eastAsia="Times New Roman" w:hAnsi="Sylfaen" w:cs="Calibri"/>
                <w:b/>
                <w:bCs/>
                <w:sz w:val="20"/>
                <w:szCs w:val="20"/>
              </w:rPr>
              <w:t>გადახრა</w:t>
            </w:r>
          </w:p>
        </w:tc>
        <w:tc>
          <w:tcPr>
            <w:tcW w:w="686" w:type="pct"/>
            <w:shd w:val="clear" w:color="auto" w:fill="auto"/>
            <w:vAlign w:val="center"/>
            <w:hideMark/>
          </w:tcPr>
          <w:p w:rsidR="000F3721" w:rsidRPr="0078655C" w:rsidRDefault="000F3721" w:rsidP="00C035D6">
            <w:pPr>
              <w:spacing w:after="0" w:line="240" w:lineRule="auto"/>
              <w:rPr>
                <w:rFonts w:ascii="Sylfaen" w:eastAsia="Times New Roman" w:hAnsi="Sylfaen" w:cs="Calibri"/>
                <w:b/>
                <w:bCs/>
                <w:sz w:val="20"/>
                <w:szCs w:val="20"/>
              </w:rPr>
            </w:pPr>
            <w:r w:rsidRPr="0078655C">
              <w:rPr>
                <w:rFonts w:ascii="Sylfaen" w:eastAsia="Times New Roman" w:hAnsi="Sylfaen" w:cs="Calibri"/>
                <w:b/>
                <w:bCs/>
                <w:sz w:val="20"/>
                <w:szCs w:val="20"/>
              </w:rPr>
              <w:t>შესრულების %</w:t>
            </w:r>
          </w:p>
        </w:tc>
      </w:tr>
      <w:tr w:rsidR="000F3721" w:rsidRPr="0078655C" w:rsidTr="00597FCA">
        <w:trPr>
          <w:trHeight w:val="539"/>
        </w:trPr>
        <w:tc>
          <w:tcPr>
            <w:tcW w:w="2310" w:type="pct"/>
            <w:shd w:val="clear" w:color="000000" w:fill="FFFFFF"/>
            <w:noWrap/>
            <w:vAlign w:val="center"/>
            <w:hideMark/>
          </w:tcPr>
          <w:p w:rsidR="000F3721" w:rsidRPr="0078655C" w:rsidRDefault="000F3721" w:rsidP="00C035D6">
            <w:pPr>
              <w:spacing w:after="0" w:line="240" w:lineRule="auto"/>
              <w:rPr>
                <w:rFonts w:ascii="Sylfaen" w:eastAsia="Times New Roman" w:hAnsi="Sylfaen" w:cs="Calibri"/>
                <w:b/>
                <w:bCs/>
                <w:sz w:val="20"/>
                <w:szCs w:val="20"/>
              </w:rPr>
            </w:pPr>
            <w:r w:rsidRPr="0078655C">
              <w:rPr>
                <w:rFonts w:ascii="Sylfaen" w:eastAsia="Times New Roman" w:hAnsi="Sylfaen" w:cs="Calibri"/>
                <w:b/>
                <w:bCs/>
                <w:sz w:val="20"/>
                <w:szCs w:val="20"/>
              </w:rPr>
              <w:t>I. შემოსავლები</w:t>
            </w:r>
          </w:p>
        </w:tc>
        <w:tc>
          <w:tcPr>
            <w:tcW w:w="67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b/>
                <w:bCs/>
                <w:sz w:val="20"/>
                <w:szCs w:val="20"/>
              </w:rPr>
            </w:pPr>
            <w:r w:rsidRPr="000A05A5">
              <w:rPr>
                <w:rFonts w:ascii="Sylfaen" w:hAnsi="Sylfaen"/>
                <w:b/>
              </w:rPr>
              <w:t>28 170.2</w:t>
            </w:r>
          </w:p>
        </w:tc>
        <w:tc>
          <w:tcPr>
            <w:tcW w:w="67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b/>
                <w:bCs/>
                <w:sz w:val="20"/>
                <w:szCs w:val="20"/>
              </w:rPr>
            </w:pPr>
            <w:r w:rsidRPr="000A05A5">
              <w:rPr>
                <w:rFonts w:ascii="Sylfaen" w:hAnsi="Sylfaen"/>
                <w:b/>
                <w:lang w:val="ka-GE"/>
              </w:rPr>
              <w:t>31 946.2</w:t>
            </w:r>
          </w:p>
        </w:tc>
        <w:tc>
          <w:tcPr>
            <w:tcW w:w="651" w:type="pct"/>
            <w:shd w:val="clear" w:color="auto" w:fill="auto"/>
            <w:noWrap/>
            <w:vAlign w:val="bottom"/>
            <w:hideMark/>
          </w:tcPr>
          <w:p w:rsidR="000F3721" w:rsidRPr="0078655C" w:rsidRDefault="000F3721" w:rsidP="00C035D6">
            <w:pPr>
              <w:spacing w:after="0" w:line="240" w:lineRule="auto"/>
              <w:rPr>
                <w:rFonts w:eastAsia="Times New Roman" w:cs="Calibri"/>
                <w:b/>
                <w:bCs/>
                <w:color w:val="000000"/>
                <w:sz w:val="20"/>
                <w:szCs w:val="20"/>
              </w:rPr>
            </w:pPr>
            <w:r w:rsidRPr="0078655C">
              <w:rPr>
                <w:rFonts w:eastAsia="Times New Roman" w:cs="Calibri"/>
                <w:b/>
                <w:bCs/>
                <w:color w:val="000000"/>
                <w:sz w:val="20"/>
                <w:szCs w:val="20"/>
              </w:rPr>
              <w:t>571.5</w:t>
            </w:r>
          </w:p>
        </w:tc>
        <w:tc>
          <w:tcPr>
            <w:tcW w:w="68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b/>
                <w:bCs/>
                <w:sz w:val="20"/>
                <w:szCs w:val="20"/>
              </w:rPr>
            </w:pPr>
            <w:r>
              <w:rPr>
                <w:rFonts w:ascii="Sylfaen" w:eastAsia="Times New Roman" w:hAnsi="Sylfaen" w:cs="Calibri"/>
                <w:b/>
                <w:bCs/>
                <w:sz w:val="20"/>
                <w:szCs w:val="20"/>
              </w:rPr>
              <w:t>113.4</w:t>
            </w:r>
            <w:r w:rsidR="000F3721" w:rsidRPr="0078655C">
              <w:rPr>
                <w:rFonts w:ascii="Sylfaen" w:eastAsia="Times New Roman" w:hAnsi="Sylfaen" w:cs="Calibri"/>
                <w:b/>
                <w:bCs/>
                <w:sz w:val="20"/>
                <w:szCs w:val="20"/>
              </w:rPr>
              <w:t>%</w:t>
            </w:r>
          </w:p>
        </w:tc>
      </w:tr>
      <w:tr w:rsidR="000F3721" w:rsidRPr="0078655C" w:rsidTr="00597FCA">
        <w:trPr>
          <w:trHeight w:val="300"/>
        </w:trPr>
        <w:tc>
          <w:tcPr>
            <w:tcW w:w="2310" w:type="pct"/>
            <w:shd w:val="clear" w:color="000000" w:fill="FFFFFF"/>
            <w:noWrap/>
            <w:vAlign w:val="center"/>
            <w:hideMark/>
          </w:tcPr>
          <w:p w:rsidR="000F3721" w:rsidRPr="0078655C" w:rsidRDefault="000F3721" w:rsidP="00C035D6">
            <w:pPr>
              <w:spacing w:after="0" w:line="240" w:lineRule="auto"/>
              <w:rPr>
                <w:rFonts w:ascii="Sylfaen" w:eastAsia="Times New Roman" w:hAnsi="Sylfaen" w:cs="Calibri"/>
                <w:sz w:val="20"/>
                <w:szCs w:val="20"/>
              </w:rPr>
            </w:pPr>
            <w:r w:rsidRPr="0078655C">
              <w:rPr>
                <w:rFonts w:ascii="Sylfaen" w:eastAsia="Times New Roman" w:hAnsi="Sylfaen" w:cs="Calibri"/>
                <w:sz w:val="20"/>
                <w:szCs w:val="20"/>
              </w:rPr>
              <w:t>გადასახადები</w:t>
            </w:r>
          </w:p>
        </w:tc>
        <w:tc>
          <w:tcPr>
            <w:tcW w:w="67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sz w:val="20"/>
                <w:szCs w:val="20"/>
              </w:rPr>
            </w:pPr>
            <w:r w:rsidRPr="000A065A">
              <w:rPr>
                <w:rFonts w:eastAsia="Times New Roman" w:cs="Arial CYR"/>
                <w:b/>
                <w:bCs/>
                <w:lang w:val="ka-GE"/>
              </w:rPr>
              <w:t>6 019.8</w:t>
            </w:r>
            <w:r w:rsidRPr="000A065A">
              <w:rPr>
                <w:rFonts w:eastAsia="Times New Roman" w:cs="Arial CYR"/>
                <w:b/>
                <w:bCs/>
              </w:rPr>
              <w:t xml:space="preserve">   </w:t>
            </w:r>
          </w:p>
        </w:tc>
        <w:tc>
          <w:tcPr>
            <w:tcW w:w="67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sz w:val="20"/>
                <w:szCs w:val="20"/>
              </w:rPr>
            </w:pPr>
            <w:r w:rsidRPr="000A065A">
              <w:rPr>
                <w:rFonts w:eastAsia="Times New Roman" w:cs="Arial CYR"/>
                <w:b/>
                <w:bCs/>
                <w:lang w:val="ka-GE"/>
              </w:rPr>
              <w:t>6 675.9</w:t>
            </w:r>
          </w:p>
        </w:tc>
        <w:tc>
          <w:tcPr>
            <w:tcW w:w="651" w:type="pct"/>
            <w:shd w:val="clear" w:color="auto" w:fill="auto"/>
            <w:noWrap/>
            <w:vAlign w:val="bottom"/>
            <w:hideMark/>
          </w:tcPr>
          <w:p w:rsidR="000F3721" w:rsidRPr="0078655C" w:rsidRDefault="000A05A5" w:rsidP="00C035D6">
            <w:pPr>
              <w:spacing w:after="0" w:line="240" w:lineRule="auto"/>
              <w:rPr>
                <w:rFonts w:eastAsia="Times New Roman" w:cs="Calibri"/>
                <w:color w:val="000000"/>
                <w:sz w:val="20"/>
                <w:szCs w:val="20"/>
              </w:rPr>
            </w:pPr>
            <w:r>
              <w:rPr>
                <w:rFonts w:eastAsia="Times New Roman" w:cs="Calibri"/>
                <w:color w:val="000000"/>
                <w:sz w:val="20"/>
                <w:szCs w:val="20"/>
              </w:rPr>
              <w:t>-656.1</w:t>
            </w:r>
          </w:p>
        </w:tc>
        <w:tc>
          <w:tcPr>
            <w:tcW w:w="686" w:type="pct"/>
            <w:shd w:val="clear" w:color="auto" w:fill="auto"/>
            <w:noWrap/>
            <w:vAlign w:val="center"/>
            <w:hideMark/>
          </w:tcPr>
          <w:p w:rsidR="000F3721" w:rsidRPr="0078655C" w:rsidRDefault="000A05A5" w:rsidP="00C035D6">
            <w:pPr>
              <w:spacing w:after="0" w:line="240" w:lineRule="auto"/>
              <w:rPr>
                <w:rFonts w:eastAsia="Times New Roman" w:cs="Calibri"/>
                <w:color w:val="000000"/>
                <w:sz w:val="20"/>
                <w:szCs w:val="20"/>
              </w:rPr>
            </w:pPr>
            <w:r>
              <w:rPr>
                <w:rFonts w:eastAsia="Times New Roman" w:cs="Calibri"/>
                <w:color w:val="000000"/>
                <w:sz w:val="20"/>
                <w:szCs w:val="20"/>
              </w:rPr>
              <w:t>110.9</w:t>
            </w:r>
            <w:r w:rsidR="000F3721" w:rsidRPr="0078655C">
              <w:rPr>
                <w:rFonts w:eastAsia="Times New Roman" w:cs="Calibri"/>
                <w:color w:val="000000"/>
                <w:sz w:val="20"/>
                <w:szCs w:val="20"/>
              </w:rPr>
              <w:t>%</w:t>
            </w:r>
          </w:p>
        </w:tc>
      </w:tr>
      <w:tr w:rsidR="000F3721" w:rsidRPr="0078655C" w:rsidTr="00597FCA">
        <w:trPr>
          <w:trHeight w:val="300"/>
        </w:trPr>
        <w:tc>
          <w:tcPr>
            <w:tcW w:w="2310" w:type="pct"/>
            <w:shd w:val="clear" w:color="000000" w:fill="FFFFFF"/>
            <w:noWrap/>
            <w:vAlign w:val="center"/>
            <w:hideMark/>
          </w:tcPr>
          <w:p w:rsidR="000F3721" w:rsidRPr="0078655C" w:rsidRDefault="000F3721" w:rsidP="00C035D6">
            <w:pPr>
              <w:spacing w:after="0" w:line="240" w:lineRule="auto"/>
              <w:rPr>
                <w:rFonts w:ascii="Sylfaen" w:eastAsia="Times New Roman" w:hAnsi="Sylfaen" w:cs="Calibri"/>
                <w:sz w:val="20"/>
                <w:szCs w:val="20"/>
              </w:rPr>
            </w:pPr>
            <w:r w:rsidRPr="0078655C">
              <w:rPr>
                <w:rFonts w:ascii="Sylfaen" w:eastAsia="Times New Roman" w:hAnsi="Sylfaen" w:cs="Calibri"/>
                <w:sz w:val="20"/>
                <w:szCs w:val="20"/>
              </w:rPr>
              <w:t>გრანტები</w:t>
            </w:r>
          </w:p>
        </w:tc>
        <w:tc>
          <w:tcPr>
            <w:tcW w:w="67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sz w:val="20"/>
                <w:szCs w:val="20"/>
              </w:rPr>
            </w:pPr>
            <w:r w:rsidRPr="000A05A5">
              <w:rPr>
                <w:rFonts w:ascii="Sylfaen" w:hAnsi="Sylfaen"/>
                <w:b/>
                <w:lang w:val="ka-GE"/>
              </w:rPr>
              <w:t>9</w:t>
            </w:r>
            <w:r w:rsidRPr="000A05A5">
              <w:rPr>
                <w:rFonts w:ascii="Sylfaen" w:hAnsi="Sylfaen"/>
                <w:b/>
              </w:rPr>
              <w:t xml:space="preserve"> </w:t>
            </w:r>
            <w:r w:rsidRPr="000A05A5">
              <w:rPr>
                <w:rFonts w:ascii="Sylfaen" w:hAnsi="Sylfaen"/>
                <w:b/>
                <w:lang w:val="ka-GE"/>
              </w:rPr>
              <w:t>094.8</w:t>
            </w:r>
          </w:p>
        </w:tc>
        <w:tc>
          <w:tcPr>
            <w:tcW w:w="67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sz w:val="20"/>
                <w:szCs w:val="20"/>
              </w:rPr>
            </w:pPr>
            <w:r w:rsidRPr="00C066C7">
              <w:rPr>
                <w:b/>
                <w:lang w:val="ka-GE"/>
              </w:rPr>
              <w:t>8 841.6</w:t>
            </w:r>
            <w:r w:rsidRPr="00C066C7">
              <w:rPr>
                <w:lang w:val="ka-GE"/>
              </w:rPr>
              <w:t xml:space="preserve"> </w:t>
            </w:r>
            <w:r w:rsidRPr="00783D4D">
              <w:rPr>
                <w:lang w:val="ka-GE"/>
              </w:rPr>
              <w:t xml:space="preserve"> </w:t>
            </w:r>
          </w:p>
        </w:tc>
        <w:tc>
          <w:tcPr>
            <w:tcW w:w="651" w:type="pct"/>
            <w:shd w:val="clear" w:color="auto" w:fill="auto"/>
            <w:noWrap/>
            <w:vAlign w:val="bottom"/>
            <w:hideMark/>
          </w:tcPr>
          <w:p w:rsidR="000F3721" w:rsidRPr="0078655C" w:rsidRDefault="000A05A5" w:rsidP="00C035D6">
            <w:pPr>
              <w:spacing w:after="0" w:line="240" w:lineRule="auto"/>
              <w:rPr>
                <w:rFonts w:eastAsia="Times New Roman" w:cs="Calibri"/>
                <w:color w:val="000000"/>
                <w:sz w:val="20"/>
                <w:szCs w:val="20"/>
              </w:rPr>
            </w:pPr>
            <w:r>
              <w:rPr>
                <w:rFonts w:eastAsia="Times New Roman" w:cs="Calibri"/>
                <w:color w:val="000000"/>
                <w:sz w:val="20"/>
                <w:szCs w:val="20"/>
              </w:rPr>
              <w:t>-253.2</w:t>
            </w:r>
          </w:p>
        </w:tc>
        <w:tc>
          <w:tcPr>
            <w:tcW w:w="686" w:type="pct"/>
            <w:shd w:val="clear" w:color="auto" w:fill="auto"/>
            <w:noWrap/>
            <w:vAlign w:val="center"/>
            <w:hideMark/>
          </w:tcPr>
          <w:p w:rsidR="000F3721" w:rsidRPr="0078655C" w:rsidRDefault="000A05A5" w:rsidP="00C035D6">
            <w:pPr>
              <w:spacing w:after="0" w:line="240" w:lineRule="auto"/>
              <w:rPr>
                <w:rFonts w:eastAsia="Times New Roman" w:cs="Calibri"/>
                <w:color w:val="000000"/>
                <w:sz w:val="20"/>
                <w:szCs w:val="20"/>
              </w:rPr>
            </w:pPr>
            <w:r>
              <w:rPr>
                <w:rFonts w:eastAsia="Times New Roman" w:cs="Calibri"/>
                <w:color w:val="000000"/>
                <w:sz w:val="20"/>
                <w:szCs w:val="20"/>
              </w:rPr>
              <w:t>97.2</w:t>
            </w:r>
            <w:r w:rsidR="000F3721" w:rsidRPr="0078655C">
              <w:rPr>
                <w:rFonts w:eastAsia="Times New Roman" w:cs="Calibri"/>
                <w:color w:val="000000"/>
                <w:sz w:val="20"/>
                <w:szCs w:val="20"/>
              </w:rPr>
              <w:t>%</w:t>
            </w:r>
          </w:p>
        </w:tc>
      </w:tr>
      <w:tr w:rsidR="000F3721" w:rsidRPr="0078655C" w:rsidTr="00597FCA">
        <w:trPr>
          <w:trHeight w:val="300"/>
        </w:trPr>
        <w:tc>
          <w:tcPr>
            <w:tcW w:w="2310" w:type="pct"/>
            <w:shd w:val="clear" w:color="000000" w:fill="FFFFFF"/>
            <w:noWrap/>
            <w:vAlign w:val="center"/>
            <w:hideMark/>
          </w:tcPr>
          <w:p w:rsidR="000F3721" w:rsidRPr="0078655C" w:rsidRDefault="000F3721" w:rsidP="00C035D6">
            <w:pPr>
              <w:spacing w:after="0" w:line="240" w:lineRule="auto"/>
              <w:rPr>
                <w:rFonts w:ascii="Sylfaen" w:eastAsia="Times New Roman" w:hAnsi="Sylfaen" w:cs="Calibri"/>
                <w:sz w:val="20"/>
                <w:szCs w:val="20"/>
              </w:rPr>
            </w:pPr>
            <w:r w:rsidRPr="0078655C">
              <w:rPr>
                <w:rFonts w:ascii="Sylfaen" w:eastAsia="Times New Roman" w:hAnsi="Sylfaen" w:cs="Calibri"/>
                <w:sz w:val="20"/>
                <w:szCs w:val="20"/>
              </w:rPr>
              <w:t>სხვა  შემოსავლები</w:t>
            </w:r>
          </w:p>
        </w:tc>
        <w:tc>
          <w:tcPr>
            <w:tcW w:w="67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sz w:val="20"/>
                <w:szCs w:val="20"/>
              </w:rPr>
            </w:pPr>
            <w:r w:rsidRPr="000A05A5">
              <w:rPr>
                <w:rFonts w:ascii="Sylfaen" w:hAnsi="Sylfaen"/>
                <w:b/>
                <w:lang w:val="ka-GE"/>
              </w:rPr>
              <w:t>13 055.6</w:t>
            </w:r>
          </w:p>
        </w:tc>
        <w:tc>
          <w:tcPr>
            <w:tcW w:w="676" w:type="pct"/>
            <w:shd w:val="clear" w:color="000000" w:fill="FFFFFF"/>
            <w:noWrap/>
            <w:vAlign w:val="center"/>
            <w:hideMark/>
          </w:tcPr>
          <w:p w:rsidR="000F3721" w:rsidRPr="0078655C" w:rsidRDefault="000A05A5" w:rsidP="00C035D6">
            <w:pPr>
              <w:spacing w:after="0" w:line="240" w:lineRule="auto"/>
              <w:rPr>
                <w:rFonts w:ascii="Sylfaen" w:eastAsia="Times New Roman" w:hAnsi="Sylfaen" w:cs="Calibri"/>
                <w:sz w:val="20"/>
                <w:szCs w:val="20"/>
              </w:rPr>
            </w:pPr>
            <w:r w:rsidRPr="000A05A5">
              <w:rPr>
                <w:rFonts w:ascii="Sylfaen" w:hAnsi="Sylfaen"/>
                <w:b/>
                <w:lang w:val="ka-GE"/>
              </w:rPr>
              <w:t>16 428.7</w:t>
            </w:r>
          </w:p>
        </w:tc>
        <w:tc>
          <w:tcPr>
            <w:tcW w:w="651" w:type="pct"/>
            <w:shd w:val="clear" w:color="auto" w:fill="auto"/>
            <w:noWrap/>
            <w:vAlign w:val="bottom"/>
            <w:hideMark/>
          </w:tcPr>
          <w:p w:rsidR="000F3721" w:rsidRPr="0078655C" w:rsidRDefault="000A05A5" w:rsidP="00C035D6">
            <w:pPr>
              <w:spacing w:after="0" w:line="240" w:lineRule="auto"/>
              <w:rPr>
                <w:rFonts w:eastAsia="Times New Roman" w:cs="Calibri"/>
                <w:color w:val="000000"/>
                <w:sz w:val="20"/>
                <w:szCs w:val="20"/>
              </w:rPr>
            </w:pPr>
            <w:r>
              <w:rPr>
                <w:rFonts w:eastAsia="Times New Roman" w:cs="Calibri"/>
                <w:color w:val="000000"/>
                <w:sz w:val="20"/>
                <w:szCs w:val="20"/>
              </w:rPr>
              <w:t>3.373.1</w:t>
            </w:r>
          </w:p>
        </w:tc>
        <w:tc>
          <w:tcPr>
            <w:tcW w:w="686" w:type="pct"/>
            <w:shd w:val="clear" w:color="auto" w:fill="auto"/>
            <w:noWrap/>
            <w:vAlign w:val="center"/>
            <w:hideMark/>
          </w:tcPr>
          <w:p w:rsidR="000F3721" w:rsidRPr="0078655C" w:rsidRDefault="000A05A5" w:rsidP="00C035D6">
            <w:pPr>
              <w:spacing w:after="0" w:line="240" w:lineRule="auto"/>
              <w:rPr>
                <w:rFonts w:eastAsia="Times New Roman" w:cs="Calibri"/>
                <w:color w:val="000000"/>
                <w:sz w:val="20"/>
                <w:szCs w:val="20"/>
              </w:rPr>
            </w:pPr>
            <w:r>
              <w:rPr>
                <w:rFonts w:eastAsia="Times New Roman" w:cs="Calibri"/>
                <w:color w:val="000000"/>
                <w:sz w:val="20"/>
                <w:szCs w:val="20"/>
              </w:rPr>
              <w:t>125.8</w:t>
            </w:r>
            <w:r w:rsidR="000F3721" w:rsidRPr="0078655C">
              <w:rPr>
                <w:rFonts w:eastAsia="Times New Roman" w:cs="Calibri"/>
                <w:color w:val="000000"/>
                <w:sz w:val="20"/>
                <w:szCs w:val="20"/>
              </w:rPr>
              <w:t>%</w:t>
            </w:r>
          </w:p>
        </w:tc>
      </w:tr>
    </w:tbl>
    <w:p w:rsidR="000F3721" w:rsidRDefault="000F3721" w:rsidP="00C20B93">
      <w:pPr>
        <w:pStyle w:val="Default"/>
        <w:ind w:left="142" w:right="142"/>
        <w:jc w:val="both"/>
        <w:rPr>
          <w:lang w:val="ka-GE"/>
        </w:rPr>
      </w:pPr>
    </w:p>
    <w:p w:rsidR="000F3721" w:rsidRDefault="000F3721" w:rsidP="00C20B93">
      <w:pPr>
        <w:pStyle w:val="Default"/>
        <w:ind w:left="142" w:right="142"/>
        <w:jc w:val="both"/>
        <w:rPr>
          <w:lang w:val="ka-GE"/>
        </w:rPr>
      </w:pPr>
    </w:p>
    <w:p w:rsidR="007545CF" w:rsidRDefault="00C20B93" w:rsidP="00C20B93">
      <w:pPr>
        <w:pStyle w:val="Default"/>
        <w:ind w:left="142" w:right="142" w:firstLine="566"/>
        <w:jc w:val="both"/>
        <w:rPr>
          <w:lang w:val="ka-GE"/>
        </w:rPr>
      </w:pPr>
      <w:r w:rsidRPr="00C75D3D">
        <w:rPr>
          <w:b/>
        </w:rPr>
        <w:t xml:space="preserve">არაფინანსური აქტივების </w:t>
      </w:r>
      <w:r w:rsidRPr="00C75D3D">
        <w:rPr>
          <w:b/>
          <w:lang w:val="ka-GE"/>
        </w:rPr>
        <w:t>კლები</w:t>
      </w:r>
      <w:r w:rsidRPr="00C75D3D">
        <w:rPr>
          <w:b/>
        </w:rPr>
        <w:t>დან</w:t>
      </w:r>
      <w:r w:rsidRPr="00A93157">
        <w:t xml:space="preserve"> 20</w:t>
      </w:r>
      <w:r w:rsidR="000A05A5">
        <w:rPr>
          <w:lang w:val="ka-GE"/>
        </w:rPr>
        <w:t>21</w:t>
      </w:r>
      <w:r w:rsidRPr="00A93157">
        <w:t xml:space="preserve"> </w:t>
      </w:r>
      <w:r w:rsidRPr="00A60770">
        <w:t>წელს</w:t>
      </w:r>
      <w:r w:rsidRPr="00A93157">
        <w:t xml:space="preserve"> </w:t>
      </w:r>
      <w:r w:rsidRPr="00A60770">
        <w:t>მობილიზებულ</w:t>
      </w:r>
      <w:r>
        <w:rPr>
          <w:lang w:val="ka-GE"/>
        </w:rPr>
        <w:t>ი</w:t>
      </w:r>
      <w:r w:rsidRPr="00820595">
        <w:t xml:space="preserve"> </w:t>
      </w:r>
      <w:r w:rsidRPr="00A60770">
        <w:t>იქნა</w:t>
      </w:r>
      <w:r w:rsidRPr="00820595">
        <w:t xml:space="preserve"> </w:t>
      </w:r>
      <w:r w:rsidR="000A05A5">
        <w:rPr>
          <w:rFonts w:cs="AcadNusx"/>
          <w:lang w:val="ka-GE"/>
        </w:rPr>
        <w:t>769.3</w:t>
      </w:r>
      <w:r>
        <w:rPr>
          <w:rFonts w:cs="AcadNusx"/>
          <w:lang w:val="ka-GE"/>
        </w:rPr>
        <w:t xml:space="preserve"> </w:t>
      </w:r>
      <w:r w:rsidRPr="00931888">
        <w:rPr>
          <w:lang w:val="fr-FR"/>
        </w:rPr>
        <w:t>ათასი</w:t>
      </w:r>
      <w:r w:rsidRPr="00931888">
        <w:rPr>
          <w:rFonts w:ascii="AcadNusx" w:hAnsi="AcadNusx" w:cs="AcadNusx"/>
          <w:lang w:val="fr-FR"/>
        </w:rPr>
        <w:t xml:space="preserve"> </w:t>
      </w:r>
      <w:r w:rsidRPr="00931888">
        <w:rPr>
          <w:lang w:val="fr-FR"/>
        </w:rPr>
        <w:t>ლარის</w:t>
      </w:r>
      <w:r w:rsidRPr="00931888">
        <w:rPr>
          <w:rFonts w:ascii="AcadNusx" w:hAnsi="AcadNusx" w:cs="AcadNusx"/>
          <w:lang w:val="fr-FR"/>
        </w:rPr>
        <w:t xml:space="preserve"> </w:t>
      </w:r>
      <w:r w:rsidRPr="00931888">
        <w:rPr>
          <w:lang w:val="fr-FR"/>
        </w:rPr>
        <w:t>შემოსავალი</w:t>
      </w:r>
      <w:r>
        <w:rPr>
          <w:lang w:val="ka-GE"/>
        </w:rPr>
        <w:t>, რაც გეგმის (</w:t>
      </w:r>
      <w:r w:rsidR="000A05A5">
        <w:rPr>
          <w:lang w:val="ka-GE"/>
        </w:rPr>
        <w:t>2</w:t>
      </w:r>
      <w:r w:rsidR="000F3721">
        <w:rPr>
          <w:lang w:val="ka-GE"/>
        </w:rPr>
        <w:t>00</w:t>
      </w:r>
      <w:r>
        <w:rPr>
          <w:lang w:val="ka-GE"/>
        </w:rPr>
        <w:t xml:space="preserve"> ათასი ლარის) </w:t>
      </w:r>
      <w:r w:rsidR="000A05A5">
        <w:rPr>
          <w:lang w:val="ka-GE"/>
        </w:rPr>
        <w:t>384.7</w:t>
      </w:r>
      <w:r>
        <w:rPr>
          <w:lang w:val="ka-GE"/>
        </w:rPr>
        <w:t>%-ია.</w:t>
      </w:r>
      <w:r w:rsidRPr="000D6696">
        <w:t xml:space="preserve"> </w:t>
      </w:r>
      <w:r w:rsidRPr="003F1E3D">
        <w:t xml:space="preserve">მათ შორის: </w:t>
      </w:r>
      <w:r w:rsidRPr="00783D4D">
        <w:t xml:space="preserve">ძირითადი აქტივების გაყიდვიდან მიღებულია </w:t>
      </w:r>
      <w:r w:rsidR="000A05A5">
        <w:rPr>
          <w:lang w:val="ka-GE"/>
        </w:rPr>
        <w:t>529.3</w:t>
      </w:r>
      <w:r w:rsidRPr="00783D4D">
        <w:t xml:space="preserve"> ათასი</w:t>
      </w:r>
      <w:r>
        <w:rPr>
          <w:lang w:val="ka-GE"/>
        </w:rPr>
        <w:t xml:space="preserve"> </w:t>
      </w:r>
      <w:r w:rsidRPr="00783D4D">
        <w:t>ლარი</w:t>
      </w:r>
      <w:r>
        <w:rPr>
          <w:lang w:val="ka-GE"/>
        </w:rPr>
        <w:t>,</w:t>
      </w:r>
      <w:r w:rsidRPr="00783D4D">
        <w:t xml:space="preserve"> </w:t>
      </w:r>
      <w:r w:rsidRPr="00ED2E4C">
        <w:rPr>
          <w:lang w:val="ka-GE"/>
        </w:rPr>
        <w:t xml:space="preserve">არაწარმოებული აქტივების (მიწის) </w:t>
      </w:r>
      <w:r w:rsidRPr="00783D4D">
        <w:t xml:space="preserve"> გაყიდვიდან - </w:t>
      </w:r>
      <w:r w:rsidR="000A05A5">
        <w:t>177.1</w:t>
      </w:r>
      <w:r w:rsidRPr="00783D4D">
        <w:t xml:space="preserve"> ათასი ლარი</w:t>
      </w:r>
      <w:r w:rsidR="000F3721">
        <w:rPr>
          <w:lang w:val="ka-GE"/>
        </w:rPr>
        <w:t>.</w:t>
      </w:r>
      <w:r>
        <w:rPr>
          <w:lang w:val="ka-GE"/>
        </w:rPr>
        <w:t xml:space="preserve"> </w:t>
      </w:r>
    </w:p>
    <w:p w:rsidR="00F023D1" w:rsidRDefault="00F023D1" w:rsidP="00C20B93">
      <w:pPr>
        <w:pStyle w:val="Default"/>
        <w:ind w:left="142" w:right="142" w:firstLine="566"/>
        <w:jc w:val="both"/>
        <w:rPr>
          <w:lang w:val="ka-GE"/>
        </w:rPr>
      </w:pPr>
    </w:p>
    <w:p w:rsidR="00F023D1" w:rsidRDefault="00F023D1" w:rsidP="00C20B93">
      <w:pPr>
        <w:pStyle w:val="Default"/>
        <w:ind w:left="142" w:right="142" w:firstLine="566"/>
        <w:jc w:val="both"/>
        <w:rPr>
          <w:lang w:val="ka-GE"/>
        </w:rPr>
      </w:pPr>
    </w:p>
    <w:p w:rsidR="00B31B68" w:rsidRDefault="00B31B68" w:rsidP="00C20B93">
      <w:pPr>
        <w:pStyle w:val="Default"/>
        <w:ind w:left="142" w:right="142" w:firstLine="566"/>
        <w:jc w:val="both"/>
        <w:rPr>
          <w:lang w:val="ka-GE"/>
        </w:rPr>
      </w:pPr>
    </w:p>
    <w:p w:rsidR="00B31B68" w:rsidRDefault="00C20B93" w:rsidP="00C20B93">
      <w:pPr>
        <w:pStyle w:val="Default"/>
        <w:ind w:left="142" w:right="142" w:firstLine="566"/>
        <w:jc w:val="both"/>
        <w:rPr>
          <w:rFonts w:cs="AcadNusx"/>
          <w:lang w:val="ka-GE"/>
        </w:rPr>
      </w:pPr>
      <w:r w:rsidRPr="00C75D3D">
        <w:rPr>
          <w:b/>
        </w:rPr>
        <w:t>ფინანსური აქტივების</w:t>
      </w:r>
      <w:r w:rsidRPr="000D6696">
        <w:t xml:space="preserve"> </w:t>
      </w:r>
      <w:r w:rsidRPr="00C75D3D">
        <w:rPr>
          <w:b/>
          <w:lang w:val="ka-GE"/>
        </w:rPr>
        <w:t>კლების</w:t>
      </w:r>
      <w:r>
        <w:rPr>
          <w:lang w:val="ka-GE"/>
        </w:rPr>
        <w:t xml:space="preserve"> სახით</w:t>
      </w:r>
      <w:r w:rsidRPr="000D6696">
        <w:t xml:space="preserve"> </w:t>
      </w:r>
      <w:r>
        <w:rPr>
          <w:lang w:val="ka-GE"/>
        </w:rPr>
        <w:t>ასახულ</w:t>
      </w:r>
      <w:r w:rsidRPr="000D6696">
        <w:t xml:space="preserve"> </w:t>
      </w:r>
      <w:r w:rsidRPr="00A60770">
        <w:t>იქნა</w:t>
      </w:r>
      <w:r w:rsidRPr="000D6696">
        <w:t xml:space="preserve"> </w:t>
      </w:r>
      <w:r w:rsidR="00A57C93">
        <w:rPr>
          <w:lang w:val="ka-GE"/>
        </w:rPr>
        <w:t>1.565.1</w:t>
      </w:r>
      <w:r w:rsidRPr="006D5004">
        <w:rPr>
          <w:lang w:val="ka-GE"/>
        </w:rPr>
        <w:t xml:space="preserve"> </w:t>
      </w:r>
      <w:r>
        <w:rPr>
          <w:lang w:val="ka-GE"/>
        </w:rPr>
        <w:t>ათასი ლარი, რაც გეგმის (</w:t>
      </w:r>
      <w:r w:rsidR="00A57C93">
        <w:rPr>
          <w:lang w:val="ka-GE"/>
        </w:rPr>
        <w:t>5 696.8</w:t>
      </w:r>
      <w:r>
        <w:rPr>
          <w:lang w:val="ka-GE"/>
        </w:rPr>
        <w:t xml:space="preserve"> ათასი ლარის) </w:t>
      </w:r>
      <w:r w:rsidR="00A57C93">
        <w:rPr>
          <w:lang w:val="ka-GE"/>
        </w:rPr>
        <w:t>27,4</w:t>
      </w:r>
      <w:r>
        <w:rPr>
          <w:lang w:val="ka-GE"/>
        </w:rPr>
        <w:t>%-ია.</w:t>
      </w:r>
      <w:r w:rsidRPr="000D6696">
        <w:t xml:space="preserve"> </w:t>
      </w:r>
      <w:r>
        <w:rPr>
          <w:rFonts w:cs="AcadNusx"/>
          <w:lang w:val="ka-GE"/>
        </w:rPr>
        <w:t xml:space="preserve"> </w:t>
      </w:r>
    </w:p>
    <w:p w:rsidR="00C20B93" w:rsidRPr="00464C05" w:rsidRDefault="00C20B93" w:rsidP="00C20B93">
      <w:pPr>
        <w:pStyle w:val="Default"/>
        <w:ind w:left="142" w:right="142" w:firstLine="566"/>
        <w:jc w:val="both"/>
        <w:rPr>
          <w:color w:val="auto"/>
        </w:rPr>
      </w:pPr>
      <w:r w:rsidRPr="00C75D3D">
        <w:rPr>
          <w:b/>
          <w:lang w:val="ka-GE"/>
        </w:rPr>
        <w:t>ვალდებულებ</w:t>
      </w:r>
      <w:r>
        <w:rPr>
          <w:b/>
          <w:lang w:val="ka-GE"/>
        </w:rPr>
        <w:t>ებ</w:t>
      </w:r>
      <w:r w:rsidRPr="00C75D3D">
        <w:rPr>
          <w:b/>
          <w:lang w:val="ka-GE"/>
        </w:rPr>
        <w:t>ის ზრდის</w:t>
      </w:r>
      <w:r w:rsidRPr="00C75D3D">
        <w:rPr>
          <w:lang w:val="ka-GE"/>
        </w:rPr>
        <w:t xml:space="preserve"> სახით</w:t>
      </w:r>
      <w:r>
        <w:rPr>
          <w:lang w:val="ka-GE"/>
        </w:rPr>
        <w:t xml:space="preserve"> მიღებულია </w:t>
      </w:r>
      <w:r w:rsidR="00EC0F91">
        <w:rPr>
          <w:lang w:val="ka-GE"/>
        </w:rPr>
        <w:t>55,6</w:t>
      </w:r>
      <w:r>
        <w:rPr>
          <w:lang w:val="ka-GE"/>
        </w:rPr>
        <w:t xml:space="preserve"> ათასი ლარი (მუნიციპალური განვითარების ფონდიდან აღებული სესხი </w:t>
      </w:r>
      <w:r w:rsidR="00464C05" w:rsidRPr="00464C05">
        <w:rPr>
          <w:color w:val="auto"/>
          <w:lang w:val="ka-GE"/>
        </w:rPr>
        <w:t>ქონების გადაცემის შესახებ: ორი ნაგავმზიდისა და 100 ცალი ნაგავშემკრები კონტეინერი.</w:t>
      </w:r>
    </w:p>
    <w:p w:rsidR="00C20B93" w:rsidRPr="00113700" w:rsidRDefault="00C20B93" w:rsidP="00C20B93">
      <w:pPr>
        <w:pStyle w:val="Default"/>
        <w:ind w:left="142" w:right="142"/>
        <w:jc w:val="both"/>
        <w:rPr>
          <w:color w:val="auto"/>
        </w:rPr>
      </w:pPr>
    </w:p>
    <w:p w:rsidR="00C20B93" w:rsidRPr="000A2A2F" w:rsidRDefault="00C20B93" w:rsidP="00C20B93">
      <w:pPr>
        <w:pStyle w:val="Default"/>
        <w:ind w:left="142" w:right="142" w:firstLine="566"/>
        <w:jc w:val="both"/>
        <w:rPr>
          <w:lang w:val="fr-FR"/>
        </w:rPr>
      </w:pPr>
      <w:r w:rsidRPr="00057395">
        <w:rPr>
          <w:color w:val="auto"/>
        </w:rPr>
        <w:t xml:space="preserve"> </w:t>
      </w:r>
      <w:r w:rsidRPr="000A2A2F">
        <w:rPr>
          <w:lang w:val="fr-FR"/>
        </w:rPr>
        <w:t>20</w:t>
      </w:r>
      <w:r w:rsidR="00A57C93">
        <w:rPr>
          <w:lang w:val="ka-GE"/>
        </w:rPr>
        <w:t>21</w:t>
      </w:r>
      <w:r w:rsidRPr="000A2A2F">
        <w:rPr>
          <w:lang w:val="fr-FR"/>
        </w:rPr>
        <w:t xml:space="preserve"> წლის დასაწყისისათვის ბიუჯეტის ანგარიშებზე არსებულმა ნაშთმა მთლიანობაში შეადგინა</w:t>
      </w:r>
      <w:r w:rsidR="00A57C93">
        <w:rPr>
          <w:lang w:val="fr-FR"/>
        </w:rPr>
        <w:t xml:space="preserve"> 7.355.3</w:t>
      </w:r>
      <w:r w:rsidRPr="000A2A2F">
        <w:rPr>
          <w:lang w:val="fr-FR"/>
        </w:rPr>
        <w:t xml:space="preserve"> ათასი ლარი</w:t>
      </w:r>
      <w:r w:rsidR="00A57C93">
        <w:rPr>
          <w:lang w:val="ka-GE"/>
        </w:rPr>
        <w:t>.</w:t>
      </w:r>
    </w:p>
    <w:p w:rsidR="00C20B93" w:rsidRDefault="00C20B93" w:rsidP="00C20B93">
      <w:pPr>
        <w:pStyle w:val="Default"/>
        <w:jc w:val="both"/>
        <w:rPr>
          <w:color w:val="auto"/>
          <w:lang w:val="ka-GE"/>
        </w:rPr>
      </w:pPr>
    </w:p>
    <w:p w:rsidR="00C20B93" w:rsidRPr="00FC4B7A" w:rsidRDefault="00C20B93" w:rsidP="00C20B93">
      <w:pPr>
        <w:pStyle w:val="Default"/>
        <w:ind w:left="142" w:right="142" w:firstLine="566"/>
        <w:jc w:val="both"/>
        <w:rPr>
          <w:color w:val="auto"/>
          <w:lang w:val="ka-GE"/>
        </w:rPr>
      </w:pPr>
      <w:r w:rsidRPr="00B83FBA">
        <w:rPr>
          <w:lang w:val="fr-FR"/>
        </w:rPr>
        <w:t>20</w:t>
      </w:r>
      <w:r w:rsidR="00A57C93">
        <w:rPr>
          <w:lang w:val="ka-GE"/>
        </w:rPr>
        <w:t xml:space="preserve">21 </w:t>
      </w:r>
      <w:r w:rsidRPr="00B83FBA">
        <w:rPr>
          <w:lang w:val="fr-FR"/>
        </w:rPr>
        <w:t xml:space="preserve">წელს </w:t>
      </w:r>
      <w:r w:rsidRPr="00B83FBA">
        <w:rPr>
          <w:b/>
          <w:lang w:val="fr-FR"/>
        </w:rPr>
        <w:t>გადასახდელების</w:t>
      </w:r>
      <w:r w:rsidRPr="00B83FBA">
        <w:rPr>
          <w:lang w:val="fr-FR"/>
        </w:rPr>
        <w:t xml:space="preserve"> საკასო შესრულების მაღალი - </w:t>
      </w:r>
      <w:r w:rsidR="0090391B">
        <w:rPr>
          <w:lang w:val="ka-GE"/>
        </w:rPr>
        <w:t>91</w:t>
      </w:r>
      <w:r w:rsidR="006D0593">
        <w:rPr>
          <w:lang w:val="ka-GE"/>
        </w:rPr>
        <w:t>,4</w:t>
      </w:r>
      <w:r w:rsidRPr="00B83FBA">
        <w:rPr>
          <w:lang w:val="fr-FR"/>
        </w:rPr>
        <w:t>%-იანი მაჩვენებელი დაფიქსირდა, რაც</w:t>
      </w:r>
      <w:r w:rsidR="00A57C93">
        <w:rPr>
          <w:lang w:val="fr-FR"/>
        </w:rPr>
        <w:t xml:space="preserve"> 31.150.5</w:t>
      </w:r>
      <w:r w:rsidRPr="00B83FBA">
        <w:rPr>
          <w:lang w:val="fr-FR"/>
        </w:rPr>
        <w:t xml:space="preserve"> ათას ლარს შეადგენს</w:t>
      </w:r>
      <w:r w:rsidR="00B06D6B">
        <w:rPr>
          <w:lang w:val="fr-FR"/>
        </w:rPr>
        <w:t>.</w:t>
      </w:r>
      <w:r w:rsidRPr="00B83FBA">
        <w:rPr>
          <w:lang w:val="fr-FR"/>
        </w:rPr>
        <w:t xml:space="preserve"> </w:t>
      </w:r>
      <w:r w:rsidRPr="00FC4B7A">
        <w:rPr>
          <w:color w:val="auto"/>
          <w:lang w:val="fr-FR"/>
        </w:rPr>
        <w:t>აღასანიშნავია, რომ ბოლო წლების განმავლობაში ყველაზე მაღალი მაჩვენებელია მაგ: 201</w:t>
      </w:r>
      <w:r w:rsidR="00F85B5D" w:rsidRPr="00FC4B7A">
        <w:rPr>
          <w:color w:val="auto"/>
          <w:lang w:val="ka-GE"/>
        </w:rPr>
        <w:t>7</w:t>
      </w:r>
      <w:r w:rsidRPr="00FC4B7A">
        <w:rPr>
          <w:color w:val="auto"/>
          <w:lang w:val="fr-FR"/>
        </w:rPr>
        <w:t xml:space="preserve"> წელს</w:t>
      </w:r>
      <w:r w:rsidR="00FC4B7A">
        <w:rPr>
          <w:color w:val="auto"/>
          <w:lang w:val="fr-FR"/>
        </w:rPr>
        <w:t xml:space="preserve"> - 88.1%, </w:t>
      </w:r>
      <w:r w:rsidRPr="00FC4B7A">
        <w:rPr>
          <w:color w:val="auto"/>
          <w:lang w:val="fr-FR"/>
        </w:rPr>
        <w:t xml:space="preserve"> 201</w:t>
      </w:r>
      <w:r w:rsidR="00F85B5D" w:rsidRPr="00FC4B7A">
        <w:rPr>
          <w:color w:val="auto"/>
          <w:lang w:val="ka-GE"/>
        </w:rPr>
        <w:t>9</w:t>
      </w:r>
      <w:r w:rsidRPr="00FC4B7A">
        <w:rPr>
          <w:color w:val="auto"/>
          <w:lang w:val="fr-FR"/>
        </w:rPr>
        <w:t xml:space="preserve"> წელს</w:t>
      </w:r>
      <w:r w:rsidR="00FC4B7A">
        <w:rPr>
          <w:color w:val="auto"/>
          <w:lang w:val="fr-FR"/>
        </w:rPr>
        <w:t xml:space="preserve"> - 90.0</w:t>
      </w:r>
      <w:r w:rsidRPr="00FC4B7A">
        <w:rPr>
          <w:color w:val="auto"/>
          <w:lang w:val="fr-FR"/>
        </w:rPr>
        <w:t>%.</w:t>
      </w:r>
    </w:p>
    <w:p w:rsidR="00A23B7A" w:rsidRDefault="00A23B7A" w:rsidP="00C20B93">
      <w:pPr>
        <w:pStyle w:val="Default"/>
        <w:ind w:left="142" w:right="142" w:firstLine="566"/>
        <w:jc w:val="both"/>
        <w:rPr>
          <w:lang w:val="ka-GE"/>
        </w:rPr>
      </w:pPr>
    </w:p>
    <w:p w:rsidR="00A23B7A" w:rsidRDefault="00A23B7A" w:rsidP="00C20B93">
      <w:pPr>
        <w:pStyle w:val="Default"/>
        <w:ind w:left="142" w:right="142" w:firstLine="566"/>
        <w:jc w:val="both"/>
        <w:rPr>
          <w:lang w:val="ka-GE"/>
        </w:rPr>
      </w:pPr>
    </w:p>
    <w:p w:rsidR="00597FCA" w:rsidRDefault="00597FCA" w:rsidP="00C20B93">
      <w:pPr>
        <w:pStyle w:val="Default"/>
        <w:ind w:left="142" w:right="142" w:firstLine="566"/>
        <w:jc w:val="both"/>
        <w:rPr>
          <w:lang w:val="ka-GE"/>
        </w:rPr>
      </w:pPr>
    </w:p>
    <w:p w:rsidR="00597FCA" w:rsidRDefault="00597FCA" w:rsidP="00C20B93">
      <w:pPr>
        <w:pStyle w:val="Default"/>
        <w:ind w:left="142" w:right="142" w:firstLine="566"/>
        <w:jc w:val="both"/>
        <w:rPr>
          <w:lang w:val="ka-GE"/>
        </w:rPr>
      </w:pPr>
    </w:p>
    <w:p w:rsidR="00597FCA" w:rsidRPr="00A23B7A" w:rsidRDefault="00597FCA" w:rsidP="00C20B93">
      <w:pPr>
        <w:pStyle w:val="Default"/>
        <w:ind w:left="142" w:right="142" w:firstLine="566"/>
        <w:jc w:val="both"/>
        <w:rPr>
          <w:lang w:val="ka-GE"/>
        </w:rPr>
      </w:pPr>
    </w:p>
    <w:p w:rsidR="00706E06" w:rsidRDefault="00706E06" w:rsidP="00C20B93">
      <w:pPr>
        <w:pStyle w:val="Default"/>
        <w:ind w:left="142" w:right="142" w:firstLine="566"/>
        <w:jc w:val="both"/>
        <w:rPr>
          <w:lang w:val="ka-GE"/>
        </w:rPr>
      </w:pPr>
    </w:p>
    <w:tbl>
      <w:tblPr>
        <w:tblW w:w="5000" w:type="pct"/>
        <w:tblLook w:val="04A0" w:firstRow="1" w:lastRow="0" w:firstColumn="1" w:lastColumn="0" w:noHBand="0" w:noVBand="1"/>
      </w:tblPr>
      <w:tblGrid>
        <w:gridCol w:w="3451"/>
        <w:gridCol w:w="1582"/>
        <w:gridCol w:w="1585"/>
        <w:gridCol w:w="1616"/>
        <w:gridCol w:w="1551"/>
        <w:gridCol w:w="1585"/>
        <w:gridCol w:w="1580"/>
      </w:tblGrid>
      <w:tr w:rsidR="00706E06" w:rsidRPr="00706E06" w:rsidTr="0078480A">
        <w:trPr>
          <w:trHeight w:val="844"/>
        </w:trPr>
        <w:tc>
          <w:tcPr>
            <w:tcW w:w="5000" w:type="pct"/>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706E06" w:rsidRPr="00706E06" w:rsidRDefault="00706E06" w:rsidP="00706E06">
            <w:pPr>
              <w:spacing w:after="0" w:line="240" w:lineRule="auto"/>
              <w:jc w:val="center"/>
              <w:rPr>
                <w:rFonts w:ascii="Sylfaen" w:eastAsia="Times New Roman" w:hAnsi="Sylfaen" w:cs="Calibri"/>
                <w:sz w:val="24"/>
                <w:szCs w:val="24"/>
              </w:rPr>
            </w:pPr>
            <w:r w:rsidRPr="00706E06">
              <w:rPr>
                <w:rFonts w:ascii="Sylfaen" w:eastAsia="Times New Roman" w:hAnsi="Sylfaen" w:cs="Calibri"/>
                <w:sz w:val="24"/>
                <w:szCs w:val="24"/>
              </w:rPr>
              <w:t>ბორჯომის მუნიციპალიტეტისა დასაქართველოს</w:t>
            </w:r>
            <w:r w:rsidRPr="00706E06">
              <w:rPr>
                <w:rFonts w:ascii="Arial" w:eastAsia="Times New Roman" w:hAnsi="Arial" w:cs="Arial"/>
                <w:sz w:val="24"/>
                <w:szCs w:val="24"/>
              </w:rPr>
              <w:t xml:space="preserve"> </w:t>
            </w:r>
            <w:r w:rsidRPr="00706E06">
              <w:rPr>
                <w:rFonts w:ascii="Sylfaen" w:eastAsia="Times New Roman" w:hAnsi="Sylfaen" w:cs="Calibri"/>
                <w:sz w:val="24"/>
                <w:szCs w:val="24"/>
              </w:rPr>
              <w:t>ბიუჯეტის</w:t>
            </w:r>
            <w:r w:rsidRPr="00706E06">
              <w:rPr>
                <w:rFonts w:ascii="Arial" w:eastAsia="Times New Roman" w:hAnsi="Arial" w:cs="Arial"/>
                <w:sz w:val="24"/>
                <w:szCs w:val="24"/>
              </w:rPr>
              <w:t xml:space="preserve"> </w:t>
            </w:r>
            <w:r w:rsidRPr="00706E06">
              <w:rPr>
                <w:rFonts w:ascii="Sylfaen" w:eastAsia="Times New Roman" w:hAnsi="Sylfaen" w:cs="Calibri"/>
                <w:sz w:val="24"/>
                <w:szCs w:val="24"/>
              </w:rPr>
              <w:t>შემოსულობებისა</w:t>
            </w:r>
            <w:r w:rsidRPr="00706E06">
              <w:rPr>
                <w:rFonts w:ascii="Arial" w:eastAsia="Times New Roman" w:hAnsi="Arial" w:cs="Arial"/>
                <w:sz w:val="24"/>
                <w:szCs w:val="24"/>
              </w:rPr>
              <w:t xml:space="preserve"> </w:t>
            </w:r>
            <w:r w:rsidRPr="00706E06">
              <w:rPr>
                <w:rFonts w:ascii="Sylfaen" w:eastAsia="Times New Roman" w:hAnsi="Sylfaen" w:cs="Calibri"/>
                <w:sz w:val="24"/>
                <w:szCs w:val="24"/>
              </w:rPr>
              <w:t>და</w:t>
            </w:r>
            <w:r w:rsidRPr="00706E06">
              <w:rPr>
                <w:rFonts w:ascii="Arial" w:eastAsia="Times New Roman" w:hAnsi="Arial" w:cs="Arial"/>
                <w:sz w:val="24"/>
                <w:szCs w:val="24"/>
              </w:rPr>
              <w:t xml:space="preserve"> </w:t>
            </w:r>
            <w:r w:rsidRPr="00706E06">
              <w:rPr>
                <w:rFonts w:ascii="Sylfaen" w:eastAsia="Times New Roman" w:hAnsi="Sylfaen" w:cs="Calibri"/>
                <w:sz w:val="24"/>
                <w:szCs w:val="24"/>
              </w:rPr>
              <w:t>გადასახდელების</w:t>
            </w:r>
            <w:r w:rsidRPr="00706E06">
              <w:rPr>
                <w:rFonts w:ascii="Arial" w:eastAsia="Times New Roman" w:hAnsi="Arial" w:cs="Arial"/>
                <w:sz w:val="24"/>
                <w:szCs w:val="24"/>
              </w:rPr>
              <w:t xml:space="preserve"> </w:t>
            </w:r>
            <w:r w:rsidRPr="00706E06">
              <w:rPr>
                <w:rFonts w:ascii="Sylfaen" w:eastAsia="Times New Roman" w:hAnsi="Sylfaen" w:cs="Calibri"/>
                <w:sz w:val="24"/>
                <w:szCs w:val="24"/>
              </w:rPr>
              <w:t xml:space="preserve">განხილვა </w:t>
            </w:r>
          </w:p>
        </w:tc>
      </w:tr>
      <w:tr w:rsidR="00706E06" w:rsidRPr="00706E06" w:rsidTr="00601491">
        <w:trPr>
          <w:trHeight w:val="330"/>
        </w:trPr>
        <w:tc>
          <w:tcPr>
            <w:tcW w:w="1332" w:type="pct"/>
            <w:vMerge w:val="restart"/>
            <w:tcBorders>
              <w:top w:val="nil"/>
              <w:left w:val="single" w:sz="8" w:space="0" w:color="auto"/>
              <w:bottom w:val="single" w:sz="8" w:space="0" w:color="000000"/>
              <w:right w:val="single" w:sz="8" w:space="0" w:color="auto"/>
            </w:tcBorders>
            <w:shd w:val="clear" w:color="000000" w:fill="EEECE1"/>
            <w:noWrap/>
            <w:vAlign w:val="bottom"/>
            <w:hideMark/>
          </w:tcPr>
          <w:p w:rsidR="00706E06" w:rsidRPr="00706E06" w:rsidRDefault="00706E06" w:rsidP="00706E06">
            <w:pPr>
              <w:spacing w:after="0" w:line="240" w:lineRule="auto"/>
              <w:jc w:val="center"/>
              <w:rPr>
                <w:rFonts w:ascii="Sylfaen" w:eastAsia="Times New Roman" w:hAnsi="Sylfaen" w:cs="Calibri"/>
                <w:sz w:val="20"/>
                <w:szCs w:val="20"/>
              </w:rPr>
            </w:pPr>
            <w:r w:rsidRPr="00706E06">
              <w:rPr>
                <w:rFonts w:ascii="Sylfaen" w:eastAsia="Times New Roman" w:hAnsi="Sylfaen" w:cs="Calibri"/>
                <w:sz w:val="20"/>
                <w:szCs w:val="20"/>
              </w:rPr>
              <w:t>დასახელება</w:t>
            </w:r>
          </w:p>
        </w:tc>
        <w:tc>
          <w:tcPr>
            <w:tcW w:w="1223" w:type="pct"/>
            <w:gridSpan w:val="2"/>
            <w:tcBorders>
              <w:top w:val="nil"/>
              <w:left w:val="nil"/>
              <w:bottom w:val="single" w:sz="8" w:space="0" w:color="auto"/>
              <w:right w:val="nil"/>
            </w:tcBorders>
            <w:shd w:val="clear" w:color="000000" w:fill="EEECE1"/>
            <w:noWrap/>
            <w:vAlign w:val="bottom"/>
            <w:hideMark/>
          </w:tcPr>
          <w:p w:rsidR="00706E06" w:rsidRPr="00601491" w:rsidRDefault="00706E06" w:rsidP="00E8637A">
            <w:pPr>
              <w:spacing w:after="0" w:line="240" w:lineRule="auto"/>
              <w:jc w:val="center"/>
              <w:rPr>
                <w:rFonts w:ascii="Sylfaen" w:eastAsia="Times New Roman" w:hAnsi="Sylfaen" w:cs="Arial"/>
                <w:b/>
                <w:sz w:val="20"/>
                <w:szCs w:val="20"/>
              </w:rPr>
            </w:pPr>
            <w:r w:rsidRPr="00601491">
              <w:rPr>
                <w:rFonts w:ascii="Sylfaen" w:eastAsia="Times New Roman" w:hAnsi="Sylfaen" w:cs="Arial"/>
                <w:b/>
                <w:sz w:val="20"/>
                <w:szCs w:val="20"/>
              </w:rPr>
              <w:t>201</w:t>
            </w:r>
            <w:r w:rsidR="0078480A" w:rsidRPr="00601491">
              <w:rPr>
                <w:rFonts w:ascii="Sylfaen" w:eastAsia="Times New Roman" w:hAnsi="Sylfaen" w:cs="Arial"/>
                <w:b/>
                <w:sz w:val="20"/>
                <w:szCs w:val="20"/>
                <w:lang w:val="ka-GE"/>
              </w:rPr>
              <w:t>9</w:t>
            </w:r>
            <w:r w:rsidRPr="00601491">
              <w:rPr>
                <w:rFonts w:ascii="Sylfaen" w:eastAsia="Times New Roman" w:hAnsi="Sylfaen" w:cs="Arial"/>
                <w:b/>
                <w:sz w:val="20"/>
                <w:szCs w:val="20"/>
              </w:rPr>
              <w:t>წელი ფაქტი</w:t>
            </w:r>
          </w:p>
        </w:tc>
        <w:tc>
          <w:tcPr>
            <w:tcW w:w="1223" w:type="pct"/>
            <w:gridSpan w:val="2"/>
            <w:tcBorders>
              <w:top w:val="nil"/>
              <w:left w:val="single" w:sz="8" w:space="0" w:color="auto"/>
              <w:bottom w:val="single" w:sz="8" w:space="0" w:color="auto"/>
              <w:right w:val="nil"/>
            </w:tcBorders>
            <w:shd w:val="clear" w:color="000000" w:fill="EEECE1"/>
            <w:noWrap/>
            <w:vAlign w:val="bottom"/>
            <w:hideMark/>
          </w:tcPr>
          <w:p w:rsidR="00706E06" w:rsidRPr="00601491" w:rsidRDefault="00F85B5D" w:rsidP="0078480A">
            <w:pPr>
              <w:spacing w:after="0" w:line="240" w:lineRule="auto"/>
              <w:jc w:val="center"/>
              <w:rPr>
                <w:rFonts w:ascii="Sylfaen" w:eastAsia="Times New Roman" w:hAnsi="Sylfaen" w:cs="Arial"/>
                <w:b/>
                <w:sz w:val="20"/>
                <w:szCs w:val="20"/>
              </w:rPr>
            </w:pPr>
            <w:r w:rsidRPr="00601491">
              <w:rPr>
                <w:rFonts w:ascii="Sylfaen" w:eastAsia="Times New Roman" w:hAnsi="Sylfaen" w:cs="Arial"/>
                <w:b/>
                <w:sz w:val="20"/>
                <w:szCs w:val="20"/>
              </w:rPr>
              <w:t>20</w:t>
            </w:r>
            <w:r w:rsidR="0078480A" w:rsidRPr="00601491">
              <w:rPr>
                <w:rFonts w:ascii="Sylfaen" w:eastAsia="Times New Roman" w:hAnsi="Sylfaen" w:cs="Arial"/>
                <w:b/>
                <w:sz w:val="20"/>
                <w:szCs w:val="20"/>
                <w:lang w:val="ka-GE"/>
              </w:rPr>
              <w:t>20</w:t>
            </w:r>
            <w:r w:rsidR="00706E06" w:rsidRPr="00601491">
              <w:rPr>
                <w:rFonts w:ascii="Sylfaen" w:eastAsia="Times New Roman" w:hAnsi="Sylfaen" w:cs="Arial"/>
                <w:b/>
                <w:sz w:val="20"/>
                <w:szCs w:val="20"/>
              </w:rPr>
              <w:t>წელი ფაქტი</w:t>
            </w:r>
          </w:p>
        </w:tc>
        <w:tc>
          <w:tcPr>
            <w:tcW w:w="1222" w:type="pct"/>
            <w:gridSpan w:val="2"/>
            <w:tcBorders>
              <w:top w:val="nil"/>
              <w:left w:val="single" w:sz="8" w:space="0" w:color="auto"/>
              <w:bottom w:val="single" w:sz="8" w:space="0" w:color="auto"/>
              <w:right w:val="single" w:sz="8" w:space="0" w:color="000000"/>
            </w:tcBorders>
            <w:shd w:val="clear" w:color="000000" w:fill="EEECE1"/>
            <w:noWrap/>
            <w:vAlign w:val="bottom"/>
            <w:hideMark/>
          </w:tcPr>
          <w:p w:rsidR="00706E06" w:rsidRPr="00601491" w:rsidRDefault="00706E06" w:rsidP="00E8637A">
            <w:pPr>
              <w:spacing w:after="0" w:line="240" w:lineRule="auto"/>
              <w:jc w:val="center"/>
              <w:rPr>
                <w:rFonts w:ascii="Sylfaen" w:eastAsia="Times New Roman" w:hAnsi="Sylfaen" w:cs="Arial"/>
                <w:b/>
                <w:sz w:val="20"/>
                <w:szCs w:val="20"/>
              </w:rPr>
            </w:pPr>
            <w:r w:rsidRPr="00601491">
              <w:rPr>
                <w:rFonts w:ascii="Sylfaen" w:eastAsia="Times New Roman" w:hAnsi="Sylfaen" w:cs="Arial"/>
                <w:b/>
                <w:sz w:val="20"/>
                <w:szCs w:val="20"/>
              </w:rPr>
              <w:t>20</w:t>
            </w:r>
            <w:r w:rsidR="0078480A" w:rsidRPr="00601491">
              <w:rPr>
                <w:rFonts w:ascii="Sylfaen" w:eastAsia="Times New Roman" w:hAnsi="Sylfaen" w:cs="Arial"/>
                <w:b/>
                <w:sz w:val="20"/>
                <w:szCs w:val="20"/>
                <w:lang w:val="ka-GE"/>
              </w:rPr>
              <w:t>21</w:t>
            </w:r>
            <w:r w:rsidRPr="00601491">
              <w:rPr>
                <w:rFonts w:ascii="Sylfaen" w:eastAsia="Times New Roman" w:hAnsi="Sylfaen" w:cs="Arial"/>
                <w:b/>
                <w:sz w:val="20"/>
                <w:szCs w:val="20"/>
              </w:rPr>
              <w:t>წელი გეგმა</w:t>
            </w:r>
          </w:p>
        </w:tc>
      </w:tr>
      <w:tr w:rsidR="00706E06" w:rsidRPr="00706E06" w:rsidTr="00601491">
        <w:trPr>
          <w:trHeight w:val="615"/>
        </w:trPr>
        <w:tc>
          <w:tcPr>
            <w:tcW w:w="1332" w:type="pct"/>
            <w:vMerge/>
            <w:tcBorders>
              <w:top w:val="nil"/>
              <w:left w:val="single" w:sz="8" w:space="0" w:color="auto"/>
              <w:bottom w:val="single" w:sz="8" w:space="0" w:color="000000"/>
              <w:right w:val="single" w:sz="8" w:space="0" w:color="auto"/>
            </w:tcBorders>
            <w:vAlign w:val="center"/>
            <w:hideMark/>
          </w:tcPr>
          <w:p w:rsidR="00706E06" w:rsidRPr="00706E06" w:rsidRDefault="00706E06" w:rsidP="00706E06">
            <w:pPr>
              <w:spacing w:after="0" w:line="240" w:lineRule="auto"/>
              <w:rPr>
                <w:rFonts w:ascii="Sylfaen" w:eastAsia="Times New Roman" w:hAnsi="Sylfaen" w:cs="Calibri"/>
                <w:sz w:val="20"/>
                <w:szCs w:val="20"/>
              </w:rPr>
            </w:pPr>
          </w:p>
        </w:tc>
        <w:tc>
          <w:tcPr>
            <w:tcW w:w="611" w:type="pct"/>
            <w:tcBorders>
              <w:top w:val="nil"/>
              <w:left w:val="nil"/>
              <w:bottom w:val="single" w:sz="8" w:space="0" w:color="auto"/>
              <w:right w:val="single" w:sz="8" w:space="0" w:color="auto"/>
            </w:tcBorders>
            <w:shd w:val="clear" w:color="000000" w:fill="EEECE1"/>
            <w:vAlign w:val="bottom"/>
            <w:hideMark/>
          </w:tcPr>
          <w:p w:rsidR="00706E06" w:rsidRPr="00706E06" w:rsidRDefault="00706E06" w:rsidP="00706E06">
            <w:pPr>
              <w:spacing w:after="0" w:line="240" w:lineRule="auto"/>
              <w:jc w:val="center"/>
              <w:rPr>
                <w:rFonts w:ascii="Sylfaen" w:eastAsia="Times New Roman" w:hAnsi="Sylfaen" w:cs="Calibri"/>
                <w:sz w:val="20"/>
                <w:szCs w:val="20"/>
              </w:rPr>
            </w:pPr>
            <w:r w:rsidRPr="00706E06">
              <w:rPr>
                <w:rFonts w:ascii="Sylfaen" w:eastAsia="Times New Roman" w:hAnsi="Sylfaen" w:cs="Calibri"/>
                <w:sz w:val="20"/>
                <w:szCs w:val="20"/>
              </w:rPr>
              <w:t>ათას ლარებში</w:t>
            </w:r>
          </w:p>
        </w:tc>
        <w:tc>
          <w:tcPr>
            <w:tcW w:w="612" w:type="pct"/>
            <w:tcBorders>
              <w:top w:val="nil"/>
              <w:left w:val="nil"/>
              <w:bottom w:val="single" w:sz="8" w:space="0" w:color="auto"/>
              <w:right w:val="single" w:sz="8" w:space="0" w:color="auto"/>
            </w:tcBorders>
            <w:shd w:val="clear" w:color="000000" w:fill="EEECE1"/>
            <w:vAlign w:val="bottom"/>
            <w:hideMark/>
          </w:tcPr>
          <w:p w:rsidR="00706E06" w:rsidRPr="00706E06" w:rsidRDefault="00706E06" w:rsidP="00706E06">
            <w:pPr>
              <w:spacing w:after="0" w:line="240" w:lineRule="auto"/>
              <w:jc w:val="center"/>
              <w:rPr>
                <w:rFonts w:ascii="Sylfaen" w:eastAsia="Times New Roman" w:hAnsi="Sylfaen" w:cs="Calibri"/>
                <w:sz w:val="20"/>
                <w:szCs w:val="20"/>
              </w:rPr>
            </w:pPr>
            <w:r w:rsidRPr="00706E06">
              <w:rPr>
                <w:rFonts w:ascii="Sylfaen" w:eastAsia="Times New Roman" w:hAnsi="Sylfaen" w:cs="Calibri"/>
                <w:sz w:val="20"/>
                <w:szCs w:val="20"/>
              </w:rPr>
              <w:t>ერთ</w:t>
            </w:r>
            <w:r w:rsidRPr="00706E06">
              <w:rPr>
                <w:rFonts w:ascii="Arial" w:eastAsia="Times New Roman" w:hAnsi="Arial" w:cs="Arial"/>
                <w:sz w:val="20"/>
                <w:szCs w:val="20"/>
              </w:rPr>
              <w:t xml:space="preserve"> </w:t>
            </w:r>
            <w:r w:rsidRPr="00706E06">
              <w:rPr>
                <w:rFonts w:ascii="Sylfaen" w:eastAsia="Times New Roman" w:hAnsi="Sylfaen" w:cs="Calibri"/>
                <w:sz w:val="20"/>
                <w:szCs w:val="20"/>
              </w:rPr>
              <w:t>სულ</w:t>
            </w:r>
            <w:r w:rsidRPr="00706E06">
              <w:rPr>
                <w:rFonts w:ascii="Arial" w:eastAsia="Times New Roman" w:hAnsi="Arial" w:cs="Arial"/>
                <w:sz w:val="20"/>
                <w:szCs w:val="20"/>
              </w:rPr>
              <w:t xml:space="preserve"> </w:t>
            </w:r>
            <w:r w:rsidRPr="00706E06">
              <w:rPr>
                <w:rFonts w:ascii="Sylfaen" w:eastAsia="Times New Roman" w:hAnsi="Sylfaen" w:cs="Calibri"/>
                <w:sz w:val="20"/>
                <w:szCs w:val="20"/>
              </w:rPr>
              <w:t>მოსახლეზე</w:t>
            </w:r>
            <w:r w:rsidRPr="00706E06">
              <w:rPr>
                <w:rFonts w:ascii="Arial" w:eastAsia="Times New Roman" w:hAnsi="Arial" w:cs="Arial"/>
                <w:sz w:val="20"/>
                <w:szCs w:val="20"/>
              </w:rPr>
              <w:t xml:space="preserve"> </w:t>
            </w:r>
          </w:p>
        </w:tc>
        <w:tc>
          <w:tcPr>
            <w:tcW w:w="624" w:type="pct"/>
            <w:tcBorders>
              <w:top w:val="nil"/>
              <w:left w:val="nil"/>
              <w:bottom w:val="single" w:sz="8" w:space="0" w:color="auto"/>
              <w:right w:val="single" w:sz="8" w:space="0" w:color="auto"/>
            </w:tcBorders>
            <w:shd w:val="clear" w:color="000000" w:fill="EEECE1"/>
            <w:vAlign w:val="bottom"/>
            <w:hideMark/>
          </w:tcPr>
          <w:p w:rsidR="00706E06" w:rsidRPr="00706E06" w:rsidRDefault="00706E06" w:rsidP="00706E06">
            <w:pPr>
              <w:spacing w:after="0" w:line="240" w:lineRule="auto"/>
              <w:jc w:val="center"/>
              <w:rPr>
                <w:rFonts w:ascii="Sylfaen" w:eastAsia="Times New Roman" w:hAnsi="Sylfaen" w:cs="Calibri"/>
                <w:sz w:val="20"/>
                <w:szCs w:val="20"/>
              </w:rPr>
            </w:pPr>
            <w:r w:rsidRPr="00706E06">
              <w:rPr>
                <w:rFonts w:ascii="Sylfaen" w:eastAsia="Times New Roman" w:hAnsi="Sylfaen" w:cs="Calibri"/>
                <w:sz w:val="20"/>
                <w:szCs w:val="20"/>
              </w:rPr>
              <w:t>ათას ლარებში</w:t>
            </w:r>
          </w:p>
        </w:tc>
        <w:tc>
          <w:tcPr>
            <w:tcW w:w="599" w:type="pct"/>
            <w:tcBorders>
              <w:top w:val="nil"/>
              <w:left w:val="nil"/>
              <w:bottom w:val="single" w:sz="8" w:space="0" w:color="auto"/>
              <w:right w:val="single" w:sz="8" w:space="0" w:color="auto"/>
            </w:tcBorders>
            <w:shd w:val="clear" w:color="000000" w:fill="EEECE1"/>
            <w:vAlign w:val="bottom"/>
            <w:hideMark/>
          </w:tcPr>
          <w:p w:rsidR="00706E06" w:rsidRPr="00706E06" w:rsidRDefault="00706E06" w:rsidP="00706E06">
            <w:pPr>
              <w:spacing w:after="0" w:line="240" w:lineRule="auto"/>
              <w:jc w:val="center"/>
              <w:rPr>
                <w:rFonts w:ascii="Sylfaen" w:eastAsia="Times New Roman" w:hAnsi="Sylfaen" w:cs="Calibri"/>
                <w:sz w:val="20"/>
                <w:szCs w:val="20"/>
              </w:rPr>
            </w:pPr>
            <w:r w:rsidRPr="00706E06">
              <w:rPr>
                <w:rFonts w:ascii="Sylfaen" w:eastAsia="Times New Roman" w:hAnsi="Sylfaen" w:cs="Calibri"/>
                <w:sz w:val="20"/>
                <w:szCs w:val="20"/>
              </w:rPr>
              <w:t>ერთ</w:t>
            </w:r>
            <w:r w:rsidRPr="00706E06">
              <w:rPr>
                <w:rFonts w:ascii="Arial" w:eastAsia="Times New Roman" w:hAnsi="Arial" w:cs="Arial"/>
                <w:sz w:val="20"/>
                <w:szCs w:val="20"/>
              </w:rPr>
              <w:t xml:space="preserve"> </w:t>
            </w:r>
            <w:r w:rsidRPr="00706E06">
              <w:rPr>
                <w:rFonts w:ascii="Sylfaen" w:eastAsia="Times New Roman" w:hAnsi="Sylfaen" w:cs="Calibri"/>
                <w:sz w:val="20"/>
                <w:szCs w:val="20"/>
              </w:rPr>
              <w:t>სულ</w:t>
            </w:r>
            <w:r w:rsidRPr="00706E06">
              <w:rPr>
                <w:rFonts w:ascii="Arial" w:eastAsia="Times New Roman" w:hAnsi="Arial" w:cs="Arial"/>
                <w:sz w:val="20"/>
                <w:szCs w:val="20"/>
              </w:rPr>
              <w:t xml:space="preserve"> </w:t>
            </w:r>
            <w:r w:rsidRPr="00706E06">
              <w:rPr>
                <w:rFonts w:ascii="Sylfaen" w:eastAsia="Times New Roman" w:hAnsi="Sylfaen" w:cs="Calibri"/>
                <w:sz w:val="20"/>
                <w:szCs w:val="20"/>
              </w:rPr>
              <w:t>მოსახლეზე</w:t>
            </w:r>
            <w:r w:rsidRPr="00706E06">
              <w:rPr>
                <w:rFonts w:ascii="Arial" w:eastAsia="Times New Roman" w:hAnsi="Arial" w:cs="Arial"/>
                <w:sz w:val="20"/>
                <w:szCs w:val="20"/>
              </w:rPr>
              <w:t xml:space="preserve"> </w:t>
            </w:r>
          </w:p>
        </w:tc>
        <w:tc>
          <w:tcPr>
            <w:tcW w:w="612" w:type="pct"/>
            <w:tcBorders>
              <w:top w:val="nil"/>
              <w:left w:val="nil"/>
              <w:bottom w:val="single" w:sz="8" w:space="0" w:color="auto"/>
              <w:right w:val="single" w:sz="8" w:space="0" w:color="auto"/>
            </w:tcBorders>
            <w:shd w:val="clear" w:color="000000" w:fill="EEECE1"/>
            <w:vAlign w:val="bottom"/>
            <w:hideMark/>
          </w:tcPr>
          <w:p w:rsidR="00706E06" w:rsidRPr="00706E06" w:rsidRDefault="00706E06" w:rsidP="00706E06">
            <w:pPr>
              <w:spacing w:after="0" w:line="240" w:lineRule="auto"/>
              <w:jc w:val="center"/>
              <w:rPr>
                <w:rFonts w:ascii="Sylfaen" w:eastAsia="Times New Roman" w:hAnsi="Sylfaen" w:cs="Calibri"/>
                <w:sz w:val="20"/>
                <w:szCs w:val="20"/>
              </w:rPr>
            </w:pPr>
            <w:r w:rsidRPr="00706E06">
              <w:rPr>
                <w:rFonts w:ascii="Sylfaen" w:eastAsia="Times New Roman" w:hAnsi="Sylfaen" w:cs="Calibri"/>
                <w:sz w:val="20"/>
                <w:szCs w:val="20"/>
              </w:rPr>
              <w:t>ათას ლარებში</w:t>
            </w:r>
          </w:p>
        </w:tc>
        <w:tc>
          <w:tcPr>
            <w:tcW w:w="610" w:type="pct"/>
            <w:tcBorders>
              <w:top w:val="nil"/>
              <w:left w:val="nil"/>
              <w:bottom w:val="single" w:sz="8" w:space="0" w:color="auto"/>
              <w:right w:val="single" w:sz="8" w:space="0" w:color="auto"/>
            </w:tcBorders>
            <w:shd w:val="clear" w:color="000000" w:fill="EEECE1"/>
            <w:vAlign w:val="bottom"/>
            <w:hideMark/>
          </w:tcPr>
          <w:p w:rsidR="00706E06" w:rsidRPr="00706E06" w:rsidRDefault="00706E06" w:rsidP="00706E06">
            <w:pPr>
              <w:spacing w:after="0" w:line="240" w:lineRule="auto"/>
              <w:jc w:val="center"/>
              <w:rPr>
                <w:rFonts w:ascii="Sylfaen" w:eastAsia="Times New Roman" w:hAnsi="Sylfaen" w:cs="Calibri"/>
                <w:sz w:val="20"/>
                <w:szCs w:val="20"/>
              </w:rPr>
            </w:pPr>
            <w:r w:rsidRPr="00706E06">
              <w:rPr>
                <w:rFonts w:ascii="Sylfaen" w:eastAsia="Times New Roman" w:hAnsi="Sylfaen" w:cs="Calibri"/>
                <w:sz w:val="20"/>
                <w:szCs w:val="20"/>
              </w:rPr>
              <w:t>ერთ</w:t>
            </w:r>
            <w:r w:rsidRPr="00706E06">
              <w:rPr>
                <w:rFonts w:ascii="Arial" w:eastAsia="Times New Roman" w:hAnsi="Arial" w:cs="Arial"/>
                <w:sz w:val="20"/>
                <w:szCs w:val="20"/>
              </w:rPr>
              <w:t xml:space="preserve"> </w:t>
            </w:r>
            <w:r w:rsidRPr="00706E06">
              <w:rPr>
                <w:rFonts w:ascii="Sylfaen" w:eastAsia="Times New Roman" w:hAnsi="Sylfaen" w:cs="Calibri"/>
                <w:sz w:val="20"/>
                <w:szCs w:val="20"/>
              </w:rPr>
              <w:t>სულ</w:t>
            </w:r>
            <w:r w:rsidRPr="00706E06">
              <w:rPr>
                <w:rFonts w:ascii="Arial" w:eastAsia="Times New Roman" w:hAnsi="Arial" w:cs="Arial"/>
                <w:sz w:val="20"/>
                <w:szCs w:val="20"/>
              </w:rPr>
              <w:t xml:space="preserve"> </w:t>
            </w:r>
            <w:r w:rsidRPr="00706E06">
              <w:rPr>
                <w:rFonts w:ascii="Sylfaen" w:eastAsia="Times New Roman" w:hAnsi="Sylfaen" w:cs="Calibri"/>
                <w:sz w:val="20"/>
                <w:szCs w:val="20"/>
              </w:rPr>
              <w:t>მოსახლეზე</w:t>
            </w:r>
            <w:r w:rsidRPr="00706E06">
              <w:rPr>
                <w:rFonts w:ascii="Arial" w:eastAsia="Times New Roman" w:hAnsi="Arial" w:cs="Arial"/>
                <w:sz w:val="20"/>
                <w:szCs w:val="20"/>
              </w:rPr>
              <w:t xml:space="preserve"> </w:t>
            </w:r>
          </w:p>
        </w:tc>
      </w:tr>
      <w:tr w:rsidR="0078480A" w:rsidRPr="00706E06" w:rsidTr="00601491">
        <w:trPr>
          <w:trHeight w:val="330"/>
        </w:trPr>
        <w:tc>
          <w:tcPr>
            <w:tcW w:w="1332" w:type="pct"/>
            <w:tcBorders>
              <w:top w:val="nil"/>
              <w:left w:val="single" w:sz="8" w:space="0" w:color="auto"/>
              <w:bottom w:val="single" w:sz="8" w:space="0" w:color="auto"/>
              <w:right w:val="single" w:sz="8" w:space="0" w:color="auto"/>
            </w:tcBorders>
            <w:shd w:val="clear" w:color="auto" w:fill="auto"/>
            <w:noWrap/>
            <w:vAlign w:val="bottom"/>
            <w:hideMark/>
          </w:tcPr>
          <w:p w:rsidR="0078480A" w:rsidRPr="00601491" w:rsidRDefault="0078480A" w:rsidP="0078480A">
            <w:pPr>
              <w:spacing w:after="0" w:line="240" w:lineRule="auto"/>
              <w:rPr>
                <w:rFonts w:ascii="Sylfaen" w:eastAsia="Times New Roman" w:hAnsi="Sylfaen" w:cs="Calibri"/>
                <w:sz w:val="20"/>
                <w:szCs w:val="20"/>
              </w:rPr>
            </w:pPr>
            <w:r w:rsidRPr="00601491">
              <w:rPr>
                <w:rFonts w:ascii="Sylfaen" w:eastAsia="Times New Roman" w:hAnsi="Sylfaen" w:cs="Calibri"/>
                <w:sz w:val="20"/>
                <w:szCs w:val="20"/>
              </w:rPr>
              <w:t>შრომის</w:t>
            </w:r>
            <w:r w:rsidRPr="00601491">
              <w:rPr>
                <w:rFonts w:ascii="Sylfaen" w:eastAsia="Times New Roman" w:hAnsi="Sylfaen" w:cs="Arial"/>
                <w:sz w:val="20"/>
                <w:szCs w:val="20"/>
              </w:rPr>
              <w:t xml:space="preserve"> </w:t>
            </w:r>
            <w:r w:rsidRPr="00601491">
              <w:rPr>
                <w:rFonts w:ascii="Sylfaen" w:eastAsia="Times New Roman" w:hAnsi="Sylfaen" w:cs="Calibri"/>
                <w:sz w:val="20"/>
                <w:szCs w:val="20"/>
              </w:rPr>
              <w:t>ანაზღაურება</w:t>
            </w:r>
          </w:p>
        </w:tc>
        <w:tc>
          <w:tcPr>
            <w:tcW w:w="611"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2.094.5</w:t>
            </w:r>
          </w:p>
        </w:tc>
        <w:tc>
          <w:tcPr>
            <w:tcW w:w="612"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83.1</w:t>
            </w:r>
          </w:p>
        </w:tc>
        <w:tc>
          <w:tcPr>
            <w:tcW w:w="624"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2.265.1</w:t>
            </w:r>
          </w:p>
        </w:tc>
        <w:tc>
          <w:tcPr>
            <w:tcW w:w="599"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89.8</w:t>
            </w:r>
          </w:p>
        </w:tc>
        <w:tc>
          <w:tcPr>
            <w:tcW w:w="612" w:type="pct"/>
            <w:tcBorders>
              <w:top w:val="nil"/>
              <w:left w:val="nil"/>
              <w:bottom w:val="single" w:sz="8" w:space="0" w:color="auto"/>
              <w:right w:val="single" w:sz="8" w:space="0" w:color="auto"/>
            </w:tcBorders>
            <w:shd w:val="clear" w:color="auto" w:fill="auto"/>
            <w:noWrap/>
            <w:vAlign w:val="bottom"/>
            <w:hideMark/>
          </w:tcPr>
          <w:p w:rsidR="0078480A" w:rsidRPr="00601491" w:rsidRDefault="00F860E4" w:rsidP="0078480A">
            <w:pPr>
              <w:spacing w:after="0" w:line="240" w:lineRule="auto"/>
              <w:jc w:val="center"/>
              <w:rPr>
                <w:rFonts w:ascii="Sylfaen" w:eastAsia="Times New Roman" w:hAnsi="Sylfaen" w:cs="Arial"/>
                <w:sz w:val="20"/>
                <w:szCs w:val="20"/>
              </w:rPr>
            </w:pPr>
            <w:r w:rsidRPr="00601491">
              <w:rPr>
                <w:rFonts w:ascii="Sylfaen" w:eastAsia="Times New Roman" w:hAnsi="Sylfaen" w:cs="Arial"/>
                <w:sz w:val="20"/>
                <w:szCs w:val="20"/>
              </w:rPr>
              <w:t>2.342.0</w:t>
            </w:r>
          </w:p>
        </w:tc>
        <w:tc>
          <w:tcPr>
            <w:tcW w:w="610" w:type="pct"/>
            <w:tcBorders>
              <w:top w:val="nil"/>
              <w:left w:val="nil"/>
              <w:bottom w:val="single" w:sz="8" w:space="0" w:color="auto"/>
              <w:right w:val="single" w:sz="8" w:space="0" w:color="auto"/>
            </w:tcBorders>
            <w:shd w:val="clear" w:color="auto" w:fill="auto"/>
            <w:noWrap/>
            <w:vAlign w:val="bottom"/>
            <w:hideMark/>
          </w:tcPr>
          <w:p w:rsidR="0078480A" w:rsidRPr="00601491" w:rsidRDefault="00F860E4" w:rsidP="0078480A">
            <w:pPr>
              <w:spacing w:after="0" w:line="240" w:lineRule="auto"/>
              <w:jc w:val="center"/>
              <w:rPr>
                <w:rFonts w:ascii="Sylfaen" w:eastAsia="Times New Roman" w:hAnsi="Sylfaen" w:cs="Arial"/>
                <w:sz w:val="20"/>
                <w:szCs w:val="20"/>
              </w:rPr>
            </w:pPr>
            <w:r w:rsidRPr="00601491">
              <w:rPr>
                <w:rFonts w:ascii="Sylfaen" w:eastAsia="Times New Roman" w:hAnsi="Sylfaen" w:cs="Arial"/>
                <w:sz w:val="20"/>
                <w:szCs w:val="20"/>
              </w:rPr>
              <w:t>87</w:t>
            </w:r>
            <w:r w:rsidR="0078480A" w:rsidRPr="00601491">
              <w:rPr>
                <w:rFonts w:ascii="Sylfaen" w:eastAsia="Times New Roman" w:hAnsi="Sylfaen" w:cs="Arial"/>
                <w:sz w:val="20"/>
                <w:szCs w:val="20"/>
              </w:rPr>
              <w:t>.8</w:t>
            </w:r>
          </w:p>
        </w:tc>
      </w:tr>
      <w:tr w:rsidR="0078480A" w:rsidRPr="00706E06" w:rsidTr="00601491">
        <w:trPr>
          <w:trHeight w:val="330"/>
        </w:trPr>
        <w:tc>
          <w:tcPr>
            <w:tcW w:w="1332" w:type="pct"/>
            <w:tcBorders>
              <w:top w:val="nil"/>
              <w:left w:val="single" w:sz="8" w:space="0" w:color="auto"/>
              <w:bottom w:val="single" w:sz="8" w:space="0" w:color="auto"/>
              <w:right w:val="single" w:sz="8" w:space="0" w:color="auto"/>
            </w:tcBorders>
            <w:shd w:val="clear" w:color="auto" w:fill="auto"/>
            <w:noWrap/>
            <w:vAlign w:val="bottom"/>
            <w:hideMark/>
          </w:tcPr>
          <w:p w:rsidR="0078480A" w:rsidRPr="00601491" w:rsidRDefault="0078480A" w:rsidP="0078480A">
            <w:pPr>
              <w:spacing w:after="0" w:line="240" w:lineRule="auto"/>
              <w:rPr>
                <w:rFonts w:ascii="Sylfaen" w:eastAsia="Times New Roman" w:hAnsi="Sylfaen" w:cs="Calibri"/>
                <w:sz w:val="20"/>
                <w:szCs w:val="20"/>
              </w:rPr>
            </w:pPr>
            <w:r w:rsidRPr="00601491">
              <w:rPr>
                <w:rFonts w:ascii="Sylfaen" w:eastAsia="Times New Roman" w:hAnsi="Sylfaen" w:cs="Calibri"/>
                <w:sz w:val="20"/>
                <w:szCs w:val="20"/>
              </w:rPr>
              <w:t>სხვა</w:t>
            </w:r>
            <w:r w:rsidRPr="00601491">
              <w:rPr>
                <w:rFonts w:ascii="Sylfaen" w:eastAsia="Times New Roman" w:hAnsi="Sylfaen" w:cs="Arial"/>
                <w:sz w:val="20"/>
                <w:szCs w:val="20"/>
              </w:rPr>
              <w:t xml:space="preserve"> </w:t>
            </w:r>
            <w:r w:rsidRPr="00601491">
              <w:rPr>
                <w:rFonts w:ascii="Sylfaen" w:eastAsia="Times New Roman" w:hAnsi="Sylfaen" w:cs="Calibri"/>
                <w:sz w:val="20"/>
                <w:szCs w:val="20"/>
              </w:rPr>
              <w:t>მიმდინარე</w:t>
            </w:r>
            <w:r w:rsidRPr="00601491">
              <w:rPr>
                <w:rFonts w:ascii="Sylfaen" w:eastAsia="Times New Roman" w:hAnsi="Sylfaen" w:cs="Arial"/>
                <w:sz w:val="20"/>
                <w:szCs w:val="20"/>
              </w:rPr>
              <w:t xml:space="preserve"> </w:t>
            </w:r>
            <w:r w:rsidRPr="00601491">
              <w:rPr>
                <w:rFonts w:ascii="Sylfaen" w:eastAsia="Times New Roman" w:hAnsi="Sylfaen" w:cs="Calibri"/>
                <w:sz w:val="20"/>
                <w:szCs w:val="20"/>
              </w:rPr>
              <w:t>ხარჯები</w:t>
            </w:r>
          </w:p>
        </w:tc>
        <w:tc>
          <w:tcPr>
            <w:tcW w:w="611"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13.883.1</w:t>
            </w:r>
          </w:p>
        </w:tc>
        <w:tc>
          <w:tcPr>
            <w:tcW w:w="612"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550.9</w:t>
            </w:r>
          </w:p>
        </w:tc>
        <w:tc>
          <w:tcPr>
            <w:tcW w:w="624"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14.868.1</w:t>
            </w:r>
          </w:p>
        </w:tc>
        <w:tc>
          <w:tcPr>
            <w:tcW w:w="599"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590.0</w:t>
            </w:r>
          </w:p>
        </w:tc>
        <w:tc>
          <w:tcPr>
            <w:tcW w:w="612" w:type="pct"/>
            <w:tcBorders>
              <w:top w:val="nil"/>
              <w:left w:val="nil"/>
              <w:bottom w:val="single" w:sz="8" w:space="0" w:color="auto"/>
              <w:right w:val="single" w:sz="8" w:space="0" w:color="auto"/>
            </w:tcBorders>
            <w:shd w:val="clear" w:color="auto" w:fill="auto"/>
            <w:noWrap/>
            <w:vAlign w:val="bottom"/>
            <w:hideMark/>
          </w:tcPr>
          <w:p w:rsidR="0078480A" w:rsidRPr="00601491" w:rsidRDefault="00F860E4" w:rsidP="0078480A">
            <w:pPr>
              <w:spacing w:after="0" w:line="240" w:lineRule="auto"/>
              <w:jc w:val="center"/>
              <w:rPr>
                <w:rFonts w:ascii="Sylfaen" w:eastAsia="Times New Roman" w:hAnsi="Sylfaen" w:cs="Arial"/>
                <w:sz w:val="20"/>
                <w:szCs w:val="20"/>
              </w:rPr>
            </w:pPr>
            <w:r w:rsidRPr="00601491">
              <w:rPr>
                <w:rFonts w:ascii="Sylfaen" w:eastAsia="Times New Roman" w:hAnsi="Sylfaen" w:cs="Arial"/>
                <w:sz w:val="20"/>
                <w:szCs w:val="20"/>
              </w:rPr>
              <w:t>20.159.5</w:t>
            </w:r>
          </w:p>
        </w:tc>
        <w:tc>
          <w:tcPr>
            <w:tcW w:w="610" w:type="pct"/>
            <w:tcBorders>
              <w:top w:val="nil"/>
              <w:left w:val="nil"/>
              <w:bottom w:val="single" w:sz="8" w:space="0" w:color="auto"/>
              <w:right w:val="single" w:sz="8" w:space="0" w:color="auto"/>
            </w:tcBorders>
            <w:shd w:val="clear" w:color="auto" w:fill="auto"/>
            <w:noWrap/>
            <w:vAlign w:val="bottom"/>
            <w:hideMark/>
          </w:tcPr>
          <w:p w:rsidR="0078480A" w:rsidRPr="00601491" w:rsidRDefault="00F860E4" w:rsidP="0078480A">
            <w:pPr>
              <w:spacing w:after="0" w:line="240" w:lineRule="auto"/>
              <w:jc w:val="center"/>
              <w:rPr>
                <w:rFonts w:ascii="Sylfaen" w:eastAsia="Times New Roman" w:hAnsi="Sylfaen" w:cs="Arial"/>
                <w:sz w:val="20"/>
                <w:szCs w:val="20"/>
              </w:rPr>
            </w:pPr>
            <w:r w:rsidRPr="00601491">
              <w:rPr>
                <w:rFonts w:ascii="Sylfaen" w:eastAsia="Times New Roman" w:hAnsi="Sylfaen" w:cs="Arial"/>
                <w:sz w:val="20"/>
                <w:szCs w:val="20"/>
              </w:rPr>
              <w:t>799</w:t>
            </w:r>
            <w:r w:rsidR="0078480A" w:rsidRPr="00601491">
              <w:rPr>
                <w:rFonts w:ascii="Sylfaen" w:eastAsia="Times New Roman" w:hAnsi="Sylfaen" w:cs="Arial"/>
                <w:sz w:val="20"/>
                <w:szCs w:val="20"/>
              </w:rPr>
              <w:t>.0</w:t>
            </w:r>
          </w:p>
        </w:tc>
      </w:tr>
      <w:tr w:rsidR="0078480A" w:rsidRPr="00706E06" w:rsidTr="00601491">
        <w:trPr>
          <w:trHeight w:val="330"/>
        </w:trPr>
        <w:tc>
          <w:tcPr>
            <w:tcW w:w="1332" w:type="pct"/>
            <w:tcBorders>
              <w:top w:val="nil"/>
              <w:left w:val="single" w:sz="8" w:space="0" w:color="auto"/>
              <w:bottom w:val="single" w:sz="8" w:space="0" w:color="auto"/>
              <w:right w:val="single" w:sz="8" w:space="0" w:color="auto"/>
            </w:tcBorders>
            <w:shd w:val="clear" w:color="auto" w:fill="auto"/>
            <w:noWrap/>
            <w:vAlign w:val="bottom"/>
            <w:hideMark/>
          </w:tcPr>
          <w:p w:rsidR="0078480A" w:rsidRPr="00601491" w:rsidRDefault="0078480A" w:rsidP="0078480A">
            <w:pPr>
              <w:spacing w:after="0" w:line="240" w:lineRule="auto"/>
              <w:rPr>
                <w:rFonts w:ascii="Sylfaen" w:eastAsia="Times New Roman" w:hAnsi="Sylfaen" w:cs="Calibri"/>
                <w:sz w:val="20"/>
                <w:szCs w:val="20"/>
              </w:rPr>
            </w:pPr>
            <w:r w:rsidRPr="00601491">
              <w:rPr>
                <w:rFonts w:ascii="Sylfaen" w:eastAsia="Times New Roman" w:hAnsi="Sylfaen" w:cs="Calibri"/>
                <w:sz w:val="20"/>
                <w:szCs w:val="20"/>
              </w:rPr>
              <w:t>კაპიტალური</w:t>
            </w:r>
            <w:r w:rsidRPr="00601491">
              <w:rPr>
                <w:rFonts w:ascii="Sylfaen" w:eastAsia="Times New Roman" w:hAnsi="Sylfaen" w:cs="Arial"/>
                <w:sz w:val="20"/>
                <w:szCs w:val="20"/>
              </w:rPr>
              <w:t xml:space="preserve"> </w:t>
            </w:r>
            <w:r w:rsidRPr="00601491">
              <w:rPr>
                <w:rFonts w:ascii="Sylfaen" w:eastAsia="Times New Roman" w:hAnsi="Sylfaen" w:cs="Calibri"/>
                <w:sz w:val="20"/>
                <w:szCs w:val="20"/>
              </w:rPr>
              <w:t>ხარჯები</w:t>
            </w:r>
          </w:p>
        </w:tc>
        <w:tc>
          <w:tcPr>
            <w:tcW w:w="611"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13.411.3</w:t>
            </w:r>
          </w:p>
        </w:tc>
        <w:tc>
          <w:tcPr>
            <w:tcW w:w="612"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532.1</w:t>
            </w:r>
          </w:p>
        </w:tc>
        <w:tc>
          <w:tcPr>
            <w:tcW w:w="624"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15.749.5</w:t>
            </w:r>
          </w:p>
        </w:tc>
        <w:tc>
          <w:tcPr>
            <w:tcW w:w="599" w:type="pct"/>
            <w:tcBorders>
              <w:top w:val="nil"/>
              <w:left w:val="nil"/>
              <w:bottom w:val="single" w:sz="8"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624.9</w:t>
            </w:r>
          </w:p>
        </w:tc>
        <w:tc>
          <w:tcPr>
            <w:tcW w:w="612" w:type="pct"/>
            <w:tcBorders>
              <w:top w:val="nil"/>
              <w:left w:val="nil"/>
              <w:bottom w:val="single" w:sz="8" w:space="0" w:color="auto"/>
              <w:right w:val="single" w:sz="8" w:space="0" w:color="auto"/>
            </w:tcBorders>
            <w:shd w:val="clear" w:color="auto" w:fill="auto"/>
            <w:noWrap/>
            <w:vAlign w:val="bottom"/>
            <w:hideMark/>
          </w:tcPr>
          <w:p w:rsidR="0078480A" w:rsidRPr="00601491" w:rsidRDefault="00F860E4" w:rsidP="0078480A">
            <w:pPr>
              <w:spacing w:after="0" w:line="240" w:lineRule="auto"/>
              <w:jc w:val="center"/>
              <w:rPr>
                <w:rFonts w:ascii="Sylfaen" w:eastAsia="Times New Roman" w:hAnsi="Sylfaen" w:cs="Arial"/>
                <w:sz w:val="20"/>
                <w:szCs w:val="20"/>
              </w:rPr>
            </w:pPr>
            <w:r w:rsidRPr="00601491">
              <w:rPr>
                <w:rFonts w:ascii="Sylfaen" w:eastAsia="Times New Roman" w:hAnsi="Sylfaen" w:cs="Arial"/>
                <w:sz w:val="20"/>
                <w:szCs w:val="20"/>
              </w:rPr>
              <w:t>13.313.1</w:t>
            </w:r>
          </w:p>
        </w:tc>
        <w:tc>
          <w:tcPr>
            <w:tcW w:w="610" w:type="pct"/>
            <w:tcBorders>
              <w:top w:val="nil"/>
              <w:left w:val="nil"/>
              <w:bottom w:val="single" w:sz="8" w:space="0" w:color="auto"/>
              <w:right w:val="single" w:sz="8" w:space="0" w:color="auto"/>
            </w:tcBorders>
            <w:shd w:val="clear" w:color="auto" w:fill="auto"/>
            <w:noWrap/>
            <w:vAlign w:val="bottom"/>
            <w:hideMark/>
          </w:tcPr>
          <w:p w:rsidR="0078480A" w:rsidRPr="00601491" w:rsidRDefault="00F860E4" w:rsidP="0078480A">
            <w:pPr>
              <w:spacing w:after="0" w:line="240" w:lineRule="auto"/>
              <w:jc w:val="center"/>
              <w:rPr>
                <w:rFonts w:ascii="Sylfaen" w:eastAsia="Times New Roman" w:hAnsi="Sylfaen" w:cs="Arial"/>
                <w:sz w:val="20"/>
                <w:szCs w:val="20"/>
              </w:rPr>
            </w:pPr>
            <w:r w:rsidRPr="00601491">
              <w:rPr>
                <w:rFonts w:ascii="Sylfaen" w:eastAsia="Times New Roman" w:hAnsi="Sylfaen" w:cs="Arial"/>
                <w:sz w:val="20"/>
                <w:szCs w:val="20"/>
              </w:rPr>
              <w:t>528.2</w:t>
            </w:r>
          </w:p>
        </w:tc>
      </w:tr>
      <w:tr w:rsidR="0078480A" w:rsidRPr="00706E06" w:rsidTr="00601491">
        <w:trPr>
          <w:trHeight w:val="330"/>
        </w:trPr>
        <w:tc>
          <w:tcPr>
            <w:tcW w:w="1332" w:type="pct"/>
            <w:tcBorders>
              <w:top w:val="nil"/>
              <w:left w:val="single" w:sz="8" w:space="0" w:color="auto"/>
              <w:bottom w:val="single" w:sz="8" w:space="0" w:color="auto"/>
              <w:right w:val="single" w:sz="8" w:space="0" w:color="auto"/>
            </w:tcBorders>
            <w:shd w:val="clear" w:color="000000" w:fill="EEECE1"/>
            <w:noWrap/>
            <w:vAlign w:val="bottom"/>
            <w:hideMark/>
          </w:tcPr>
          <w:p w:rsidR="0078480A" w:rsidRPr="00601491" w:rsidRDefault="0078480A" w:rsidP="0078480A">
            <w:pPr>
              <w:spacing w:after="0" w:line="240" w:lineRule="auto"/>
              <w:jc w:val="center"/>
              <w:rPr>
                <w:rFonts w:ascii="Sylfaen" w:eastAsia="Times New Roman" w:hAnsi="Sylfaen" w:cs="Calibri"/>
                <w:b/>
                <w:bCs/>
                <w:sz w:val="20"/>
                <w:szCs w:val="20"/>
              </w:rPr>
            </w:pPr>
            <w:r w:rsidRPr="00601491">
              <w:rPr>
                <w:rFonts w:ascii="Sylfaen" w:eastAsia="Times New Roman" w:hAnsi="Sylfaen" w:cs="Calibri"/>
                <w:b/>
                <w:bCs/>
                <w:sz w:val="20"/>
                <w:szCs w:val="20"/>
              </w:rPr>
              <w:t>გადასახდელები</w:t>
            </w:r>
            <w:r w:rsidRPr="00601491">
              <w:rPr>
                <w:rFonts w:ascii="Sylfaen" w:eastAsia="Times New Roman" w:hAnsi="Sylfaen" w:cs="Arial"/>
                <w:b/>
                <w:bCs/>
                <w:sz w:val="20"/>
                <w:szCs w:val="20"/>
              </w:rPr>
              <w:t xml:space="preserve"> </w:t>
            </w:r>
            <w:r w:rsidRPr="00601491">
              <w:rPr>
                <w:rFonts w:ascii="Sylfaen" w:eastAsia="Times New Roman" w:hAnsi="Sylfaen" w:cs="Calibri"/>
                <w:b/>
                <w:bCs/>
                <w:sz w:val="20"/>
                <w:szCs w:val="20"/>
              </w:rPr>
              <w:t>სულ ბორჯომი</w:t>
            </w:r>
          </w:p>
        </w:tc>
        <w:tc>
          <w:tcPr>
            <w:tcW w:w="611" w:type="pct"/>
            <w:tcBorders>
              <w:top w:val="nil"/>
              <w:left w:val="nil"/>
              <w:bottom w:val="single" w:sz="8" w:space="0" w:color="auto"/>
              <w:right w:val="single" w:sz="8"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29.388.9</w:t>
            </w:r>
          </w:p>
        </w:tc>
        <w:tc>
          <w:tcPr>
            <w:tcW w:w="612" w:type="pct"/>
            <w:tcBorders>
              <w:top w:val="nil"/>
              <w:left w:val="nil"/>
              <w:bottom w:val="single" w:sz="8" w:space="0" w:color="auto"/>
              <w:right w:val="single" w:sz="8"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1.166</w:t>
            </w:r>
          </w:p>
        </w:tc>
        <w:tc>
          <w:tcPr>
            <w:tcW w:w="624" w:type="pct"/>
            <w:tcBorders>
              <w:top w:val="nil"/>
              <w:left w:val="nil"/>
              <w:bottom w:val="single" w:sz="8" w:space="0" w:color="auto"/>
              <w:right w:val="single" w:sz="8"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32.882.7</w:t>
            </w:r>
          </w:p>
        </w:tc>
        <w:tc>
          <w:tcPr>
            <w:tcW w:w="599" w:type="pct"/>
            <w:tcBorders>
              <w:top w:val="nil"/>
              <w:left w:val="nil"/>
              <w:bottom w:val="single" w:sz="8" w:space="0" w:color="auto"/>
              <w:right w:val="single" w:sz="8"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1.304</w:t>
            </w:r>
          </w:p>
        </w:tc>
        <w:tc>
          <w:tcPr>
            <w:tcW w:w="612" w:type="pct"/>
            <w:tcBorders>
              <w:top w:val="nil"/>
              <w:left w:val="nil"/>
              <w:bottom w:val="single" w:sz="8" w:space="0" w:color="auto"/>
              <w:right w:val="single" w:sz="8" w:space="0" w:color="auto"/>
            </w:tcBorders>
            <w:shd w:val="clear" w:color="000000" w:fill="EEECE1"/>
            <w:noWrap/>
            <w:vAlign w:val="bottom"/>
            <w:hideMark/>
          </w:tcPr>
          <w:p w:rsidR="0078480A" w:rsidRPr="00601491" w:rsidRDefault="00F860E4" w:rsidP="0078480A">
            <w:pPr>
              <w:spacing w:after="0" w:line="240" w:lineRule="auto"/>
              <w:jc w:val="center"/>
              <w:rPr>
                <w:rFonts w:ascii="Sylfaen" w:eastAsia="Times New Roman" w:hAnsi="Sylfaen" w:cs="Arial"/>
                <w:bCs/>
                <w:sz w:val="20"/>
                <w:szCs w:val="20"/>
              </w:rPr>
            </w:pPr>
            <w:r w:rsidRPr="00601491">
              <w:rPr>
                <w:rFonts w:ascii="Sylfaen" w:eastAsia="Times New Roman" w:hAnsi="Sylfaen" w:cs="Arial"/>
                <w:bCs/>
                <w:sz w:val="20"/>
                <w:szCs w:val="20"/>
              </w:rPr>
              <w:t>33.528.3</w:t>
            </w:r>
          </w:p>
        </w:tc>
        <w:tc>
          <w:tcPr>
            <w:tcW w:w="610" w:type="pct"/>
            <w:tcBorders>
              <w:top w:val="nil"/>
              <w:left w:val="nil"/>
              <w:bottom w:val="single" w:sz="8" w:space="0" w:color="auto"/>
              <w:right w:val="single" w:sz="8" w:space="0" w:color="auto"/>
            </w:tcBorders>
            <w:shd w:val="clear" w:color="000000" w:fill="EEECE1"/>
            <w:noWrap/>
            <w:vAlign w:val="bottom"/>
            <w:hideMark/>
          </w:tcPr>
          <w:p w:rsidR="0078480A" w:rsidRPr="00601491" w:rsidRDefault="0078480A" w:rsidP="0078480A">
            <w:pPr>
              <w:spacing w:after="0" w:line="240" w:lineRule="auto"/>
              <w:jc w:val="center"/>
              <w:rPr>
                <w:rFonts w:ascii="Sylfaen" w:eastAsia="Times New Roman" w:hAnsi="Sylfaen" w:cs="Arial"/>
                <w:bCs/>
                <w:sz w:val="20"/>
                <w:szCs w:val="20"/>
              </w:rPr>
            </w:pPr>
            <w:r w:rsidRPr="00601491">
              <w:rPr>
                <w:rFonts w:ascii="Sylfaen" w:eastAsia="Times New Roman" w:hAnsi="Sylfaen" w:cs="Arial"/>
                <w:bCs/>
                <w:sz w:val="20"/>
                <w:szCs w:val="20"/>
              </w:rPr>
              <w:t>1.304</w:t>
            </w:r>
          </w:p>
        </w:tc>
      </w:tr>
      <w:tr w:rsidR="0078480A" w:rsidRPr="00706E06" w:rsidTr="00601491">
        <w:trPr>
          <w:trHeight w:val="330"/>
        </w:trPr>
        <w:tc>
          <w:tcPr>
            <w:tcW w:w="1332" w:type="pct"/>
            <w:tcBorders>
              <w:top w:val="nil"/>
              <w:left w:val="single" w:sz="8" w:space="0" w:color="auto"/>
              <w:bottom w:val="single" w:sz="8" w:space="0" w:color="auto"/>
              <w:right w:val="single" w:sz="8" w:space="0" w:color="auto"/>
            </w:tcBorders>
            <w:shd w:val="clear" w:color="000000" w:fill="EEECE1"/>
            <w:noWrap/>
            <w:vAlign w:val="bottom"/>
            <w:hideMark/>
          </w:tcPr>
          <w:p w:rsidR="0078480A" w:rsidRPr="00601491" w:rsidRDefault="0078480A" w:rsidP="0078480A">
            <w:pPr>
              <w:spacing w:after="0" w:line="240" w:lineRule="auto"/>
              <w:jc w:val="center"/>
              <w:rPr>
                <w:rFonts w:ascii="Sylfaen" w:eastAsia="Times New Roman" w:hAnsi="Sylfaen" w:cs="Calibri"/>
                <w:b/>
                <w:bCs/>
                <w:sz w:val="20"/>
                <w:szCs w:val="20"/>
              </w:rPr>
            </w:pPr>
            <w:r w:rsidRPr="00601491">
              <w:rPr>
                <w:rFonts w:ascii="Sylfaen" w:eastAsia="Times New Roman" w:hAnsi="Sylfaen" w:cs="Calibri"/>
                <w:b/>
                <w:bCs/>
                <w:sz w:val="20"/>
                <w:szCs w:val="20"/>
              </w:rPr>
              <w:t>გადასახდელები</w:t>
            </w:r>
            <w:r w:rsidRPr="00601491">
              <w:rPr>
                <w:rFonts w:ascii="Sylfaen" w:eastAsia="Times New Roman" w:hAnsi="Sylfaen" w:cs="Arial"/>
                <w:b/>
                <w:bCs/>
                <w:sz w:val="20"/>
                <w:szCs w:val="20"/>
              </w:rPr>
              <w:t xml:space="preserve"> </w:t>
            </w:r>
            <w:r w:rsidRPr="00601491">
              <w:rPr>
                <w:rFonts w:ascii="Sylfaen" w:eastAsia="Times New Roman" w:hAnsi="Sylfaen" w:cs="Calibri"/>
                <w:b/>
                <w:bCs/>
                <w:sz w:val="20"/>
                <w:szCs w:val="20"/>
              </w:rPr>
              <w:t>სულ საქართველო</w:t>
            </w:r>
          </w:p>
        </w:tc>
        <w:tc>
          <w:tcPr>
            <w:tcW w:w="611" w:type="pct"/>
            <w:tcBorders>
              <w:top w:val="nil"/>
              <w:left w:val="nil"/>
              <w:bottom w:val="single" w:sz="8" w:space="0" w:color="auto"/>
              <w:right w:val="single" w:sz="8"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 xml:space="preserve">  11,720,475.0 </w:t>
            </w:r>
          </w:p>
        </w:tc>
        <w:tc>
          <w:tcPr>
            <w:tcW w:w="612" w:type="pct"/>
            <w:tcBorders>
              <w:top w:val="nil"/>
              <w:left w:val="nil"/>
              <w:bottom w:val="single" w:sz="8" w:space="0" w:color="auto"/>
              <w:right w:val="single" w:sz="8" w:space="0" w:color="auto"/>
            </w:tcBorders>
            <w:shd w:val="clear" w:color="000000" w:fill="EEECE1"/>
            <w:noWrap/>
            <w:hideMark/>
          </w:tcPr>
          <w:p w:rsidR="0078480A" w:rsidRPr="00601491" w:rsidRDefault="0078480A" w:rsidP="00601491">
            <w:pPr>
              <w:rPr>
                <w:rFonts w:ascii="Sylfaen" w:hAnsi="Sylfaen"/>
                <w:sz w:val="20"/>
                <w:szCs w:val="20"/>
              </w:rPr>
            </w:pPr>
            <w:r w:rsidRPr="00601491">
              <w:rPr>
                <w:rFonts w:ascii="Sylfaen" w:hAnsi="Sylfaen"/>
                <w:sz w:val="20"/>
                <w:szCs w:val="20"/>
              </w:rPr>
              <w:t>3,155.9</w:t>
            </w:r>
          </w:p>
        </w:tc>
        <w:tc>
          <w:tcPr>
            <w:tcW w:w="624" w:type="pct"/>
            <w:tcBorders>
              <w:top w:val="nil"/>
              <w:left w:val="nil"/>
              <w:bottom w:val="single" w:sz="8" w:space="0" w:color="auto"/>
              <w:right w:val="single" w:sz="8" w:space="0" w:color="auto"/>
            </w:tcBorders>
            <w:shd w:val="clear" w:color="000000" w:fill="EEECE1"/>
            <w:noWrap/>
            <w:hideMark/>
          </w:tcPr>
          <w:p w:rsidR="0078480A" w:rsidRPr="00601491" w:rsidRDefault="0078480A" w:rsidP="00601491">
            <w:pPr>
              <w:rPr>
                <w:rFonts w:ascii="Sylfaen" w:hAnsi="Sylfaen"/>
                <w:sz w:val="20"/>
                <w:szCs w:val="20"/>
              </w:rPr>
            </w:pPr>
            <w:r w:rsidRPr="00601491">
              <w:rPr>
                <w:rFonts w:ascii="Sylfaen" w:hAnsi="Sylfaen"/>
                <w:sz w:val="20"/>
                <w:szCs w:val="20"/>
              </w:rPr>
              <w:t xml:space="preserve">     12,459,500.0 </w:t>
            </w:r>
          </w:p>
        </w:tc>
        <w:tc>
          <w:tcPr>
            <w:tcW w:w="599" w:type="pct"/>
            <w:tcBorders>
              <w:top w:val="nil"/>
              <w:left w:val="nil"/>
              <w:bottom w:val="single" w:sz="8" w:space="0" w:color="auto"/>
              <w:right w:val="single" w:sz="8"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3,354.9</w:t>
            </w:r>
          </w:p>
        </w:tc>
        <w:tc>
          <w:tcPr>
            <w:tcW w:w="612" w:type="pct"/>
            <w:tcBorders>
              <w:top w:val="nil"/>
              <w:left w:val="nil"/>
              <w:bottom w:val="single" w:sz="8" w:space="0" w:color="auto"/>
              <w:right w:val="single" w:sz="8" w:space="0" w:color="auto"/>
            </w:tcBorders>
            <w:shd w:val="clear" w:color="000000" w:fill="EEECE1"/>
            <w:noWrap/>
            <w:vAlign w:val="bottom"/>
            <w:hideMark/>
          </w:tcPr>
          <w:p w:rsidR="0078480A" w:rsidRPr="00601491" w:rsidRDefault="0078480A" w:rsidP="0078480A">
            <w:pPr>
              <w:spacing w:after="0" w:line="240" w:lineRule="auto"/>
              <w:rPr>
                <w:rFonts w:ascii="Sylfaen" w:eastAsia="Times New Roman" w:hAnsi="Sylfaen" w:cs="Arial"/>
                <w:bCs/>
                <w:sz w:val="20"/>
                <w:szCs w:val="20"/>
              </w:rPr>
            </w:pPr>
            <w:r w:rsidRPr="00601491">
              <w:rPr>
                <w:rFonts w:ascii="Sylfaen" w:eastAsia="Times New Roman" w:hAnsi="Sylfaen" w:cs="Arial"/>
                <w:bCs/>
                <w:sz w:val="20"/>
                <w:szCs w:val="20"/>
              </w:rPr>
              <w:t xml:space="preserve">     15,122,926.0 </w:t>
            </w:r>
          </w:p>
        </w:tc>
        <w:tc>
          <w:tcPr>
            <w:tcW w:w="610" w:type="pct"/>
            <w:tcBorders>
              <w:top w:val="nil"/>
              <w:left w:val="nil"/>
              <w:bottom w:val="single" w:sz="8" w:space="0" w:color="auto"/>
              <w:right w:val="single" w:sz="8" w:space="0" w:color="auto"/>
            </w:tcBorders>
            <w:shd w:val="clear" w:color="000000" w:fill="EEECE1"/>
            <w:noWrap/>
            <w:vAlign w:val="bottom"/>
            <w:hideMark/>
          </w:tcPr>
          <w:p w:rsidR="0078480A" w:rsidRPr="00601491" w:rsidRDefault="0078480A" w:rsidP="0078480A">
            <w:pPr>
              <w:spacing w:after="0" w:line="240" w:lineRule="auto"/>
              <w:jc w:val="center"/>
              <w:rPr>
                <w:rFonts w:ascii="Sylfaen" w:eastAsia="Times New Roman" w:hAnsi="Sylfaen" w:cs="Arial"/>
                <w:bCs/>
                <w:sz w:val="20"/>
                <w:szCs w:val="20"/>
              </w:rPr>
            </w:pPr>
            <w:r w:rsidRPr="00601491">
              <w:rPr>
                <w:rFonts w:ascii="Sylfaen" w:eastAsia="Times New Roman" w:hAnsi="Sylfaen" w:cs="Arial"/>
                <w:bCs/>
                <w:sz w:val="20"/>
                <w:szCs w:val="20"/>
              </w:rPr>
              <w:t>3,354.9</w:t>
            </w:r>
          </w:p>
        </w:tc>
      </w:tr>
      <w:tr w:rsidR="0078480A" w:rsidRPr="00706E06" w:rsidTr="00601491">
        <w:trPr>
          <w:trHeight w:val="330"/>
        </w:trPr>
        <w:tc>
          <w:tcPr>
            <w:tcW w:w="1332" w:type="pct"/>
            <w:tcBorders>
              <w:top w:val="nil"/>
              <w:left w:val="single" w:sz="8" w:space="0" w:color="auto"/>
              <w:bottom w:val="single" w:sz="4" w:space="0" w:color="auto"/>
              <w:right w:val="single" w:sz="8" w:space="0" w:color="auto"/>
            </w:tcBorders>
            <w:shd w:val="clear" w:color="auto" w:fill="auto"/>
            <w:noWrap/>
            <w:vAlign w:val="bottom"/>
            <w:hideMark/>
          </w:tcPr>
          <w:p w:rsidR="0078480A" w:rsidRPr="00601491" w:rsidRDefault="0078480A" w:rsidP="0078480A">
            <w:pPr>
              <w:spacing w:after="0" w:line="240" w:lineRule="auto"/>
              <w:rPr>
                <w:rFonts w:ascii="Sylfaen" w:eastAsia="Times New Roman" w:hAnsi="Sylfaen" w:cs="Calibri"/>
                <w:sz w:val="20"/>
                <w:szCs w:val="20"/>
              </w:rPr>
            </w:pPr>
            <w:r w:rsidRPr="00601491">
              <w:rPr>
                <w:rFonts w:ascii="Sylfaen" w:eastAsia="Times New Roman" w:hAnsi="Sylfaen" w:cs="Calibri"/>
                <w:sz w:val="20"/>
                <w:szCs w:val="20"/>
              </w:rPr>
              <w:t>შემოსავლები</w:t>
            </w:r>
            <w:r w:rsidRPr="00601491">
              <w:rPr>
                <w:rFonts w:ascii="Sylfaen" w:eastAsia="Times New Roman" w:hAnsi="Sylfaen" w:cs="Arial"/>
                <w:sz w:val="20"/>
                <w:szCs w:val="20"/>
              </w:rPr>
              <w:t xml:space="preserve"> </w:t>
            </w:r>
            <w:r w:rsidRPr="00601491">
              <w:rPr>
                <w:rFonts w:ascii="Sylfaen" w:eastAsia="Times New Roman" w:hAnsi="Sylfaen" w:cs="Calibri"/>
                <w:sz w:val="20"/>
                <w:szCs w:val="20"/>
              </w:rPr>
              <w:t>საკუთარი</w:t>
            </w:r>
            <w:r w:rsidRPr="00601491">
              <w:rPr>
                <w:rFonts w:ascii="Sylfaen" w:eastAsia="Times New Roman" w:hAnsi="Sylfaen" w:cs="Arial"/>
                <w:sz w:val="20"/>
                <w:szCs w:val="20"/>
              </w:rPr>
              <w:t xml:space="preserve"> </w:t>
            </w:r>
            <w:r w:rsidRPr="00601491">
              <w:rPr>
                <w:rFonts w:ascii="Sylfaen" w:eastAsia="Times New Roman" w:hAnsi="Sylfaen" w:cs="Calibri"/>
                <w:sz w:val="20"/>
                <w:szCs w:val="20"/>
              </w:rPr>
              <w:t>წყაროდან</w:t>
            </w:r>
          </w:p>
        </w:tc>
        <w:tc>
          <w:tcPr>
            <w:tcW w:w="611" w:type="pct"/>
            <w:tcBorders>
              <w:top w:val="nil"/>
              <w:left w:val="nil"/>
              <w:bottom w:val="single" w:sz="4"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7,912.5</w:t>
            </w:r>
          </w:p>
        </w:tc>
        <w:tc>
          <w:tcPr>
            <w:tcW w:w="612" w:type="pct"/>
            <w:tcBorders>
              <w:top w:val="nil"/>
              <w:left w:val="nil"/>
              <w:bottom w:val="single" w:sz="4"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314.0</w:t>
            </w:r>
          </w:p>
        </w:tc>
        <w:tc>
          <w:tcPr>
            <w:tcW w:w="624" w:type="pct"/>
            <w:tcBorders>
              <w:top w:val="nil"/>
              <w:left w:val="nil"/>
              <w:bottom w:val="single" w:sz="4" w:space="0" w:color="auto"/>
              <w:right w:val="single" w:sz="8" w:space="0" w:color="auto"/>
            </w:tcBorders>
            <w:shd w:val="clear" w:color="auto" w:fill="auto"/>
            <w:noWrap/>
            <w:hideMark/>
          </w:tcPr>
          <w:p w:rsidR="0078480A" w:rsidRPr="00601491" w:rsidRDefault="0078480A" w:rsidP="00601491">
            <w:pPr>
              <w:rPr>
                <w:rFonts w:ascii="Sylfaen" w:hAnsi="Sylfaen"/>
                <w:sz w:val="20"/>
                <w:szCs w:val="20"/>
              </w:rPr>
            </w:pPr>
            <w:r w:rsidRPr="00601491">
              <w:rPr>
                <w:rFonts w:ascii="Sylfaen" w:hAnsi="Sylfaen"/>
                <w:sz w:val="20"/>
                <w:szCs w:val="20"/>
              </w:rPr>
              <w:t xml:space="preserve">             11,285.3 </w:t>
            </w:r>
          </w:p>
        </w:tc>
        <w:tc>
          <w:tcPr>
            <w:tcW w:w="599" w:type="pct"/>
            <w:tcBorders>
              <w:top w:val="nil"/>
              <w:left w:val="nil"/>
              <w:bottom w:val="single" w:sz="4" w:space="0" w:color="auto"/>
              <w:right w:val="single" w:sz="8"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447.8</w:t>
            </w:r>
          </w:p>
        </w:tc>
        <w:tc>
          <w:tcPr>
            <w:tcW w:w="612" w:type="pct"/>
            <w:tcBorders>
              <w:top w:val="nil"/>
              <w:left w:val="nil"/>
              <w:bottom w:val="single" w:sz="4" w:space="0" w:color="auto"/>
              <w:right w:val="single" w:sz="8" w:space="0" w:color="auto"/>
            </w:tcBorders>
            <w:shd w:val="clear" w:color="auto" w:fill="auto"/>
            <w:noWrap/>
            <w:vAlign w:val="bottom"/>
            <w:hideMark/>
          </w:tcPr>
          <w:p w:rsidR="0078480A" w:rsidRPr="00601491" w:rsidRDefault="00F860E4" w:rsidP="0078480A">
            <w:pPr>
              <w:spacing w:after="0" w:line="240" w:lineRule="auto"/>
              <w:rPr>
                <w:rFonts w:ascii="Sylfaen" w:eastAsia="Times New Roman" w:hAnsi="Sylfaen" w:cs="Arial"/>
                <w:sz w:val="20"/>
                <w:szCs w:val="20"/>
              </w:rPr>
            </w:pPr>
            <w:r w:rsidRPr="00601491">
              <w:rPr>
                <w:rFonts w:ascii="Sylfaen" w:eastAsia="Times New Roman" w:hAnsi="Sylfaen" w:cs="Arial"/>
                <w:sz w:val="20"/>
                <w:szCs w:val="20"/>
              </w:rPr>
              <w:t>20.648.8</w:t>
            </w:r>
            <w:r w:rsidR="0078480A" w:rsidRPr="00601491">
              <w:rPr>
                <w:rFonts w:ascii="Sylfaen" w:eastAsia="Times New Roman" w:hAnsi="Sylfaen" w:cs="Arial"/>
                <w:sz w:val="20"/>
                <w:szCs w:val="20"/>
              </w:rPr>
              <w:t xml:space="preserve"> </w:t>
            </w:r>
          </w:p>
        </w:tc>
        <w:tc>
          <w:tcPr>
            <w:tcW w:w="610" w:type="pct"/>
            <w:tcBorders>
              <w:top w:val="nil"/>
              <w:left w:val="nil"/>
              <w:bottom w:val="single" w:sz="4" w:space="0" w:color="auto"/>
              <w:right w:val="single" w:sz="8" w:space="0" w:color="auto"/>
            </w:tcBorders>
            <w:shd w:val="clear" w:color="auto" w:fill="auto"/>
            <w:noWrap/>
            <w:vAlign w:val="bottom"/>
            <w:hideMark/>
          </w:tcPr>
          <w:p w:rsidR="0078480A" w:rsidRPr="00601491" w:rsidRDefault="00601491" w:rsidP="0078480A">
            <w:pPr>
              <w:spacing w:after="0" w:line="240" w:lineRule="auto"/>
              <w:jc w:val="center"/>
              <w:rPr>
                <w:rFonts w:ascii="Sylfaen" w:eastAsia="Times New Roman" w:hAnsi="Sylfaen" w:cs="Arial"/>
                <w:sz w:val="20"/>
                <w:szCs w:val="20"/>
              </w:rPr>
            </w:pPr>
            <w:r w:rsidRPr="00601491">
              <w:rPr>
                <w:rFonts w:ascii="Sylfaen" w:eastAsia="Times New Roman" w:hAnsi="Sylfaen" w:cs="Arial"/>
                <w:sz w:val="20"/>
                <w:szCs w:val="20"/>
              </w:rPr>
              <w:t>819</w:t>
            </w:r>
          </w:p>
        </w:tc>
      </w:tr>
      <w:tr w:rsidR="0078480A" w:rsidRPr="00706E06" w:rsidTr="00601491">
        <w:trPr>
          <w:trHeight w:val="330"/>
        </w:trPr>
        <w:tc>
          <w:tcPr>
            <w:tcW w:w="1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0A" w:rsidRPr="00601491" w:rsidRDefault="0078480A" w:rsidP="0078480A">
            <w:pPr>
              <w:spacing w:after="0" w:line="240" w:lineRule="auto"/>
              <w:rPr>
                <w:rFonts w:ascii="Sylfaen" w:eastAsia="Times New Roman" w:hAnsi="Sylfaen" w:cs="Calibri"/>
                <w:sz w:val="20"/>
                <w:szCs w:val="20"/>
              </w:rPr>
            </w:pPr>
            <w:r w:rsidRPr="00601491">
              <w:rPr>
                <w:rFonts w:ascii="Sylfaen" w:eastAsia="Times New Roman" w:hAnsi="Sylfaen" w:cs="Calibri"/>
                <w:sz w:val="20"/>
                <w:szCs w:val="20"/>
              </w:rPr>
              <w:t>გრანტები</w:t>
            </w:r>
            <w:r w:rsidRPr="00601491">
              <w:rPr>
                <w:rFonts w:ascii="Sylfaen" w:eastAsia="Times New Roman" w:hAnsi="Sylfaen" w:cs="Arial"/>
                <w:sz w:val="20"/>
                <w:szCs w:val="20"/>
              </w:rPr>
              <w:t xml:space="preserve"> (</w:t>
            </w:r>
            <w:r w:rsidRPr="00601491">
              <w:rPr>
                <w:rFonts w:ascii="Sylfaen" w:eastAsia="Times New Roman" w:hAnsi="Sylfaen" w:cs="Calibri"/>
                <w:sz w:val="20"/>
                <w:szCs w:val="20"/>
              </w:rPr>
              <w:t>ტრანსფერები</w:t>
            </w:r>
            <w:r w:rsidRPr="00601491">
              <w:rPr>
                <w:rFonts w:ascii="Sylfaen" w:eastAsia="Times New Roman" w:hAnsi="Sylfaen" w:cs="Arial"/>
                <w:sz w:val="20"/>
                <w:szCs w:val="20"/>
              </w:rPr>
              <w:t>)</w:t>
            </w:r>
          </w:p>
        </w:tc>
        <w:tc>
          <w:tcPr>
            <w:tcW w:w="611" w:type="pct"/>
            <w:tcBorders>
              <w:top w:val="single" w:sz="4" w:space="0" w:color="auto"/>
              <w:left w:val="single" w:sz="4" w:space="0" w:color="auto"/>
              <w:bottom w:val="single" w:sz="4" w:space="0" w:color="auto"/>
              <w:right w:val="single" w:sz="4"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4,870.8</w:t>
            </w:r>
          </w:p>
        </w:tc>
        <w:tc>
          <w:tcPr>
            <w:tcW w:w="612" w:type="pct"/>
            <w:tcBorders>
              <w:top w:val="single" w:sz="4" w:space="0" w:color="auto"/>
              <w:left w:val="single" w:sz="4" w:space="0" w:color="auto"/>
              <w:bottom w:val="single" w:sz="4" w:space="0" w:color="auto"/>
              <w:right w:val="single" w:sz="4"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193.3</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78480A" w:rsidRPr="00601491" w:rsidRDefault="0078480A" w:rsidP="00601491">
            <w:pPr>
              <w:rPr>
                <w:rFonts w:ascii="Sylfaen" w:hAnsi="Sylfaen"/>
                <w:sz w:val="20"/>
                <w:szCs w:val="20"/>
              </w:rPr>
            </w:pPr>
            <w:r w:rsidRPr="00601491">
              <w:rPr>
                <w:rFonts w:ascii="Sylfaen" w:hAnsi="Sylfaen"/>
                <w:sz w:val="20"/>
                <w:szCs w:val="20"/>
              </w:rPr>
              <w:t xml:space="preserve">                3,111.2 </w:t>
            </w:r>
          </w:p>
        </w:tc>
        <w:tc>
          <w:tcPr>
            <w:tcW w:w="599" w:type="pct"/>
            <w:tcBorders>
              <w:top w:val="single" w:sz="4" w:space="0" w:color="auto"/>
              <w:left w:val="single" w:sz="4" w:space="0" w:color="auto"/>
              <w:bottom w:val="single" w:sz="4" w:space="0" w:color="auto"/>
              <w:right w:val="single" w:sz="4" w:space="0" w:color="auto"/>
            </w:tcBorders>
            <w:shd w:val="clear" w:color="auto" w:fill="auto"/>
            <w:noWrap/>
            <w:hideMark/>
          </w:tcPr>
          <w:p w:rsidR="0078480A" w:rsidRPr="00601491" w:rsidRDefault="0078480A" w:rsidP="0078480A">
            <w:pPr>
              <w:rPr>
                <w:rFonts w:ascii="Sylfaen" w:hAnsi="Sylfaen"/>
                <w:sz w:val="20"/>
                <w:szCs w:val="20"/>
              </w:rPr>
            </w:pPr>
            <w:r w:rsidRPr="00601491">
              <w:rPr>
                <w:rFonts w:ascii="Sylfaen" w:hAnsi="Sylfaen"/>
                <w:sz w:val="20"/>
                <w:szCs w:val="20"/>
              </w:rPr>
              <w:t>123.5</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0A" w:rsidRPr="00601491" w:rsidRDefault="00601491" w:rsidP="0078480A">
            <w:pPr>
              <w:spacing w:after="0" w:line="240" w:lineRule="auto"/>
              <w:rPr>
                <w:rFonts w:ascii="Sylfaen" w:eastAsia="Times New Roman" w:hAnsi="Sylfaen" w:cs="Arial"/>
                <w:sz w:val="20"/>
                <w:szCs w:val="20"/>
              </w:rPr>
            </w:pPr>
            <w:r w:rsidRPr="00601491">
              <w:rPr>
                <w:rFonts w:ascii="Sylfaen" w:eastAsia="Times New Roman" w:hAnsi="Sylfaen" w:cs="Arial"/>
                <w:sz w:val="20"/>
                <w:szCs w:val="20"/>
              </w:rPr>
              <w:t xml:space="preserve">                7182.7</w:t>
            </w:r>
            <w:r w:rsidR="0078480A" w:rsidRPr="00601491">
              <w:rPr>
                <w:rFonts w:ascii="Sylfaen" w:eastAsia="Times New Roman" w:hAnsi="Sylfaen" w:cs="Arial"/>
                <w:sz w:val="20"/>
                <w:szCs w:val="20"/>
              </w:rPr>
              <w:t xml:space="preserve"> </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80A" w:rsidRPr="00601491" w:rsidRDefault="00601491" w:rsidP="0078480A">
            <w:pPr>
              <w:spacing w:after="0" w:line="240" w:lineRule="auto"/>
              <w:jc w:val="center"/>
              <w:rPr>
                <w:rFonts w:ascii="Sylfaen" w:eastAsia="Times New Roman" w:hAnsi="Sylfaen" w:cs="Arial"/>
                <w:sz w:val="20"/>
                <w:szCs w:val="20"/>
              </w:rPr>
            </w:pPr>
            <w:r w:rsidRPr="00601491">
              <w:rPr>
                <w:rFonts w:ascii="Sylfaen" w:eastAsia="Times New Roman" w:hAnsi="Sylfaen" w:cs="Arial"/>
                <w:sz w:val="20"/>
                <w:szCs w:val="20"/>
              </w:rPr>
              <w:t>285</w:t>
            </w:r>
          </w:p>
        </w:tc>
      </w:tr>
      <w:tr w:rsidR="0078480A" w:rsidRPr="00706E06" w:rsidTr="00601491">
        <w:trPr>
          <w:trHeight w:val="330"/>
        </w:trPr>
        <w:tc>
          <w:tcPr>
            <w:tcW w:w="1332" w:type="pct"/>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78480A" w:rsidRPr="00601491" w:rsidRDefault="0078480A" w:rsidP="0078480A">
            <w:pPr>
              <w:spacing w:after="0" w:line="240" w:lineRule="auto"/>
              <w:rPr>
                <w:rFonts w:ascii="Sylfaen" w:eastAsia="Times New Roman" w:hAnsi="Sylfaen" w:cs="Calibri"/>
                <w:b/>
                <w:bCs/>
                <w:sz w:val="20"/>
                <w:szCs w:val="20"/>
              </w:rPr>
            </w:pPr>
            <w:r w:rsidRPr="00601491">
              <w:rPr>
                <w:rFonts w:ascii="Sylfaen" w:eastAsia="Times New Roman" w:hAnsi="Sylfaen" w:cs="Calibri"/>
                <w:b/>
                <w:bCs/>
                <w:sz w:val="20"/>
                <w:szCs w:val="20"/>
              </w:rPr>
              <w:t>სულ</w:t>
            </w:r>
            <w:r w:rsidRPr="00601491">
              <w:rPr>
                <w:rFonts w:ascii="Sylfaen" w:eastAsia="Times New Roman" w:hAnsi="Sylfaen" w:cs="Arial"/>
                <w:b/>
                <w:bCs/>
                <w:sz w:val="20"/>
                <w:szCs w:val="20"/>
              </w:rPr>
              <w:t xml:space="preserve"> </w:t>
            </w:r>
            <w:r w:rsidRPr="00601491">
              <w:rPr>
                <w:rFonts w:ascii="Sylfaen" w:eastAsia="Times New Roman" w:hAnsi="Sylfaen" w:cs="Sylfaen"/>
                <w:b/>
                <w:bCs/>
                <w:sz w:val="20"/>
                <w:szCs w:val="20"/>
              </w:rPr>
              <w:t>ბორჯომის</w:t>
            </w:r>
            <w:r w:rsidRPr="00601491">
              <w:rPr>
                <w:rFonts w:ascii="Sylfaen" w:eastAsia="Times New Roman" w:hAnsi="Sylfaen" w:cs="Arial"/>
                <w:b/>
                <w:bCs/>
                <w:sz w:val="20"/>
                <w:szCs w:val="20"/>
              </w:rPr>
              <w:t xml:space="preserve"> </w:t>
            </w:r>
            <w:r w:rsidRPr="00601491">
              <w:rPr>
                <w:rFonts w:ascii="Sylfaen" w:eastAsia="Times New Roman" w:hAnsi="Sylfaen" w:cs="Calibri"/>
                <w:b/>
                <w:bCs/>
                <w:sz w:val="20"/>
                <w:szCs w:val="20"/>
              </w:rPr>
              <w:t>შემოსავლები</w:t>
            </w:r>
          </w:p>
        </w:tc>
        <w:tc>
          <w:tcPr>
            <w:tcW w:w="611" w:type="pct"/>
            <w:tcBorders>
              <w:top w:val="single" w:sz="4" w:space="0" w:color="auto"/>
              <w:left w:val="single" w:sz="4" w:space="0" w:color="auto"/>
              <w:bottom w:val="single" w:sz="4" w:space="0" w:color="auto"/>
              <w:right w:val="single" w:sz="4"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28.045.8</w:t>
            </w:r>
          </w:p>
        </w:tc>
        <w:tc>
          <w:tcPr>
            <w:tcW w:w="612" w:type="pct"/>
            <w:tcBorders>
              <w:top w:val="single" w:sz="4" w:space="0" w:color="auto"/>
              <w:left w:val="single" w:sz="4" w:space="0" w:color="auto"/>
              <w:bottom w:val="single" w:sz="4" w:space="0" w:color="auto"/>
              <w:right w:val="single" w:sz="4"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1.112</w:t>
            </w:r>
          </w:p>
        </w:tc>
        <w:tc>
          <w:tcPr>
            <w:tcW w:w="624" w:type="pct"/>
            <w:tcBorders>
              <w:top w:val="single" w:sz="4" w:space="0" w:color="auto"/>
              <w:left w:val="single" w:sz="4" w:space="0" w:color="auto"/>
              <w:bottom w:val="single" w:sz="4" w:space="0" w:color="auto"/>
              <w:right w:val="single" w:sz="4" w:space="0" w:color="auto"/>
            </w:tcBorders>
            <w:shd w:val="clear" w:color="000000" w:fill="EEECE1"/>
            <w:noWrap/>
            <w:hideMark/>
          </w:tcPr>
          <w:p w:rsidR="0078480A" w:rsidRPr="00601491" w:rsidRDefault="0078480A" w:rsidP="00601491">
            <w:pPr>
              <w:rPr>
                <w:rFonts w:ascii="Sylfaen" w:hAnsi="Sylfaen"/>
                <w:sz w:val="20"/>
                <w:szCs w:val="20"/>
              </w:rPr>
            </w:pPr>
            <w:r w:rsidRPr="00601491">
              <w:rPr>
                <w:rFonts w:ascii="Sylfaen" w:hAnsi="Sylfaen"/>
                <w:sz w:val="20"/>
                <w:szCs w:val="20"/>
              </w:rPr>
              <w:t xml:space="preserve">             25.942.9</w:t>
            </w:r>
          </w:p>
        </w:tc>
        <w:tc>
          <w:tcPr>
            <w:tcW w:w="599" w:type="pct"/>
            <w:tcBorders>
              <w:top w:val="single" w:sz="4" w:space="0" w:color="auto"/>
              <w:left w:val="single" w:sz="4" w:space="0" w:color="auto"/>
              <w:bottom w:val="single" w:sz="4" w:space="0" w:color="auto"/>
              <w:right w:val="single" w:sz="4" w:space="0" w:color="auto"/>
            </w:tcBorders>
            <w:shd w:val="clear" w:color="000000" w:fill="EEECE1"/>
            <w:noWrap/>
            <w:hideMark/>
          </w:tcPr>
          <w:p w:rsidR="0078480A" w:rsidRPr="00601491" w:rsidRDefault="0078480A" w:rsidP="0078480A">
            <w:pPr>
              <w:rPr>
                <w:rFonts w:ascii="Sylfaen" w:hAnsi="Sylfaen"/>
                <w:sz w:val="20"/>
                <w:szCs w:val="20"/>
              </w:rPr>
            </w:pPr>
            <w:r w:rsidRPr="00601491">
              <w:rPr>
                <w:rFonts w:ascii="Sylfaen" w:hAnsi="Sylfaen"/>
                <w:sz w:val="20"/>
                <w:szCs w:val="20"/>
              </w:rPr>
              <w:t>1.029</w:t>
            </w:r>
          </w:p>
        </w:tc>
        <w:tc>
          <w:tcPr>
            <w:tcW w:w="612" w:type="pct"/>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78480A" w:rsidRPr="00601491" w:rsidRDefault="0078480A" w:rsidP="0078480A">
            <w:pPr>
              <w:spacing w:after="0" w:line="240" w:lineRule="auto"/>
              <w:rPr>
                <w:rFonts w:ascii="Sylfaen" w:eastAsia="Times New Roman" w:hAnsi="Sylfaen" w:cs="Arial"/>
                <w:b/>
                <w:bCs/>
                <w:sz w:val="20"/>
                <w:szCs w:val="20"/>
              </w:rPr>
            </w:pPr>
            <w:r w:rsidRPr="00601491">
              <w:rPr>
                <w:rFonts w:ascii="Sylfaen" w:eastAsia="Times New Roman" w:hAnsi="Sylfaen" w:cs="Arial"/>
                <w:b/>
                <w:bCs/>
                <w:sz w:val="20"/>
                <w:szCs w:val="20"/>
              </w:rPr>
              <w:t xml:space="preserve">            </w:t>
            </w:r>
            <w:r w:rsidR="00601491" w:rsidRPr="00601491">
              <w:rPr>
                <w:rFonts w:ascii="Sylfaen" w:eastAsia="Times New Roman" w:hAnsi="Sylfaen" w:cs="Calibri"/>
                <w:b/>
                <w:bCs/>
                <w:sz w:val="20"/>
                <w:szCs w:val="20"/>
              </w:rPr>
              <w:t>27.835.0</w:t>
            </w:r>
            <w:r w:rsidRPr="00601491">
              <w:rPr>
                <w:rFonts w:ascii="Sylfaen" w:eastAsia="Times New Roman" w:hAnsi="Sylfaen" w:cs="Calibri"/>
                <w:b/>
                <w:bCs/>
                <w:sz w:val="20"/>
                <w:szCs w:val="20"/>
              </w:rPr>
              <w:t xml:space="preserve">   </w:t>
            </w:r>
            <w:r w:rsidRPr="00601491">
              <w:rPr>
                <w:rFonts w:ascii="Sylfaen" w:eastAsia="Times New Roman" w:hAnsi="Sylfaen" w:cs="Arial"/>
                <w:b/>
                <w:bCs/>
                <w:sz w:val="20"/>
                <w:szCs w:val="20"/>
              </w:rPr>
              <w:t xml:space="preserve"> </w:t>
            </w:r>
          </w:p>
        </w:tc>
        <w:tc>
          <w:tcPr>
            <w:tcW w:w="610" w:type="pct"/>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78480A" w:rsidRPr="00601491" w:rsidRDefault="0078480A" w:rsidP="0078480A">
            <w:pPr>
              <w:spacing w:after="0" w:line="240" w:lineRule="auto"/>
              <w:jc w:val="center"/>
              <w:rPr>
                <w:rFonts w:ascii="Sylfaen" w:eastAsia="Times New Roman" w:hAnsi="Sylfaen" w:cs="Arial"/>
                <w:b/>
                <w:bCs/>
                <w:sz w:val="20"/>
                <w:szCs w:val="20"/>
              </w:rPr>
            </w:pPr>
            <w:r w:rsidRPr="00601491">
              <w:rPr>
                <w:rFonts w:ascii="Sylfaen" w:eastAsia="Times New Roman" w:hAnsi="Sylfaen" w:cs="Arial"/>
                <w:b/>
                <w:bCs/>
                <w:sz w:val="20"/>
                <w:szCs w:val="20"/>
              </w:rPr>
              <w:t>1.12</w:t>
            </w:r>
          </w:p>
        </w:tc>
      </w:tr>
    </w:tbl>
    <w:p w:rsidR="00706E06" w:rsidRPr="00706E06" w:rsidRDefault="00706E06" w:rsidP="00C20B93">
      <w:pPr>
        <w:pStyle w:val="Default"/>
        <w:ind w:left="142" w:right="142" w:firstLine="566"/>
        <w:jc w:val="both"/>
        <w:rPr>
          <w:lang w:val="ka-GE"/>
        </w:rPr>
      </w:pPr>
    </w:p>
    <w:p w:rsidR="00A23B7A" w:rsidRDefault="00A23B7A" w:rsidP="00C20B93">
      <w:pPr>
        <w:pStyle w:val="Default"/>
        <w:tabs>
          <w:tab w:val="left" w:pos="142"/>
        </w:tabs>
        <w:ind w:left="142" w:right="142"/>
        <w:jc w:val="both"/>
        <w:rPr>
          <w:rFonts w:eastAsia="Times New Roman"/>
          <w:color w:val="000000" w:themeColor="text1"/>
          <w:lang w:val="ka-GE"/>
        </w:rPr>
      </w:pPr>
    </w:p>
    <w:p w:rsidR="00C20B93" w:rsidRPr="00A60770" w:rsidRDefault="00C20B93" w:rsidP="00C20B93">
      <w:pPr>
        <w:pStyle w:val="Default"/>
        <w:tabs>
          <w:tab w:val="left" w:pos="142"/>
        </w:tabs>
        <w:ind w:left="142" w:right="142"/>
        <w:jc w:val="both"/>
      </w:pPr>
      <w:r w:rsidRPr="001D151D">
        <w:rPr>
          <w:rFonts w:eastAsia="Times New Roman"/>
          <w:color w:val="000000" w:themeColor="text1"/>
          <w:lang w:val="ka-GE"/>
        </w:rPr>
        <w:t>მუნიციპალიტეტის</w:t>
      </w:r>
      <w:r>
        <w:rPr>
          <w:lang w:val="ka-GE"/>
        </w:rPr>
        <w:t xml:space="preserve"> </w:t>
      </w:r>
      <w:r w:rsidRPr="000D6696">
        <w:t>20</w:t>
      </w:r>
      <w:r w:rsidR="00601491">
        <w:rPr>
          <w:lang w:val="ka-GE"/>
        </w:rPr>
        <w:t>21</w:t>
      </w:r>
      <w:r w:rsidRPr="000D6696">
        <w:t xml:space="preserve"> </w:t>
      </w:r>
      <w:r w:rsidRPr="00A60770">
        <w:t>წლის</w:t>
      </w:r>
      <w:r w:rsidRPr="000D6696">
        <w:t xml:space="preserve"> </w:t>
      </w:r>
      <w:r w:rsidRPr="00A60770">
        <w:t xml:space="preserve">ბიუჯეტით გამოყოფილი ასიგნებები </w:t>
      </w:r>
      <w:r>
        <w:rPr>
          <w:lang w:val="ka-GE"/>
        </w:rPr>
        <w:t xml:space="preserve">ფუნქციონალური კლასიფიკაციის </w:t>
      </w:r>
      <w:r w:rsidRPr="00A60770">
        <w:t xml:space="preserve">მიხედვით შემდეგნაირად </w:t>
      </w:r>
      <w:r w:rsidRPr="0009144B">
        <w:rPr>
          <w:color w:val="000000" w:themeColor="text1"/>
          <w:lang w:val="ka-GE"/>
        </w:rPr>
        <w:t>მიიმართა</w:t>
      </w:r>
      <w:r w:rsidRPr="0009144B">
        <w:rPr>
          <w:color w:val="000000" w:themeColor="text1"/>
        </w:rPr>
        <w:t xml:space="preserve">: </w:t>
      </w:r>
    </w:p>
    <w:p w:rsidR="00291858" w:rsidRDefault="00C20B93" w:rsidP="00291858">
      <w:pPr>
        <w:pStyle w:val="Default"/>
        <w:numPr>
          <w:ilvl w:val="0"/>
          <w:numId w:val="10"/>
        </w:numPr>
        <w:jc w:val="both"/>
        <w:rPr>
          <w:lang w:val="ka-GE"/>
        </w:rPr>
      </w:pPr>
      <w:r>
        <w:rPr>
          <w:lang w:val="ka-GE"/>
        </w:rPr>
        <w:t>საერთო</w:t>
      </w:r>
      <w:r w:rsidRPr="00D70E64">
        <w:rPr>
          <w:lang w:val="ka-GE"/>
        </w:rPr>
        <w:t xml:space="preserve"> დანიშნულების სახელმწიფო მომსახურება</w:t>
      </w:r>
      <w:r>
        <w:rPr>
          <w:lang w:val="ka-GE"/>
        </w:rPr>
        <w:t xml:space="preserve"> –  </w:t>
      </w:r>
      <w:r w:rsidR="00BD138E">
        <w:rPr>
          <w:rFonts w:eastAsia="Times New Roman"/>
          <w:color w:val="000000" w:themeColor="text1"/>
          <w:lang w:val="ka-GE"/>
        </w:rPr>
        <w:t>4,270.4</w:t>
      </w:r>
      <w:r>
        <w:rPr>
          <w:lang w:val="ka-GE"/>
        </w:rPr>
        <w:t xml:space="preserve"> ლარი</w:t>
      </w:r>
    </w:p>
    <w:p w:rsidR="00C20B93" w:rsidRPr="00291858" w:rsidRDefault="00C20B93" w:rsidP="00291858">
      <w:pPr>
        <w:pStyle w:val="Default"/>
        <w:numPr>
          <w:ilvl w:val="0"/>
          <w:numId w:val="10"/>
        </w:numPr>
        <w:jc w:val="both"/>
        <w:rPr>
          <w:lang w:val="ka-GE"/>
        </w:rPr>
      </w:pPr>
      <w:r w:rsidRPr="00291858">
        <w:rPr>
          <w:lang w:val="ka-GE"/>
        </w:rPr>
        <w:t>ეკონომიკური საქმიანობა –</w:t>
      </w:r>
      <w:r w:rsidR="00BD138E">
        <w:rPr>
          <w:rFonts w:eastAsia="Times New Roman"/>
          <w:color w:val="000000" w:themeColor="text1"/>
          <w:lang w:val="ka-GE"/>
        </w:rPr>
        <w:t>7,046.3</w:t>
      </w:r>
      <w:r w:rsidRPr="00291858">
        <w:rPr>
          <w:lang w:val="ka-GE"/>
        </w:rPr>
        <w:t xml:space="preserve"> ლარი;</w:t>
      </w:r>
    </w:p>
    <w:p w:rsidR="00C20B93" w:rsidRPr="00005F6A" w:rsidRDefault="00C20B93" w:rsidP="005F2AE9">
      <w:pPr>
        <w:pStyle w:val="Default"/>
        <w:numPr>
          <w:ilvl w:val="0"/>
          <w:numId w:val="10"/>
        </w:numPr>
        <w:jc w:val="both"/>
        <w:rPr>
          <w:lang w:val="ka-GE"/>
        </w:rPr>
      </w:pPr>
      <w:r w:rsidRPr="00D70E64">
        <w:rPr>
          <w:lang w:val="ka-GE"/>
        </w:rPr>
        <w:t>გარემოს დაცვა</w:t>
      </w:r>
      <w:r w:rsidRPr="00005F6A">
        <w:rPr>
          <w:lang w:val="ka-GE"/>
        </w:rPr>
        <w:t xml:space="preserve"> </w:t>
      </w:r>
      <w:r>
        <w:rPr>
          <w:lang w:val="ka-GE"/>
        </w:rPr>
        <w:t>–</w:t>
      </w:r>
      <w:r w:rsidRPr="00005F6A">
        <w:rPr>
          <w:lang w:val="ka-GE"/>
        </w:rPr>
        <w:t xml:space="preserve"> </w:t>
      </w:r>
      <w:r>
        <w:rPr>
          <w:lang w:val="ka-GE"/>
        </w:rPr>
        <w:t xml:space="preserve"> </w:t>
      </w:r>
      <w:r w:rsidR="00BD138E">
        <w:rPr>
          <w:rFonts w:eastAsia="Times New Roman"/>
          <w:color w:val="000000" w:themeColor="text1"/>
          <w:lang w:val="ka-GE"/>
        </w:rPr>
        <w:t xml:space="preserve">6,203.1 </w:t>
      </w:r>
      <w:r>
        <w:rPr>
          <w:lang w:val="ka-GE"/>
        </w:rPr>
        <w:t>ლარი;</w:t>
      </w:r>
    </w:p>
    <w:p w:rsidR="00C20B93" w:rsidRPr="00005F6A" w:rsidRDefault="00C20B93" w:rsidP="005F2AE9">
      <w:pPr>
        <w:pStyle w:val="Default"/>
        <w:numPr>
          <w:ilvl w:val="0"/>
          <w:numId w:val="10"/>
        </w:numPr>
        <w:jc w:val="both"/>
        <w:rPr>
          <w:lang w:val="ka-GE"/>
        </w:rPr>
      </w:pPr>
      <w:r w:rsidRPr="00D70E64">
        <w:rPr>
          <w:lang w:val="ka-GE"/>
        </w:rPr>
        <w:t>საბინაო–კომუნალური მეურნეობა</w:t>
      </w:r>
      <w:r w:rsidRPr="00005F6A">
        <w:rPr>
          <w:lang w:val="ka-GE"/>
        </w:rPr>
        <w:t xml:space="preserve"> </w:t>
      </w:r>
      <w:r>
        <w:rPr>
          <w:lang w:val="ka-GE"/>
        </w:rPr>
        <w:t>–</w:t>
      </w:r>
      <w:r w:rsidRPr="00005F6A">
        <w:rPr>
          <w:lang w:val="ka-GE"/>
        </w:rPr>
        <w:t xml:space="preserve"> </w:t>
      </w:r>
      <w:r>
        <w:rPr>
          <w:lang w:val="ka-GE"/>
        </w:rPr>
        <w:t xml:space="preserve"> </w:t>
      </w:r>
      <w:r w:rsidR="00BD138E">
        <w:rPr>
          <w:rFonts w:eastAsia="Times New Roman"/>
          <w:color w:val="000000" w:themeColor="text1"/>
          <w:lang w:val="ka-GE"/>
        </w:rPr>
        <w:t>6,869.1</w:t>
      </w:r>
      <w:r w:rsidRPr="00005F6A">
        <w:rPr>
          <w:lang w:val="ka-GE"/>
        </w:rPr>
        <w:t xml:space="preserve"> </w:t>
      </w:r>
      <w:r>
        <w:rPr>
          <w:lang w:val="ka-GE"/>
        </w:rPr>
        <w:t>ლარი;</w:t>
      </w:r>
    </w:p>
    <w:p w:rsidR="00C20B93" w:rsidRPr="00005F6A" w:rsidRDefault="00C20B93" w:rsidP="005F2AE9">
      <w:pPr>
        <w:pStyle w:val="Default"/>
        <w:numPr>
          <w:ilvl w:val="0"/>
          <w:numId w:val="10"/>
        </w:numPr>
        <w:jc w:val="both"/>
        <w:rPr>
          <w:lang w:val="ka-GE"/>
        </w:rPr>
      </w:pPr>
      <w:r>
        <w:rPr>
          <w:lang w:val="ka-GE"/>
        </w:rPr>
        <w:t>ჯანმრთელობის დაცვა</w:t>
      </w:r>
      <w:r w:rsidRPr="00005F6A">
        <w:rPr>
          <w:lang w:val="ka-GE"/>
        </w:rPr>
        <w:t xml:space="preserve"> </w:t>
      </w:r>
      <w:r>
        <w:rPr>
          <w:lang w:val="ka-GE"/>
        </w:rPr>
        <w:t>–</w:t>
      </w:r>
      <w:r w:rsidR="00BD138E">
        <w:rPr>
          <w:rFonts w:eastAsia="Times New Roman"/>
          <w:color w:val="000000" w:themeColor="text1"/>
          <w:lang w:val="ka-GE"/>
        </w:rPr>
        <w:t>154.7</w:t>
      </w:r>
      <w:r w:rsidR="00BD138E">
        <w:rPr>
          <w:rFonts w:eastAsia="Times New Roman"/>
          <w:color w:val="000000" w:themeColor="text1"/>
        </w:rPr>
        <w:t xml:space="preserve">  </w:t>
      </w:r>
      <w:r>
        <w:rPr>
          <w:lang w:val="ka-GE"/>
        </w:rPr>
        <w:t>ლარი;</w:t>
      </w:r>
    </w:p>
    <w:p w:rsidR="00C20B93" w:rsidRPr="00005F6A" w:rsidRDefault="00C20B93" w:rsidP="005F2AE9">
      <w:pPr>
        <w:pStyle w:val="Default"/>
        <w:numPr>
          <w:ilvl w:val="0"/>
          <w:numId w:val="10"/>
        </w:numPr>
        <w:jc w:val="both"/>
        <w:rPr>
          <w:lang w:val="ka-GE"/>
        </w:rPr>
      </w:pPr>
      <w:r>
        <w:rPr>
          <w:lang w:val="ka-GE"/>
        </w:rPr>
        <w:t>დასვენება, კულტურა</w:t>
      </w:r>
      <w:r w:rsidRPr="00005F6A">
        <w:rPr>
          <w:lang w:val="ka-GE"/>
        </w:rPr>
        <w:t xml:space="preserve"> </w:t>
      </w:r>
      <w:r>
        <w:rPr>
          <w:lang w:val="ka-GE"/>
        </w:rPr>
        <w:t>და რელიგია –</w:t>
      </w:r>
      <w:r w:rsidRPr="00005F6A">
        <w:rPr>
          <w:lang w:val="ka-GE"/>
        </w:rPr>
        <w:t xml:space="preserve"> </w:t>
      </w:r>
      <w:r>
        <w:rPr>
          <w:lang w:val="ka-GE"/>
        </w:rPr>
        <w:t xml:space="preserve"> </w:t>
      </w:r>
      <w:r w:rsidR="00BD138E">
        <w:rPr>
          <w:rFonts w:eastAsia="Times New Roman"/>
          <w:color w:val="000000" w:themeColor="text1"/>
          <w:lang w:val="ka-GE"/>
        </w:rPr>
        <w:t>3,807.9</w:t>
      </w:r>
      <w:r w:rsidR="00291858">
        <w:rPr>
          <w:lang w:val="ka-GE"/>
        </w:rPr>
        <w:t xml:space="preserve"> </w:t>
      </w:r>
      <w:r>
        <w:rPr>
          <w:lang w:val="ka-GE"/>
        </w:rPr>
        <w:t>ლარი;</w:t>
      </w:r>
    </w:p>
    <w:p w:rsidR="00C20B93" w:rsidRPr="00005F6A" w:rsidRDefault="00C20B93" w:rsidP="005F2AE9">
      <w:pPr>
        <w:pStyle w:val="Default"/>
        <w:numPr>
          <w:ilvl w:val="0"/>
          <w:numId w:val="10"/>
        </w:numPr>
        <w:jc w:val="both"/>
        <w:rPr>
          <w:lang w:val="ka-GE"/>
        </w:rPr>
      </w:pPr>
      <w:r>
        <w:rPr>
          <w:lang w:val="ka-GE"/>
        </w:rPr>
        <w:t>განათლება</w:t>
      </w:r>
      <w:r w:rsidRPr="00005F6A">
        <w:rPr>
          <w:lang w:val="ka-GE"/>
        </w:rPr>
        <w:t xml:space="preserve"> </w:t>
      </w:r>
      <w:r>
        <w:rPr>
          <w:lang w:val="ka-GE"/>
        </w:rPr>
        <w:t>–</w:t>
      </w:r>
      <w:r w:rsidR="00BD138E">
        <w:rPr>
          <w:rFonts w:eastAsia="Times New Roman"/>
          <w:color w:val="000000" w:themeColor="text1"/>
          <w:lang w:val="ka-GE"/>
        </w:rPr>
        <w:t>2,839.3</w:t>
      </w:r>
      <w:r w:rsidRPr="00005F6A">
        <w:rPr>
          <w:lang w:val="ka-GE"/>
        </w:rPr>
        <w:t xml:space="preserve"> </w:t>
      </w:r>
      <w:r>
        <w:rPr>
          <w:lang w:val="ka-GE"/>
        </w:rPr>
        <w:t>ლარი;</w:t>
      </w:r>
      <w:r w:rsidRPr="00005F6A">
        <w:rPr>
          <w:lang w:val="ka-GE"/>
        </w:rPr>
        <w:t xml:space="preserve"> </w:t>
      </w:r>
    </w:p>
    <w:p w:rsidR="00C20B93" w:rsidRPr="00D70E64" w:rsidRDefault="00C20B93" w:rsidP="005F2AE9">
      <w:pPr>
        <w:pStyle w:val="Default"/>
        <w:numPr>
          <w:ilvl w:val="0"/>
          <w:numId w:val="10"/>
        </w:numPr>
        <w:jc w:val="both"/>
        <w:rPr>
          <w:sz w:val="28"/>
          <w:szCs w:val="28"/>
          <w:lang w:val="it-IT"/>
        </w:rPr>
      </w:pPr>
      <w:r>
        <w:rPr>
          <w:lang w:val="ka-GE"/>
        </w:rPr>
        <w:t>სოციალური დაცვა –</w:t>
      </w:r>
      <w:r w:rsidR="00BD138E">
        <w:rPr>
          <w:rFonts w:eastAsia="Times New Roman"/>
          <w:color w:val="000000" w:themeColor="text1"/>
          <w:lang w:val="ka-GE"/>
        </w:rPr>
        <w:t>2.769.6</w:t>
      </w:r>
      <w:r>
        <w:rPr>
          <w:sz w:val="28"/>
          <w:szCs w:val="28"/>
          <w:lang w:val="it-IT"/>
        </w:rPr>
        <w:t xml:space="preserve"> </w:t>
      </w:r>
      <w:r>
        <w:rPr>
          <w:lang w:val="ka-GE"/>
        </w:rPr>
        <w:t>ლარი.</w:t>
      </w:r>
      <w:r w:rsidRPr="00B51CDF">
        <w:rPr>
          <w:sz w:val="28"/>
          <w:szCs w:val="28"/>
          <w:lang w:val="it-IT"/>
        </w:rPr>
        <w:t xml:space="preserve"> </w:t>
      </w:r>
    </w:p>
    <w:p w:rsidR="00C20B93" w:rsidRDefault="00C20B93" w:rsidP="00C20B93">
      <w:pPr>
        <w:pStyle w:val="Default"/>
        <w:spacing w:after="19"/>
        <w:jc w:val="both"/>
        <w:rPr>
          <w:sz w:val="28"/>
          <w:szCs w:val="28"/>
          <w:lang w:val="ka-GE"/>
        </w:rPr>
      </w:pPr>
    </w:p>
    <w:tbl>
      <w:tblPr>
        <w:tblW w:w="0" w:type="auto"/>
        <w:tblInd w:w="93" w:type="dxa"/>
        <w:tblLook w:val="04A0" w:firstRow="1" w:lastRow="0" w:firstColumn="1" w:lastColumn="0" w:noHBand="0" w:noVBand="1"/>
      </w:tblPr>
      <w:tblGrid>
        <w:gridCol w:w="4872"/>
        <w:gridCol w:w="3267"/>
        <w:gridCol w:w="4054"/>
      </w:tblGrid>
      <w:tr w:rsidR="00A23B7A" w:rsidRPr="00A23B7A" w:rsidTr="00A23B7A">
        <w:trPr>
          <w:trHeight w:val="123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23B7A" w:rsidRPr="00660692" w:rsidRDefault="00A23B7A" w:rsidP="00E8637A">
            <w:pPr>
              <w:spacing w:after="0" w:line="240" w:lineRule="auto"/>
              <w:jc w:val="center"/>
              <w:rPr>
                <w:rFonts w:ascii="Sylfaen" w:eastAsia="Times New Roman" w:hAnsi="Sylfaen" w:cs="Calibri"/>
                <w:b/>
                <w:bCs/>
                <w:sz w:val="20"/>
                <w:szCs w:val="20"/>
              </w:rPr>
            </w:pPr>
            <w:r w:rsidRPr="00660692">
              <w:rPr>
                <w:rFonts w:ascii="Sylfaen" w:eastAsia="Times New Roman" w:hAnsi="Sylfaen" w:cs="Sylfaen"/>
                <w:b/>
                <w:bCs/>
                <w:sz w:val="20"/>
                <w:szCs w:val="20"/>
              </w:rPr>
              <w:t>ბორჯომის</w:t>
            </w:r>
            <w:r w:rsidRPr="00660692">
              <w:rPr>
                <w:rFonts w:ascii="Sylfaen" w:eastAsia="Times New Roman" w:hAnsi="Sylfaen" w:cs="Calibri"/>
                <w:b/>
                <w:bCs/>
                <w:sz w:val="20"/>
                <w:szCs w:val="20"/>
              </w:rPr>
              <w:t xml:space="preserve"> მუნიციპალიტეტის </w:t>
            </w:r>
            <w:r w:rsidRPr="00660692">
              <w:rPr>
                <w:rFonts w:ascii="Sylfaen" w:eastAsia="Times New Roman" w:hAnsi="Sylfaen" w:cs="Arial"/>
                <w:b/>
                <w:bCs/>
                <w:sz w:val="20"/>
                <w:szCs w:val="20"/>
              </w:rPr>
              <w:t>20</w:t>
            </w:r>
            <w:r w:rsidR="00BD138E" w:rsidRPr="00660692">
              <w:rPr>
                <w:rFonts w:ascii="Sylfaen" w:eastAsia="Times New Roman" w:hAnsi="Sylfaen" w:cs="Arial"/>
                <w:b/>
                <w:bCs/>
                <w:sz w:val="20"/>
                <w:szCs w:val="20"/>
                <w:lang w:val="ka-GE"/>
              </w:rPr>
              <w:t>21</w:t>
            </w:r>
            <w:r w:rsidRPr="00660692">
              <w:rPr>
                <w:rFonts w:ascii="Sylfaen" w:eastAsia="Times New Roman" w:hAnsi="Sylfaen" w:cs="Arial"/>
                <w:b/>
                <w:bCs/>
                <w:sz w:val="20"/>
                <w:szCs w:val="20"/>
              </w:rPr>
              <w:t xml:space="preserve"> </w:t>
            </w:r>
            <w:r w:rsidRPr="00660692">
              <w:rPr>
                <w:rFonts w:ascii="Sylfaen" w:eastAsia="Times New Roman" w:hAnsi="Sylfaen" w:cs="Calibri"/>
                <w:b/>
                <w:bCs/>
                <w:sz w:val="20"/>
                <w:szCs w:val="20"/>
              </w:rPr>
              <w:t>წლის</w:t>
            </w:r>
            <w:r w:rsidRPr="00660692">
              <w:rPr>
                <w:rFonts w:ascii="Sylfaen" w:eastAsia="Times New Roman" w:hAnsi="Sylfaen" w:cs="Arial"/>
                <w:b/>
                <w:bCs/>
                <w:sz w:val="20"/>
                <w:szCs w:val="20"/>
              </w:rPr>
              <w:t xml:space="preserve"> </w:t>
            </w:r>
            <w:r w:rsidRPr="00660692">
              <w:rPr>
                <w:rFonts w:ascii="Sylfaen" w:eastAsia="Times New Roman" w:hAnsi="Sylfaen" w:cs="Calibri"/>
                <w:b/>
                <w:bCs/>
                <w:sz w:val="20"/>
                <w:szCs w:val="20"/>
              </w:rPr>
              <w:t>ბიუჯეტების</w:t>
            </w:r>
            <w:r w:rsidRPr="00660692">
              <w:rPr>
                <w:rFonts w:ascii="Sylfaen" w:eastAsia="Times New Roman" w:hAnsi="Sylfaen" w:cs="Arial"/>
                <w:b/>
                <w:bCs/>
                <w:sz w:val="20"/>
                <w:szCs w:val="20"/>
              </w:rPr>
              <w:t xml:space="preserve"> </w:t>
            </w:r>
            <w:r w:rsidRPr="00660692">
              <w:rPr>
                <w:rFonts w:ascii="Sylfaen" w:eastAsia="Times New Roman" w:hAnsi="Sylfaen" w:cs="Calibri"/>
                <w:b/>
                <w:bCs/>
                <w:sz w:val="20"/>
                <w:szCs w:val="20"/>
              </w:rPr>
              <w:t>ხარჯების</w:t>
            </w:r>
            <w:r w:rsidRPr="00660692">
              <w:rPr>
                <w:rFonts w:ascii="Sylfaen" w:eastAsia="Times New Roman" w:hAnsi="Sylfaen" w:cs="Arial"/>
                <w:b/>
                <w:bCs/>
                <w:sz w:val="20"/>
                <w:szCs w:val="20"/>
              </w:rPr>
              <w:t xml:space="preserve"> </w:t>
            </w:r>
            <w:r w:rsidRPr="00660692">
              <w:rPr>
                <w:rFonts w:ascii="Sylfaen" w:eastAsia="Times New Roman" w:hAnsi="Sylfaen" w:cs="Calibri"/>
                <w:b/>
                <w:bCs/>
                <w:sz w:val="20"/>
                <w:szCs w:val="20"/>
              </w:rPr>
              <w:t xml:space="preserve">სტრუქტორა ფუნქციონალურ ჭრილში   </w:t>
            </w:r>
            <w:r w:rsidRPr="00660692">
              <w:rPr>
                <w:rFonts w:ascii="Sylfaen" w:eastAsia="Times New Roman" w:hAnsi="Sylfaen" w:cs="Calibri"/>
                <w:sz w:val="20"/>
                <w:szCs w:val="20"/>
              </w:rPr>
              <w:t>(ათას ლარებში)</w:t>
            </w:r>
          </w:p>
        </w:tc>
      </w:tr>
      <w:tr w:rsidR="00A23B7A" w:rsidRPr="00A23B7A" w:rsidTr="00A23B7A">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23B7A" w:rsidRPr="00660692" w:rsidRDefault="00A23B7A" w:rsidP="00A23B7A">
            <w:pPr>
              <w:spacing w:after="0" w:line="240" w:lineRule="auto"/>
              <w:jc w:val="center"/>
              <w:rPr>
                <w:rFonts w:ascii="Sylfaen" w:eastAsia="Times New Roman" w:hAnsi="Sylfaen" w:cs="Calibri"/>
                <w:b/>
                <w:bCs/>
                <w:sz w:val="20"/>
                <w:szCs w:val="20"/>
              </w:rPr>
            </w:pPr>
            <w:r w:rsidRPr="00660692">
              <w:rPr>
                <w:rFonts w:ascii="Sylfaen" w:eastAsia="Times New Roman" w:hAnsi="Sylfaen" w:cs="Calibri"/>
                <w:b/>
                <w:bCs/>
                <w:sz w:val="20"/>
                <w:szCs w:val="20"/>
              </w:rPr>
              <w:t>დასახელება</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A23B7A" w:rsidRPr="00660692" w:rsidRDefault="00C035D6" w:rsidP="00C035D6">
            <w:pPr>
              <w:spacing w:after="0" w:line="240" w:lineRule="auto"/>
              <w:jc w:val="center"/>
              <w:rPr>
                <w:rFonts w:ascii="Sylfaen" w:eastAsia="Times New Roman" w:hAnsi="Sylfaen" w:cs="Arial"/>
                <w:b/>
                <w:bCs/>
                <w:sz w:val="20"/>
                <w:szCs w:val="20"/>
              </w:rPr>
            </w:pPr>
            <w:r w:rsidRPr="00660692">
              <w:rPr>
                <w:rFonts w:ascii="Sylfaen" w:eastAsia="Times New Roman" w:hAnsi="Sylfaen" w:cs="Arial"/>
                <w:b/>
                <w:bCs/>
                <w:sz w:val="20"/>
                <w:szCs w:val="20"/>
              </w:rPr>
              <w:t>20</w:t>
            </w:r>
            <w:r w:rsidR="00BD138E" w:rsidRPr="00660692">
              <w:rPr>
                <w:rFonts w:ascii="Sylfaen" w:eastAsia="Times New Roman" w:hAnsi="Sylfaen" w:cs="Arial"/>
                <w:b/>
                <w:bCs/>
                <w:sz w:val="20"/>
                <w:szCs w:val="20"/>
                <w:lang w:val="ka-GE"/>
              </w:rPr>
              <w:t xml:space="preserve">21 </w:t>
            </w:r>
            <w:r w:rsidR="00A23B7A" w:rsidRPr="00660692">
              <w:rPr>
                <w:rFonts w:ascii="Sylfaen" w:eastAsia="Times New Roman" w:hAnsi="Sylfaen" w:cs="Arial"/>
                <w:b/>
                <w:bCs/>
                <w:sz w:val="20"/>
                <w:szCs w:val="20"/>
              </w:rPr>
              <w:t>წელი</w:t>
            </w:r>
          </w:p>
        </w:tc>
      </w:tr>
      <w:tr w:rsidR="00A23B7A" w:rsidRPr="00A23B7A" w:rsidTr="0061209E">
        <w:trPr>
          <w:trHeight w:val="360"/>
        </w:trPr>
        <w:tc>
          <w:tcPr>
            <w:tcW w:w="0" w:type="auto"/>
            <w:tcBorders>
              <w:top w:val="nil"/>
              <w:left w:val="single" w:sz="8" w:space="0" w:color="auto"/>
              <w:bottom w:val="single" w:sz="8" w:space="0" w:color="auto"/>
              <w:right w:val="single" w:sz="8" w:space="0" w:color="auto"/>
            </w:tcBorders>
            <w:shd w:val="clear" w:color="000000" w:fill="EEECE1"/>
            <w:vAlign w:val="bottom"/>
            <w:hideMark/>
          </w:tcPr>
          <w:p w:rsidR="00A23B7A" w:rsidRPr="00660692" w:rsidRDefault="00A23B7A" w:rsidP="00A23B7A">
            <w:pPr>
              <w:spacing w:after="0" w:line="240" w:lineRule="auto"/>
              <w:rPr>
                <w:rFonts w:ascii="Sylfaen" w:eastAsia="Times New Roman" w:hAnsi="Sylfaen" w:cs="Calibri"/>
                <w:sz w:val="20"/>
                <w:szCs w:val="20"/>
              </w:rPr>
            </w:pPr>
            <w:r w:rsidRPr="00660692">
              <w:rPr>
                <w:rFonts w:ascii="Sylfaen" w:eastAsia="Times New Roman" w:hAnsi="Sylfaen" w:cs="Calibri"/>
                <w:sz w:val="20"/>
                <w:szCs w:val="20"/>
              </w:rPr>
              <w:t>საერთო</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დანიშნულების</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სახელმწიფო</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მომსახურება</w:t>
            </w:r>
          </w:p>
        </w:tc>
        <w:tc>
          <w:tcPr>
            <w:tcW w:w="3267" w:type="dxa"/>
            <w:tcBorders>
              <w:top w:val="nil"/>
              <w:left w:val="nil"/>
              <w:bottom w:val="single" w:sz="8" w:space="0" w:color="auto"/>
              <w:right w:val="single" w:sz="8" w:space="0" w:color="auto"/>
            </w:tcBorders>
            <w:shd w:val="clear" w:color="000000" w:fill="EEECE1"/>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4,270.4</w:t>
            </w:r>
          </w:p>
        </w:tc>
        <w:tc>
          <w:tcPr>
            <w:tcW w:w="4054" w:type="dxa"/>
            <w:tcBorders>
              <w:top w:val="nil"/>
              <w:left w:val="nil"/>
              <w:bottom w:val="single" w:sz="8" w:space="0" w:color="auto"/>
              <w:right w:val="single" w:sz="8" w:space="0" w:color="auto"/>
            </w:tcBorders>
            <w:shd w:val="clear" w:color="000000" w:fill="EEECE1"/>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11.1</w:t>
            </w:r>
          </w:p>
        </w:tc>
      </w:tr>
      <w:tr w:rsidR="001D56C6" w:rsidRPr="00A23B7A" w:rsidTr="0061209E">
        <w:trPr>
          <w:trHeight w:val="360"/>
        </w:trPr>
        <w:tc>
          <w:tcPr>
            <w:tcW w:w="0" w:type="auto"/>
            <w:tcBorders>
              <w:top w:val="nil"/>
              <w:left w:val="single" w:sz="8" w:space="0" w:color="auto"/>
              <w:bottom w:val="single" w:sz="8" w:space="0" w:color="auto"/>
              <w:right w:val="single" w:sz="8" w:space="0" w:color="auto"/>
            </w:tcBorders>
            <w:shd w:val="clear" w:color="000000" w:fill="EEECE1"/>
          </w:tcPr>
          <w:p w:rsidR="001D56C6" w:rsidRPr="00660692" w:rsidRDefault="001D56C6" w:rsidP="008D2B19">
            <w:pPr>
              <w:rPr>
                <w:rFonts w:ascii="Sylfaen" w:hAnsi="Sylfaen"/>
                <w:sz w:val="20"/>
                <w:szCs w:val="20"/>
              </w:rPr>
            </w:pPr>
            <w:r w:rsidRPr="00660692">
              <w:rPr>
                <w:rFonts w:ascii="Sylfaen" w:hAnsi="Sylfaen" w:cs="Sylfaen"/>
                <w:sz w:val="20"/>
                <w:szCs w:val="20"/>
              </w:rPr>
              <w:t>თავდაცვა</w:t>
            </w:r>
          </w:p>
        </w:tc>
        <w:tc>
          <w:tcPr>
            <w:tcW w:w="3267" w:type="dxa"/>
            <w:tcBorders>
              <w:top w:val="nil"/>
              <w:left w:val="nil"/>
              <w:bottom w:val="single" w:sz="8" w:space="0" w:color="auto"/>
              <w:right w:val="single" w:sz="8" w:space="0" w:color="auto"/>
            </w:tcBorders>
            <w:shd w:val="clear" w:color="000000" w:fill="EEECE1"/>
            <w:noWrap/>
          </w:tcPr>
          <w:p w:rsidR="001D56C6" w:rsidRPr="00660692" w:rsidRDefault="00BD138E" w:rsidP="001D56C6">
            <w:pPr>
              <w:jc w:val="right"/>
              <w:rPr>
                <w:rFonts w:ascii="Sylfaen" w:hAnsi="Sylfaen"/>
                <w:sz w:val="20"/>
                <w:szCs w:val="20"/>
              </w:rPr>
            </w:pPr>
            <w:r w:rsidRPr="00660692">
              <w:rPr>
                <w:rFonts w:ascii="Sylfaen" w:hAnsi="Sylfaen"/>
                <w:sz w:val="20"/>
                <w:szCs w:val="20"/>
              </w:rPr>
              <w:t>106.6</w:t>
            </w:r>
          </w:p>
        </w:tc>
        <w:tc>
          <w:tcPr>
            <w:tcW w:w="4054" w:type="dxa"/>
            <w:tcBorders>
              <w:top w:val="nil"/>
              <w:left w:val="nil"/>
              <w:bottom w:val="single" w:sz="8" w:space="0" w:color="auto"/>
              <w:right w:val="single" w:sz="8" w:space="0" w:color="auto"/>
            </w:tcBorders>
            <w:shd w:val="clear" w:color="000000" w:fill="EEECE1"/>
            <w:noWrap/>
          </w:tcPr>
          <w:p w:rsidR="001D56C6" w:rsidRPr="00660692" w:rsidRDefault="001D56C6" w:rsidP="001D56C6">
            <w:pPr>
              <w:jc w:val="right"/>
              <w:rPr>
                <w:rFonts w:ascii="Sylfaen" w:hAnsi="Sylfaen"/>
                <w:sz w:val="20"/>
                <w:szCs w:val="20"/>
              </w:rPr>
            </w:pPr>
            <w:r w:rsidRPr="00660692">
              <w:rPr>
                <w:rFonts w:ascii="Sylfaen" w:hAnsi="Sylfaen"/>
                <w:sz w:val="20"/>
                <w:szCs w:val="20"/>
              </w:rPr>
              <w:t>0.3</w:t>
            </w:r>
          </w:p>
        </w:tc>
      </w:tr>
      <w:tr w:rsidR="00A23B7A" w:rsidRPr="00A23B7A" w:rsidTr="0061209E">
        <w:trPr>
          <w:trHeight w:val="360"/>
        </w:trPr>
        <w:tc>
          <w:tcPr>
            <w:tcW w:w="0" w:type="auto"/>
            <w:tcBorders>
              <w:top w:val="nil"/>
              <w:left w:val="single" w:sz="8" w:space="0" w:color="auto"/>
              <w:bottom w:val="single" w:sz="8" w:space="0" w:color="auto"/>
              <w:right w:val="single" w:sz="8" w:space="0" w:color="auto"/>
            </w:tcBorders>
            <w:shd w:val="clear" w:color="000000" w:fill="EEECE1"/>
            <w:vAlign w:val="bottom"/>
            <w:hideMark/>
          </w:tcPr>
          <w:p w:rsidR="00A23B7A" w:rsidRPr="00660692" w:rsidRDefault="00A23B7A" w:rsidP="00A23B7A">
            <w:pPr>
              <w:spacing w:after="0" w:line="240" w:lineRule="auto"/>
              <w:rPr>
                <w:rFonts w:ascii="Sylfaen" w:eastAsia="Times New Roman" w:hAnsi="Sylfaen" w:cs="Calibri"/>
                <w:sz w:val="20"/>
                <w:szCs w:val="20"/>
              </w:rPr>
            </w:pPr>
            <w:r w:rsidRPr="00660692">
              <w:rPr>
                <w:rFonts w:ascii="Sylfaen" w:eastAsia="Times New Roman" w:hAnsi="Sylfaen" w:cs="Calibri"/>
                <w:sz w:val="20"/>
                <w:szCs w:val="20"/>
              </w:rPr>
              <w:t>ეკონომიკური</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საქმიანობა</w:t>
            </w:r>
          </w:p>
        </w:tc>
        <w:tc>
          <w:tcPr>
            <w:tcW w:w="3267" w:type="dxa"/>
            <w:tcBorders>
              <w:top w:val="nil"/>
              <w:left w:val="nil"/>
              <w:bottom w:val="single" w:sz="8" w:space="0" w:color="auto"/>
              <w:right w:val="single" w:sz="8" w:space="0" w:color="auto"/>
            </w:tcBorders>
            <w:shd w:val="clear" w:color="000000" w:fill="EEECE1"/>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7,046.3</w:t>
            </w:r>
          </w:p>
        </w:tc>
        <w:tc>
          <w:tcPr>
            <w:tcW w:w="4054" w:type="dxa"/>
            <w:tcBorders>
              <w:top w:val="nil"/>
              <w:left w:val="nil"/>
              <w:bottom w:val="single" w:sz="8" w:space="0" w:color="auto"/>
              <w:right w:val="single" w:sz="8" w:space="0" w:color="auto"/>
            </w:tcBorders>
            <w:shd w:val="clear" w:color="000000" w:fill="EEECE1"/>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20.5</w:t>
            </w:r>
          </w:p>
        </w:tc>
      </w:tr>
      <w:tr w:rsidR="00A23B7A" w:rsidRPr="00A23B7A" w:rsidTr="0061209E">
        <w:trPr>
          <w:trHeight w:val="36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A23B7A" w:rsidRPr="00660692" w:rsidRDefault="00A23B7A" w:rsidP="00A23B7A">
            <w:pPr>
              <w:spacing w:after="0" w:line="240" w:lineRule="auto"/>
              <w:rPr>
                <w:rFonts w:ascii="Sylfaen" w:eastAsia="Times New Roman" w:hAnsi="Sylfaen" w:cs="Calibri"/>
                <w:sz w:val="20"/>
                <w:szCs w:val="20"/>
              </w:rPr>
            </w:pPr>
            <w:r w:rsidRPr="00660692">
              <w:rPr>
                <w:rFonts w:ascii="Sylfaen" w:eastAsia="Times New Roman" w:hAnsi="Sylfaen" w:cs="Calibri"/>
                <w:sz w:val="20"/>
                <w:szCs w:val="20"/>
              </w:rPr>
              <w:t>გარემოს</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დაცვა</w:t>
            </w:r>
          </w:p>
        </w:tc>
        <w:tc>
          <w:tcPr>
            <w:tcW w:w="3267" w:type="dxa"/>
            <w:tcBorders>
              <w:top w:val="nil"/>
              <w:left w:val="nil"/>
              <w:bottom w:val="single" w:sz="8" w:space="0" w:color="auto"/>
              <w:right w:val="single" w:sz="8" w:space="0" w:color="auto"/>
            </w:tcBorders>
            <w:shd w:val="clear" w:color="auto" w:fill="auto"/>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6,203.1</w:t>
            </w:r>
          </w:p>
        </w:tc>
        <w:tc>
          <w:tcPr>
            <w:tcW w:w="4054" w:type="dxa"/>
            <w:tcBorders>
              <w:top w:val="nil"/>
              <w:left w:val="nil"/>
              <w:bottom w:val="single" w:sz="8" w:space="0" w:color="auto"/>
              <w:right w:val="single" w:sz="8" w:space="0" w:color="auto"/>
            </w:tcBorders>
            <w:shd w:val="clear" w:color="000000" w:fill="EEECE1"/>
            <w:noWrap/>
            <w:vAlign w:val="bottom"/>
            <w:hideMark/>
          </w:tcPr>
          <w:p w:rsidR="00A23B7A" w:rsidRPr="00660692" w:rsidRDefault="001D56C6"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7.6</w:t>
            </w:r>
          </w:p>
        </w:tc>
      </w:tr>
      <w:tr w:rsidR="00A23B7A" w:rsidRPr="00A23B7A" w:rsidTr="0061209E">
        <w:trPr>
          <w:trHeight w:val="360"/>
        </w:trPr>
        <w:tc>
          <w:tcPr>
            <w:tcW w:w="0" w:type="auto"/>
            <w:tcBorders>
              <w:top w:val="nil"/>
              <w:left w:val="single" w:sz="8" w:space="0" w:color="auto"/>
              <w:bottom w:val="single" w:sz="4" w:space="0" w:color="auto"/>
              <w:right w:val="single" w:sz="8" w:space="0" w:color="auto"/>
            </w:tcBorders>
            <w:shd w:val="clear" w:color="000000" w:fill="EEECE1"/>
            <w:vAlign w:val="bottom"/>
            <w:hideMark/>
          </w:tcPr>
          <w:p w:rsidR="00A23B7A" w:rsidRPr="00660692" w:rsidRDefault="00A23B7A" w:rsidP="00A23B7A">
            <w:pPr>
              <w:spacing w:after="0" w:line="240" w:lineRule="auto"/>
              <w:rPr>
                <w:rFonts w:ascii="Sylfaen" w:eastAsia="Times New Roman" w:hAnsi="Sylfaen" w:cs="Calibri"/>
                <w:sz w:val="20"/>
                <w:szCs w:val="20"/>
              </w:rPr>
            </w:pPr>
            <w:r w:rsidRPr="00660692">
              <w:rPr>
                <w:rFonts w:ascii="Sylfaen" w:eastAsia="Times New Roman" w:hAnsi="Sylfaen" w:cs="Calibri"/>
                <w:sz w:val="20"/>
                <w:szCs w:val="20"/>
              </w:rPr>
              <w:t>საბინაო-კომუნალური</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მეურნეობა</w:t>
            </w:r>
          </w:p>
        </w:tc>
        <w:tc>
          <w:tcPr>
            <w:tcW w:w="3267" w:type="dxa"/>
            <w:tcBorders>
              <w:top w:val="nil"/>
              <w:left w:val="nil"/>
              <w:bottom w:val="single" w:sz="4" w:space="0" w:color="auto"/>
              <w:right w:val="single" w:sz="8" w:space="0" w:color="auto"/>
            </w:tcBorders>
            <w:shd w:val="clear" w:color="000000" w:fill="EEECE1"/>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6,869.1</w:t>
            </w:r>
          </w:p>
        </w:tc>
        <w:tc>
          <w:tcPr>
            <w:tcW w:w="4054" w:type="dxa"/>
            <w:tcBorders>
              <w:top w:val="nil"/>
              <w:left w:val="nil"/>
              <w:bottom w:val="single" w:sz="4" w:space="0" w:color="auto"/>
              <w:right w:val="single" w:sz="8" w:space="0" w:color="auto"/>
            </w:tcBorders>
            <w:shd w:val="clear" w:color="000000" w:fill="EEECE1"/>
            <w:noWrap/>
            <w:vAlign w:val="bottom"/>
            <w:hideMark/>
          </w:tcPr>
          <w:p w:rsidR="00A23B7A" w:rsidRPr="00660692" w:rsidRDefault="00BD138E" w:rsidP="001D56C6">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20.0</w:t>
            </w:r>
          </w:p>
        </w:tc>
      </w:tr>
      <w:tr w:rsidR="00A23B7A" w:rsidRPr="00A23B7A" w:rsidTr="0061209E">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23B7A" w:rsidRPr="00660692" w:rsidRDefault="00A23B7A" w:rsidP="00A23B7A">
            <w:pPr>
              <w:spacing w:after="0" w:line="240" w:lineRule="auto"/>
              <w:rPr>
                <w:rFonts w:ascii="Sylfaen" w:eastAsia="Times New Roman" w:hAnsi="Sylfaen" w:cs="Calibri"/>
                <w:sz w:val="20"/>
                <w:szCs w:val="20"/>
              </w:rPr>
            </w:pPr>
            <w:r w:rsidRPr="00660692">
              <w:rPr>
                <w:rFonts w:ascii="Sylfaen" w:eastAsia="Times New Roman" w:hAnsi="Sylfaen" w:cs="Calibri"/>
                <w:sz w:val="20"/>
                <w:szCs w:val="20"/>
              </w:rPr>
              <w:t>ჯანმრთელობის</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დაცვა</w:t>
            </w:r>
          </w:p>
        </w:tc>
        <w:tc>
          <w:tcPr>
            <w:tcW w:w="3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154.7</w:t>
            </w:r>
          </w:p>
        </w:tc>
        <w:tc>
          <w:tcPr>
            <w:tcW w:w="4054"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0.5</w:t>
            </w:r>
          </w:p>
        </w:tc>
      </w:tr>
      <w:tr w:rsidR="00A23B7A" w:rsidRPr="00A23B7A" w:rsidTr="0061209E">
        <w:trPr>
          <w:trHeight w:val="360"/>
        </w:trPr>
        <w:tc>
          <w:tcPr>
            <w:tcW w:w="0" w:type="auto"/>
            <w:tcBorders>
              <w:top w:val="single" w:sz="4" w:space="0" w:color="auto"/>
              <w:left w:val="single" w:sz="8" w:space="0" w:color="auto"/>
              <w:bottom w:val="single" w:sz="8" w:space="0" w:color="auto"/>
              <w:right w:val="single" w:sz="8" w:space="0" w:color="auto"/>
            </w:tcBorders>
            <w:shd w:val="clear" w:color="auto" w:fill="auto"/>
            <w:vAlign w:val="bottom"/>
            <w:hideMark/>
          </w:tcPr>
          <w:p w:rsidR="00A23B7A" w:rsidRPr="00660692" w:rsidRDefault="00A23B7A" w:rsidP="00A23B7A">
            <w:pPr>
              <w:spacing w:after="0" w:line="240" w:lineRule="auto"/>
              <w:rPr>
                <w:rFonts w:ascii="Sylfaen" w:eastAsia="Times New Roman" w:hAnsi="Sylfaen" w:cs="Calibri"/>
                <w:sz w:val="20"/>
                <w:szCs w:val="20"/>
              </w:rPr>
            </w:pPr>
            <w:r w:rsidRPr="00660692">
              <w:rPr>
                <w:rFonts w:ascii="Sylfaen" w:eastAsia="Times New Roman" w:hAnsi="Sylfaen" w:cs="Calibri"/>
                <w:sz w:val="20"/>
                <w:szCs w:val="20"/>
              </w:rPr>
              <w:t>დასვენება</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და</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კულტურა</w:t>
            </w:r>
          </w:p>
        </w:tc>
        <w:tc>
          <w:tcPr>
            <w:tcW w:w="3267" w:type="dxa"/>
            <w:tcBorders>
              <w:top w:val="single" w:sz="4" w:space="0" w:color="auto"/>
              <w:left w:val="nil"/>
              <w:bottom w:val="single" w:sz="8" w:space="0" w:color="auto"/>
              <w:right w:val="single" w:sz="8" w:space="0" w:color="auto"/>
            </w:tcBorders>
            <w:shd w:val="clear" w:color="auto" w:fill="auto"/>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3,807.9</w:t>
            </w:r>
          </w:p>
        </w:tc>
        <w:tc>
          <w:tcPr>
            <w:tcW w:w="4054" w:type="dxa"/>
            <w:tcBorders>
              <w:top w:val="single" w:sz="4" w:space="0" w:color="auto"/>
              <w:left w:val="nil"/>
              <w:bottom w:val="single" w:sz="8" w:space="0" w:color="auto"/>
              <w:right w:val="single" w:sz="8" w:space="0" w:color="auto"/>
            </w:tcBorders>
            <w:shd w:val="clear" w:color="000000" w:fill="EEECE1"/>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12.0</w:t>
            </w:r>
          </w:p>
        </w:tc>
      </w:tr>
      <w:tr w:rsidR="00A23B7A" w:rsidRPr="00A23B7A" w:rsidTr="0061209E">
        <w:trPr>
          <w:trHeight w:val="36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A23B7A" w:rsidRPr="00660692" w:rsidRDefault="00A23B7A" w:rsidP="00A23B7A">
            <w:pPr>
              <w:spacing w:after="0" w:line="240" w:lineRule="auto"/>
              <w:rPr>
                <w:rFonts w:ascii="Sylfaen" w:eastAsia="Times New Roman" w:hAnsi="Sylfaen" w:cs="Calibri"/>
                <w:sz w:val="20"/>
                <w:szCs w:val="20"/>
              </w:rPr>
            </w:pPr>
            <w:r w:rsidRPr="00660692">
              <w:rPr>
                <w:rFonts w:ascii="Sylfaen" w:eastAsia="Times New Roman" w:hAnsi="Sylfaen" w:cs="Calibri"/>
                <w:sz w:val="20"/>
                <w:szCs w:val="20"/>
              </w:rPr>
              <w:t>განათლება</w:t>
            </w:r>
          </w:p>
        </w:tc>
        <w:tc>
          <w:tcPr>
            <w:tcW w:w="3267" w:type="dxa"/>
            <w:tcBorders>
              <w:top w:val="nil"/>
              <w:left w:val="nil"/>
              <w:bottom w:val="single" w:sz="8" w:space="0" w:color="auto"/>
              <w:right w:val="single" w:sz="8" w:space="0" w:color="auto"/>
            </w:tcBorders>
            <w:shd w:val="clear" w:color="auto" w:fill="auto"/>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2,839.3</w:t>
            </w:r>
          </w:p>
        </w:tc>
        <w:tc>
          <w:tcPr>
            <w:tcW w:w="4054" w:type="dxa"/>
            <w:tcBorders>
              <w:top w:val="nil"/>
              <w:left w:val="nil"/>
              <w:bottom w:val="single" w:sz="8" w:space="0" w:color="auto"/>
              <w:right w:val="single" w:sz="8" w:space="0" w:color="auto"/>
            </w:tcBorders>
            <w:shd w:val="clear" w:color="000000" w:fill="EEECE1"/>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8.6</w:t>
            </w:r>
          </w:p>
        </w:tc>
      </w:tr>
      <w:tr w:rsidR="00A23B7A" w:rsidRPr="00A23B7A" w:rsidTr="0061209E">
        <w:trPr>
          <w:trHeight w:val="36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A23B7A" w:rsidRPr="00660692" w:rsidRDefault="00A23B7A" w:rsidP="00A23B7A">
            <w:pPr>
              <w:spacing w:after="0" w:line="240" w:lineRule="auto"/>
              <w:rPr>
                <w:rFonts w:ascii="Sylfaen" w:eastAsia="Times New Roman" w:hAnsi="Sylfaen" w:cs="Calibri"/>
                <w:sz w:val="20"/>
                <w:szCs w:val="20"/>
              </w:rPr>
            </w:pPr>
            <w:r w:rsidRPr="00660692">
              <w:rPr>
                <w:rFonts w:ascii="Sylfaen" w:eastAsia="Times New Roman" w:hAnsi="Sylfaen" w:cs="Calibri"/>
                <w:sz w:val="20"/>
                <w:szCs w:val="20"/>
              </w:rPr>
              <w:t>სოციალური</w:t>
            </w:r>
            <w:r w:rsidRPr="00660692">
              <w:rPr>
                <w:rFonts w:ascii="Sylfaen" w:eastAsia="Times New Roman" w:hAnsi="Sylfaen" w:cs="Arial"/>
                <w:sz w:val="20"/>
                <w:szCs w:val="20"/>
              </w:rPr>
              <w:t xml:space="preserve"> </w:t>
            </w:r>
            <w:r w:rsidRPr="00660692">
              <w:rPr>
                <w:rFonts w:ascii="Sylfaen" w:eastAsia="Times New Roman" w:hAnsi="Sylfaen" w:cs="Calibri"/>
                <w:sz w:val="20"/>
                <w:szCs w:val="20"/>
              </w:rPr>
              <w:t>დაცვა</w:t>
            </w:r>
          </w:p>
        </w:tc>
        <w:tc>
          <w:tcPr>
            <w:tcW w:w="3267" w:type="dxa"/>
            <w:tcBorders>
              <w:top w:val="nil"/>
              <w:left w:val="nil"/>
              <w:bottom w:val="single" w:sz="8" w:space="0" w:color="auto"/>
              <w:right w:val="single" w:sz="8" w:space="0" w:color="auto"/>
            </w:tcBorders>
            <w:shd w:val="clear" w:color="auto" w:fill="auto"/>
            <w:noWrap/>
            <w:vAlign w:val="bottom"/>
            <w:hideMark/>
          </w:tcPr>
          <w:p w:rsidR="00A23B7A" w:rsidRPr="00660692" w:rsidRDefault="00BD138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2,769.6</w:t>
            </w:r>
          </w:p>
        </w:tc>
        <w:tc>
          <w:tcPr>
            <w:tcW w:w="4054" w:type="dxa"/>
            <w:tcBorders>
              <w:top w:val="nil"/>
              <w:left w:val="nil"/>
              <w:bottom w:val="single" w:sz="8" w:space="0" w:color="auto"/>
              <w:right w:val="single" w:sz="8" w:space="0" w:color="auto"/>
            </w:tcBorders>
            <w:shd w:val="clear" w:color="000000" w:fill="EEECE1"/>
            <w:noWrap/>
            <w:vAlign w:val="bottom"/>
            <w:hideMark/>
          </w:tcPr>
          <w:p w:rsidR="00A23B7A" w:rsidRPr="00660692" w:rsidRDefault="0061209E"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8.3</w:t>
            </w:r>
          </w:p>
        </w:tc>
      </w:tr>
      <w:tr w:rsidR="00A23B7A" w:rsidRPr="00A23B7A" w:rsidTr="0061209E">
        <w:trPr>
          <w:trHeight w:val="360"/>
        </w:trPr>
        <w:tc>
          <w:tcPr>
            <w:tcW w:w="0" w:type="auto"/>
            <w:tcBorders>
              <w:top w:val="nil"/>
              <w:left w:val="single" w:sz="8" w:space="0" w:color="auto"/>
              <w:bottom w:val="single" w:sz="8" w:space="0" w:color="auto"/>
              <w:right w:val="single" w:sz="8" w:space="0" w:color="auto"/>
            </w:tcBorders>
            <w:shd w:val="clear" w:color="000000" w:fill="EEECE1"/>
            <w:vAlign w:val="bottom"/>
            <w:hideMark/>
          </w:tcPr>
          <w:p w:rsidR="00A23B7A" w:rsidRPr="00660692" w:rsidRDefault="00A23B7A" w:rsidP="00A23B7A">
            <w:pPr>
              <w:spacing w:after="0" w:line="240" w:lineRule="auto"/>
              <w:rPr>
                <w:rFonts w:ascii="Sylfaen" w:eastAsia="Times New Roman" w:hAnsi="Sylfaen" w:cs="Calibri"/>
                <w:b/>
                <w:bCs/>
                <w:sz w:val="20"/>
                <w:szCs w:val="20"/>
              </w:rPr>
            </w:pPr>
            <w:r w:rsidRPr="00660692">
              <w:rPr>
                <w:rFonts w:ascii="Sylfaen" w:eastAsia="Times New Roman" w:hAnsi="Sylfaen" w:cs="Calibri"/>
                <w:b/>
                <w:bCs/>
                <w:sz w:val="20"/>
                <w:szCs w:val="20"/>
              </w:rPr>
              <w:t>სულ</w:t>
            </w:r>
            <w:r w:rsidRPr="00660692">
              <w:rPr>
                <w:rFonts w:ascii="Sylfaen" w:eastAsia="Times New Roman" w:hAnsi="Sylfaen" w:cs="Arial"/>
                <w:b/>
                <w:bCs/>
                <w:sz w:val="20"/>
                <w:szCs w:val="20"/>
              </w:rPr>
              <w:t xml:space="preserve"> </w:t>
            </w:r>
            <w:r w:rsidRPr="00660692">
              <w:rPr>
                <w:rFonts w:ascii="Sylfaen" w:eastAsia="Times New Roman" w:hAnsi="Sylfaen" w:cs="Calibri"/>
                <w:b/>
                <w:bCs/>
                <w:sz w:val="20"/>
                <w:szCs w:val="20"/>
              </w:rPr>
              <w:t>ხარჯები</w:t>
            </w:r>
            <w:r w:rsidRPr="00660692">
              <w:rPr>
                <w:rFonts w:ascii="Sylfaen" w:eastAsia="Times New Roman" w:hAnsi="Sylfaen" w:cs="Arial"/>
                <w:b/>
                <w:bCs/>
                <w:sz w:val="20"/>
                <w:szCs w:val="20"/>
              </w:rPr>
              <w:t xml:space="preserve"> </w:t>
            </w:r>
          </w:p>
        </w:tc>
        <w:tc>
          <w:tcPr>
            <w:tcW w:w="3267" w:type="dxa"/>
            <w:tcBorders>
              <w:top w:val="nil"/>
              <w:left w:val="nil"/>
              <w:bottom w:val="single" w:sz="8" w:space="0" w:color="auto"/>
              <w:right w:val="single" w:sz="8" w:space="0" w:color="auto"/>
            </w:tcBorders>
            <w:shd w:val="clear" w:color="000000" w:fill="EEECE1"/>
            <w:noWrap/>
            <w:vAlign w:val="bottom"/>
            <w:hideMark/>
          </w:tcPr>
          <w:p w:rsidR="00A23B7A" w:rsidRPr="00660692" w:rsidRDefault="0061209E" w:rsidP="00A23B7A">
            <w:pPr>
              <w:spacing w:after="0" w:line="240" w:lineRule="auto"/>
              <w:jc w:val="right"/>
              <w:rPr>
                <w:rFonts w:ascii="Sylfaen" w:eastAsia="Times New Roman" w:hAnsi="Sylfaen" w:cs="Arial"/>
                <w:b/>
                <w:bCs/>
                <w:sz w:val="20"/>
                <w:szCs w:val="20"/>
              </w:rPr>
            </w:pPr>
            <w:r w:rsidRPr="00660692">
              <w:rPr>
                <w:rFonts w:ascii="Sylfaen" w:eastAsia="Times New Roman" w:hAnsi="Sylfaen" w:cs="Arial"/>
                <w:b/>
                <w:bCs/>
                <w:sz w:val="20"/>
                <w:szCs w:val="20"/>
              </w:rPr>
              <w:t>34.067.0</w:t>
            </w:r>
          </w:p>
        </w:tc>
        <w:tc>
          <w:tcPr>
            <w:tcW w:w="4054" w:type="dxa"/>
            <w:tcBorders>
              <w:top w:val="nil"/>
              <w:left w:val="nil"/>
              <w:bottom w:val="single" w:sz="8" w:space="0" w:color="auto"/>
              <w:right w:val="single" w:sz="8" w:space="0" w:color="auto"/>
            </w:tcBorders>
            <w:shd w:val="clear" w:color="000000" w:fill="EEECE1"/>
            <w:noWrap/>
            <w:vAlign w:val="bottom"/>
            <w:hideMark/>
          </w:tcPr>
          <w:p w:rsidR="00A23B7A" w:rsidRPr="00660692" w:rsidRDefault="00A23B7A" w:rsidP="00A23B7A">
            <w:pPr>
              <w:spacing w:after="0" w:line="240" w:lineRule="auto"/>
              <w:jc w:val="right"/>
              <w:rPr>
                <w:rFonts w:ascii="Sylfaen" w:eastAsia="Times New Roman" w:hAnsi="Sylfaen" w:cs="Arial"/>
                <w:sz w:val="20"/>
                <w:szCs w:val="20"/>
              </w:rPr>
            </w:pPr>
            <w:r w:rsidRPr="00660692">
              <w:rPr>
                <w:rFonts w:ascii="Sylfaen" w:eastAsia="Times New Roman" w:hAnsi="Sylfaen" w:cs="Arial"/>
                <w:sz w:val="20"/>
                <w:szCs w:val="20"/>
              </w:rPr>
              <w:t>100.0</w:t>
            </w:r>
          </w:p>
        </w:tc>
      </w:tr>
    </w:tbl>
    <w:p w:rsidR="00A23B7A" w:rsidRPr="005350B1" w:rsidRDefault="00A23B7A" w:rsidP="00C20B93">
      <w:pPr>
        <w:pStyle w:val="Default"/>
        <w:spacing w:after="19"/>
        <w:jc w:val="both"/>
        <w:rPr>
          <w:sz w:val="28"/>
          <w:szCs w:val="28"/>
          <w:lang w:val="ka-GE"/>
        </w:rPr>
      </w:pPr>
    </w:p>
    <w:p w:rsidR="00C20B93" w:rsidRDefault="00C20B93" w:rsidP="00C20B93">
      <w:pPr>
        <w:autoSpaceDE w:val="0"/>
        <w:autoSpaceDN w:val="0"/>
        <w:adjustRightInd w:val="0"/>
        <w:spacing w:after="0" w:line="240" w:lineRule="auto"/>
        <w:ind w:left="142"/>
        <w:rPr>
          <w:rFonts w:ascii="Sylfaen" w:hAnsi="Sylfaen" w:cs="Sylfaen"/>
          <w:color w:val="000000"/>
          <w:sz w:val="24"/>
          <w:szCs w:val="24"/>
          <w:lang w:val="ka-GE"/>
        </w:rPr>
      </w:pPr>
      <w:r w:rsidRPr="009B62D4">
        <w:rPr>
          <w:rFonts w:ascii="Sylfaen" w:hAnsi="Sylfaen" w:cs="Sylfaen"/>
          <w:color w:val="000000"/>
          <w:sz w:val="24"/>
          <w:szCs w:val="24"/>
        </w:rPr>
        <w:t>20</w:t>
      </w:r>
      <w:r w:rsidR="0061209E">
        <w:rPr>
          <w:rFonts w:ascii="Sylfaen" w:hAnsi="Sylfaen" w:cs="Sylfaen"/>
          <w:color w:val="000000"/>
          <w:sz w:val="24"/>
          <w:szCs w:val="24"/>
          <w:lang w:val="ka-GE"/>
        </w:rPr>
        <w:t>21</w:t>
      </w:r>
      <w:r>
        <w:rPr>
          <w:rFonts w:ascii="Sylfaen" w:hAnsi="Sylfaen" w:cs="Sylfaen"/>
          <w:color w:val="000000"/>
          <w:sz w:val="24"/>
          <w:szCs w:val="24"/>
          <w:lang w:val="ka-GE"/>
        </w:rPr>
        <w:t xml:space="preserve"> </w:t>
      </w:r>
      <w:r w:rsidRPr="009B62D4">
        <w:rPr>
          <w:rFonts w:ascii="Sylfaen" w:hAnsi="Sylfaen" w:cs="Sylfaen"/>
          <w:color w:val="000000"/>
          <w:sz w:val="24"/>
          <w:szCs w:val="24"/>
        </w:rPr>
        <w:t xml:space="preserve"> წ</w:t>
      </w:r>
      <w:r w:rsidRPr="009B62D4">
        <w:rPr>
          <w:rFonts w:ascii="Sylfaen" w:hAnsi="Sylfaen" w:cs="Sylfaen"/>
          <w:color w:val="000000"/>
          <w:sz w:val="24"/>
          <w:szCs w:val="24"/>
          <w:lang w:val="ka-GE"/>
        </w:rPr>
        <w:t xml:space="preserve">ელს განსაზღვრულ პრიორიტეტებზე მიმართულმა სახსრებმა </w:t>
      </w:r>
      <w:r w:rsidRPr="00F570A4">
        <w:rPr>
          <w:rFonts w:ascii="Sylfaen" w:hAnsi="Sylfaen" w:cs="Sylfaen"/>
          <w:color w:val="000000"/>
          <w:sz w:val="24"/>
          <w:szCs w:val="24"/>
          <w:lang w:val="ka-GE"/>
        </w:rPr>
        <w:t xml:space="preserve">შეადგინა </w:t>
      </w:r>
      <w:r w:rsidR="0061209E">
        <w:rPr>
          <w:rFonts w:ascii="Sylfaen" w:hAnsi="Sylfaen" w:cs="Calibri"/>
          <w:b/>
          <w:bCs/>
        </w:rPr>
        <w:t>34,067.0</w:t>
      </w:r>
      <w:r w:rsidR="009A5616">
        <w:rPr>
          <w:rFonts w:ascii="Sylfaen" w:hAnsi="Sylfaen" w:cs="Calibri"/>
          <w:b/>
          <w:bCs/>
          <w:sz w:val="18"/>
          <w:szCs w:val="18"/>
        </w:rPr>
        <w:t xml:space="preserve"> </w:t>
      </w:r>
      <w:r w:rsidRPr="009B62D4">
        <w:rPr>
          <w:rFonts w:ascii="Sylfaen" w:hAnsi="Sylfaen" w:cs="Sylfaen"/>
          <w:color w:val="000000"/>
          <w:sz w:val="24"/>
          <w:szCs w:val="24"/>
          <w:lang w:val="ka-GE"/>
        </w:rPr>
        <w:t xml:space="preserve"> ლარი</w:t>
      </w:r>
      <w:r>
        <w:rPr>
          <w:rFonts w:ascii="Sylfaen" w:hAnsi="Sylfaen" w:cs="Sylfaen"/>
          <w:color w:val="000000"/>
          <w:sz w:val="24"/>
          <w:szCs w:val="24"/>
          <w:lang w:val="ka-GE"/>
        </w:rPr>
        <w:t>, რაც გეგმის (</w:t>
      </w:r>
      <w:r w:rsidRPr="00A07D06">
        <w:rPr>
          <w:rFonts w:ascii="Sylfaen" w:hAnsi="Sylfaen" w:cs="Sylfaen"/>
          <w:color w:val="000000"/>
          <w:sz w:val="24"/>
          <w:szCs w:val="24"/>
          <w:lang w:val="ka-GE"/>
        </w:rPr>
        <w:t>ლარი)</w:t>
      </w:r>
      <w:r w:rsidR="0061209E">
        <w:rPr>
          <w:rFonts w:ascii="Sylfaen" w:hAnsi="Sylfaen" w:cs="Sylfaen"/>
          <w:color w:val="000000"/>
          <w:sz w:val="24"/>
          <w:szCs w:val="24"/>
          <w:lang w:val="ka-GE"/>
        </w:rPr>
        <w:t xml:space="preserve"> 91</w:t>
      </w:r>
      <w:r w:rsidR="009A5616">
        <w:rPr>
          <w:rFonts w:ascii="Sylfaen" w:hAnsi="Sylfaen" w:cs="Sylfaen"/>
          <w:color w:val="000000"/>
          <w:sz w:val="24"/>
          <w:szCs w:val="24"/>
          <w:lang w:val="ka-GE"/>
        </w:rPr>
        <w:t>.4</w:t>
      </w:r>
      <w:r>
        <w:rPr>
          <w:rFonts w:ascii="Sylfaen" w:hAnsi="Sylfaen" w:cs="Sylfaen"/>
          <w:color w:val="000000"/>
          <w:sz w:val="24"/>
          <w:szCs w:val="24"/>
          <w:lang w:val="ka-GE"/>
        </w:rPr>
        <w:t>%-ია</w:t>
      </w:r>
      <w:r w:rsidRPr="009B62D4">
        <w:rPr>
          <w:rFonts w:ascii="Sylfaen" w:hAnsi="Sylfaen" w:cs="Sylfaen"/>
          <w:color w:val="000000"/>
          <w:sz w:val="24"/>
          <w:szCs w:val="24"/>
          <w:lang w:val="ka-GE"/>
        </w:rPr>
        <w:t>.</w:t>
      </w:r>
      <w:r>
        <w:rPr>
          <w:rFonts w:ascii="Sylfaen" w:hAnsi="Sylfaen" w:cs="Sylfaen"/>
          <w:color w:val="000000"/>
          <w:sz w:val="24"/>
          <w:szCs w:val="24"/>
          <w:lang w:val="ka-GE"/>
        </w:rPr>
        <w:t xml:space="preserve"> მათ შორის:</w:t>
      </w:r>
    </w:p>
    <w:p w:rsidR="00C20B93" w:rsidRDefault="00C20B93" w:rsidP="00C20B93">
      <w:pPr>
        <w:autoSpaceDE w:val="0"/>
        <w:autoSpaceDN w:val="0"/>
        <w:adjustRightInd w:val="0"/>
        <w:spacing w:after="0" w:line="240" w:lineRule="auto"/>
        <w:ind w:left="142"/>
        <w:rPr>
          <w:rFonts w:ascii="Sylfaen" w:hAnsi="Sylfaen"/>
          <w:lang w:val="ka-GE"/>
        </w:rPr>
      </w:pPr>
    </w:p>
    <w:p w:rsidR="00E42289" w:rsidRPr="00E42289" w:rsidRDefault="0078648E" w:rsidP="0078648E">
      <w:pPr>
        <w:numPr>
          <w:ilvl w:val="0"/>
          <w:numId w:val="14"/>
        </w:numPr>
        <w:autoSpaceDE w:val="0"/>
        <w:autoSpaceDN w:val="0"/>
        <w:adjustRightInd w:val="0"/>
        <w:spacing w:after="0" w:line="240" w:lineRule="auto"/>
        <w:ind w:right="142"/>
        <w:jc w:val="both"/>
        <w:rPr>
          <w:rFonts w:ascii="Sylfaen" w:hAnsi="Sylfaen" w:cs="Sylfaen"/>
          <w:b/>
          <w:color w:val="000000"/>
          <w:sz w:val="20"/>
          <w:szCs w:val="20"/>
          <w:lang w:val="ka-GE"/>
        </w:rPr>
      </w:pPr>
      <w:bookmarkStart w:id="2" w:name="_Hlk529893143"/>
      <w:r w:rsidRPr="0078648E">
        <w:rPr>
          <w:rFonts w:ascii="Sylfaen" w:hAnsi="Sylfaen" w:cs="Sylfaen"/>
          <w:b/>
          <w:color w:val="000000"/>
          <w:sz w:val="20"/>
          <w:szCs w:val="20"/>
          <w:lang w:val="ka-GE"/>
        </w:rPr>
        <w:t>ინფრასტრუქტურის განვითარება</w:t>
      </w:r>
      <w:r>
        <w:rPr>
          <w:rFonts w:ascii="Sylfaen" w:hAnsi="Sylfaen" w:cs="Sylfaen"/>
          <w:b/>
          <w:color w:val="000000"/>
          <w:sz w:val="20"/>
          <w:szCs w:val="20"/>
        </w:rPr>
        <w:t xml:space="preserve"> </w:t>
      </w:r>
    </w:p>
    <w:p w:rsidR="0078648E" w:rsidRPr="00E42289" w:rsidRDefault="0078648E" w:rsidP="000901F6">
      <w:pPr>
        <w:numPr>
          <w:ilvl w:val="0"/>
          <w:numId w:val="14"/>
        </w:numPr>
        <w:autoSpaceDE w:val="0"/>
        <w:autoSpaceDN w:val="0"/>
        <w:adjustRightInd w:val="0"/>
        <w:spacing w:after="0" w:line="240" w:lineRule="auto"/>
        <w:ind w:right="142"/>
        <w:jc w:val="both"/>
        <w:rPr>
          <w:rFonts w:ascii="Sylfaen" w:hAnsi="Sylfaen" w:cs="Sylfaen"/>
          <w:b/>
          <w:color w:val="000000"/>
          <w:sz w:val="20"/>
          <w:szCs w:val="20"/>
          <w:lang w:val="ka-GE"/>
        </w:rPr>
      </w:pPr>
      <w:r w:rsidRPr="00E42289">
        <w:rPr>
          <w:rFonts w:ascii="Sylfaen" w:hAnsi="Sylfaen" w:cs="Sylfaen"/>
          <w:b/>
          <w:color w:val="000000"/>
          <w:sz w:val="20"/>
          <w:szCs w:val="20"/>
        </w:rPr>
        <w:t xml:space="preserve"> </w:t>
      </w:r>
      <w:r w:rsidR="00E42289" w:rsidRPr="00E42289">
        <w:rPr>
          <w:rFonts w:ascii="Sylfaen" w:hAnsi="Sylfaen" w:cs="Sylfaen"/>
          <w:b/>
          <w:color w:val="000000"/>
          <w:sz w:val="20"/>
          <w:szCs w:val="20"/>
          <w:lang w:val="ka-GE"/>
        </w:rPr>
        <w:t>მმართველობა და საერთო დანიშნულების ხარჯები</w:t>
      </w:r>
    </w:p>
    <w:bookmarkEnd w:id="2"/>
    <w:p w:rsidR="0078648E" w:rsidRDefault="0078648E" w:rsidP="000901F6">
      <w:pPr>
        <w:numPr>
          <w:ilvl w:val="0"/>
          <w:numId w:val="14"/>
        </w:numPr>
        <w:autoSpaceDE w:val="0"/>
        <w:autoSpaceDN w:val="0"/>
        <w:adjustRightInd w:val="0"/>
        <w:spacing w:after="0" w:line="240" w:lineRule="auto"/>
        <w:ind w:right="142"/>
        <w:jc w:val="both"/>
        <w:rPr>
          <w:rFonts w:ascii="Sylfaen" w:hAnsi="Sylfaen" w:cs="Sylfaen"/>
          <w:b/>
          <w:color w:val="000000"/>
          <w:sz w:val="20"/>
          <w:szCs w:val="20"/>
          <w:lang w:val="ka-GE"/>
        </w:rPr>
      </w:pPr>
      <w:r w:rsidRPr="00E42289">
        <w:rPr>
          <w:rFonts w:ascii="Sylfaen" w:hAnsi="Sylfaen" w:cs="Sylfaen"/>
          <w:b/>
          <w:color w:val="000000"/>
          <w:sz w:val="20"/>
          <w:szCs w:val="20"/>
          <w:lang w:val="ka-GE"/>
        </w:rPr>
        <w:t>კულტურა ახალგაზრდობა და სპორტი</w:t>
      </w:r>
    </w:p>
    <w:p w:rsidR="00A93D35" w:rsidRPr="00A93D35" w:rsidRDefault="00A93D35" w:rsidP="000901F6">
      <w:pPr>
        <w:numPr>
          <w:ilvl w:val="0"/>
          <w:numId w:val="14"/>
        </w:numPr>
        <w:autoSpaceDE w:val="0"/>
        <w:autoSpaceDN w:val="0"/>
        <w:adjustRightInd w:val="0"/>
        <w:spacing w:after="0" w:line="240" w:lineRule="auto"/>
        <w:ind w:right="142"/>
        <w:jc w:val="both"/>
        <w:rPr>
          <w:rFonts w:ascii="Sylfaen" w:hAnsi="Sylfaen" w:cs="Sylfaen"/>
          <w:b/>
          <w:color w:val="000000"/>
          <w:sz w:val="20"/>
          <w:szCs w:val="20"/>
          <w:lang w:val="ka-GE"/>
        </w:rPr>
      </w:pPr>
      <w:r w:rsidRPr="00A93D35">
        <w:rPr>
          <w:rFonts w:ascii="Sylfaen" w:hAnsi="Sylfaen" w:cs="Sylfaen"/>
          <w:b/>
          <w:color w:val="000000"/>
          <w:sz w:val="20"/>
          <w:szCs w:val="20"/>
          <w:lang w:val="ka-GE"/>
        </w:rPr>
        <w:t>განათლება;</w:t>
      </w:r>
    </w:p>
    <w:p w:rsidR="0078648E" w:rsidRPr="00A93D35" w:rsidRDefault="0078648E" w:rsidP="000901F6">
      <w:pPr>
        <w:numPr>
          <w:ilvl w:val="0"/>
          <w:numId w:val="14"/>
        </w:numPr>
        <w:autoSpaceDE w:val="0"/>
        <w:autoSpaceDN w:val="0"/>
        <w:adjustRightInd w:val="0"/>
        <w:spacing w:after="0" w:line="240" w:lineRule="auto"/>
        <w:ind w:right="142"/>
        <w:jc w:val="both"/>
        <w:rPr>
          <w:rFonts w:ascii="Sylfaen" w:hAnsi="Sylfaen" w:cs="Sylfaen"/>
          <w:b/>
          <w:color w:val="000000"/>
          <w:sz w:val="20"/>
          <w:szCs w:val="20"/>
          <w:lang w:val="ka-GE"/>
        </w:rPr>
      </w:pPr>
      <w:r w:rsidRPr="00A93D35">
        <w:rPr>
          <w:rFonts w:ascii="Sylfaen" w:hAnsi="Sylfaen" w:cs="Sylfaen"/>
          <w:b/>
          <w:color w:val="000000"/>
          <w:sz w:val="20"/>
          <w:szCs w:val="20"/>
          <w:lang w:val="ka-GE"/>
        </w:rPr>
        <w:t xml:space="preserve">ჯანმრთელობის დაცვა და სოციალური უზრუნველყოფა; </w:t>
      </w:r>
    </w:p>
    <w:p w:rsidR="0078648E" w:rsidRPr="0078648E" w:rsidRDefault="0078648E" w:rsidP="0078648E">
      <w:pPr>
        <w:numPr>
          <w:ilvl w:val="0"/>
          <w:numId w:val="14"/>
        </w:numPr>
        <w:autoSpaceDE w:val="0"/>
        <w:autoSpaceDN w:val="0"/>
        <w:adjustRightInd w:val="0"/>
        <w:spacing w:after="0" w:line="240" w:lineRule="auto"/>
        <w:ind w:right="142"/>
        <w:jc w:val="both"/>
        <w:rPr>
          <w:rFonts w:ascii="Sylfaen" w:hAnsi="Sylfaen" w:cs="Sylfaen"/>
          <w:b/>
          <w:color w:val="000000"/>
          <w:sz w:val="20"/>
          <w:szCs w:val="20"/>
          <w:lang w:val="ka-GE"/>
        </w:rPr>
      </w:pPr>
      <w:r w:rsidRPr="0078648E">
        <w:rPr>
          <w:rFonts w:ascii="Sylfaen" w:hAnsi="Sylfaen" w:cs="Sylfaen"/>
          <w:b/>
          <w:color w:val="000000"/>
          <w:sz w:val="20"/>
          <w:szCs w:val="20"/>
          <w:lang w:val="ka-GE"/>
        </w:rPr>
        <w:t>დასუფთავება და გარემოს დაცვა.</w:t>
      </w:r>
    </w:p>
    <w:p w:rsidR="0078648E" w:rsidRDefault="0078648E" w:rsidP="00C20B93">
      <w:pPr>
        <w:autoSpaceDE w:val="0"/>
        <w:autoSpaceDN w:val="0"/>
        <w:adjustRightInd w:val="0"/>
        <w:spacing w:after="0" w:line="240" w:lineRule="auto"/>
        <w:ind w:left="142"/>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Pr="009B62D4" w:rsidRDefault="0078648E" w:rsidP="00C20B93">
      <w:pPr>
        <w:autoSpaceDE w:val="0"/>
        <w:autoSpaceDN w:val="0"/>
        <w:adjustRightInd w:val="0"/>
        <w:spacing w:after="0" w:line="240" w:lineRule="auto"/>
        <w:ind w:left="142"/>
        <w:rPr>
          <w:rFonts w:ascii="Sylfaen" w:hAnsi="Sylfaen"/>
          <w:lang w:val="ka-GE"/>
        </w:rPr>
      </w:pPr>
    </w:p>
    <w:p w:rsidR="001E6B1F" w:rsidRPr="002F164E" w:rsidRDefault="001E6B1F" w:rsidP="002F164E">
      <w:pPr>
        <w:pStyle w:val="ListParagraph"/>
        <w:numPr>
          <w:ilvl w:val="0"/>
          <w:numId w:val="17"/>
        </w:numPr>
      </w:pPr>
      <w:r w:rsidRPr="002F164E">
        <w:rPr>
          <w:rFonts w:ascii="Sylfaen" w:hAnsi="Sylfaen" w:cs="Sylfaen"/>
        </w:rPr>
        <w:t>საგზაო</w:t>
      </w:r>
      <w:r w:rsidRPr="002F164E">
        <w:t xml:space="preserve"> </w:t>
      </w:r>
      <w:r w:rsidRPr="002F164E">
        <w:rPr>
          <w:rFonts w:ascii="Sylfaen" w:hAnsi="Sylfaen" w:cs="Sylfaen"/>
        </w:rPr>
        <w:t>ინფრასტრუქტურის</w:t>
      </w:r>
      <w:r w:rsidRPr="002F164E">
        <w:t xml:space="preserve"> </w:t>
      </w:r>
      <w:r w:rsidRPr="002F164E">
        <w:rPr>
          <w:rFonts w:ascii="Sylfaen" w:hAnsi="Sylfaen" w:cs="Sylfaen"/>
        </w:rPr>
        <w:t>მშენებლობა</w:t>
      </w:r>
      <w:r w:rsidRPr="002F164E">
        <w:t>-</w:t>
      </w:r>
      <w:r w:rsidRPr="002F164E">
        <w:rPr>
          <w:rFonts w:ascii="Sylfaen" w:hAnsi="Sylfaen" w:cs="Sylfaen"/>
        </w:rPr>
        <w:t>რეაბილიტაცია</w:t>
      </w:r>
      <w:r w:rsidRPr="002F164E">
        <w:t xml:space="preserve"> </w:t>
      </w:r>
      <w:r w:rsidRPr="002F164E">
        <w:rPr>
          <w:rFonts w:ascii="Sylfaen" w:hAnsi="Sylfaen" w:cs="Sylfaen"/>
        </w:rPr>
        <w:t>და</w:t>
      </w:r>
      <w:r w:rsidRPr="002F164E">
        <w:t xml:space="preserve"> </w:t>
      </w:r>
      <w:r w:rsidRPr="002F164E">
        <w:rPr>
          <w:rFonts w:ascii="Sylfaen" w:hAnsi="Sylfaen" w:cs="Sylfaen"/>
        </w:rPr>
        <w:t>მოვლა</w:t>
      </w:r>
      <w:r w:rsidRPr="002F164E">
        <w:t xml:space="preserve"> </w:t>
      </w:r>
      <w:r w:rsidRPr="002F164E">
        <w:rPr>
          <w:rFonts w:ascii="Sylfaen" w:hAnsi="Sylfaen" w:cs="Sylfaen"/>
        </w:rPr>
        <w:t>შენახვა</w:t>
      </w:r>
      <w:r w:rsidRPr="002F164E">
        <w:t xml:space="preserve"> (</w:t>
      </w:r>
      <w:r w:rsidRPr="002F164E">
        <w:rPr>
          <w:rFonts w:ascii="Sylfaen" w:hAnsi="Sylfaen" w:cs="Sylfaen"/>
        </w:rPr>
        <w:t>პროგრამული</w:t>
      </w:r>
      <w:r w:rsidRPr="002F164E">
        <w:t xml:space="preserve"> </w:t>
      </w:r>
      <w:r w:rsidRPr="002F164E">
        <w:rPr>
          <w:rFonts w:ascii="Sylfaen" w:hAnsi="Sylfaen" w:cs="Sylfaen"/>
        </w:rPr>
        <w:t>კოდი</w:t>
      </w:r>
      <w:r w:rsidRPr="002F164E">
        <w:t xml:space="preserve"> 02 01)</w:t>
      </w:r>
    </w:p>
    <w:p w:rsidR="002F164E" w:rsidRPr="002F164E" w:rsidRDefault="001E6B1F" w:rsidP="002F164E">
      <w:pPr>
        <w:pStyle w:val="ListParagraph"/>
      </w:pPr>
      <w:r w:rsidRPr="002F164E">
        <w:rPr>
          <w:rFonts w:ascii="Sylfaen" w:hAnsi="Sylfaen" w:cs="Sylfaen"/>
        </w:rPr>
        <w:t>გზების</w:t>
      </w:r>
      <w:r w:rsidRPr="002F164E">
        <w:t xml:space="preserve"> </w:t>
      </w:r>
      <w:r w:rsidRPr="002F164E">
        <w:rPr>
          <w:rFonts w:ascii="Sylfaen" w:hAnsi="Sylfaen" w:cs="Sylfaen"/>
        </w:rPr>
        <w:t>რეაბილიტაცია</w:t>
      </w:r>
      <w:r w:rsidRPr="002F164E">
        <w:t xml:space="preserve"> (</w:t>
      </w:r>
      <w:r w:rsidRPr="002F164E">
        <w:rPr>
          <w:rFonts w:ascii="Sylfaen" w:hAnsi="Sylfaen" w:cs="Sylfaen"/>
        </w:rPr>
        <w:t>პროგრამული</w:t>
      </w:r>
      <w:r w:rsidRPr="002F164E">
        <w:t xml:space="preserve"> </w:t>
      </w:r>
      <w:r w:rsidRPr="002F164E">
        <w:rPr>
          <w:rFonts w:ascii="Sylfaen" w:hAnsi="Sylfaen" w:cs="Sylfaen"/>
        </w:rPr>
        <w:t>კოდი</w:t>
      </w:r>
      <w:r w:rsidRPr="002F164E">
        <w:t xml:space="preserve"> 02 01 01)  </w:t>
      </w:r>
      <w:r w:rsidRPr="002F164E">
        <w:rPr>
          <w:rFonts w:ascii="Sylfaen" w:hAnsi="Sylfaen" w:cs="Sylfaen"/>
        </w:rPr>
        <w:t>საკასო</w:t>
      </w:r>
      <w:r w:rsidRPr="002F164E">
        <w:t xml:space="preserve"> </w:t>
      </w:r>
      <w:r w:rsidRPr="002F164E">
        <w:rPr>
          <w:rFonts w:ascii="Sylfaen" w:hAnsi="Sylfaen" w:cs="Sylfaen"/>
        </w:rPr>
        <w:t>ხარჯმა</w:t>
      </w:r>
      <w:r w:rsidRPr="002F164E">
        <w:t xml:space="preserve"> </w:t>
      </w:r>
      <w:r w:rsidRPr="002F164E">
        <w:rPr>
          <w:rFonts w:ascii="Sylfaen" w:hAnsi="Sylfaen" w:cs="Sylfaen"/>
        </w:rPr>
        <w:t>შეადგინა</w:t>
      </w:r>
      <w:r w:rsidRPr="002F164E">
        <w:t xml:space="preserve">  </w:t>
      </w:r>
      <w:r w:rsidR="00C626CA" w:rsidRPr="002F164E">
        <w:rPr>
          <w:rFonts w:eastAsia="Times New Roman" w:cs="Calibri"/>
          <w:sz w:val="22"/>
          <w:szCs w:val="22"/>
        </w:rPr>
        <w:t>3,560.7</w:t>
      </w:r>
      <w:r w:rsidRPr="002F164E">
        <w:rPr>
          <w:rFonts w:ascii="Sylfaen" w:hAnsi="Sylfaen" w:cs="Sylfaen"/>
        </w:rPr>
        <w:t>ათასი</w:t>
      </w:r>
      <w:r w:rsidRPr="002F164E">
        <w:t xml:space="preserve"> </w:t>
      </w:r>
      <w:r w:rsidRPr="002F164E">
        <w:rPr>
          <w:rFonts w:ascii="Sylfaen" w:hAnsi="Sylfaen" w:cs="Sylfaen"/>
        </w:rPr>
        <w:t>ლარი</w:t>
      </w:r>
      <w:r w:rsidRPr="002F164E">
        <w:t xml:space="preserve">, </w:t>
      </w:r>
      <w:r w:rsidRPr="002F164E">
        <w:rPr>
          <w:rFonts w:ascii="Sylfaen" w:hAnsi="Sylfaen" w:cs="Sylfaen"/>
        </w:rPr>
        <w:t>შესრულება</w:t>
      </w:r>
      <w:r w:rsidR="00C626CA" w:rsidRPr="002F164E">
        <w:t xml:space="preserve"> 89.9</w:t>
      </w:r>
      <w:r w:rsidRPr="002F164E">
        <w:t>% (</w:t>
      </w:r>
      <w:r w:rsidRPr="002F164E">
        <w:rPr>
          <w:rFonts w:ascii="Sylfaen" w:hAnsi="Sylfaen" w:cs="Sylfaen"/>
        </w:rPr>
        <w:t>გეგმა</w:t>
      </w:r>
      <w:r w:rsidR="00C626CA" w:rsidRPr="002F164E">
        <w:t xml:space="preserve"> </w:t>
      </w:r>
      <w:r w:rsidR="00C626CA" w:rsidRPr="002F164E">
        <w:rPr>
          <w:rFonts w:eastAsia="Times New Roman" w:cs="Calibri"/>
          <w:sz w:val="22"/>
          <w:szCs w:val="22"/>
        </w:rPr>
        <w:t xml:space="preserve">3,958.4 </w:t>
      </w:r>
      <w:r w:rsidRPr="002F164E">
        <w:rPr>
          <w:rFonts w:ascii="Sylfaen" w:hAnsi="Sylfaen" w:cs="Sylfaen"/>
        </w:rPr>
        <w:t>ათასი</w:t>
      </w:r>
      <w:r w:rsidRPr="002F164E">
        <w:t xml:space="preserve"> </w:t>
      </w:r>
      <w:r w:rsidRPr="002F164E">
        <w:rPr>
          <w:rFonts w:ascii="Sylfaen" w:hAnsi="Sylfaen" w:cs="Sylfaen"/>
        </w:rPr>
        <w:t>ლარი</w:t>
      </w:r>
      <w:r w:rsidRPr="002F164E">
        <w:t xml:space="preserve">). </w:t>
      </w:r>
      <w:r w:rsidRPr="002F164E">
        <w:rPr>
          <w:rFonts w:ascii="Sylfaen" w:hAnsi="Sylfaen" w:cs="Sylfaen"/>
        </w:rPr>
        <w:t>აღნ</w:t>
      </w:r>
      <w:r w:rsidR="00E32E0A" w:rsidRPr="002F164E">
        <w:rPr>
          <w:rFonts w:ascii="Sylfaen" w:hAnsi="Sylfaen" w:cs="Sylfaen"/>
        </w:rPr>
        <w:t>ი</w:t>
      </w:r>
      <w:r w:rsidRPr="002F164E">
        <w:rPr>
          <w:rFonts w:ascii="Sylfaen" w:hAnsi="Sylfaen" w:cs="Sylfaen"/>
        </w:rPr>
        <w:t>შნული</w:t>
      </w:r>
      <w:r w:rsidRPr="002F164E">
        <w:t xml:space="preserve"> </w:t>
      </w:r>
      <w:r w:rsidRPr="002F164E">
        <w:rPr>
          <w:rFonts w:ascii="Sylfaen" w:hAnsi="Sylfaen" w:cs="Sylfaen"/>
        </w:rPr>
        <w:t>ქვეპროგრამის</w:t>
      </w:r>
      <w:r w:rsidRPr="002F164E">
        <w:t xml:space="preserve"> </w:t>
      </w:r>
      <w:r w:rsidRPr="002F164E">
        <w:rPr>
          <w:rFonts w:ascii="Sylfaen" w:hAnsi="Sylfaen" w:cs="Sylfaen"/>
        </w:rPr>
        <w:t>ფარგლებში</w:t>
      </w:r>
      <w:r w:rsidRPr="002F164E">
        <w:t xml:space="preserve"> </w:t>
      </w:r>
      <w:r w:rsidRPr="002F164E">
        <w:rPr>
          <w:rFonts w:ascii="Sylfaen" w:hAnsi="Sylfaen" w:cs="Sylfaen"/>
        </w:rPr>
        <w:t>განხორცილდება</w:t>
      </w:r>
      <w:r w:rsidRPr="002F164E">
        <w:t xml:space="preserve"> :  </w:t>
      </w:r>
      <w:r w:rsidR="002F164E" w:rsidRPr="002F164E">
        <w:rPr>
          <w:rFonts w:ascii="Sylfaen" w:hAnsi="Sylfaen" w:cs="Sylfaen"/>
          <w:color w:val="000000"/>
        </w:rPr>
        <w:t>ქ</w:t>
      </w:r>
      <w:r w:rsidR="002F164E" w:rsidRPr="002F164E">
        <w:rPr>
          <w:rFonts w:cs="Sylfaen"/>
          <w:color w:val="000000"/>
        </w:rPr>
        <w:t>.</w:t>
      </w:r>
      <w:r w:rsidR="002F164E" w:rsidRPr="002F164E">
        <w:rPr>
          <w:rFonts w:ascii="Sylfaen" w:hAnsi="Sylfaen" w:cs="Sylfaen"/>
          <w:color w:val="000000"/>
        </w:rPr>
        <w:t>ბორჯომში</w:t>
      </w:r>
      <w:r w:rsidR="002F164E" w:rsidRPr="002F164E">
        <w:rPr>
          <w:rFonts w:cs="Sylfaen"/>
          <w:color w:val="000000"/>
        </w:rPr>
        <w:t xml:space="preserve"> </w:t>
      </w:r>
      <w:r w:rsidR="002F164E" w:rsidRPr="002F164E">
        <w:rPr>
          <w:rFonts w:ascii="Sylfaen" w:hAnsi="Sylfaen" w:cs="Sylfaen"/>
          <w:color w:val="000000"/>
        </w:rPr>
        <w:t>სააკაძის</w:t>
      </w:r>
      <w:r w:rsidR="002F164E" w:rsidRPr="002F164E">
        <w:rPr>
          <w:rFonts w:cs="Sylfaen"/>
          <w:color w:val="000000"/>
        </w:rPr>
        <w:t xml:space="preserve"> </w:t>
      </w:r>
      <w:r w:rsidR="002F164E" w:rsidRPr="002F164E">
        <w:rPr>
          <w:rFonts w:ascii="Sylfaen" w:hAnsi="Sylfaen" w:cs="Sylfaen"/>
          <w:color w:val="000000"/>
        </w:rPr>
        <w:t>ქ</w:t>
      </w:r>
      <w:r w:rsidR="002F164E" w:rsidRPr="002F164E">
        <w:rPr>
          <w:rFonts w:cs="Sylfaen"/>
          <w:color w:val="000000"/>
        </w:rPr>
        <w:t xml:space="preserve">.#3 - </w:t>
      </w:r>
      <w:r w:rsidR="002F164E" w:rsidRPr="002F164E">
        <w:rPr>
          <w:rFonts w:ascii="Sylfaen" w:hAnsi="Sylfaen" w:cs="Sylfaen"/>
          <w:color w:val="000000"/>
        </w:rPr>
        <w:t>ის</w:t>
      </w:r>
      <w:r w:rsidR="002F164E" w:rsidRPr="002F164E">
        <w:rPr>
          <w:rFonts w:cs="Sylfaen"/>
          <w:color w:val="000000"/>
        </w:rPr>
        <w:t xml:space="preserve">, </w:t>
      </w:r>
      <w:r w:rsidR="002F164E" w:rsidRPr="002F164E">
        <w:rPr>
          <w:rFonts w:ascii="Sylfaen" w:hAnsi="Sylfaen" w:cs="Sylfaen"/>
          <w:color w:val="000000"/>
        </w:rPr>
        <w:t>რუსთაველის</w:t>
      </w:r>
      <w:r w:rsidR="002F164E" w:rsidRPr="002F164E">
        <w:rPr>
          <w:rFonts w:cs="Sylfaen"/>
          <w:color w:val="000000"/>
        </w:rPr>
        <w:t xml:space="preserve"> </w:t>
      </w:r>
      <w:r w:rsidR="002F164E" w:rsidRPr="002F164E">
        <w:rPr>
          <w:rFonts w:ascii="Sylfaen" w:hAnsi="Sylfaen" w:cs="Sylfaen"/>
          <w:color w:val="000000"/>
        </w:rPr>
        <w:t>ქ</w:t>
      </w:r>
      <w:r w:rsidR="002F164E" w:rsidRPr="002F164E">
        <w:rPr>
          <w:rFonts w:cs="Sylfaen"/>
          <w:color w:val="000000"/>
        </w:rPr>
        <w:t xml:space="preserve"> #35 </w:t>
      </w:r>
      <w:r w:rsidR="002F164E" w:rsidRPr="002F164E">
        <w:rPr>
          <w:rFonts w:ascii="Sylfaen" w:hAnsi="Sylfaen" w:cs="Sylfaen"/>
          <w:color w:val="000000"/>
        </w:rPr>
        <w:t>და</w:t>
      </w:r>
      <w:r w:rsidR="002F164E" w:rsidRPr="002F164E">
        <w:rPr>
          <w:rFonts w:cs="Sylfaen"/>
          <w:color w:val="000000"/>
        </w:rPr>
        <w:t xml:space="preserve"> #39-</w:t>
      </w:r>
      <w:r w:rsidR="002F164E" w:rsidRPr="002F164E">
        <w:rPr>
          <w:rFonts w:ascii="Sylfaen" w:hAnsi="Sylfaen" w:cs="Sylfaen"/>
          <w:color w:val="000000"/>
        </w:rPr>
        <w:t>ის</w:t>
      </w:r>
      <w:r w:rsidR="002F164E" w:rsidRPr="002F164E">
        <w:rPr>
          <w:rFonts w:cs="Sylfaen"/>
          <w:color w:val="000000"/>
        </w:rPr>
        <w:t xml:space="preserve"> </w:t>
      </w:r>
      <w:r w:rsidR="002F164E" w:rsidRPr="002F164E">
        <w:rPr>
          <w:rFonts w:ascii="Sylfaen" w:hAnsi="Sylfaen" w:cs="Sylfaen"/>
          <w:color w:val="000000"/>
        </w:rPr>
        <w:t>მიმდებარედ</w:t>
      </w:r>
      <w:r w:rsidR="002F164E" w:rsidRPr="002F164E">
        <w:rPr>
          <w:rFonts w:cs="Sylfaen"/>
          <w:color w:val="000000"/>
        </w:rPr>
        <w:t xml:space="preserve"> </w:t>
      </w:r>
      <w:r w:rsidR="002F164E" w:rsidRPr="002F164E">
        <w:rPr>
          <w:rFonts w:ascii="Sylfaen" w:hAnsi="Sylfaen" w:cs="Sylfaen"/>
          <w:color w:val="000000"/>
        </w:rPr>
        <w:t>გზების</w:t>
      </w:r>
      <w:r w:rsidR="002F164E" w:rsidRPr="002F164E">
        <w:rPr>
          <w:rFonts w:cs="Sylfaen"/>
          <w:color w:val="000000"/>
        </w:rPr>
        <w:t xml:space="preserve"> </w:t>
      </w:r>
      <w:r w:rsidR="002F164E" w:rsidRPr="002F164E">
        <w:rPr>
          <w:rFonts w:ascii="Sylfaen" w:hAnsi="Sylfaen" w:cs="Sylfaen"/>
          <w:color w:val="000000"/>
        </w:rPr>
        <w:t>რეაბილიტაცია</w:t>
      </w:r>
      <w:r w:rsidR="002F164E" w:rsidRPr="002F164E">
        <w:rPr>
          <w:rFonts w:cs="Sylfaen"/>
          <w:color w:val="000000"/>
        </w:rPr>
        <w:t xml:space="preserve">, </w:t>
      </w:r>
      <w:r w:rsidR="002F164E" w:rsidRPr="002F164E">
        <w:rPr>
          <w:rFonts w:ascii="Sylfaen" w:hAnsi="Sylfaen" w:cs="Sylfaen"/>
          <w:color w:val="000000"/>
        </w:rPr>
        <w:t>ასევე</w:t>
      </w:r>
      <w:r w:rsidR="002F164E" w:rsidRPr="002F164E">
        <w:rPr>
          <w:rFonts w:cs="Sylfaen"/>
          <w:color w:val="000000"/>
        </w:rPr>
        <w:t xml:space="preserve"> </w:t>
      </w:r>
      <w:r w:rsidR="002F164E" w:rsidRPr="002F164E">
        <w:rPr>
          <w:rFonts w:ascii="Sylfaen" w:hAnsi="Sylfaen" w:cs="Sylfaen"/>
          <w:color w:val="000000"/>
        </w:rPr>
        <w:t>დაბა</w:t>
      </w:r>
      <w:r w:rsidR="002F164E" w:rsidRPr="002F164E">
        <w:rPr>
          <w:rFonts w:cs="Sylfaen"/>
          <w:color w:val="000000"/>
        </w:rPr>
        <w:t xml:space="preserve"> </w:t>
      </w:r>
      <w:r w:rsidR="002F164E" w:rsidRPr="002F164E">
        <w:rPr>
          <w:rFonts w:ascii="Sylfaen" w:hAnsi="Sylfaen" w:cs="Sylfaen"/>
          <w:color w:val="000000"/>
        </w:rPr>
        <w:t>წაღვერში</w:t>
      </w:r>
      <w:r w:rsidR="002F164E" w:rsidRPr="002F164E">
        <w:rPr>
          <w:rFonts w:cs="Sylfaen"/>
          <w:color w:val="000000"/>
        </w:rPr>
        <w:t xml:space="preserve">, </w:t>
      </w:r>
      <w:r w:rsidR="002F164E" w:rsidRPr="002F164E">
        <w:rPr>
          <w:rFonts w:ascii="Sylfaen" w:hAnsi="Sylfaen" w:cs="Sylfaen"/>
          <w:color w:val="000000"/>
        </w:rPr>
        <w:t>დაბა</w:t>
      </w:r>
      <w:r w:rsidR="002F164E" w:rsidRPr="002F164E">
        <w:rPr>
          <w:rFonts w:cs="Sylfaen"/>
          <w:color w:val="000000"/>
        </w:rPr>
        <w:t xml:space="preserve"> </w:t>
      </w:r>
      <w:r w:rsidR="002F164E" w:rsidRPr="002F164E">
        <w:rPr>
          <w:rFonts w:ascii="Sylfaen" w:hAnsi="Sylfaen" w:cs="Sylfaen"/>
          <w:color w:val="000000"/>
        </w:rPr>
        <w:t>ბაკურიანში</w:t>
      </w:r>
      <w:r w:rsidR="002F164E" w:rsidRPr="002F164E">
        <w:rPr>
          <w:rFonts w:cs="Sylfaen"/>
          <w:color w:val="000000"/>
        </w:rPr>
        <w:t xml:space="preserve"> </w:t>
      </w:r>
      <w:r w:rsidR="002F164E" w:rsidRPr="002F164E">
        <w:rPr>
          <w:rFonts w:ascii="Sylfaen" w:hAnsi="Sylfaen" w:cs="Sylfaen"/>
          <w:color w:val="000000"/>
        </w:rPr>
        <w:t>წერეთლის</w:t>
      </w:r>
      <w:r w:rsidR="002F164E" w:rsidRPr="002F164E">
        <w:rPr>
          <w:rFonts w:cs="Sylfaen"/>
          <w:color w:val="000000"/>
        </w:rPr>
        <w:t xml:space="preserve"> </w:t>
      </w:r>
      <w:r w:rsidR="002F164E" w:rsidRPr="002F164E">
        <w:rPr>
          <w:rFonts w:ascii="Sylfaen" w:hAnsi="Sylfaen" w:cs="Sylfaen"/>
          <w:color w:val="000000"/>
        </w:rPr>
        <w:t>ქუჩის</w:t>
      </w:r>
      <w:r w:rsidR="002F164E" w:rsidRPr="002F164E">
        <w:rPr>
          <w:rFonts w:cs="Sylfaen"/>
          <w:color w:val="000000"/>
        </w:rPr>
        <w:t xml:space="preserve"> </w:t>
      </w:r>
      <w:r w:rsidR="002F164E" w:rsidRPr="002F164E">
        <w:rPr>
          <w:rFonts w:ascii="Sylfaen" w:hAnsi="Sylfaen" w:cs="Sylfaen"/>
          <w:color w:val="000000"/>
        </w:rPr>
        <w:t>რკალის</w:t>
      </w:r>
      <w:r w:rsidR="002F164E" w:rsidRPr="002F164E">
        <w:rPr>
          <w:rFonts w:cs="Sylfaen"/>
          <w:color w:val="000000"/>
        </w:rPr>
        <w:t xml:space="preserve"> (</w:t>
      </w:r>
      <w:r w:rsidR="002F164E" w:rsidRPr="002F164E">
        <w:rPr>
          <w:rFonts w:ascii="Sylfaen" w:hAnsi="Sylfaen" w:cs="Sylfaen"/>
          <w:color w:val="000000"/>
        </w:rPr>
        <w:t>წაქაძის</w:t>
      </w:r>
      <w:r w:rsidR="002F164E" w:rsidRPr="002F164E">
        <w:rPr>
          <w:rFonts w:cs="Sylfaen"/>
          <w:color w:val="000000"/>
        </w:rPr>
        <w:t xml:space="preserve"> </w:t>
      </w:r>
      <w:r w:rsidR="002F164E" w:rsidRPr="002F164E">
        <w:rPr>
          <w:rFonts w:ascii="Sylfaen" w:hAnsi="Sylfaen" w:cs="Sylfaen"/>
          <w:color w:val="000000"/>
        </w:rPr>
        <w:t>ქუჩის</w:t>
      </w:r>
      <w:r w:rsidR="002F164E" w:rsidRPr="002F164E">
        <w:rPr>
          <w:rFonts w:cs="Sylfaen"/>
          <w:color w:val="000000"/>
        </w:rPr>
        <w:t xml:space="preserve"> </w:t>
      </w:r>
      <w:r w:rsidR="002F164E" w:rsidRPr="002F164E">
        <w:rPr>
          <w:rFonts w:ascii="Sylfaen" w:hAnsi="Sylfaen" w:cs="Sylfaen"/>
          <w:color w:val="000000"/>
        </w:rPr>
        <w:t>მიმდებარედ</w:t>
      </w:r>
      <w:r w:rsidR="002F164E" w:rsidRPr="002F164E">
        <w:rPr>
          <w:rFonts w:cs="Sylfaen"/>
          <w:color w:val="000000"/>
        </w:rPr>
        <w:t xml:space="preserve">), </w:t>
      </w:r>
      <w:r w:rsidR="002F164E" w:rsidRPr="002F164E">
        <w:rPr>
          <w:rFonts w:ascii="Sylfaen" w:hAnsi="Sylfaen" w:cs="Sylfaen"/>
          <w:color w:val="000000"/>
        </w:rPr>
        <w:t>წერეთლის</w:t>
      </w:r>
      <w:r w:rsidR="002F164E" w:rsidRPr="002F164E">
        <w:rPr>
          <w:rFonts w:cs="Sylfaen"/>
          <w:color w:val="000000"/>
        </w:rPr>
        <w:t xml:space="preserve"> </w:t>
      </w:r>
      <w:r w:rsidR="002F164E" w:rsidRPr="002F164E">
        <w:rPr>
          <w:rFonts w:ascii="Sylfaen" w:hAnsi="Sylfaen" w:cs="Sylfaen"/>
          <w:color w:val="000000"/>
        </w:rPr>
        <w:t>ქუჩის</w:t>
      </w:r>
      <w:r w:rsidR="002F164E" w:rsidRPr="002F164E">
        <w:rPr>
          <w:rFonts w:cs="Sylfaen"/>
          <w:color w:val="000000"/>
        </w:rPr>
        <w:t xml:space="preserve"> </w:t>
      </w:r>
      <w:r w:rsidR="002F164E" w:rsidRPr="002F164E">
        <w:rPr>
          <w:rFonts w:ascii="Sylfaen" w:hAnsi="Sylfaen" w:cs="Sylfaen"/>
          <w:color w:val="000000"/>
        </w:rPr>
        <w:t>მიმდებარედ</w:t>
      </w:r>
      <w:r w:rsidR="002F164E" w:rsidRPr="002F164E">
        <w:rPr>
          <w:rFonts w:cs="Sylfaen"/>
          <w:color w:val="000000"/>
        </w:rPr>
        <w:t xml:space="preserve"> </w:t>
      </w:r>
      <w:r w:rsidR="002F164E" w:rsidRPr="002F164E">
        <w:rPr>
          <w:rFonts w:ascii="Sylfaen" w:hAnsi="Sylfaen" w:cs="Sylfaen"/>
          <w:color w:val="000000"/>
        </w:rPr>
        <w:t>ხიდი</w:t>
      </w:r>
      <w:r w:rsidR="002F164E" w:rsidRPr="002F164E">
        <w:rPr>
          <w:rFonts w:cs="Sylfaen"/>
          <w:color w:val="000000"/>
        </w:rPr>
        <w:t xml:space="preserve"> </w:t>
      </w:r>
      <w:r w:rsidR="002F164E" w:rsidRPr="002F164E">
        <w:rPr>
          <w:rFonts w:ascii="Sylfaen" w:hAnsi="Sylfaen" w:cs="Sylfaen"/>
          <w:color w:val="000000"/>
        </w:rPr>
        <w:t>და</w:t>
      </w:r>
      <w:r w:rsidR="002F164E" w:rsidRPr="002F164E">
        <w:rPr>
          <w:rFonts w:cs="Sylfaen"/>
          <w:color w:val="000000"/>
        </w:rPr>
        <w:t xml:space="preserve"> </w:t>
      </w:r>
      <w:r w:rsidR="002F164E" w:rsidRPr="002F164E">
        <w:rPr>
          <w:rFonts w:ascii="Sylfaen" w:hAnsi="Sylfaen" w:cs="Sylfaen"/>
          <w:color w:val="000000"/>
        </w:rPr>
        <w:t>წაქაძის</w:t>
      </w:r>
      <w:r w:rsidR="002F164E" w:rsidRPr="002F164E">
        <w:rPr>
          <w:rFonts w:cs="Sylfaen"/>
          <w:color w:val="000000"/>
        </w:rPr>
        <w:t xml:space="preserve"> </w:t>
      </w:r>
      <w:r w:rsidR="002F164E" w:rsidRPr="002F164E">
        <w:rPr>
          <w:rFonts w:ascii="Sylfaen" w:hAnsi="Sylfaen" w:cs="Sylfaen"/>
          <w:color w:val="000000"/>
        </w:rPr>
        <w:t>ქუჩის</w:t>
      </w:r>
      <w:r w:rsidR="002F164E" w:rsidRPr="002F164E">
        <w:rPr>
          <w:rFonts w:cs="Sylfaen"/>
          <w:color w:val="000000"/>
        </w:rPr>
        <w:t xml:space="preserve"> </w:t>
      </w:r>
      <w:r w:rsidR="002F164E" w:rsidRPr="002F164E">
        <w:rPr>
          <w:rFonts w:ascii="Sylfaen" w:hAnsi="Sylfaen" w:cs="Sylfaen"/>
          <w:color w:val="000000"/>
        </w:rPr>
        <w:t>ჩიხი</w:t>
      </w:r>
      <w:r w:rsidR="002F164E" w:rsidRPr="002F164E">
        <w:rPr>
          <w:rFonts w:cs="Sylfaen"/>
          <w:color w:val="000000"/>
        </w:rPr>
        <w:t xml:space="preserve"> (</w:t>
      </w:r>
      <w:r w:rsidR="002F164E" w:rsidRPr="002F164E">
        <w:rPr>
          <w:rFonts w:ascii="Sylfaen" w:hAnsi="Sylfaen" w:cs="Sylfaen"/>
          <w:color w:val="000000"/>
        </w:rPr>
        <w:t>სახლი</w:t>
      </w:r>
      <w:r w:rsidR="002F164E" w:rsidRPr="002F164E">
        <w:rPr>
          <w:rFonts w:cs="Sylfaen"/>
          <w:color w:val="000000"/>
        </w:rPr>
        <w:t xml:space="preserve"> </w:t>
      </w:r>
      <w:r w:rsidR="002F164E" w:rsidRPr="002F164E">
        <w:rPr>
          <w:rFonts w:ascii="Sylfaen" w:hAnsi="Sylfaen" w:cs="Sylfaen"/>
          <w:color w:val="000000"/>
        </w:rPr>
        <w:t>ტყეში</w:t>
      </w:r>
      <w:r w:rsidR="002F164E" w:rsidRPr="002F164E">
        <w:rPr>
          <w:rFonts w:cs="Sylfaen"/>
          <w:color w:val="000000"/>
        </w:rPr>
        <w:t xml:space="preserve"> </w:t>
      </w:r>
      <w:r w:rsidR="002F164E" w:rsidRPr="002F164E">
        <w:rPr>
          <w:rFonts w:ascii="Sylfaen" w:hAnsi="Sylfaen" w:cs="Sylfaen"/>
          <w:color w:val="000000"/>
        </w:rPr>
        <w:t>მიმდებარედ</w:t>
      </w:r>
      <w:r w:rsidR="002F164E" w:rsidRPr="002F164E">
        <w:rPr>
          <w:rFonts w:cs="Sylfaen"/>
          <w:color w:val="000000"/>
        </w:rPr>
        <w:t xml:space="preserve"> </w:t>
      </w:r>
      <w:r w:rsidR="002F164E" w:rsidRPr="002F164E">
        <w:rPr>
          <w:rFonts w:ascii="Sylfaen" w:hAnsi="Sylfaen" w:cs="Sylfaen"/>
          <w:color w:val="000000"/>
        </w:rPr>
        <w:t>მეორე</w:t>
      </w:r>
      <w:r w:rsidR="002F164E" w:rsidRPr="002F164E">
        <w:rPr>
          <w:rFonts w:cs="Sylfaen"/>
          <w:color w:val="000000"/>
        </w:rPr>
        <w:t xml:space="preserve"> </w:t>
      </w:r>
      <w:r w:rsidR="002F164E" w:rsidRPr="002F164E">
        <w:rPr>
          <w:rFonts w:ascii="Sylfaen" w:hAnsi="Sylfaen" w:cs="Sylfaen"/>
          <w:color w:val="000000"/>
        </w:rPr>
        <w:t>ეტაპი</w:t>
      </w:r>
      <w:r w:rsidR="002F164E" w:rsidRPr="002F164E">
        <w:rPr>
          <w:rFonts w:cs="Sylfaen"/>
          <w:color w:val="000000"/>
        </w:rPr>
        <w:t xml:space="preserve">) </w:t>
      </w:r>
      <w:r w:rsidR="002F164E" w:rsidRPr="002F164E">
        <w:rPr>
          <w:rFonts w:ascii="Sylfaen" w:hAnsi="Sylfaen" w:cs="Sylfaen"/>
          <w:color w:val="000000"/>
        </w:rPr>
        <w:t>სოფ</w:t>
      </w:r>
      <w:r w:rsidR="002F164E" w:rsidRPr="002F164E">
        <w:rPr>
          <w:rFonts w:cs="Sylfaen"/>
          <w:color w:val="000000"/>
        </w:rPr>
        <w:t xml:space="preserve">. </w:t>
      </w:r>
      <w:r w:rsidR="002F164E" w:rsidRPr="002F164E">
        <w:rPr>
          <w:rFonts w:ascii="Sylfaen" w:hAnsi="Sylfaen" w:cs="Sylfaen"/>
          <w:color w:val="000000"/>
        </w:rPr>
        <w:t>ბეშეთი</w:t>
      </w:r>
      <w:r w:rsidR="002F164E" w:rsidRPr="002F164E">
        <w:rPr>
          <w:rFonts w:cs="Sylfaen"/>
          <w:color w:val="000000"/>
        </w:rPr>
        <w:t xml:space="preserve">, </w:t>
      </w:r>
      <w:r w:rsidR="002F164E" w:rsidRPr="002F164E">
        <w:rPr>
          <w:rFonts w:ascii="Sylfaen" w:hAnsi="Sylfaen" w:cs="Sylfaen"/>
          <w:color w:val="000000"/>
        </w:rPr>
        <w:t>ვარდგინეთი</w:t>
      </w:r>
      <w:r w:rsidR="002F164E" w:rsidRPr="002F164E">
        <w:rPr>
          <w:rFonts w:cs="Sylfaen"/>
          <w:color w:val="000000"/>
        </w:rPr>
        <w:t xml:space="preserve"> </w:t>
      </w:r>
      <w:r w:rsidR="002F164E" w:rsidRPr="002F164E">
        <w:rPr>
          <w:rFonts w:ascii="Sylfaen" w:hAnsi="Sylfaen" w:cs="Sylfaen"/>
          <w:color w:val="000000"/>
        </w:rPr>
        <w:t>და</w:t>
      </w:r>
      <w:r w:rsidR="002F164E" w:rsidRPr="002F164E">
        <w:rPr>
          <w:rFonts w:cs="Sylfaen"/>
          <w:color w:val="000000"/>
        </w:rPr>
        <w:t xml:space="preserve"> </w:t>
      </w:r>
      <w:r w:rsidR="002F164E" w:rsidRPr="002F164E">
        <w:rPr>
          <w:rFonts w:ascii="Sylfaen" w:hAnsi="Sylfaen" w:cs="Sylfaen"/>
          <w:color w:val="000000"/>
        </w:rPr>
        <w:t>ჭიხარულა</w:t>
      </w:r>
      <w:r w:rsidR="002F164E" w:rsidRPr="002F164E">
        <w:rPr>
          <w:rFonts w:cs="Sylfaen"/>
          <w:color w:val="000000"/>
        </w:rPr>
        <w:t>-</w:t>
      </w:r>
      <w:r w:rsidR="002F164E" w:rsidRPr="002F164E">
        <w:rPr>
          <w:rFonts w:ascii="Sylfaen" w:hAnsi="Sylfaen" w:cs="Sylfaen"/>
          <w:color w:val="000000"/>
        </w:rPr>
        <w:t>მოლითის</w:t>
      </w:r>
      <w:r w:rsidR="002F164E" w:rsidRPr="002F164E">
        <w:rPr>
          <w:rFonts w:cs="Sylfaen"/>
          <w:color w:val="000000"/>
        </w:rPr>
        <w:t xml:space="preserve"> </w:t>
      </w:r>
      <w:r w:rsidR="002F164E" w:rsidRPr="002F164E">
        <w:rPr>
          <w:rFonts w:ascii="Sylfaen" w:hAnsi="Sylfaen" w:cs="Sylfaen"/>
          <w:color w:val="000000"/>
        </w:rPr>
        <w:t>დამაკავშირებელი</w:t>
      </w:r>
      <w:r w:rsidR="002F164E" w:rsidRPr="002F164E">
        <w:rPr>
          <w:rFonts w:cs="Sylfaen"/>
          <w:color w:val="000000"/>
        </w:rPr>
        <w:t xml:space="preserve"> </w:t>
      </w:r>
      <w:r w:rsidR="002F164E" w:rsidRPr="002F164E">
        <w:rPr>
          <w:rFonts w:ascii="Sylfaen" w:hAnsi="Sylfaen" w:cs="Sylfaen"/>
          <w:color w:val="000000"/>
        </w:rPr>
        <w:t>გზა</w:t>
      </w:r>
      <w:r w:rsidR="002F164E" w:rsidRPr="002F164E">
        <w:rPr>
          <w:rFonts w:cs="Sylfaen"/>
          <w:color w:val="000000"/>
        </w:rPr>
        <w:t xml:space="preserve">. 2021 </w:t>
      </w:r>
      <w:r w:rsidR="002F164E" w:rsidRPr="002F164E">
        <w:rPr>
          <w:rFonts w:ascii="Sylfaen" w:hAnsi="Sylfaen" w:cs="Sylfaen"/>
          <w:color w:val="000000"/>
        </w:rPr>
        <w:t>წელს</w:t>
      </w:r>
      <w:r w:rsidR="002F164E" w:rsidRPr="002F164E">
        <w:rPr>
          <w:rFonts w:cs="Sylfaen"/>
          <w:color w:val="000000"/>
        </w:rPr>
        <w:t xml:space="preserve"> </w:t>
      </w:r>
      <w:r w:rsidR="002F164E" w:rsidRPr="002F164E">
        <w:rPr>
          <w:rFonts w:ascii="Sylfaen" w:hAnsi="Sylfaen" w:cs="Sylfaen"/>
          <w:color w:val="000000"/>
        </w:rPr>
        <w:t>ბორჯომის</w:t>
      </w:r>
      <w:r w:rsidR="002F164E" w:rsidRPr="002F164E">
        <w:rPr>
          <w:rFonts w:cs="Sylfaen"/>
          <w:color w:val="000000"/>
        </w:rPr>
        <w:t xml:space="preserve"> </w:t>
      </w:r>
      <w:r w:rsidR="002F164E" w:rsidRPr="002F164E">
        <w:rPr>
          <w:rFonts w:ascii="Sylfaen" w:hAnsi="Sylfaen" w:cs="Sylfaen"/>
          <w:color w:val="000000"/>
        </w:rPr>
        <w:t>მინიციპალიტეტში</w:t>
      </w:r>
      <w:r w:rsidR="002F164E" w:rsidRPr="002F164E">
        <w:rPr>
          <w:rFonts w:cs="Sylfaen"/>
          <w:color w:val="000000"/>
        </w:rPr>
        <w:t xml:space="preserve"> </w:t>
      </w:r>
      <w:r w:rsidR="002F164E" w:rsidRPr="002F164E">
        <w:rPr>
          <w:rFonts w:ascii="Sylfaen" w:hAnsi="Sylfaen" w:cs="Sylfaen"/>
          <w:color w:val="000000"/>
        </w:rPr>
        <w:t>დაიგო</w:t>
      </w:r>
      <w:r w:rsidR="002F164E" w:rsidRPr="002F164E">
        <w:rPr>
          <w:rFonts w:cs="Sylfaen"/>
          <w:color w:val="000000"/>
        </w:rPr>
        <w:t xml:space="preserve"> </w:t>
      </w:r>
      <w:r w:rsidR="002F164E" w:rsidRPr="002F164E">
        <w:rPr>
          <w:rFonts w:cs="Sylfaen"/>
          <w:b/>
          <w:color w:val="000000"/>
        </w:rPr>
        <w:t>6,3</w:t>
      </w:r>
      <w:r w:rsidR="002F164E" w:rsidRPr="002F164E">
        <w:rPr>
          <w:rFonts w:cs="Sylfaen"/>
          <w:color w:val="000000"/>
        </w:rPr>
        <w:t xml:space="preserve"> </w:t>
      </w:r>
      <w:r w:rsidR="002F164E" w:rsidRPr="002F164E">
        <w:rPr>
          <w:rFonts w:ascii="Sylfaen" w:hAnsi="Sylfaen" w:cs="Sylfaen"/>
          <w:color w:val="000000"/>
        </w:rPr>
        <w:t>კმ</w:t>
      </w:r>
      <w:r w:rsidR="002F164E" w:rsidRPr="002F164E">
        <w:rPr>
          <w:rFonts w:cs="Sylfaen"/>
          <w:color w:val="000000"/>
        </w:rPr>
        <w:t xml:space="preserve"> </w:t>
      </w:r>
      <w:r w:rsidR="002F164E" w:rsidRPr="002F164E">
        <w:rPr>
          <w:rFonts w:ascii="Sylfaen" w:hAnsi="Sylfaen" w:cs="Sylfaen"/>
          <w:color w:val="000000"/>
        </w:rPr>
        <w:t>სიგრძის</w:t>
      </w:r>
      <w:r w:rsidR="002F164E" w:rsidRPr="002F164E">
        <w:rPr>
          <w:rFonts w:cs="Sylfaen"/>
          <w:color w:val="000000"/>
        </w:rPr>
        <w:t xml:space="preserve"> </w:t>
      </w:r>
      <w:r w:rsidR="002F164E" w:rsidRPr="002F164E">
        <w:rPr>
          <w:rFonts w:ascii="Sylfaen" w:hAnsi="Sylfaen" w:cs="Sylfaen"/>
          <w:color w:val="000000"/>
        </w:rPr>
        <w:t>გზა</w:t>
      </w:r>
      <w:r w:rsidR="002F164E" w:rsidRPr="002F164E">
        <w:rPr>
          <w:rFonts w:cs="Sylfaen"/>
          <w:color w:val="000000"/>
        </w:rPr>
        <w:t>.</w:t>
      </w:r>
    </w:p>
    <w:p w:rsidR="001E6B1F" w:rsidRPr="001E6B1F" w:rsidRDefault="001E6B1F" w:rsidP="002F164E">
      <w:pPr>
        <w:pStyle w:val="Default"/>
        <w:tabs>
          <w:tab w:val="left" w:pos="142"/>
        </w:tabs>
        <w:spacing w:after="19"/>
        <w:ind w:left="900" w:right="142"/>
        <w:jc w:val="both"/>
        <w:rPr>
          <w:lang w:val="ka-GE"/>
        </w:rPr>
      </w:pPr>
    </w:p>
    <w:p w:rsidR="001E6B1F" w:rsidRPr="001E6B1F" w:rsidRDefault="001E6B1F" w:rsidP="001E6B1F">
      <w:pPr>
        <w:pStyle w:val="Default"/>
        <w:tabs>
          <w:tab w:val="left" w:pos="142"/>
        </w:tabs>
        <w:spacing w:after="19"/>
        <w:ind w:left="900" w:right="142"/>
        <w:jc w:val="both"/>
        <w:rPr>
          <w:lang w:val="ka-GE"/>
        </w:rPr>
      </w:pPr>
      <w:r w:rsidRPr="001E6B1F">
        <w:rPr>
          <w:lang w:val="ka-GE"/>
        </w:rPr>
        <w:t xml:space="preserve">        </w:t>
      </w:r>
    </w:p>
    <w:p w:rsidR="002F164E" w:rsidRPr="002F164E" w:rsidRDefault="002F164E" w:rsidP="002F164E">
      <w:pPr>
        <w:spacing w:after="0" w:line="240" w:lineRule="auto"/>
        <w:jc w:val="both"/>
        <w:rPr>
          <w:rFonts w:ascii="Sylfaen" w:hAnsi="Sylfaen" w:cs="Sylfaen"/>
        </w:rPr>
      </w:pPr>
      <w:r w:rsidRPr="002F164E">
        <w:rPr>
          <w:rFonts w:ascii="Sylfaen" w:hAnsi="Sylfaen" w:cs="Sylfaen"/>
          <w:b/>
          <w:lang w:val="ka-GE"/>
        </w:rPr>
        <w:t>ფეხით სავალი ნაწილის მოპირკეთება</w:t>
      </w:r>
      <w:r w:rsidRPr="002F164E">
        <w:rPr>
          <w:rFonts w:ascii="Sylfaen" w:hAnsi="Sylfaen" w:cs="Sylfaen"/>
          <w:lang w:val="ka-GE"/>
        </w:rPr>
        <w:t xml:space="preserve"> </w:t>
      </w:r>
      <w:r w:rsidRPr="002F164E">
        <w:rPr>
          <w:rFonts w:ascii="Sylfaen" w:hAnsi="Sylfaen" w:cs="Sylfaen"/>
          <w:b/>
          <w:lang w:val="ka-GE"/>
        </w:rPr>
        <w:t>(პროგრამული კოდი 02 01 02)</w:t>
      </w:r>
      <w:r w:rsidRPr="002F164E">
        <w:rPr>
          <w:rFonts w:ascii="Sylfaen" w:hAnsi="Sylfaen" w:cs="Sylfaen"/>
          <w:lang w:val="ka-GE"/>
        </w:rPr>
        <w:t xml:space="preserve"> </w:t>
      </w:r>
      <w:r w:rsidRPr="002F164E">
        <w:rPr>
          <w:rFonts w:ascii="Sylfaen" w:hAnsi="Sylfaen"/>
          <w:lang w:val="ka-GE"/>
        </w:rPr>
        <w:t>ქვეპროგრამის ფარგლებში განხორციელდა მუნიციპალიტეტის ტერიოტორიაზე ფეხით სავალი ნაწილის მოწყობა სტანდარტების შესაბამისად, კერძოდ: ქ.ბორჯომში სასტუმრო ლიკანი პალასიდან რუბენ ვეფხვაძის ქუჩამდე ფეხით სავალი გზის რეაბილიტაცია;</w:t>
      </w:r>
      <w:r w:rsidRPr="002F164E">
        <w:rPr>
          <w:rFonts w:ascii="Sylfaen" w:hAnsi="Sylfaen"/>
        </w:rPr>
        <w:t xml:space="preserve"> </w:t>
      </w:r>
      <w:r w:rsidRPr="002F164E">
        <w:rPr>
          <w:rFonts w:ascii="Sylfaen" w:hAnsi="Sylfaen" w:cs="Sylfaen"/>
          <w:color w:val="000000"/>
          <w:lang w:val="ka-GE"/>
        </w:rPr>
        <w:t>რუსთაველის და მესხეთის ქუჩაზე გამყოლი გზისპირა მოაჯირის მოწყობა.</w:t>
      </w:r>
      <w:r w:rsidRPr="002F164E">
        <w:rPr>
          <w:rFonts w:ascii="Sylfaen" w:hAnsi="Sylfaen" w:cs="Sylfaen"/>
          <w:color w:val="000000"/>
        </w:rPr>
        <w:t xml:space="preserve">  </w:t>
      </w:r>
      <w:r w:rsidRPr="002F164E">
        <w:rPr>
          <w:rFonts w:ascii="Sylfaen" w:eastAsia="Times New Roman" w:hAnsi="Sylfaen"/>
          <w:bCs/>
          <w:color w:val="171717"/>
          <w:kern w:val="24"/>
          <w:lang w:val="ka-GE"/>
        </w:rPr>
        <w:t xml:space="preserve">აღნიშნული ქვეპროგრამის </w:t>
      </w:r>
      <w:r w:rsidRPr="002F164E">
        <w:rPr>
          <w:rFonts w:ascii="Sylfaen" w:hAnsi="Sylfaen" w:cs="Sylfaen"/>
          <w:lang w:val="ka-GE"/>
        </w:rPr>
        <w:t xml:space="preserve">საკასო ხარჯმა შეადგინა </w:t>
      </w:r>
      <w:r w:rsidRPr="002F164E">
        <w:rPr>
          <w:rFonts w:ascii="Sylfaen" w:eastAsia="Times New Roman" w:hAnsi="Sylfaen"/>
          <w:bCs/>
          <w:color w:val="171717"/>
          <w:kern w:val="24"/>
          <w:lang w:val="ka-GE"/>
        </w:rPr>
        <w:t xml:space="preserve">   </w:t>
      </w:r>
      <w:r w:rsidRPr="002F164E">
        <w:rPr>
          <w:rFonts w:ascii="Sylfaen" w:hAnsi="Sylfaen" w:cs="Sylfaen"/>
          <w:b/>
        </w:rPr>
        <w:t xml:space="preserve">655.6 </w:t>
      </w:r>
      <w:r w:rsidRPr="002F164E">
        <w:rPr>
          <w:rFonts w:ascii="Sylfaen" w:hAnsi="Sylfaen" w:cs="Sylfaen"/>
          <w:lang w:val="ka-GE"/>
        </w:rPr>
        <w:t xml:space="preserve"> ათასი ლარი,  შესრულება </w:t>
      </w:r>
      <w:r w:rsidRPr="002F164E">
        <w:rPr>
          <w:rFonts w:ascii="Sylfaen" w:hAnsi="Sylfaen" w:cs="Sylfaen"/>
          <w:b/>
        </w:rPr>
        <w:t>98.8</w:t>
      </w:r>
      <w:r w:rsidRPr="002F164E">
        <w:rPr>
          <w:rFonts w:ascii="Sylfaen" w:hAnsi="Sylfaen" w:cs="Sylfaen"/>
          <w:b/>
          <w:lang w:val="ka-GE"/>
        </w:rPr>
        <w:t>%</w:t>
      </w:r>
      <w:r w:rsidRPr="002F164E">
        <w:rPr>
          <w:rFonts w:ascii="Sylfaen" w:hAnsi="Sylfaen" w:cs="Sylfaen"/>
          <w:lang w:val="ka-GE"/>
        </w:rPr>
        <w:t xml:space="preserve"> (გეგმა </w:t>
      </w:r>
      <w:r w:rsidRPr="002F164E">
        <w:rPr>
          <w:rFonts w:ascii="Sylfaen" w:hAnsi="Sylfaen" w:cs="Sylfaen"/>
          <w:b/>
        </w:rPr>
        <w:t>663.6</w:t>
      </w:r>
      <w:r w:rsidRPr="002F164E">
        <w:rPr>
          <w:rFonts w:ascii="Sylfaen" w:hAnsi="Sylfaen" w:cs="Sylfaen"/>
          <w:lang w:val="ka-GE"/>
        </w:rPr>
        <w:t xml:space="preserve"> ათასი ლარი)</w:t>
      </w:r>
      <w:r w:rsidRPr="002F164E">
        <w:rPr>
          <w:rFonts w:ascii="Sylfaen" w:hAnsi="Sylfaen" w:cs="Sylfaen"/>
        </w:rPr>
        <w:t xml:space="preserve"> </w:t>
      </w:r>
    </w:p>
    <w:p w:rsidR="002F164E" w:rsidRPr="002F164E" w:rsidRDefault="002F164E" w:rsidP="002F164E">
      <w:pPr>
        <w:spacing w:after="0" w:line="240" w:lineRule="auto"/>
        <w:jc w:val="both"/>
        <w:rPr>
          <w:rFonts w:ascii="Sylfaen" w:hAnsi="Sylfaen" w:cs="Sylfaen"/>
        </w:rPr>
      </w:pPr>
      <w:r w:rsidRPr="002F164E">
        <w:rPr>
          <w:rFonts w:ascii="Sylfaen" w:hAnsi="Sylfaen" w:cs="Sylfaen"/>
        </w:rPr>
        <w:t xml:space="preserve">     </w:t>
      </w:r>
    </w:p>
    <w:p w:rsidR="002F164E" w:rsidRPr="002F164E" w:rsidRDefault="002F164E" w:rsidP="002F164E">
      <w:pPr>
        <w:spacing w:after="0" w:line="240" w:lineRule="auto"/>
        <w:jc w:val="both"/>
        <w:rPr>
          <w:rFonts w:ascii="Sylfaen" w:hAnsi="Sylfaen" w:cs="Sylfaen"/>
          <w:lang w:val="ka-GE"/>
        </w:rPr>
      </w:pPr>
      <w:r w:rsidRPr="002F164E">
        <w:rPr>
          <w:rFonts w:ascii="Sylfaen" w:hAnsi="Sylfaen" w:cs="Sylfaen"/>
        </w:rPr>
        <w:t xml:space="preserve"> </w:t>
      </w:r>
      <w:r w:rsidRPr="002F164E">
        <w:rPr>
          <w:rFonts w:ascii="Sylfaen" w:hAnsi="Sylfaen"/>
          <w:lang w:val="ka-GE"/>
        </w:rPr>
        <w:t xml:space="preserve">       </w:t>
      </w:r>
      <w:r w:rsidRPr="002F164E">
        <w:rPr>
          <w:rFonts w:ascii="Sylfaen" w:hAnsi="Sylfaen"/>
          <w:b/>
          <w:lang w:val="ka-GE"/>
        </w:rPr>
        <w:t xml:space="preserve">გარე ვიდეო სამეთვალყურეო,სიჩქარის შემზღუდველი ბარიერების და სიჩქარის რადარების შეძენა-დამონტაჟება ( 02 01 04) </w:t>
      </w:r>
      <w:r w:rsidRPr="002F164E">
        <w:rPr>
          <w:rFonts w:ascii="Sylfaen" w:hAnsi="Sylfaen"/>
          <w:lang w:val="ka-GE"/>
        </w:rPr>
        <w:t>გეგმა</w:t>
      </w:r>
      <w:r w:rsidRPr="002F164E">
        <w:rPr>
          <w:rFonts w:ascii="Sylfaen" w:hAnsi="Sylfaen"/>
          <w:b/>
          <w:lang w:val="ka-GE"/>
        </w:rPr>
        <w:t xml:space="preserve"> </w:t>
      </w:r>
      <w:r w:rsidRPr="002F164E">
        <w:rPr>
          <w:rFonts w:ascii="Sylfaen" w:hAnsi="Sylfaen"/>
          <w:b/>
        </w:rPr>
        <w:t>64.8</w:t>
      </w:r>
      <w:r w:rsidRPr="002F164E">
        <w:rPr>
          <w:rFonts w:ascii="Sylfaen" w:hAnsi="Sylfaen"/>
          <w:b/>
          <w:lang w:val="ka-GE"/>
        </w:rPr>
        <w:t xml:space="preserve"> ათასი ლარი, </w:t>
      </w:r>
      <w:r w:rsidRPr="002F164E">
        <w:rPr>
          <w:rFonts w:ascii="Sylfaen" w:hAnsi="Sylfaen" w:cs="Sylfaen"/>
          <w:lang w:val="ka-GE"/>
        </w:rPr>
        <w:t xml:space="preserve">საკასო ხარჯი </w:t>
      </w:r>
      <w:r w:rsidRPr="002F164E">
        <w:rPr>
          <w:rFonts w:ascii="Sylfaen" w:hAnsi="Sylfaen" w:cs="Sylfaen"/>
          <w:b/>
        </w:rPr>
        <w:t>56.4</w:t>
      </w:r>
      <w:r w:rsidRPr="002F164E">
        <w:rPr>
          <w:rFonts w:ascii="Sylfaen" w:hAnsi="Sylfaen" w:cs="Sylfaen"/>
          <w:lang w:val="ka-GE"/>
        </w:rPr>
        <w:t xml:space="preserve"> ათასი ლარი, შესრულება </w:t>
      </w:r>
      <w:r w:rsidRPr="002F164E">
        <w:rPr>
          <w:rFonts w:ascii="Sylfaen" w:hAnsi="Sylfaen" w:cs="Sylfaen"/>
          <w:b/>
        </w:rPr>
        <w:t>87.0</w:t>
      </w:r>
      <w:r w:rsidRPr="002F164E">
        <w:rPr>
          <w:rFonts w:ascii="Sylfaen" w:hAnsi="Sylfaen" w:cs="Sylfaen"/>
          <w:b/>
          <w:lang w:val="ka-GE"/>
        </w:rPr>
        <w:t>%.</w:t>
      </w:r>
      <w:r w:rsidRPr="002F164E">
        <w:rPr>
          <w:rFonts w:ascii="Sylfaen" w:hAnsi="Sylfaen" w:cs="Sylfaen"/>
          <w:lang w:val="ka-GE"/>
        </w:rPr>
        <w:t xml:space="preserve"> აღნიშნული თანხით განხორციელდა ვიდეო კამერების მოვლა-პატრონობა.</w:t>
      </w:r>
    </w:p>
    <w:p w:rsidR="002F164E" w:rsidRPr="002F164E" w:rsidRDefault="002F164E" w:rsidP="002F164E">
      <w:pPr>
        <w:spacing w:after="0" w:line="240" w:lineRule="auto"/>
        <w:jc w:val="both"/>
        <w:rPr>
          <w:rFonts w:ascii="Sylfaen" w:hAnsi="Sylfaen" w:cs="Sylfaen"/>
        </w:rPr>
      </w:pPr>
    </w:p>
    <w:p w:rsidR="002F164E" w:rsidRPr="002F164E" w:rsidRDefault="002F164E" w:rsidP="002F164E">
      <w:pPr>
        <w:spacing w:after="0"/>
        <w:ind w:left="644"/>
        <w:contextualSpacing/>
        <w:jc w:val="both"/>
        <w:rPr>
          <w:rFonts w:ascii="Sylfaen" w:hAnsi="Sylfaen"/>
          <w:lang w:val="ka-GE"/>
        </w:rPr>
      </w:pPr>
    </w:p>
    <w:p w:rsidR="002F164E" w:rsidRPr="002F164E" w:rsidRDefault="002F164E" w:rsidP="002F164E">
      <w:pPr>
        <w:spacing w:after="0"/>
        <w:contextualSpacing/>
        <w:jc w:val="both"/>
        <w:rPr>
          <w:rFonts w:ascii="Sylfaen" w:eastAsia="Times New Roman" w:hAnsi="Sylfaen"/>
          <w:b/>
          <w:lang w:val="ka-GE"/>
        </w:rPr>
      </w:pPr>
      <w:r w:rsidRPr="002F164E">
        <w:rPr>
          <w:rFonts w:ascii="Sylfaen" w:eastAsia="Times New Roman" w:hAnsi="Sylfaen"/>
          <w:lang w:val="ka-GE"/>
        </w:rPr>
        <w:t xml:space="preserve">       </w:t>
      </w:r>
      <w:r w:rsidRPr="002F164E">
        <w:rPr>
          <w:rFonts w:ascii="Sylfaen" w:eastAsia="Times New Roman" w:hAnsi="Sylfaen"/>
          <w:b/>
          <w:lang w:val="ka-GE"/>
        </w:rPr>
        <w:t xml:space="preserve">   </w:t>
      </w:r>
      <w:r w:rsidRPr="002F164E">
        <w:rPr>
          <w:rFonts w:ascii="Sylfaen" w:eastAsia="Times New Roman" w:hAnsi="Sylfaen"/>
          <w:b/>
        </w:rPr>
        <w:t xml:space="preserve">      </w:t>
      </w:r>
      <w:r w:rsidRPr="002F164E">
        <w:rPr>
          <w:rFonts w:ascii="Sylfaen" w:eastAsia="Times New Roman" w:hAnsi="Sylfaen"/>
          <w:b/>
          <w:lang w:val="ka-GE"/>
        </w:rPr>
        <w:t xml:space="preserve">        საგზაო ინფრასტუქტურის მოვლა პატრონობა (02 01 05)</w:t>
      </w:r>
    </w:p>
    <w:p w:rsidR="002F164E" w:rsidRPr="002F164E" w:rsidRDefault="002F164E" w:rsidP="002F164E">
      <w:pPr>
        <w:spacing w:after="0"/>
        <w:contextualSpacing/>
        <w:jc w:val="both"/>
        <w:rPr>
          <w:rFonts w:ascii="Sylfaen" w:eastAsia="Times New Roman" w:hAnsi="Sylfaen"/>
          <w:b/>
          <w:lang w:val="ka-GE"/>
        </w:rPr>
      </w:pPr>
    </w:p>
    <w:p w:rsidR="002F164E" w:rsidRPr="002F164E" w:rsidRDefault="002F164E" w:rsidP="002F164E">
      <w:pPr>
        <w:spacing w:after="0"/>
        <w:contextualSpacing/>
        <w:jc w:val="both"/>
        <w:rPr>
          <w:rFonts w:ascii="Sylfaen" w:eastAsia="Times New Roman" w:hAnsi="Sylfaen"/>
          <w:b/>
          <w:lang w:val="ka-GE"/>
        </w:rPr>
      </w:pPr>
      <w:r w:rsidRPr="002F164E">
        <w:rPr>
          <w:rFonts w:ascii="Sylfaen" w:eastAsia="Times New Roman" w:hAnsi="Sylfaen"/>
          <w:lang w:val="ka-GE"/>
        </w:rPr>
        <w:t xml:space="preserve">  ქვეპროგრამის ფარგლებში განხორციელდა მუნიციპალიტეტის ტერიტორიაზე არსებული სანიაღვრეების, მოსაცდელების, მოაჯირების, სახიდე გადასასვლელბის და სხვა საგზაო ინფრასტრუქტურის შეკეთება, მათი მოვლა პატრონობა, ზამთრის პერიოდში  განხორციელდა გზების, ხიდების, ფეხით სავალი ნაწილის გაწმენდა თოვლისა და ყინულის საფარისაგან. (გეგმა </w:t>
      </w:r>
      <w:r w:rsidRPr="002F164E">
        <w:rPr>
          <w:rFonts w:ascii="Sylfaen" w:eastAsia="Times New Roman" w:hAnsi="Sylfaen"/>
          <w:b/>
          <w:lang w:val="ka-GE"/>
        </w:rPr>
        <w:t>1 427.3</w:t>
      </w:r>
      <w:r w:rsidRPr="002F164E">
        <w:rPr>
          <w:rFonts w:ascii="Sylfaen" w:eastAsia="Times New Roman" w:hAnsi="Sylfaen"/>
          <w:lang w:val="ka-GE"/>
        </w:rPr>
        <w:t xml:space="preserve"> ათასი ლარი), საკასო ხარჯი </w:t>
      </w:r>
      <w:r w:rsidRPr="002F164E">
        <w:rPr>
          <w:rFonts w:ascii="Sylfaen" w:eastAsia="Times New Roman" w:hAnsi="Sylfaen"/>
          <w:b/>
          <w:lang w:val="ka-GE"/>
        </w:rPr>
        <w:t xml:space="preserve">1 227.6 </w:t>
      </w:r>
      <w:r w:rsidRPr="002F164E">
        <w:rPr>
          <w:rFonts w:ascii="Sylfaen" w:eastAsia="Times New Roman" w:hAnsi="Sylfaen"/>
          <w:lang w:val="ka-GE"/>
        </w:rPr>
        <w:t xml:space="preserve">ათასი ლარი, შესრულება </w:t>
      </w:r>
      <w:r w:rsidRPr="002F164E">
        <w:rPr>
          <w:rFonts w:ascii="Sylfaen" w:eastAsia="Times New Roman" w:hAnsi="Sylfaen"/>
          <w:b/>
          <w:lang w:val="ka-GE"/>
        </w:rPr>
        <w:t>86.0%.</w:t>
      </w:r>
    </w:p>
    <w:p w:rsidR="002F164E" w:rsidRPr="002F164E" w:rsidRDefault="002F164E" w:rsidP="002F164E">
      <w:pPr>
        <w:spacing w:after="0"/>
        <w:contextualSpacing/>
        <w:jc w:val="both"/>
        <w:rPr>
          <w:rFonts w:ascii="Sylfaen" w:eastAsia="Times New Roman" w:hAnsi="Sylfaen"/>
          <w:b/>
          <w:lang w:val="ka-GE"/>
        </w:rPr>
      </w:pPr>
    </w:p>
    <w:p w:rsidR="002F164E" w:rsidRPr="002F164E" w:rsidRDefault="002F164E" w:rsidP="002F164E">
      <w:pPr>
        <w:spacing w:after="0"/>
        <w:contextualSpacing/>
        <w:jc w:val="both"/>
        <w:rPr>
          <w:rFonts w:ascii="Sylfaen" w:eastAsia="Times New Roman" w:hAnsi="Sylfaen" w:cs="Sylfaen"/>
          <w:b/>
          <w:lang w:val="ka-GE"/>
        </w:rPr>
      </w:pPr>
      <w:r w:rsidRPr="002F164E">
        <w:rPr>
          <w:rFonts w:ascii="Sylfaen" w:eastAsia="Times New Roman" w:hAnsi="Sylfaen"/>
          <w:b/>
          <w:lang w:val="ka-GE"/>
        </w:rPr>
        <w:t xml:space="preserve">   </w:t>
      </w:r>
      <w:r w:rsidRPr="002F164E">
        <w:rPr>
          <w:rFonts w:ascii="Sylfaen" w:eastAsia="Times New Roman" w:hAnsi="Sylfaen" w:cs="Sylfaen"/>
          <w:b/>
          <w:lang w:val="ka-GE"/>
        </w:rPr>
        <w:t xml:space="preserve">       წყალსადენებისა და საკანალიზაციო სისტემების მოწყობა რეაბილიტაცია და მოვლა-პატრონობა (02 02 01) </w:t>
      </w:r>
    </w:p>
    <w:p w:rsidR="002F164E" w:rsidRPr="002F164E" w:rsidRDefault="002F164E" w:rsidP="002F164E">
      <w:pPr>
        <w:spacing w:after="0" w:line="259" w:lineRule="auto"/>
        <w:jc w:val="both"/>
        <w:rPr>
          <w:rFonts w:ascii="Sylfaen" w:hAnsi="Sylfaen" w:cs="Sylfaen"/>
          <w:b/>
          <w:lang w:val="ka-GE"/>
        </w:rPr>
      </w:pPr>
    </w:p>
    <w:p w:rsidR="002F164E" w:rsidRPr="002F164E" w:rsidRDefault="002F164E" w:rsidP="002F164E">
      <w:pPr>
        <w:spacing w:after="0"/>
        <w:contextualSpacing/>
        <w:jc w:val="both"/>
        <w:rPr>
          <w:rFonts w:ascii="Sylfaen" w:eastAsia="Times New Roman" w:hAnsi="Sylfaen"/>
          <w:b/>
          <w:lang w:val="ka-GE"/>
        </w:rPr>
      </w:pPr>
      <w:r w:rsidRPr="002F164E">
        <w:rPr>
          <w:rFonts w:ascii="Sylfaen" w:eastAsia="Times New Roman" w:hAnsi="Sylfaen" w:cs="Sylfaen"/>
          <w:b/>
          <w:lang w:val="ka-GE"/>
        </w:rPr>
        <w:t xml:space="preserve">        </w:t>
      </w:r>
      <w:r w:rsidRPr="002F164E">
        <w:rPr>
          <w:rFonts w:ascii="Sylfaen" w:eastAsia="Times New Roman" w:hAnsi="Sylfaen" w:cs="Sylfaen"/>
          <w:lang w:val="ka-GE"/>
        </w:rPr>
        <w:t xml:space="preserve">   ქვეპროგრამის ფარგლებში განხორციელდა </w:t>
      </w:r>
      <w:r w:rsidRPr="002F164E">
        <w:rPr>
          <w:rFonts w:ascii="Sylfaen" w:hAnsi="Sylfaen" w:cs="Sylfaen"/>
          <w:bCs/>
          <w:color w:val="171717"/>
          <w:kern w:val="24"/>
          <w:lang w:val="ka-GE"/>
        </w:rPr>
        <w:t xml:space="preserve"> სოფელ ანდეზიტში სასმელი წყლის რეზერვუარისა და საქლორატოროს მოწყობა,  დაბა ახალდაბაში სასმელი წყლის მაგისტრალური მოწყობა, სოფელ ყვიბისში სასმელი წყლის შიდა ქსელის რეაბილიტაცია, </w:t>
      </w:r>
      <w:r w:rsidRPr="002F164E">
        <w:rPr>
          <w:bCs/>
          <w:color w:val="171717"/>
          <w:kern w:val="24"/>
          <w:lang w:val="ka-GE"/>
        </w:rPr>
        <w:t xml:space="preserve"> </w:t>
      </w:r>
      <w:r w:rsidRPr="002F164E">
        <w:rPr>
          <w:rFonts w:ascii="Sylfaen" w:hAnsi="Sylfaen"/>
          <w:bCs/>
          <w:color w:val="171717"/>
          <w:kern w:val="24"/>
          <w:lang w:val="ka-GE"/>
        </w:rPr>
        <w:t xml:space="preserve">სოფელ კორტანეთში </w:t>
      </w:r>
      <w:r w:rsidRPr="002F164E">
        <w:rPr>
          <w:rFonts w:ascii="Sylfaen" w:hAnsi="Sylfaen"/>
          <w:bCs/>
          <w:color w:val="171717"/>
          <w:kern w:val="24"/>
        </w:rPr>
        <w:t xml:space="preserve"> </w:t>
      </w:r>
      <w:r w:rsidRPr="002F164E">
        <w:rPr>
          <w:rFonts w:ascii="Sylfaen" w:hAnsi="Sylfaen"/>
          <w:bCs/>
          <w:color w:val="171717"/>
          <w:kern w:val="24"/>
          <w:lang w:val="ka-GE"/>
        </w:rPr>
        <w:t xml:space="preserve"> და საკირეში სასმელი წყლის მოწყობა.   </w:t>
      </w:r>
      <w:r w:rsidRPr="002F164E">
        <w:rPr>
          <w:rFonts w:ascii="Sylfaen" w:eastAsia="Times New Roman" w:hAnsi="Sylfaen"/>
          <w:lang w:val="ka-GE"/>
        </w:rPr>
        <w:t xml:space="preserve">(გეგმა </w:t>
      </w:r>
      <w:r w:rsidRPr="002F164E">
        <w:rPr>
          <w:rFonts w:ascii="Sylfaen" w:eastAsia="Times New Roman" w:hAnsi="Sylfaen"/>
          <w:b/>
          <w:lang w:val="ka-GE"/>
        </w:rPr>
        <w:t>885.1</w:t>
      </w:r>
      <w:r w:rsidRPr="002F164E">
        <w:rPr>
          <w:rFonts w:ascii="Sylfaen" w:eastAsia="Times New Roman" w:hAnsi="Sylfaen"/>
          <w:lang w:val="ka-GE"/>
        </w:rPr>
        <w:t xml:space="preserve"> ათასი ლარი), საკასო ხარჯი </w:t>
      </w:r>
      <w:r w:rsidRPr="002F164E">
        <w:rPr>
          <w:rFonts w:ascii="Sylfaen" w:eastAsia="Times New Roman" w:hAnsi="Sylfaen"/>
          <w:b/>
          <w:lang w:val="ka-GE"/>
        </w:rPr>
        <w:t xml:space="preserve">846.9 </w:t>
      </w:r>
      <w:r w:rsidRPr="002F164E">
        <w:rPr>
          <w:rFonts w:ascii="Sylfaen" w:eastAsia="Times New Roman" w:hAnsi="Sylfaen"/>
          <w:lang w:val="ka-GE"/>
        </w:rPr>
        <w:t xml:space="preserve">ათასი ლარი, შესრულება </w:t>
      </w:r>
      <w:r w:rsidRPr="002F164E">
        <w:rPr>
          <w:rFonts w:ascii="Sylfaen" w:eastAsia="Times New Roman" w:hAnsi="Sylfaen"/>
          <w:b/>
          <w:lang w:val="ka-GE"/>
        </w:rPr>
        <w:t>95.7%.</w:t>
      </w:r>
    </w:p>
    <w:p w:rsidR="002F164E" w:rsidRPr="002F164E" w:rsidRDefault="002F164E" w:rsidP="002F164E">
      <w:pPr>
        <w:spacing w:after="0"/>
        <w:contextualSpacing/>
        <w:jc w:val="both"/>
        <w:rPr>
          <w:rFonts w:ascii="Sylfaen" w:eastAsia="Times New Roman" w:hAnsi="Sylfaen"/>
          <w:b/>
          <w:lang w:val="ka-GE"/>
        </w:rPr>
      </w:pPr>
    </w:p>
    <w:p w:rsidR="002F164E" w:rsidRPr="002F164E" w:rsidRDefault="002F164E" w:rsidP="002F164E">
      <w:pPr>
        <w:spacing w:after="160" w:line="259" w:lineRule="auto"/>
        <w:rPr>
          <w:lang w:val="ka-GE"/>
        </w:rPr>
      </w:pPr>
      <w:r w:rsidRPr="002F164E">
        <w:rPr>
          <w:rFonts w:ascii="Sylfaen" w:hAnsi="Sylfaen"/>
          <w:b/>
          <w:lang w:val="ka-GE"/>
        </w:rPr>
        <w:t xml:space="preserve">       </w:t>
      </w:r>
      <w:r w:rsidRPr="002F164E">
        <w:rPr>
          <w:rFonts w:ascii="Sylfaen" w:hAnsi="Sylfaen" w:cs="Sylfaen"/>
          <w:b/>
          <w:lang w:val="ka-GE"/>
        </w:rPr>
        <w:t xml:space="preserve">    ა(ა)იპ -ბორჯომის სოფლის წყალი (02 02 02)</w:t>
      </w:r>
    </w:p>
    <w:p w:rsidR="002F164E" w:rsidRPr="002F164E" w:rsidRDefault="002F164E" w:rsidP="002F164E">
      <w:pPr>
        <w:spacing w:after="160" w:line="259" w:lineRule="auto"/>
        <w:jc w:val="both"/>
        <w:rPr>
          <w:rFonts w:ascii="Sylfaen" w:hAnsi="Sylfaen" w:cs="Sylfaen"/>
          <w:b/>
          <w:lang w:val="ka-GE"/>
        </w:rPr>
      </w:pPr>
      <w:r w:rsidRPr="002F164E">
        <w:rPr>
          <w:rFonts w:ascii="Sylfaen" w:hAnsi="Sylfaen" w:cs="Sylfaen"/>
          <w:b/>
          <w:lang w:val="ka-GE"/>
        </w:rPr>
        <w:t xml:space="preserve">      </w:t>
      </w:r>
      <w:r w:rsidRPr="002F164E">
        <w:rPr>
          <w:rFonts w:ascii="Sylfaen" w:hAnsi="Sylfaen" w:cs="Sylfaen"/>
          <w:lang w:val="ka-GE"/>
        </w:rPr>
        <w:t xml:space="preserve">ბორჯომის მუნიციპალიტეტის ტერიტორიაზე არსებული სოფლების წყალსადენის ქსელის და სათავე ნაგებობების ექსლპოატაცია, მოვლა , შენახვა და საჭიროების შემთხვევაში ახალი ქსელის გაყვანა, მუნიციპალიტეტის ტერიტორიაზე არსებულ სოფლებში აღდგენითი-სარეაბილიტაციო სამუშაოების ჩატარება, ასევე სათავე ნაგებობის შემკრების მოვლა-პატრონობა,გაწმენდა და დაქლორვითი სამუშაოების ჩატარება. მონტაჟი-დემონტაჟი.აღნიშნულ ქვეპროგრამაზე გაწეულმა საკასო ხარჯმა შეადგინა </w:t>
      </w:r>
      <w:r w:rsidRPr="002F164E">
        <w:rPr>
          <w:rFonts w:ascii="Sylfaen" w:hAnsi="Sylfaen" w:cs="Sylfaen"/>
          <w:b/>
          <w:lang w:val="ka-GE"/>
        </w:rPr>
        <w:t>451.1</w:t>
      </w:r>
      <w:r w:rsidRPr="002F164E">
        <w:rPr>
          <w:rFonts w:ascii="Sylfaen" w:hAnsi="Sylfaen" w:cs="Sylfaen"/>
          <w:lang w:val="ka-GE"/>
        </w:rPr>
        <w:t xml:space="preserve"> ათასი ლარი,(გეგმა </w:t>
      </w:r>
      <w:r w:rsidRPr="002F164E">
        <w:rPr>
          <w:rFonts w:ascii="Sylfaen" w:hAnsi="Sylfaen" w:cs="Sylfaen"/>
          <w:b/>
          <w:lang w:val="ka-GE"/>
        </w:rPr>
        <w:t>450.8</w:t>
      </w:r>
      <w:r w:rsidRPr="002F164E">
        <w:rPr>
          <w:rFonts w:ascii="Sylfaen" w:hAnsi="Sylfaen" w:cs="Sylfaen"/>
          <w:lang w:val="ka-GE"/>
        </w:rPr>
        <w:t xml:space="preserve"> ათასი ლარი) შესრულება </w:t>
      </w:r>
      <w:r w:rsidRPr="002F164E">
        <w:rPr>
          <w:rFonts w:ascii="Sylfaen" w:hAnsi="Sylfaen" w:cs="Sylfaen"/>
          <w:b/>
          <w:lang w:val="ka-GE"/>
        </w:rPr>
        <w:t>99.9%.</w:t>
      </w:r>
    </w:p>
    <w:p w:rsidR="002F164E" w:rsidRPr="002F164E" w:rsidRDefault="002F164E" w:rsidP="002F164E">
      <w:pPr>
        <w:spacing w:after="0"/>
        <w:contextualSpacing/>
        <w:jc w:val="both"/>
        <w:rPr>
          <w:rFonts w:ascii="Sylfaen" w:hAnsi="Sylfaen" w:cs="Sylfaen"/>
          <w:lang w:val="ka-GE"/>
        </w:rPr>
      </w:pPr>
      <w:r w:rsidRPr="002F164E">
        <w:rPr>
          <w:rFonts w:ascii="Sylfaen" w:hAnsi="Sylfaen" w:cs="Sylfaen"/>
          <w:b/>
          <w:lang w:val="ka-GE"/>
        </w:rPr>
        <w:t xml:space="preserve">           გარე განათების  ქსელის მოწყობა, რეაბილიტაცია და ექსპლოატაცია (02 03 01) </w:t>
      </w:r>
      <w:r w:rsidRPr="002F164E">
        <w:rPr>
          <w:rFonts w:ascii="Sylfaen" w:hAnsi="Sylfaen" w:cs="Sylfaen"/>
          <w:lang w:val="ka-GE"/>
        </w:rPr>
        <w:t>საკასო ხარჯმა შეადგინა</w:t>
      </w:r>
      <w:r w:rsidRPr="002F164E">
        <w:rPr>
          <w:rFonts w:ascii="Sylfaen" w:hAnsi="Sylfaen" w:cs="Sylfaen"/>
          <w:b/>
          <w:lang w:val="ka-GE"/>
        </w:rPr>
        <w:t xml:space="preserve"> </w:t>
      </w:r>
      <w:r w:rsidRPr="002F164E">
        <w:rPr>
          <w:rFonts w:ascii="Sylfaen" w:hAnsi="Sylfaen" w:cs="Sylfaen"/>
          <w:b/>
        </w:rPr>
        <w:t>745.9</w:t>
      </w:r>
      <w:r w:rsidRPr="002F164E">
        <w:rPr>
          <w:rFonts w:ascii="Sylfaen" w:hAnsi="Sylfaen" w:cs="Sylfaen"/>
          <w:b/>
          <w:lang w:val="ka-GE"/>
        </w:rPr>
        <w:t xml:space="preserve"> </w:t>
      </w:r>
      <w:r w:rsidRPr="002F164E">
        <w:rPr>
          <w:rFonts w:ascii="Sylfaen" w:hAnsi="Sylfaen" w:cs="Sylfaen"/>
          <w:lang w:val="ka-GE"/>
        </w:rPr>
        <w:t xml:space="preserve">ათასი ლარი, შესრულება </w:t>
      </w:r>
      <w:r w:rsidRPr="002F164E">
        <w:rPr>
          <w:rFonts w:ascii="Sylfaen" w:hAnsi="Sylfaen" w:cs="Sylfaen"/>
          <w:b/>
        </w:rPr>
        <w:t>84.3</w:t>
      </w:r>
      <w:r w:rsidRPr="002F164E">
        <w:rPr>
          <w:rFonts w:ascii="Sylfaen" w:hAnsi="Sylfaen" w:cs="Sylfaen"/>
          <w:b/>
          <w:lang w:val="ka-GE"/>
        </w:rPr>
        <w:t>%</w:t>
      </w:r>
      <w:r w:rsidRPr="002F164E">
        <w:rPr>
          <w:rFonts w:ascii="Sylfaen" w:hAnsi="Sylfaen" w:cs="Sylfaen"/>
          <w:lang w:val="ka-GE"/>
        </w:rPr>
        <w:t xml:space="preserve"> გეგმა </w:t>
      </w:r>
      <w:r w:rsidRPr="002F164E">
        <w:rPr>
          <w:rFonts w:ascii="Sylfaen" w:hAnsi="Sylfaen" w:cs="Sylfaen"/>
          <w:b/>
        </w:rPr>
        <w:t>885.0</w:t>
      </w:r>
      <w:r w:rsidRPr="002F164E">
        <w:rPr>
          <w:rFonts w:ascii="Sylfaen" w:hAnsi="Sylfaen" w:cs="Sylfaen"/>
          <w:lang w:val="ka-GE"/>
        </w:rPr>
        <w:t xml:space="preserve"> ათასი ლარი. </w:t>
      </w:r>
      <w:r w:rsidRPr="002F164E">
        <w:rPr>
          <w:lang w:val="ka-GE"/>
        </w:rPr>
        <w:t xml:space="preserve"> </w:t>
      </w:r>
      <w:r w:rsidRPr="002F164E">
        <w:rPr>
          <w:rFonts w:ascii="Sylfaen" w:hAnsi="Sylfaen"/>
          <w:lang w:val="ka-GE"/>
        </w:rPr>
        <w:t>სოფელ თორში არსებული მზის ფოტოელექტრული სისტემისათვის აღსადგენი კომპონენტების შესყიდვა (თანმდევი მონტაჟის მომსახურებით);</w:t>
      </w:r>
      <w:r w:rsidRPr="002F164E">
        <w:rPr>
          <w:rFonts w:ascii="Sylfaen" w:hAnsi="Sylfaen"/>
        </w:rPr>
        <w:t xml:space="preserve">  </w:t>
      </w:r>
      <w:r w:rsidRPr="002F164E">
        <w:rPr>
          <w:rFonts w:ascii="Sylfaen" w:hAnsi="Sylfaen" w:cs="Sylfaen"/>
          <w:color w:val="000000"/>
          <w:lang w:val="ka-GE"/>
        </w:rPr>
        <w:t xml:space="preserve">ქ. ბორჯომში, რუსთაველის ქუჩის გამყოლი სკვერიდან  საჰაერო მონაკვეეთის გადატანა საკაბელო ხაზში საყრდენებს შორის აგრეთვე </w:t>
      </w:r>
      <w:r w:rsidRPr="002F164E">
        <w:rPr>
          <w:rFonts w:ascii="Sylfaen" w:hAnsi="Sylfaen"/>
        </w:rPr>
        <w:t xml:space="preserve"> </w:t>
      </w:r>
      <w:r w:rsidRPr="002F164E">
        <w:rPr>
          <w:rFonts w:ascii="Sylfaen" w:hAnsi="Sylfaen" w:cs="Sylfaen"/>
          <w:lang w:val="ka-GE"/>
        </w:rPr>
        <w:t>აღნიშნული პროგრამით განხორციელდა მომხმარებლის ახალ ქსელზე დაერთება და  მოხდა გარე განათების ელ.ენერგიის ხარჯის დაფარვა.</w:t>
      </w:r>
    </w:p>
    <w:p w:rsidR="002F164E" w:rsidRPr="002F164E" w:rsidRDefault="002F164E" w:rsidP="002F164E">
      <w:pPr>
        <w:spacing w:after="0"/>
        <w:contextualSpacing/>
        <w:jc w:val="both"/>
        <w:rPr>
          <w:rFonts w:ascii="Sylfaen" w:hAnsi="Sylfaen" w:cs="Sylfaen"/>
          <w:lang w:val="ka-GE"/>
        </w:rPr>
      </w:pPr>
    </w:p>
    <w:p w:rsidR="002F164E" w:rsidRPr="002F164E" w:rsidRDefault="002F164E" w:rsidP="002F164E">
      <w:pPr>
        <w:spacing w:after="0"/>
        <w:jc w:val="both"/>
        <w:rPr>
          <w:rFonts w:ascii="Sylfaen" w:hAnsi="Sylfaen" w:cs="Sylfaen"/>
          <w:b/>
          <w:color w:val="000000"/>
          <w:lang w:val="ka-GE"/>
        </w:rPr>
      </w:pPr>
      <w:r w:rsidRPr="002F164E">
        <w:rPr>
          <w:b/>
          <w:lang w:val="ka-GE"/>
        </w:rPr>
        <w:t xml:space="preserve">       </w:t>
      </w:r>
      <w:r w:rsidRPr="002F164E">
        <w:rPr>
          <w:rFonts w:ascii="Sylfaen" w:hAnsi="Sylfaen" w:cs="Sylfaen"/>
          <w:b/>
          <w:color w:val="000000"/>
          <w:lang w:val="ka-GE"/>
        </w:rPr>
        <w:t xml:space="preserve">საცხოვრებელი და არასაცხოვრებელი შენობების რეაბილიტაცია და ცენტრალურ ქუჩაზე ფასადების რეაბილიტაცია </w:t>
      </w:r>
      <w:r w:rsidRPr="002F164E">
        <w:rPr>
          <w:rFonts w:ascii="Sylfaen" w:hAnsi="Sylfaen" w:cs="Sylfaen"/>
          <w:b/>
          <w:lang w:val="ka-GE"/>
        </w:rPr>
        <w:t>(02 04 01)</w:t>
      </w:r>
      <w:r w:rsidRPr="002F164E">
        <w:rPr>
          <w:rFonts w:ascii="Sylfaen" w:hAnsi="Sylfaen" w:cs="Sylfaen"/>
          <w:spacing w:val="-1"/>
          <w:position w:val="1"/>
          <w:lang w:val="ka-GE"/>
        </w:rPr>
        <w:t xml:space="preserve"> ) გეგმით გათვალისწინებული </w:t>
      </w:r>
      <w:r w:rsidRPr="002F164E">
        <w:rPr>
          <w:rFonts w:ascii="Sylfaen" w:hAnsi="Sylfaen" w:cs="Sylfaen"/>
          <w:b/>
          <w:spacing w:val="-1"/>
          <w:position w:val="1"/>
          <w:lang w:val="ka-GE"/>
        </w:rPr>
        <w:t>1 524.5</w:t>
      </w:r>
      <w:r w:rsidRPr="002F164E">
        <w:rPr>
          <w:rFonts w:ascii="Sylfaen" w:hAnsi="Sylfaen" w:cs="Sylfaen"/>
          <w:spacing w:val="-1"/>
          <w:position w:val="1"/>
          <w:lang w:val="ka-GE"/>
        </w:rPr>
        <w:t xml:space="preserve"> ათასი ლარიდან საკასო შესრულებამ შეადგინა </w:t>
      </w:r>
      <w:r w:rsidRPr="002F164E">
        <w:rPr>
          <w:rFonts w:ascii="Sylfaen" w:hAnsi="Sylfaen" w:cs="Sylfaen"/>
          <w:b/>
          <w:spacing w:val="-1"/>
          <w:position w:val="1"/>
          <w:lang w:val="ka-GE"/>
        </w:rPr>
        <w:t>1 408.7</w:t>
      </w:r>
      <w:r w:rsidRPr="002F164E">
        <w:rPr>
          <w:rFonts w:ascii="Sylfaen" w:hAnsi="Sylfaen" w:cs="Sylfaen"/>
          <w:spacing w:val="-1"/>
          <w:position w:val="1"/>
          <w:lang w:val="ka-GE"/>
        </w:rPr>
        <w:t xml:space="preserve"> ათასი ლარი, შესრულება შეადგენს </w:t>
      </w:r>
      <w:r w:rsidRPr="002F164E">
        <w:rPr>
          <w:rFonts w:ascii="Sylfaen" w:hAnsi="Sylfaen" w:cs="Sylfaen"/>
          <w:b/>
          <w:spacing w:val="-1"/>
          <w:position w:val="1"/>
          <w:lang w:val="ka-GE"/>
        </w:rPr>
        <w:t>92.4%-ს.</w:t>
      </w:r>
      <w:r w:rsidRPr="002F164E">
        <w:rPr>
          <w:rFonts w:ascii="Sylfaen" w:hAnsi="Sylfaen" w:cs="Sylfaen"/>
          <w:spacing w:val="-1"/>
          <w:position w:val="1"/>
          <w:lang w:val="ka-GE"/>
        </w:rPr>
        <w:t xml:space="preserve"> აღნიშნული ქვეპროგრამით  </w:t>
      </w:r>
      <w:r w:rsidRPr="002F164E">
        <w:rPr>
          <w:rFonts w:ascii="Sylfaen" w:hAnsi="Sylfaen" w:cs="Sylfaen"/>
          <w:b/>
          <w:lang w:val="ka-GE"/>
        </w:rPr>
        <w:t xml:space="preserve">  </w:t>
      </w:r>
      <w:r w:rsidRPr="002F164E">
        <w:rPr>
          <w:rFonts w:ascii="Sylfaen" w:hAnsi="Sylfaen" w:cs="Sylfaen"/>
          <w:lang w:val="ka-GE"/>
        </w:rPr>
        <w:t xml:space="preserve">განხორციელდა  </w:t>
      </w:r>
      <w:r w:rsidRPr="002F164E">
        <w:rPr>
          <w:rFonts w:ascii="Sylfaen" w:eastAsia="Times New Roman" w:hAnsi="Sylfaen" w:cs="Sylfaen"/>
          <w:color w:val="1C1E21"/>
          <w:lang w:val="ka-GE"/>
        </w:rPr>
        <w:t xml:space="preserve">ქ.ბორჯომში  ცენტრალურ ქუჩებზე   რუსთაველის ქ #51, #51ა, #109, #115  ქ. ## 3 და  </w:t>
      </w:r>
    </w:p>
    <w:p w:rsidR="002F164E" w:rsidRPr="002F164E" w:rsidRDefault="002F164E" w:rsidP="002F164E">
      <w:pPr>
        <w:spacing w:after="0"/>
        <w:contextualSpacing/>
        <w:jc w:val="both"/>
        <w:rPr>
          <w:rFonts w:ascii="Sylfaen" w:hAnsi="Sylfaen" w:cs="Sylfaen"/>
          <w:bCs/>
          <w:color w:val="171717"/>
          <w:kern w:val="24"/>
          <w:lang w:val="ka-GE"/>
        </w:rPr>
      </w:pPr>
      <w:r w:rsidRPr="002F164E">
        <w:rPr>
          <w:rFonts w:ascii="Sylfaen" w:hAnsi="Sylfaen" w:cs="Sylfaen"/>
          <w:bCs/>
          <w:color w:val="171717"/>
          <w:kern w:val="24"/>
          <w:lang w:val="ka-GE"/>
        </w:rPr>
        <w:t>მესხეთის ქ.#5-ში არსებული მერიის შენობის  რეაბილიტაცია.</w:t>
      </w:r>
    </w:p>
    <w:p w:rsidR="002F164E" w:rsidRPr="002F164E" w:rsidRDefault="002F164E" w:rsidP="002F164E">
      <w:pPr>
        <w:spacing w:after="0"/>
        <w:contextualSpacing/>
        <w:jc w:val="both"/>
        <w:rPr>
          <w:rFonts w:ascii="Sylfaen" w:hAnsi="Sylfaen" w:cs="Sylfaen"/>
          <w:bCs/>
          <w:color w:val="171717"/>
          <w:kern w:val="24"/>
          <w:lang w:val="ka-GE"/>
        </w:rPr>
      </w:pPr>
    </w:p>
    <w:p w:rsidR="002F164E" w:rsidRPr="002F164E" w:rsidRDefault="002F164E" w:rsidP="002F164E">
      <w:pPr>
        <w:shd w:val="clear" w:color="auto" w:fill="FFFFFF"/>
        <w:spacing w:after="0" w:line="240" w:lineRule="auto"/>
        <w:jc w:val="both"/>
        <w:rPr>
          <w:rFonts w:ascii="Sylfaen" w:hAnsi="Sylfaen"/>
          <w:color w:val="1C1E21"/>
          <w:lang w:val="ka-GE"/>
        </w:rPr>
      </w:pPr>
      <w:r w:rsidRPr="002F164E">
        <w:rPr>
          <w:rFonts w:ascii="Sylfaen" w:hAnsi="Sylfaen"/>
          <w:b/>
          <w:lang w:val="ka-GE"/>
        </w:rPr>
        <w:t xml:space="preserve">    </w:t>
      </w:r>
      <w:r w:rsidRPr="002F164E">
        <w:rPr>
          <w:rFonts w:ascii="Sylfaen" w:hAnsi="Sylfaen" w:cs="Sylfaen"/>
          <w:b/>
          <w:lang w:val="ka-GE"/>
        </w:rPr>
        <w:t xml:space="preserve">        ბინათმესაკუთრეთა ამხანაგობების ხელშეწყობა (02 04 02)     </w:t>
      </w:r>
      <w:r w:rsidRPr="002F164E">
        <w:rPr>
          <w:rFonts w:ascii="Sylfaen" w:hAnsi="Sylfaen" w:cs="Sylfaen"/>
          <w:spacing w:val="-1"/>
          <w:position w:val="1"/>
          <w:lang w:val="ka-GE"/>
        </w:rPr>
        <w:t xml:space="preserve">საკასო ხარჯმა შეადგინა </w:t>
      </w:r>
      <w:r w:rsidRPr="002F164E">
        <w:rPr>
          <w:rFonts w:ascii="Sylfaen" w:hAnsi="Sylfaen" w:cs="Sylfaen"/>
          <w:b/>
          <w:spacing w:val="-1"/>
          <w:position w:val="1"/>
          <w:lang w:val="ka-GE"/>
        </w:rPr>
        <w:t>312.4</w:t>
      </w:r>
      <w:r w:rsidRPr="002F164E">
        <w:rPr>
          <w:rFonts w:ascii="Sylfaen" w:hAnsi="Sylfaen" w:cs="Sylfaen"/>
          <w:spacing w:val="-1"/>
          <w:position w:val="1"/>
          <w:lang w:val="ka-GE"/>
        </w:rPr>
        <w:t xml:space="preserve"> ათასი ლარი, გეგმა </w:t>
      </w:r>
      <w:r w:rsidRPr="002F164E">
        <w:rPr>
          <w:rFonts w:ascii="Sylfaen" w:hAnsi="Sylfaen" w:cs="Sylfaen"/>
          <w:b/>
          <w:spacing w:val="-1"/>
          <w:position w:val="1"/>
          <w:lang w:val="ka-GE"/>
        </w:rPr>
        <w:t xml:space="preserve">322,0 </w:t>
      </w:r>
      <w:r w:rsidRPr="002F164E">
        <w:rPr>
          <w:rFonts w:ascii="Sylfaen" w:hAnsi="Sylfaen" w:cs="Sylfaen"/>
          <w:spacing w:val="-1"/>
          <w:position w:val="1"/>
          <w:lang w:val="ka-GE"/>
        </w:rPr>
        <w:t xml:space="preserve">ათასი ლარი შესრულება - </w:t>
      </w:r>
      <w:r w:rsidRPr="002F164E">
        <w:rPr>
          <w:rFonts w:ascii="Sylfaen" w:hAnsi="Sylfaen" w:cs="Sylfaen"/>
          <w:b/>
          <w:spacing w:val="-1"/>
          <w:position w:val="1"/>
          <w:lang w:val="ka-GE"/>
        </w:rPr>
        <w:t>97.0%.</w:t>
      </w:r>
      <w:r w:rsidRPr="002F164E">
        <w:rPr>
          <w:rFonts w:ascii="Sylfaen" w:hAnsi="Sylfaen" w:cs="Sylfaen"/>
          <w:spacing w:val="-1"/>
          <w:position w:val="1"/>
          <w:lang w:val="ka-GE"/>
        </w:rPr>
        <w:t xml:space="preserve"> </w:t>
      </w:r>
      <w:r w:rsidRPr="002F164E">
        <w:rPr>
          <w:rFonts w:ascii="Sylfaen" w:hAnsi="Sylfaen" w:cs="Sylfaen"/>
          <w:b/>
          <w:lang w:val="ka-GE"/>
        </w:rPr>
        <w:t xml:space="preserve">   </w:t>
      </w:r>
      <w:r w:rsidRPr="002F164E">
        <w:rPr>
          <w:rFonts w:ascii="Sylfaen" w:hAnsi="Sylfaen" w:cs="Sylfaen"/>
          <w:lang w:val="ka-GE"/>
        </w:rPr>
        <w:t xml:space="preserve">ქვეპროგრამის ფარგლებში  განხორციელდება საცხოვრებელი სახლების სახურავების შეკეთება, კომუნიკაციების, სადარბაზოების, ფასადების, კიბეების, ეზოების კეთილმოწყობა.საცხოვრებელი სახლების ბინათმესაკუთრეთა </w:t>
      </w:r>
      <w:r w:rsidRPr="002F164E">
        <w:rPr>
          <w:rFonts w:ascii="Sylfaen" w:hAnsi="Sylfaen"/>
          <w:lang w:val="ka-GE"/>
        </w:rPr>
        <w:t xml:space="preserve"> ამხანაგობების თანადაფინანსებით. </w:t>
      </w:r>
      <w:r w:rsidRPr="002F164E">
        <w:rPr>
          <w:rFonts w:ascii="Sylfaen" w:hAnsi="Sylfaen" w:cs="Sylfaen"/>
          <w:lang w:val="ka-GE"/>
        </w:rPr>
        <w:t xml:space="preserve">სახურავების რეაბილიტაცია ჩაუტარდა   ქ.ბორჯომში რუსთაველის ქ.#105  სახცხოვრებელ კორპუსს.  რუსთაველის ქ. #109-ში საცხოვრებელ კორპუსთან მოხდა საკანალიზაციო ქსელის რეაბილიტაცია; </w:t>
      </w:r>
      <w:r w:rsidRPr="002F164E">
        <w:rPr>
          <w:rFonts w:ascii="Sylfaen" w:eastAsia="Times New Roman" w:hAnsi="Sylfaen"/>
          <w:color w:val="1C1E21"/>
          <w:lang w:val="ka-GE"/>
        </w:rPr>
        <w:t>(  სააკაძის ქუჩა #2-ში, ერეკლეს ქუჩა #25-ში , ნინოშვილის ქუჩა #1ბ-ში და რუსთაველის ქუჩა #107-ში</w:t>
      </w:r>
      <w:r w:rsidRPr="002F164E">
        <w:rPr>
          <w:rFonts w:ascii="Sylfaen" w:hAnsi="Sylfaen"/>
          <w:color w:val="1C1E21"/>
          <w:lang w:val="ka-GE"/>
        </w:rPr>
        <w:t>) ამორტიზებული ლიფტების მონტაჟი.</w:t>
      </w:r>
    </w:p>
    <w:p w:rsidR="002F164E" w:rsidRPr="002F164E" w:rsidRDefault="002F164E" w:rsidP="002F164E">
      <w:pPr>
        <w:shd w:val="clear" w:color="auto" w:fill="FFFFFF"/>
        <w:spacing w:after="0" w:line="240" w:lineRule="auto"/>
        <w:jc w:val="both"/>
        <w:rPr>
          <w:rFonts w:ascii="Sylfaen" w:hAnsi="Sylfaen"/>
          <w:color w:val="1C1E21"/>
          <w:lang w:val="ka-GE"/>
        </w:rPr>
      </w:pPr>
    </w:p>
    <w:p w:rsidR="002F164E" w:rsidRPr="002F164E" w:rsidRDefault="002F164E" w:rsidP="002F164E">
      <w:pPr>
        <w:shd w:val="clear" w:color="auto" w:fill="FFFFFF"/>
        <w:spacing w:after="0" w:line="240" w:lineRule="auto"/>
        <w:contextualSpacing/>
        <w:jc w:val="both"/>
        <w:rPr>
          <w:rFonts w:ascii="Sylfaen" w:eastAsia="Times New Roman" w:hAnsi="Sylfaen" w:cs="Helvetica"/>
          <w:color w:val="1C1E21"/>
        </w:rPr>
      </w:pPr>
      <w:r w:rsidRPr="002F164E">
        <w:rPr>
          <w:rFonts w:ascii="Sylfaen" w:hAnsi="Sylfaen" w:cs="Sylfaen"/>
          <w:spacing w:val="-1"/>
          <w:position w:val="1"/>
          <w:lang w:val="ka-GE"/>
        </w:rPr>
        <w:t xml:space="preserve">      </w:t>
      </w:r>
      <w:r w:rsidRPr="002F164E">
        <w:rPr>
          <w:rFonts w:ascii="Sylfaen" w:hAnsi="Sylfaen" w:cs="Sylfaen"/>
          <w:b/>
          <w:lang w:val="ka-GE"/>
        </w:rPr>
        <w:t xml:space="preserve">საყრდენი კედლების რეაბილიტაცია </w:t>
      </w:r>
      <w:r w:rsidRPr="002F164E">
        <w:rPr>
          <w:rFonts w:ascii="Sylfaen" w:hAnsi="Sylfaen" w:cs="Sylfaen"/>
          <w:b/>
          <w:spacing w:val="-1"/>
          <w:position w:val="1"/>
          <w:lang w:val="ka-GE"/>
        </w:rPr>
        <w:t>(პროგრამული კოდი 02 04 03)</w:t>
      </w:r>
      <w:r w:rsidRPr="002F164E">
        <w:rPr>
          <w:rFonts w:ascii="Sylfaen" w:hAnsi="Sylfaen" w:cs="Sylfaen"/>
          <w:spacing w:val="-1"/>
          <w:position w:val="1"/>
          <w:lang w:val="ka-GE"/>
        </w:rPr>
        <w:t xml:space="preserve"> შესრულებამ შეადგინა - </w:t>
      </w:r>
      <w:r w:rsidRPr="002F164E">
        <w:rPr>
          <w:rFonts w:ascii="Sylfaen" w:hAnsi="Sylfaen" w:cs="Sylfaen"/>
          <w:b/>
          <w:spacing w:val="-1"/>
          <w:position w:val="1"/>
          <w:lang w:val="ka-GE"/>
        </w:rPr>
        <w:t>84.2</w:t>
      </w:r>
      <w:r w:rsidRPr="002F164E">
        <w:rPr>
          <w:rFonts w:ascii="Sylfaen" w:hAnsi="Sylfaen" w:cs="Sylfaen"/>
          <w:b/>
          <w:spacing w:val="-1"/>
          <w:position w:val="1"/>
        </w:rPr>
        <w:t>%</w:t>
      </w:r>
      <w:r w:rsidRPr="002F164E">
        <w:rPr>
          <w:rFonts w:ascii="Sylfaen" w:hAnsi="Sylfaen" w:cs="Sylfaen"/>
          <w:spacing w:val="-1"/>
          <w:position w:val="1"/>
          <w:lang w:val="ka-GE"/>
        </w:rPr>
        <w:t xml:space="preserve">  </w:t>
      </w:r>
      <w:r w:rsidRPr="002F164E">
        <w:rPr>
          <w:rFonts w:ascii="Sylfaen" w:hAnsi="Sylfaen" w:cs="Sylfaen"/>
          <w:spacing w:val="-1"/>
          <w:position w:val="1"/>
        </w:rPr>
        <w:t xml:space="preserve"> </w:t>
      </w:r>
      <w:r w:rsidRPr="002F164E">
        <w:rPr>
          <w:rFonts w:ascii="Sylfaen" w:hAnsi="Sylfaen" w:cs="Sylfaen"/>
          <w:spacing w:val="-1"/>
          <w:position w:val="1"/>
          <w:lang w:val="ka-GE"/>
        </w:rPr>
        <w:t xml:space="preserve">გეგმა </w:t>
      </w:r>
      <w:r w:rsidRPr="002F164E">
        <w:rPr>
          <w:rFonts w:ascii="Sylfaen" w:hAnsi="Sylfaen" w:cs="Sylfaen"/>
          <w:b/>
          <w:spacing w:val="-1"/>
          <w:position w:val="1"/>
          <w:lang w:val="ka-GE"/>
        </w:rPr>
        <w:t>882,7</w:t>
      </w:r>
      <w:r w:rsidRPr="002F164E">
        <w:rPr>
          <w:rFonts w:ascii="Sylfaen" w:hAnsi="Sylfaen" w:cs="Sylfaen"/>
          <w:spacing w:val="-1"/>
          <w:position w:val="1"/>
          <w:lang w:val="ka-GE"/>
        </w:rPr>
        <w:t xml:space="preserve"> ათასი ლარი  საკასო ხარჯი </w:t>
      </w:r>
      <w:r w:rsidRPr="002F164E">
        <w:rPr>
          <w:rFonts w:ascii="Sylfaen" w:hAnsi="Sylfaen" w:cs="Sylfaen"/>
          <w:b/>
          <w:spacing w:val="-1"/>
          <w:position w:val="1"/>
          <w:lang w:val="ka-GE"/>
        </w:rPr>
        <w:t>743.0</w:t>
      </w:r>
      <w:r w:rsidRPr="002F164E">
        <w:rPr>
          <w:rFonts w:ascii="Sylfaen" w:hAnsi="Sylfaen" w:cs="Sylfaen"/>
          <w:spacing w:val="-1"/>
          <w:position w:val="1"/>
          <w:lang w:val="ka-GE"/>
        </w:rPr>
        <w:t xml:space="preserve"> ათასი ლარი.</w:t>
      </w:r>
      <w:r w:rsidRPr="002F164E">
        <w:rPr>
          <w:lang w:val="ka-GE"/>
        </w:rPr>
        <w:t xml:space="preserve"> </w:t>
      </w:r>
      <w:r w:rsidRPr="002F164E">
        <w:rPr>
          <w:rFonts w:ascii="Sylfaen" w:eastAsia="Times New Roman" w:hAnsi="Sylfaen"/>
          <w:color w:val="1C1E21"/>
          <w:lang w:val="ka-GE"/>
        </w:rPr>
        <w:t xml:space="preserve">ქ. ბორჯომში რაზმაძის ქ. #25-ის და </w:t>
      </w:r>
      <w:r w:rsidRPr="002F164E">
        <w:rPr>
          <w:rFonts w:ascii="Sylfaen" w:eastAsia="Times New Roman" w:hAnsi="Sylfaen"/>
          <w:color w:val="1C1E21"/>
        </w:rPr>
        <w:t xml:space="preserve"> </w:t>
      </w:r>
      <w:r w:rsidRPr="002F164E">
        <w:rPr>
          <w:rFonts w:ascii="Sylfaen" w:eastAsia="Times New Roman" w:hAnsi="Sylfaen" w:cs="Sylfaen"/>
          <w:color w:val="1C1E21"/>
        </w:rPr>
        <w:t>თორის</w:t>
      </w:r>
      <w:r w:rsidRPr="002F164E">
        <w:rPr>
          <w:rFonts w:ascii="Sylfaen" w:eastAsia="Times New Roman" w:hAnsi="Sylfaen" w:cs="Helvetica"/>
          <w:color w:val="1C1E21"/>
        </w:rPr>
        <w:t xml:space="preserve"> </w:t>
      </w:r>
      <w:r w:rsidRPr="002F164E">
        <w:rPr>
          <w:rFonts w:ascii="Sylfaen" w:eastAsia="Times New Roman" w:hAnsi="Sylfaen" w:cs="Sylfaen"/>
          <w:color w:val="1C1E21"/>
        </w:rPr>
        <w:t>ქუჩა</w:t>
      </w:r>
      <w:r w:rsidRPr="002F164E">
        <w:rPr>
          <w:rFonts w:ascii="Sylfaen" w:eastAsia="Times New Roman" w:hAnsi="Sylfaen" w:cs="Helvetica"/>
          <w:color w:val="1C1E21"/>
        </w:rPr>
        <w:t xml:space="preserve"> #36 - 40- </w:t>
      </w:r>
      <w:r w:rsidRPr="002F164E">
        <w:rPr>
          <w:rFonts w:ascii="Sylfaen" w:eastAsia="Times New Roman" w:hAnsi="Sylfaen" w:cs="Sylfaen"/>
          <w:color w:val="1C1E21"/>
        </w:rPr>
        <w:t xml:space="preserve">ის </w:t>
      </w:r>
      <w:r w:rsidRPr="002F164E">
        <w:rPr>
          <w:rFonts w:ascii="Sylfaen" w:eastAsia="Times New Roman" w:hAnsi="Sylfaen" w:cs="Helvetica"/>
          <w:color w:val="1C1E21"/>
        </w:rPr>
        <w:t xml:space="preserve"> </w:t>
      </w:r>
      <w:r w:rsidRPr="002F164E">
        <w:rPr>
          <w:rFonts w:ascii="Sylfaen" w:eastAsia="Times New Roman" w:hAnsi="Sylfaen" w:cs="Sylfaen"/>
          <w:color w:val="1C1E21"/>
        </w:rPr>
        <w:t>მიმდებარედ</w:t>
      </w:r>
      <w:r w:rsidRPr="002F164E">
        <w:rPr>
          <w:rFonts w:ascii="Sylfaen" w:eastAsia="Times New Roman" w:hAnsi="Sylfaen" w:cs="Helvetica"/>
          <w:color w:val="1C1E21"/>
        </w:rPr>
        <w:t xml:space="preserve"> </w:t>
      </w:r>
      <w:r w:rsidRPr="002F164E">
        <w:rPr>
          <w:rFonts w:ascii="Sylfaen" w:eastAsia="Times New Roman" w:hAnsi="Sylfaen" w:cs="Sylfaen"/>
          <w:color w:val="1C1E21"/>
        </w:rPr>
        <w:t>რკინა</w:t>
      </w:r>
      <w:r w:rsidRPr="002F164E">
        <w:rPr>
          <w:rFonts w:ascii="Sylfaen" w:eastAsia="Times New Roman" w:hAnsi="Sylfaen" w:cs="Helvetica"/>
          <w:color w:val="1C1E21"/>
        </w:rPr>
        <w:t xml:space="preserve">- </w:t>
      </w:r>
      <w:r w:rsidRPr="002F164E">
        <w:rPr>
          <w:rFonts w:ascii="Sylfaen" w:eastAsia="Times New Roman" w:hAnsi="Sylfaen" w:cs="Sylfaen"/>
          <w:color w:val="1C1E21"/>
        </w:rPr>
        <w:t>ბეტონის</w:t>
      </w:r>
      <w:r w:rsidRPr="002F164E">
        <w:rPr>
          <w:rFonts w:ascii="Sylfaen" w:eastAsia="Times New Roman" w:hAnsi="Sylfaen" w:cs="Helvetica"/>
          <w:color w:val="1C1E21"/>
        </w:rPr>
        <w:t xml:space="preserve"> </w:t>
      </w:r>
      <w:r w:rsidRPr="002F164E">
        <w:rPr>
          <w:rFonts w:ascii="Sylfaen" w:eastAsia="Times New Roman" w:hAnsi="Sylfaen" w:cs="Sylfaen"/>
          <w:color w:val="1C1E21"/>
        </w:rPr>
        <w:t>საყრდენი</w:t>
      </w:r>
      <w:r w:rsidRPr="002F164E">
        <w:rPr>
          <w:rFonts w:ascii="Sylfaen" w:eastAsia="Times New Roman" w:hAnsi="Sylfaen" w:cs="Helvetica"/>
          <w:color w:val="1C1E21"/>
        </w:rPr>
        <w:t xml:space="preserve"> </w:t>
      </w:r>
      <w:r w:rsidRPr="002F164E">
        <w:rPr>
          <w:rFonts w:ascii="Sylfaen" w:eastAsia="Times New Roman" w:hAnsi="Sylfaen" w:cs="Sylfaen"/>
          <w:color w:val="1C1E21"/>
        </w:rPr>
        <w:t>კედ</w:t>
      </w:r>
      <w:r w:rsidRPr="002F164E">
        <w:rPr>
          <w:rFonts w:ascii="Sylfaen" w:eastAsia="Times New Roman" w:hAnsi="Sylfaen" w:cs="Sylfaen"/>
          <w:color w:val="1C1E21"/>
          <w:lang w:val="ka-GE"/>
        </w:rPr>
        <w:t>ე</w:t>
      </w:r>
      <w:r w:rsidRPr="002F164E">
        <w:rPr>
          <w:rFonts w:ascii="Sylfaen" w:eastAsia="Times New Roman" w:hAnsi="Sylfaen" w:cs="Sylfaen"/>
          <w:color w:val="1C1E21"/>
        </w:rPr>
        <w:t>ლი</w:t>
      </w:r>
      <w:r w:rsidRPr="002F164E">
        <w:rPr>
          <w:rFonts w:ascii="Sylfaen" w:eastAsia="Times New Roman" w:hAnsi="Sylfaen" w:cs="Sylfaen"/>
          <w:color w:val="1C1E21"/>
          <w:lang w:val="ka-GE"/>
        </w:rPr>
        <w:t>;</w:t>
      </w:r>
      <w:r w:rsidRPr="002F164E">
        <w:rPr>
          <w:rFonts w:ascii="Sylfaen" w:eastAsia="Times New Roman" w:hAnsi="Sylfaen" w:cs="Sylfaen"/>
          <w:color w:val="1C1E21"/>
        </w:rPr>
        <w:t xml:space="preserve">  </w:t>
      </w:r>
      <w:r w:rsidRPr="002F164E">
        <w:rPr>
          <w:rFonts w:ascii="Sylfaen" w:eastAsia="Times New Roman" w:hAnsi="Sylfaen" w:cs="Sylfaen"/>
          <w:color w:val="1C1E21"/>
          <w:lang w:val="ka-GE"/>
        </w:rPr>
        <w:t xml:space="preserve">ბორჯომის მუნიციპალიტეტის სოფელ ჭობისხევში სკოლის მიმდებარედ საყრდენი კედელი და </w:t>
      </w:r>
      <w:r w:rsidRPr="002F164E">
        <w:rPr>
          <w:rFonts w:ascii="Sylfaen" w:eastAsia="Times New Roman" w:hAnsi="Sylfaen" w:cs="Sylfaen"/>
          <w:color w:val="1C1E21"/>
        </w:rPr>
        <w:t>სოფელ</w:t>
      </w:r>
      <w:r w:rsidRPr="002F164E">
        <w:rPr>
          <w:rFonts w:ascii="Sylfaen" w:eastAsia="Times New Roman" w:hAnsi="Sylfaen" w:cs="Helvetica"/>
          <w:color w:val="1C1E21"/>
        </w:rPr>
        <w:t xml:space="preserve"> </w:t>
      </w:r>
      <w:r w:rsidRPr="002F164E">
        <w:rPr>
          <w:rFonts w:ascii="Sylfaen" w:eastAsia="Times New Roman" w:hAnsi="Sylfaen" w:cs="Sylfaen"/>
          <w:color w:val="1C1E21"/>
        </w:rPr>
        <w:t>ვარდგინეთში</w:t>
      </w:r>
      <w:r w:rsidRPr="002F164E">
        <w:rPr>
          <w:rFonts w:ascii="Sylfaen" w:eastAsia="Times New Roman" w:hAnsi="Sylfaen" w:cs="Helvetica"/>
          <w:color w:val="1C1E21"/>
        </w:rPr>
        <w:t xml:space="preserve"> </w:t>
      </w:r>
      <w:r w:rsidRPr="002F164E">
        <w:rPr>
          <w:rFonts w:ascii="Sylfaen" w:eastAsia="Times New Roman" w:hAnsi="Sylfaen" w:cs="Sylfaen"/>
          <w:color w:val="1C1E21"/>
        </w:rPr>
        <w:t>საავტომობილო</w:t>
      </w:r>
      <w:r w:rsidRPr="002F164E">
        <w:rPr>
          <w:rFonts w:ascii="Sylfaen" w:eastAsia="Times New Roman" w:hAnsi="Sylfaen" w:cs="Helvetica"/>
          <w:color w:val="1C1E21"/>
        </w:rPr>
        <w:t xml:space="preserve"> </w:t>
      </w:r>
      <w:r w:rsidRPr="002F164E">
        <w:rPr>
          <w:rFonts w:ascii="Sylfaen" w:eastAsia="Times New Roman" w:hAnsi="Sylfaen" w:cs="Sylfaen"/>
          <w:color w:val="1C1E21"/>
        </w:rPr>
        <w:t>გზის</w:t>
      </w:r>
      <w:r w:rsidRPr="002F164E">
        <w:rPr>
          <w:rFonts w:ascii="Sylfaen" w:eastAsia="Times New Roman" w:hAnsi="Sylfaen" w:cs="Helvetica"/>
          <w:color w:val="1C1E21"/>
        </w:rPr>
        <w:t xml:space="preserve"> </w:t>
      </w:r>
      <w:r w:rsidRPr="002F164E">
        <w:rPr>
          <w:rFonts w:ascii="Sylfaen" w:eastAsia="Times New Roman" w:hAnsi="Sylfaen" w:cs="Sylfaen"/>
          <w:color w:val="1C1E21"/>
        </w:rPr>
        <w:t>დამჭერი</w:t>
      </w:r>
      <w:r w:rsidRPr="002F164E">
        <w:rPr>
          <w:rFonts w:ascii="Sylfaen" w:eastAsia="Times New Roman" w:hAnsi="Sylfaen" w:cs="Helvetica"/>
          <w:color w:val="1C1E21"/>
        </w:rPr>
        <w:t xml:space="preserve"> </w:t>
      </w:r>
      <w:r w:rsidRPr="002F164E">
        <w:rPr>
          <w:rFonts w:ascii="Sylfaen" w:eastAsia="Times New Roman" w:hAnsi="Sylfaen" w:cs="Sylfaen"/>
          <w:color w:val="1C1E21"/>
        </w:rPr>
        <w:t>საყრდენი</w:t>
      </w:r>
      <w:r w:rsidRPr="002F164E">
        <w:rPr>
          <w:rFonts w:ascii="Sylfaen" w:eastAsia="Times New Roman" w:hAnsi="Sylfaen" w:cs="Helvetica"/>
          <w:color w:val="1C1E21"/>
        </w:rPr>
        <w:t xml:space="preserve"> </w:t>
      </w:r>
      <w:r w:rsidRPr="002F164E">
        <w:rPr>
          <w:rFonts w:ascii="Sylfaen" w:eastAsia="Times New Roman" w:hAnsi="Sylfaen" w:cs="Sylfaen"/>
          <w:color w:val="1C1E21"/>
        </w:rPr>
        <w:t>კედ</w:t>
      </w:r>
      <w:r w:rsidRPr="002F164E">
        <w:rPr>
          <w:rFonts w:ascii="Sylfaen" w:eastAsia="Times New Roman" w:hAnsi="Sylfaen" w:cs="Sylfaen"/>
          <w:color w:val="1C1E21"/>
          <w:lang w:val="ka-GE"/>
        </w:rPr>
        <w:t>ე</w:t>
      </w:r>
      <w:r w:rsidRPr="002F164E">
        <w:rPr>
          <w:rFonts w:ascii="Sylfaen" w:eastAsia="Times New Roman" w:hAnsi="Sylfaen" w:cs="Sylfaen"/>
          <w:color w:val="1C1E21"/>
        </w:rPr>
        <w:t>ლი</w:t>
      </w:r>
      <w:r w:rsidRPr="002F164E">
        <w:rPr>
          <w:rFonts w:ascii="Sylfaen" w:eastAsia="Times New Roman" w:hAnsi="Sylfaen" w:cs="Sylfaen"/>
          <w:color w:val="1C1E21"/>
          <w:lang w:val="ka-GE"/>
        </w:rPr>
        <w:t>.</w:t>
      </w:r>
    </w:p>
    <w:p w:rsidR="002F164E" w:rsidRPr="002F164E" w:rsidRDefault="002F164E" w:rsidP="002F164E">
      <w:pPr>
        <w:shd w:val="clear" w:color="auto" w:fill="FFFFFF"/>
        <w:spacing w:after="0" w:line="240" w:lineRule="auto"/>
        <w:contextualSpacing/>
        <w:jc w:val="both"/>
        <w:rPr>
          <w:rFonts w:ascii="Sylfaen" w:eastAsia="Times New Roman" w:hAnsi="Sylfaen" w:cs="Helvetica"/>
          <w:color w:val="1C1E21"/>
        </w:rPr>
      </w:pPr>
    </w:p>
    <w:p w:rsidR="002F164E" w:rsidRPr="002F164E" w:rsidRDefault="002F164E" w:rsidP="002F164E">
      <w:pPr>
        <w:shd w:val="clear" w:color="auto" w:fill="FFFFFF"/>
        <w:spacing w:after="0" w:line="240" w:lineRule="auto"/>
        <w:contextualSpacing/>
        <w:jc w:val="both"/>
        <w:rPr>
          <w:rFonts w:ascii="Sylfaen" w:hAnsi="Sylfaen"/>
          <w:lang w:val="ka-GE"/>
        </w:rPr>
      </w:pPr>
      <w:r w:rsidRPr="002F164E">
        <w:rPr>
          <w:rFonts w:ascii="Sylfaen" w:eastAsia="Times New Roman" w:hAnsi="Sylfaen" w:cs="Helvetica"/>
          <w:color w:val="1C1E21"/>
          <w:lang w:val="ka-GE"/>
        </w:rPr>
        <w:t xml:space="preserve">    </w:t>
      </w:r>
    </w:p>
    <w:p w:rsidR="002F164E" w:rsidRPr="002F164E" w:rsidRDefault="002F164E" w:rsidP="002F164E">
      <w:pPr>
        <w:tabs>
          <w:tab w:val="left" w:pos="9990"/>
        </w:tabs>
        <w:spacing w:after="0"/>
        <w:contextualSpacing/>
        <w:rPr>
          <w:rFonts w:ascii="Sylfaen" w:eastAsia="Times New Roman" w:hAnsi="Sylfaen" w:cs="Sylfaen"/>
          <w:b/>
          <w:lang w:val="ka-GE"/>
        </w:rPr>
      </w:pPr>
      <w:r w:rsidRPr="002F164E">
        <w:rPr>
          <w:rFonts w:ascii="Sylfaen" w:eastAsia="Times New Roman" w:hAnsi="Sylfaen" w:cs="Sylfaen"/>
          <w:b/>
          <w:lang w:val="ka-GE"/>
        </w:rPr>
        <w:t xml:space="preserve">     კეთილმოწყობის ღონისძიებები (02 05)  </w:t>
      </w:r>
      <w:r w:rsidRPr="002F164E">
        <w:rPr>
          <w:rFonts w:ascii="Sylfaen" w:eastAsia="Times New Roman" w:hAnsi="Sylfaen" w:cs="Sylfaen"/>
          <w:spacing w:val="-1"/>
          <w:position w:val="1"/>
          <w:lang w:val="ka-GE"/>
        </w:rPr>
        <w:t xml:space="preserve">აღნიშნული ღონისძიების საკასო ხარჯმა შეადგინა </w:t>
      </w:r>
      <w:r w:rsidRPr="002F164E">
        <w:rPr>
          <w:rFonts w:ascii="Sylfaen" w:eastAsia="Times New Roman" w:hAnsi="Sylfaen" w:cs="Sylfaen"/>
          <w:b/>
          <w:spacing w:val="-1"/>
          <w:position w:val="1"/>
          <w:lang w:val="ka-GE"/>
        </w:rPr>
        <w:t xml:space="preserve">4 358.3 </w:t>
      </w:r>
      <w:r w:rsidRPr="002F164E">
        <w:rPr>
          <w:rFonts w:ascii="Sylfaen" w:eastAsia="Times New Roman" w:hAnsi="Sylfaen" w:cs="Sylfaen"/>
          <w:spacing w:val="-1"/>
          <w:position w:val="1"/>
          <w:lang w:val="ka-GE"/>
        </w:rPr>
        <w:t xml:space="preserve">  ათასი ლარი. გეგმა </w:t>
      </w:r>
      <w:r w:rsidRPr="002F164E">
        <w:rPr>
          <w:rFonts w:ascii="Sylfaen" w:eastAsia="Times New Roman" w:hAnsi="Sylfaen" w:cs="Sylfaen"/>
          <w:b/>
          <w:spacing w:val="-1"/>
          <w:position w:val="1"/>
          <w:lang w:val="ka-GE"/>
        </w:rPr>
        <w:t>4 744.4</w:t>
      </w:r>
      <w:r w:rsidRPr="002F164E">
        <w:rPr>
          <w:rFonts w:ascii="Sylfaen" w:eastAsia="Times New Roman" w:hAnsi="Sylfaen" w:cs="Sylfaen"/>
          <w:spacing w:val="-1"/>
          <w:position w:val="1"/>
          <w:lang w:val="ka-GE"/>
        </w:rPr>
        <w:t xml:space="preserve"> ათასი ლარი. შესრულება </w:t>
      </w:r>
      <w:r w:rsidRPr="002F164E">
        <w:rPr>
          <w:rFonts w:ascii="Sylfaen" w:eastAsia="Times New Roman" w:hAnsi="Sylfaen" w:cs="Sylfaen"/>
          <w:b/>
          <w:spacing w:val="-1"/>
          <w:position w:val="1"/>
          <w:lang w:val="ka-GE"/>
        </w:rPr>
        <w:t>91.9%.</w:t>
      </w:r>
      <w:r w:rsidRPr="002F164E">
        <w:rPr>
          <w:rFonts w:ascii="Sylfaen" w:eastAsia="Times New Roman" w:hAnsi="Sylfaen" w:cs="Sylfaen"/>
          <w:spacing w:val="-1"/>
          <w:position w:val="1"/>
          <w:lang w:val="ka-GE"/>
        </w:rPr>
        <w:t xml:space="preserve"> მათ შორის:               </w:t>
      </w:r>
    </w:p>
    <w:p w:rsidR="002F164E" w:rsidRPr="002F164E" w:rsidRDefault="002F164E" w:rsidP="002F164E">
      <w:pPr>
        <w:spacing w:after="0"/>
        <w:contextualSpacing/>
        <w:jc w:val="both"/>
        <w:rPr>
          <w:rFonts w:ascii="Sylfaen" w:eastAsia="Times New Roman" w:hAnsi="Sylfaen"/>
          <w:b/>
          <w:lang w:val="ka-GE"/>
        </w:rPr>
      </w:pPr>
    </w:p>
    <w:p w:rsidR="002F164E" w:rsidRPr="002F164E" w:rsidRDefault="002F164E" w:rsidP="002F164E">
      <w:pPr>
        <w:tabs>
          <w:tab w:val="left" w:pos="6930"/>
          <w:tab w:val="right" w:pos="10040"/>
        </w:tabs>
        <w:spacing w:after="160" w:line="259" w:lineRule="auto"/>
        <w:jc w:val="both"/>
        <w:rPr>
          <w:rFonts w:ascii="Sylfaen" w:hAnsi="Sylfaen" w:cs="Sylfaen"/>
          <w:bCs/>
          <w:color w:val="171717"/>
          <w:kern w:val="24"/>
          <w:lang w:val="ka-GE"/>
        </w:rPr>
      </w:pPr>
      <w:r w:rsidRPr="002F164E">
        <w:rPr>
          <w:rFonts w:ascii="Sylfaen" w:hAnsi="Sylfaen" w:cs="Sylfaen"/>
          <w:b/>
          <w:lang w:val="ka-GE"/>
        </w:rPr>
        <w:t xml:space="preserve">      სანიაღვრე და სარწყავი არხების გაწმენდა, კეთილმოწყობა და რეაბილიტაცია (02 05 01)  </w:t>
      </w:r>
      <w:r w:rsidRPr="002F164E">
        <w:rPr>
          <w:rFonts w:ascii="Sylfaen" w:hAnsi="Sylfaen" w:cs="Sylfaen"/>
          <w:lang w:val="ka-GE"/>
        </w:rPr>
        <w:t xml:space="preserve"> საკასო ხარჯმა შეადგინა </w:t>
      </w:r>
      <w:r w:rsidRPr="002F164E">
        <w:rPr>
          <w:rFonts w:ascii="Sylfaen" w:hAnsi="Sylfaen" w:cs="Sylfaen"/>
          <w:b/>
          <w:lang w:val="ka-GE"/>
        </w:rPr>
        <w:t>26.7</w:t>
      </w:r>
      <w:r w:rsidRPr="002F164E">
        <w:rPr>
          <w:rFonts w:ascii="Sylfaen" w:hAnsi="Sylfaen" w:cs="Sylfaen"/>
          <w:lang w:val="ka-GE"/>
        </w:rPr>
        <w:t xml:space="preserve"> ათასი ლარი, შესრულება  </w:t>
      </w:r>
      <w:r w:rsidRPr="002F164E">
        <w:rPr>
          <w:rFonts w:ascii="Sylfaen" w:hAnsi="Sylfaen" w:cs="Sylfaen"/>
          <w:b/>
          <w:lang w:val="ka-GE"/>
        </w:rPr>
        <w:t>97.8%</w:t>
      </w:r>
      <w:r w:rsidRPr="002F164E">
        <w:rPr>
          <w:rFonts w:ascii="Sylfaen" w:hAnsi="Sylfaen" w:cs="Sylfaen"/>
          <w:lang w:val="ka-GE"/>
        </w:rPr>
        <w:t xml:space="preserve"> . გეგმა </w:t>
      </w:r>
      <w:r w:rsidRPr="002F164E">
        <w:rPr>
          <w:rFonts w:ascii="Sylfaen" w:hAnsi="Sylfaen" w:cs="Sylfaen"/>
          <w:b/>
          <w:lang w:val="ka-GE"/>
        </w:rPr>
        <w:t>27.3</w:t>
      </w:r>
      <w:r w:rsidRPr="002F164E">
        <w:rPr>
          <w:rFonts w:ascii="Sylfaen" w:hAnsi="Sylfaen" w:cs="Sylfaen"/>
          <w:lang w:val="ka-GE"/>
        </w:rPr>
        <w:t xml:space="preserve"> ათასი ლარი.</w:t>
      </w:r>
      <w:r w:rsidRPr="002F164E">
        <w:rPr>
          <w:rFonts w:ascii="Sylfaen" w:hAnsi="Sylfaen"/>
          <w:b/>
        </w:rPr>
        <w:t xml:space="preserve">   </w:t>
      </w:r>
      <w:r w:rsidRPr="002F164E">
        <w:rPr>
          <w:rFonts w:ascii="Sylfaen" w:hAnsi="Sylfaen" w:cs="Sylfaen"/>
          <w:lang w:val="ka-GE"/>
        </w:rPr>
        <w:t xml:space="preserve">ქვეპროგრამის ფარგლებში  განხორციელდა </w:t>
      </w:r>
      <w:r w:rsidRPr="002F164E">
        <w:rPr>
          <w:rFonts w:ascii="Sylfaen" w:hAnsi="Sylfaen"/>
          <w:bCs/>
          <w:color w:val="171717"/>
          <w:kern w:val="24"/>
          <w:lang w:val="ka-GE"/>
        </w:rPr>
        <w:t xml:space="preserve">ქ.ბორჯომში, სააკაძის ქუჩის გამყოლი ღია სანიაღვრე არხის რეაბილიტაცია  და </w:t>
      </w:r>
      <w:r w:rsidRPr="002F164E">
        <w:rPr>
          <w:rFonts w:ascii="Sylfaen" w:hAnsi="Sylfaen" w:cs="Sylfaen"/>
          <w:bCs/>
          <w:color w:val="171717"/>
          <w:kern w:val="24"/>
          <w:lang w:val="ka-GE"/>
        </w:rPr>
        <w:t xml:space="preserve">თორის ქუჩაზე სტიქიის შედეგად დაზიანებული სანიაღვრე არხის გაწმენდა. </w:t>
      </w:r>
    </w:p>
    <w:p w:rsidR="002F164E" w:rsidRPr="002F164E" w:rsidRDefault="002F164E" w:rsidP="002F164E">
      <w:pPr>
        <w:spacing w:after="0" w:line="240" w:lineRule="auto"/>
        <w:jc w:val="both"/>
        <w:rPr>
          <w:rFonts w:ascii="Sylfaen" w:hAnsi="Sylfaen"/>
          <w:bCs/>
          <w:color w:val="171717"/>
          <w:kern w:val="24"/>
          <w:lang w:val="ka-GE"/>
        </w:rPr>
      </w:pPr>
      <w:r w:rsidRPr="002F164E">
        <w:rPr>
          <w:rFonts w:ascii="Sylfaen" w:hAnsi="Sylfaen"/>
          <w:b/>
          <w:lang w:val="ka-GE"/>
        </w:rPr>
        <w:t xml:space="preserve"> </w:t>
      </w:r>
      <w:r w:rsidRPr="002F164E">
        <w:rPr>
          <w:b/>
          <w:color w:val="FF0000"/>
          <w:lang w:val="ka-GE"/>
        </w:rPr>
        <w:t xml:space="preserve">     </w:t>
      </w:r>
      <w:r w:rsidRPr="002F164E">
        <w:rPr>
          <w:rFonts w:ascii="Sylfaen" w:hAnsi="Sylfaen"/>
          <w:b/>
          <w:lang w:val="ka-GE"/>
        </w:rPr>
        <w:t xml:space="preserve">ქუჩების </w:t>
      </w:r>
      <w:r w:rsidRPr="002F164E">
        <w:rPr>
          <w:rFonts w:ascii="Sylfaen" w:hAnsi="Sylfaen"/>
          <w:b/>
          <w:color w:val="FF0000"/>
          <w:lang w:val="ka-GE"/>
        </w:rPr>
        <w:t xml:space="preserve">  </w:t>
      </w:r>
      <w:r w:rsidRPr="002F164E">
        <w:rPr>
          <w:rFonts w:ascii="Sylfaen" w:hAnsi="Sylfaen"/>
          <w:b/>
          <w:lang w:val="ka-GE"/>
        </w:rPr>
        <w:t>და  სკვერების  კეთილმოწყობა (</w:t>
      </w:r>
      <w:r w:rsidRPr="002F164E">
        <w:rPr>
          <w:rFonts w:ascii="Sylfaen" w:hAnsi="Sylfaen"/>
          <w:b/>
        </w:rPr>
        <w:t>02 05 01</w:t>
      </w:r>
      <w:r w:rsidRPr="002F164E">
        <w:rPr>
          <w:rFonts w:ascii="Sylfaen" w:hAnsi="Sylfaen"/>
          <w:b/>
          <w:lang w:val="ka-GE"/>
        </w:rPr>
        <w:t xml:space="preserve">)  </w:t>
      </w:r>
      <w:r w:rsidRPr="002F164E">
        <w:rPr>
          <w:rFonts w:ascii="Sylfaen" w:hAnsi="Sylfaen"/>
          <w:lang w:val="ka-GE"/>
        </w:rPr>
        <w:t xml:space="preserve"> საკასო  ხარჯმა შეადგინა</w:t>
      </w:r>
      <w:r w:rsidRPr="002F164E">
        <w:rPr>
          <w:rFonts w:ascii="Sylfaen" w:hAnsi="Sylfaen"/>
          <w:b/>
          <w:lang w:val="ka-GE"/>
        </w:rPr>
        <w:t xml:space="preserve"> </w:t>
      </w:r>
      <w:r w:rsidRPr="002F164E">
        <w:rPr>
          <w:rFonts w:ascii="Sylfaen" w:hAnsi="Sylfaen"/>
          <w:b/>
        </w:rPr>
        <w:t>4 099.5</w:t>
      </w:r>
      <w:r w:rsidRPr="002F164E">
        <w:rPr>
          <w:rFonts w:ascii="Sylfaen" w:hAnsi="Sylfaen"/>
          <w:b/>
          <w:lang w:val="ka-GE"/>
        </w:rPr>
        <w:t xml:space="preserve"> </w:t>
      </w:r>
      <w:r w:rsidRPr="002F164E">
        <w:rPr>
          <w:rFonts w:ascii="Sylfaen" w:hAnsi="Sylfaen"/>
          <w:lang w:val="ka-GE"/>
        </w:rPr>
        <w:t xml:space="preserve">ათასი ლარი,  შესრულება </w:t>
      </w:r>
      <w:r w:rsidRPr="002F164E">
        <w:rPr>
          <w:rFonts w:ascii="Sylfaen" w:hAnsi="Sylfaen"/>
          <w:b/>
        </w:rPr>
        <w:t>91.4</w:t>
      </w:r>
      <w:r w:rsidRPr="002F164E">
        <w:rPr>
          <w:rFonts w:ascii="Sylfaen" w:hAnsi="Sylfaen"/>
          <w:b/>
          <w:lang w:val="ka-GE"/>
        </w:rPr>
        <w:t xml:space="preserve">%  </w:t>
      </w:r>
      <w:r w:rsidRPr="002F164E">
        <w:rPr>
          <w:rFonts w:ascii="Sylfaen" w:hAnsi="Sylfaen"/>
          <w:lang w:val="ka-GE"/>
        </w:rPr>
        <w:t xml:space="preserve"> გეგმა   </w:t>
      </w:r>
      <w:r w:rsidRPr="002F164E">
        <w:rPr>
          <w:rFonts w:ascii="Sylfaen" w:hAnsi="Sylfaen"/>
          <w:b/>
        </w:rPr>
        <w:t>4 484.1</w:t>
      </w:r>
      <w:r w:rsidRPr="002F164E">
        <w:rPr>
          <w:rFonts w:ascii="Sylfaen" w:hAnsi="Sylfaen"/>
          <w:lang w:val="ka-GE"/>
        </w:rPr>
        <w:t xml:space="preserve"> ათასი ლარი.</w:t>
      </w:r>
      <w:r w:rsidRPr="002F164E">
        <w:rPr>
          <w:rFonts w:ascii="Sylfaen" w:hAnsi="Sylfaen"/>
          <w:b/>
          <w:lang w:val="ka-GE"/>
        </w:rPr>
        <w:t xml:space="preserve"> </w:t>
      </w:r>
      <w:r w:rsidRPr="002F164E">
        <w:rPr>
          <w:rFonts w:ascii="Sylfaen" w:hAnsi="Sylfaen" w:cs="Sylfaen"/>
          <w:lang w:val="ka-GE"/>
        </w:rPr>
        <w:t xml:space="preserve">ქვეპროგრამის  ფარგლებში  განხორციელდა ქ.ბორჯომში </w:t>
      </w:r>
      <w:r w:rsidRPr="002F164E">
        <w:rPr>
          <w:rFonts w:ascii="Sylfaen" w:hAnsi="Sylfaen" w:cs="Sylfaen"/>
          <w:bCs/>
          <w:color w:val="171717"/>
          <w:kern w:val="24"/>
          <w:lang w:val="ka-GE"/>
        </w:rPr>
        <w:t>წმ.ნინოს ქ#2-ში #1 საჯარო სკოლის მიმდებარედ,  რუსთაველის ქუჩაზე - სანაპიროზე,  გრიგოლ ხანძთელის ქუჩა #9, რუსთაველის ქუჩა #115, ბორჯომში ნიკოლაძის ქუჩა #15, აღმაშენებლის ქუჩა #15, და სოფელ ტბაზე  სკვერების მოწყობა. ასევე განხორციელდა ქ.</w:t>
      </w:r>
      <w:r w:rsidRPr="002F164E">
        <w:rPr>
          <w:rFonts w:ascii="Sylfaen" w:hAnsi="Sylfaen"/>
          <w:bCs/>
          <w:color w:val="171717"/>
          <w:kern w:val="24"/>
          <w:lang w:val="ka-GE"/>
        </w:rPr>
        <w:t>ბორჯომში მ.კოსტავას სახელობის პარკის და მოედნის რეაბილიტაცია (დასრულდება 2022 წელს)  და დაბა წაღვერში კულტურის სახლის მიმდებარედ სკვერის მოწყობა. 5 ლოკაციაზე  განთავსდა საინფორმაციო დაფები.</w:t>
      </w:r>
    </w:p>
    <w:p w:rsidR="002F164E" w:rsidRPr="002F164E" w:rsidRDefault="002F164E" w:rsidP="002F164E">
      <w:pPr>
        <w:spacing w:after="0" w:line="240" w:lineRule="auto"/>
        <w:jc w:val="both"/>
        <w:rPr>
          <w:rFonts w:ascii="Sylfaen" w:hAnsi="Sylfaen"/>
          <w:bCs/>
          <w:color w:val="171717"/>
          <w:kern w:val="24"/>
          <w:lang w:val="ka-GE"/>
        </w:rPr>
      </w:pPr>
    </w:p>
    <w:p w:rsidR="002F164E" w:rsidRPr="002F164E" w:rsidRDefault="002F164E" w:rsidP="002F164E">
      <w:pPr>
        <w:spacing w:after="160" w:line="259" w:lineRule="auto"/>
        <w:jc w:val="both"/>
        <w:rPr>
          <w:rFonts w:ascii="Sylfaen" w:eastAsia="Times New Roman" w:hAnsi="Sylfaen" w:cs="Calibri"/>
          <w:lang w:val="ka-GE" w:eastAsia="ru-RU"/>
        </w:rPr>
      </w:pPr>
      <w:r w:rsidRPr="002F164E">
        <w:rPr>
          <w:rFonts w:ascii="Sylfaen" w:hAnsi="Sylfaen"/>
          <w:bCs/>
          <w:color w:val="171717"/>
          <w:kern w:val="24"/>
          <w:lang w:val="ka-GE"/>
        </w:rPr>
        <w:t xml:space="preserve">       </w:t>
      </w:r>
      <w:r w:rsidRPr="002F164E">
        <w:rPr>
          <w:rFonts w:ascii="Sylfaen" w:hAnsi="Sylfaen" w:cs="Sylfaen"/>
          <w:b/>
          <w:lang w:val="ka-GE"/>
        </w:rPr>
        <w:t xml:space="preserve">     ბორჯომის გამწვანება 2012 ( 02 05 03)</w:t>
      </w:r>
      <w:r w:rsidRPr="002F164E">
        <w:rPr>
          <w:rFonts w:ascii="Sylfaen" w:hAnsi="Sylfaen" w:cs="Sylfaen"/>
          <w:lang w:val="ka-GE"/>
        </w:rPr>
        <w:t xml:space="preserve"> საკასო ხარჯმა შეადგინა</w:t>
      </w:r>
      <w:r w:rsidRPr="002F164E">
        <w:rPr>
          <w:rFonts w:ascii="Sylfaen" w:hAnsi="Sylfaen" w:cs="Sylfaen"/>
          <w:b/>
          <w:lang w:val="ka-GE"/>
        </w:rPr>
        <w:t xml:space="preserve"> 157.1 </w:t>
      </w:r>
      <w:r w:rsidRPr="002F164E">
        <w:rPr>
          <w:rFonts w:ascii="Sylfaen" w:hAnsi="Sylfaen" w:cs="Sylfaen"/>
          <w:lang w:val="ka-GE"/>
        </w:rPr>
        <w:t xml:space="preserve">ათასი ლარი, შესრულება </w:t>
      </w:r>
      <w:r w:rsidRPr="002F164E">
        <w:rPr>
          <w:rFonts w:ascii="Sylfaen" w:hAnsi="Sylfaen" w:cs="Sylfaen"/>
          <w:b/>
          <w:lang w:val="ka-GE"/>
        </w:rPr>
        <w:t>99.4%</w:t>
      </w:r>
      <w:r w:rsidRPr="002F164E">
        <w:rPr>
          <w:rFonts w:ascii="Sylfaen" w:hAnsi="Sylfaen" w:cs="Sylfaen"/>
          <w:lang w:val="ka-GE"/>
        </w:rPr>
        <w:t xml:space="preserve"> გეგმა </w:t>
      </w:r>
      <w:r w:rsidRPr="002F164E">
        <w:rPr>
          <w:rFonts w:ascii="Sylfaen" w:hAnsi="Sylfaen" w:cs="Sylfaen"/>
          <w:b/>
          <w:lang w:val="ka-GE"/>
        </w:rPr>
        <w:t>158.1</w:t>
      </w:r>
      <w:r w:rsidRPr="002F164E">
        <w:rPr>
          <w:rFonts w:ascii="Sylfaen" w:hAnsi="Sylfaen" w:cs="Sylfaen"/>
          <w:lang w:val="ka-GE"/>
        </w:rPr>
        <w:t xml:space="preserve"> ათასი ლარი.  </w:t>
      </w:r>
      <w:r w:rsidRPr="002F164E">
        <w:rPr>
          <w:rFonts w:ascii="Sylfaen" w:eastAsia="Times New Roman" w:hAnsi="Sylfaen" w:cs="Calibri"/>
          <w:lang w:val="ka-GE" w:eastAsia="ru-RU"/>
        </w:rPr>
        <w:t xml:space="preserve">პროგრამის ფარგლებში განხორციელდა ქალაქში არსებული ბაღების,  პარკებისა და სკვერების შევსება ყვავილებით და მარადმწვანე,  ფოთოლმცვენი სხვადასხვა დეკორატიული მცენარეებით. ჩატარდა მარადმწვანე  ხე-მცენარეების მავნებელებისაგან დაავადებათა კვლევა, მონიტორინგი და მათ წინააღმდეგ ბრძოლის აგროტექნიკური ღონისძიებები  (გასხვლა, შეწამვლა);  მოხდა ხე მცენარეების გასუფთავება ხმელი და ზედმეტი ტოტებისაგან, შემობარვა, მორწყვა, გასხვლა, ნაგავის შეგროვება და მათი გატანა. გაზონების დასუფთავება. ორგანული სასუქის შეტანა მრავალწლიანი ბუჩქების ძირებში, საყვავილე კლუმბებში, ასევე მინერალური სასუქის შეტანა ყვავილნარებში, მრავალწლიან მცენარეთა ირგვლივ,  ბალახის გაზონებში განხორციელდა ტერიტორიების გათიბვა სეზონზე და გათიბული მასის გატანა. </w:t>
      </w:r>
    </w:p>
    <w:p w:rsidR="002F164E" w:rsidRPr="002F164E" w:rsidRDefault="002F164E" w:rsidP="002F164E">
      <w:pPr>
        <w:spacing w:after="160" w:line="259" w:lineRule="auto"/>
        <w:jc w:val="both"/>
        <w:rPr>
          <w:rFonts w:ascii="Sylfaen" w:hAnsi="Sylfaen" w:cs="Sylfaen"/>
          <w:lang w:val="ka-GE"/>
        </w:rPr>
      </w:pPr>
      <w:r w:rsidRPr="002F164E">
        <w:rPr>
          <w:rFonts w:ascii="Sylfaen" w:eastAsia="Times New Roman" w:hAnsi="Sylfaen" w:cs="Calibri"/>
          <w:lang w:val="ka-GE" w:eastAsia="ru-RU"/>
        </w:rPr>
        <w:t xml:space="preserve">          </w:t>
      </w:r>
      <w:r w:rsidRPr="002F164E">
        <w:rPr>
          <w:rFonts w:ascii="Sylfaen" w:hAnsi="Sylfaen" w:cs="Sylfaen"/>
          <w:b/>
          <w:lang w:val="ka-GE"/>
        </w:rPr>
        <w:t>სასაფლაოების მოვლა-პატრონობა (02 05 05)</w:t>
      </w:r>
      <w:r w:rsidRPr="002F164E">
        <w:rPr>
          <w:rFonts w:ascii="Sylfaen" w:hAnsi="Sylfaen" w:cs="Sylfaen"/>
          <w:lang w:val="ka-GE"/>
        </w:rPr>
        <w:t xml:space="preserve"> საკასო ხარჯმა შეადგინა</w:t>
      </w:r>
      <w:r w:rsidRPr="002F164E">
        <w:rPr>
          <w:rFonts w:ascii="Sylfaen" w:hAnsi="Sylfaen" w:cs="Sylfaen"/>
          <w:b/>
          <w:lang w:val="ka-GE"/>
        </w:rPr>
        <w:t xml:space="preserve"> 74,9 </w:t>
      </w:r>
      <w:r w:rsidRPr="002F164E">
        <w:rPr>
          <w:rFonts w:ascii="Sylfaen" w:hAnsi="Sylfaen" w:cs="Sylfaen"/>
          <w:lang w:val="ka-GE"/>
        </w:rPr>
        <w:t xml:space="preserve">ათასი ლარი, შესრულება </w:t>
      </w:r>
      <w:r w:rsidRPr="002F164E">
        <w:rPr>
          <w:rFonts w:ascii="Sylfaen" w:hAnsi="Sylfaen" w:cs="Sylfaen"/>
          <w:b/>
          <w:lang w:val="ka-GE"/>
        </w:rPr>
        <w:t>99.9%</w:t>
      </w:r>
      <w:r w:rsidRPr="002F164E">
        <w:rPr>
          <w:rFonts w:ascii="Sylfaen" w:hAnsi="Sylfaen" w:cs="Sylfaen"/>
          <w:lang w:val="ka-GE"/>
        </w:rPr>
        <w:t xml:space="preserve"> გეგმა </w:t>
      </w:r>
      <w:r w:rsidRPr="002F164E">
        <w:rPr>
          <w:rFonts w:ascii="Sylfaen" w:hAnsi="Sylfaen" w:cs="Sylfaen"/>
          <w:b/>
          <w:lang w:val="ka-GE"/>
        </w:rPr>
        <w:t>75,0</w:t>
      </w:r>
      <w:r w:rsidRPr="002F164E">
        <w:rPr>
          <w:rFonts w:ascii="Sylfaen" w:hAnsi="Sylfaen" w:cs="Sylfaen"/>
          <w:lang w:val="ka-GE"/>
        </w:rPr>
        <w:t xml:space="preserve"> ათასი ლარი.  ქვეპროგრამის ფარგლებში განხორვიელდა საფლავებზე მისასვლელი ბილიკის დაგვა-დასუფთავება; საჭირო სამუშაო იარაღებითა და ინვენტარით უზრუნველყოფა; მუშა-მესაფლავეების სპეციალური უნიფორმითა და ტანსაცმლით უზრუნველყოფა, ბალახის, ბუჩქების და ხეების მოვლა, სტრუქტურის წესრიგში მოყვანა, სასაფლაოს მოვლა-პატრონობისათვის საჭირო მანქანა-დანადგარებისა და მოწყობილობების შეძენა, რეგულარული დაგვა დასუფთავება.</w:t>
      </w:r>
    </w:p>
    <w:p w:rsidR="002F164E" w:rsidRPr="002F164E" w:rsidRDefault="002F164E" w:rsidP="002F164E">
      <w:pPr>
        <w:spacing w:after="160" w:line="259" w:lineRule="auto"/>
        <w:jc w:val="both"/>
        <w:rPr>
          <w:rFonts w:ascii="Sylfaen" w:eastAsia="Times New Roman" w:hAnsi="Sylfaen" w:cs="Calibri"/>
          <w:lang w:val="ka-GE" w:eastAsia="ru-RU"/>
        </w:rPr>
      </w:pPr>
      <w:r w:rsidRPr="002F164E">
        <w:rPr>
          <w:rFonts w:ascii="Sylfaen" w:hAnsi="Sylfaen"/>
          <w:b/>
          <w:lang w:val="ka-GE"/>
        </w:rPr>
        <w:t xml:space="preserve">        ტრანსპორტის სუბსიდირება ( 02 06 01)  </w:t>
      </w:r>
      <w:r w:rsidRPr="002F164E">
        <w:rPr>
          <w:rFonts w:ascii="Sylfaen" w:hAnsi="Sylfaen"/>
          <w:lang w:val="ka-GE"/>
        </w:rPr>
        <w:t xml:space="preserve">სატრანსპორტო მოძრაობის ორგანიზება, მუნიციპალური სერვისის განვითარება, ტექნიკურად გამართული საზოგადოებრივი ტრანსპორტის უზურუნველყოფა მგზავრთა უსაფრთხო და  კომფორტულად გადაადგილება. სასწავლო დაწესებულებებში მოსწავლეთა ტრანსპორტირება დროულად და უსაფრთხოდ, სპეც-ტექნიკით (ტრაქტორები)ბორჯომის მუნიციპალიტეტის ტერიოტორიაზე სხვადასხვა სამუშაოების შესრულება. </w:t>
      </w:r>
      <w:r w:rsidRPr="002F164E">
        <w:rPr>
          <w:rFonts w:ascii="Sylfaen" w:eastAsia="Sylfaen" w:hAnsi="Sylfaen" w:cs="Sylfaen"/>
          <w:color w:val="000000"/>
          <w:lang w:val="ka-GE"/>
        </w:rPr>
        <w:t xml:space="preserve">რომლის საკასო ხარჯმა შეადგინა </w:t>
      </w:r>
      <w:r w:rsidRPr="002F164E">
        <w:rPr>
          <w:rFonts w:ascii="Sylfaen" w:eastAsia="Sylfaen" w:hAnsi="Sylfaen" w:cs="Sylfaen"/>
          <w:b/>
          <w:color w:val="000000"/>
          <w:lang w:val="ka-GE"/>
        </w:rPr>
        <w:t>836,3</w:t>
      </w:r>
      <w:r w:rsidRPr="002F164E">
        <w:rPr>
          <w:rFonts w:ascii="Sylfaen" w:eastAsia="Sylfaen" w:hAnsi="Sylfaen" w:cs="Sylfaen"/>
          <w:b/>
          <w:color w:val="000000"/>
        </w:rPr>
        <w:t xml:space="preserve"> </w:t>
      </w:r>
      <w:r w:rsidRPr="002F164E">
        <w:rPr>
          <w:rFonts w:ascii="Sylfaen" w:eastAsia="Sylfaen" w:hAnsi="Sylfaen" w:cs="Sylfaen"/>
          <w:color w:val="000000"/>
          <w:lang w:val="ka-GE"/>
        </w:rPr>
        <w:t xml:space="preserve">ათასი ლარი, შესრულება </w:t>
      </w:r>
      <w:r w:rsidRPr="002F164E">
        <w:rPr>
          <w:rFonts w:ascii="Sylfaen" w:eastAsia="Sylfaen" w:hAnsi="Sylfaen" w:cs="Sylfaen"/>
          <w:b/>
          <w:color w:val="000000"/>
          <w:lang w:val="ka-GE"/>
        </w:rPr>
        <w:t>99.8%</w:t>
      </w:r>
      <w:r w:rsidRPr="002F164E">
        <w:rPr>
          <w:rFonts w:ascii="Sylfaen" w:eastAsia="Sylfaen" w:hAnsi="Sylfaen" w:cs="Sylfaen"/>
          <w:color w:val="000000"/>
          <w:lang w:val="ka-GE"/>
        </w:rPr>
        <w:t xml:space="preserve"> (გეგმა </w:t>
      </w:r>
      <w:r w:rsidRPr="002F164E">
        <w:rPr>
          <w:rFonts w:ascii="Sylfaen" w:eastAsia="Sylfaen" w:hAnsi="Sylfaen" w:cs="Sylfaen"/>
          <w:b/>
          <w:color w:val="000000"/>
          <w:lang w:val="ka-GE"/>
        </w:rPr>
        <w:t>838,0</w:t>
      </w:r>
      <w:r w:rsidRPr="002F164E">
        <w:rPr>
          <w:rFonts w:ascii="Sylfaen" w:eastAsia="Sylfaen" w:hAnsi="Sylfaen" w:cs="Sylfaen"/>
          <w:color w:val="000000"/>
          <w:lang w:val="ka-GE"/>
        </w:rPr>
        <w:t xml:space="preserve"> ათასი ლარი)</w:t>
      </w:r>
    </w:p>
    <w:p w:rsidR="002F164E" w:rsidRPr="002F164E" w:rsidRDefault="002F164E" w:rsidP="002F164E">
      <w:pPr>
        <w:contextualSpacing/>
        <w:jc w:val="both"/>
        <w:rPr>
          <w:rFonts w:ascii="Sylfaen" w:eastAsia="Times New Roman" w:hAnsi="Sylfaen"/>
          <w:lang w:val="ka-GE"/>
        </w:rPr>
      </w:pPr>
      <w:r w:rsidRPr="002F164E">
        <w:rPr>
          <w:rFonts w:ascii="Sylfaen" w:eastAsia="Times New Roman" w:hAnsi="Sylfaen" w:cs="Calibri"/>
          <w:color w:val="FF0000"/>
          <w:lang w:val="ka-GE" w:eastAsia="ru-RU"/>
        </w:rPr>
        <w:t xml:space="preserve">   </w:t>
      </w:r>
      <w:r w:rsidRPr="002F164E">
        <w:rPr>
          <w:rFonts w:eastAsia="Times New Roman"/>
          <w:color w:val="FF0000"/>
          <w:lang w:val="ka-GE"/>
        </w:rPr>
        <w:t xml:space="preserve">      </w:t>
      </w:r>
      <w:r w:rsidRPr="002F164E">
        <w:rPr>
          <w:rFonts w:eastAsia="Times New Roman"/>
          <w:b/>
          <w:color w:val="FF0000"/>
          <w:lang w:val="ka-GE"/>
        </w:rPr>
        <w:t xml:space="preserve"> </w:t>
      </w:r>
      <w:r w:rsidRPr="002F164E">
        <w:rPr>
          <w:rFonts w:ascii="Sylfaen" w:eastAsia="Times New Roman" w:hAnsi="Sylfaen"/>
          <w:b/>
          <w:lang w:val="ka-GE"/>
        </w:rPr>
        <w:t>სამშენებლო,</w:t>
      </w:r>
      <w:r w:rsidRPr="002F164E">
        <w:rPr>
          <w:rFonts w:ascii="Sylfaen" w:eastAsia="Times New Roman" w:hAnsi="Sylfaen"/>
          <w:b/>
          <w:color w:val="FF0000"/>
          <w:lang w:val="ka-GE"/>
        </w:rPr>
        <w:t xml:space="preserve"> </w:t>
      </w:r>
      <w:r w:rsidRPr="002F164E">
        <w:rPr>
          <w:rFonts w:ascii="Sylfaen" w:eastAsia="Times New Roman" w:hAnsi="Sylfaen"/>
          <w:b/>
          <w:lang w:val="ka-GE"/>
        </w:rPr>
        <w:t>სარემონტო, სახარჯთაღრიცხვო და საპროექტო დოკუმენტაციის შედგენა (02 07)</w:t>
      </w:r>
      <w:r w:rsidRPr="002F164E">
        <w:rPr>
          <w:rFonts w:ascii="Sylfaen" w:eastAsia="Times New Roman" w:hAnsi="Sylfaen"/>
          <w:lang w:val="ka-GE"/>
        </w:rPr>
        <w:t xml:space="preserve"> საკასო ხარჯმა შეადგინა</w:t>
      </w:r>
      <w:r w:rsidRPr="002F164E">
        <w:rPr>
          <w:rFonts w:ascii="Sylfaen" w:eastAsia="Times New Roman" w:hAnsi="Sylfaen"/>
          <w:b/>
          <w:lang w:val="ka-GE"/>
        </w:rPr>
        <w:t xml:space="preserve"> </w:t>
      </w:r>
      <w:r w:rsidRPr="002F164E">
        <w:rPr>
          <w:rFonts w:ascii="Sylfaen" w:eastAsia="Times New Roman" w:hAnsi="Sylfaen"/>
          <w:b/>
        </w:rPr>
        <w:t>521.0</w:t>
      </w:r>
      <w:r w:rsidRPr="002F164E">
        <w:rPr>
          <w:rFonts w:ascii="Sylfaen" w:eastAsia="Times New Roman" w:hAnsi="Sylfaen"/>
          <w:b/>
          <w:lang w:val="ka-GE"/>
        </w:rPr>
        <w:t xml:space="preserve"> </w:t>
      </w:r>
      <w:r w:rsidRPr="002F164E">
        <w:rPr>
          <w:rFonts w:ascii="Sylfaen" w:eastAsia="Times New Roman" w:hAnsi="Sylfaen"/>
          <w:lang w:val="ka-GE"/>
        </w:rPr>
        <w:t xml:space="preserve">ათასი ლარი, შესრულება </w:t>
      </w:r>
      <w:r w:rsidRPr="002F164E">
        <w:rPr>
          <w:rFonts w:ascii="Sylfaen" w:eastAsia="Times New Roman" w:hAnsi="Sylfaen"/>
          <w:b/>
          <w:lang w:val="ka-GE"/>
        </w:rPr>
        <w:t>74.0%</w:t>
      </w:r>
      <w:r w:rsidRPr="002F164E">
        <w:rPr>
          <w:rFonts w:ascii="Sylfaen" w:eastAsia="Times New Roman" w:hAnsi="Sylfaen"/>
          <w:lang w:val="ka-GE"/>
        </w:rPr>
        <w:t xml:space="preserve"> გეგმა </w:t>
      </w:r>
      <w:r w:rsidRPr="002F164E">
        <w:rPr>
          <w:rFonts w:ascii="Sylfaen" w:eastAsia="Times New Roman" w:hAnsi="Sylfaen"/>
          <w:b/>
        </w:rPr>
        <w:t>704.2</w:t>
      </w:r>
      <w:r w:rsidRPr="002F164E">
        <w:rPr>
          <w:rFonts w:ascii="Sylfaen" w:eastAsia="Times New Roman" w:hAnsi="Sylfaen"/>
          <w:lang w:val="ka-GE"/>
        </w:rPr>
        <w:t xml:space="preserve"> ათასი ლარი.  ქვეპროგრამის ფარგლებში განხორციელდა ინფრასტრუქტურული პროექტების საპროექტო-სახარჯთაღრიცხვო დოკუმენტაციის მომზადება. ბორჯომის მუნიციპალიტეტში განხორციელებული ინფრასტრუქტურული პროექტების, სტიქიის შედეგად დაზიანებული ინფრასტრუქტურის აღდგენისათვის საჭირო და მუნიციპალიტეტის ადგილობრივი ბიუჯეტიდან დასაფინანსებელი პროექტების, საპროექტო და სამშენებლო სამუშაოზე საზედამხედველო მომსახურეობა.</w:t>
      </w:r>
    </w:p>
    <w:p w:rsidR="002F164E" w:rsidRPr="002F164E" w:rsidRDefault="002F164E" w:rsidP="002F164E">
      <w:pPr>
        <w:contextualSpacing/>
        <w:jc w:val="both"/>
        <w:rPr>
          <w:rFonts w:ascii="Sylfaen" w:eastAsia="Times New Roman" w:hAnsi="Sylfaen"/>
          <w:lang w:val="ka-GE"/>
        </w:rPr>
      </w:pPr>
    </w:p>
    <w:p w:rsidR="002F164E" w:rsidRPr="002F164E" w:rsidRDefault="002F164E" w:rsidP="002F164E">
      <w:pPr>
        <w:spacing w:after="120" w:line="240" w:lineRule="auto"/>
        <w:jc w:val="both"/>
        <w:rPr>
          <w:rFonts w:ascii="Times New Roman" w:eastAsia="Times New Roman" w:hAnsi="Times New Roman"/>
          <w:lang w:val="ka-GE"/>
        </w:rPr>
      </w:pPr>
      <w:r w:rsidRPr="002F164E">
        <w:rPr>
          <w:rFonts w:ascii="Sylfaen" w:hAnsi="Sylfaen"/>
        </w:rPr>
        <w:t xml:space="preserve">  </w:t>
      </w:r>
      <w:r w:rsidRPr="002F164E">
        <w:rPr>
          <w:rFonts w:ascii="Sylfaen" w:hAnsi="Sylfaen" w:cs="Calibri"/>
          <w:b/>
          <w:lang w:val="ka-GE" w:eastAsia="ru-RU"/>
        </w:rPr>
        <w:t xml:space="preserve">          სოფლის მხარდაჭერის პროგრამა (02 10)  </w:t>
      </w:r>
      <w:r w:rsidRPr="002F164E">
        <w:rPr>
          <w:rFonts w:ascii="Sylfaen" w:eastAsia="Sylfaen" w:hAnsi="Sylfaen" w:cs="Sylfaen"/>
          <w:color w:val="000000"/>
          <w:lang w:val="ka-GE"/>
        </w:rPr>
        <w:t xml:space="preserve">პროგრამის ფარგლებში განხორციელდა  სოფლებისთვის პრიორიტეტული სოციალ-ეკონომიკური პროექტები. აღნიშნულ სამუშაოებში ჩართული იქნა სოფლის მოსახლეობა.   პროგრამით გათვალიწინებული თანხა წარიმართა სოფლის პირველი რიგის სოციალ-ეკონომიკური საჭიროებათა დასაფინანსებლად. სოფლის მხარდაჭერის პროგრამის ფარგლებში 31 სოფელსა და 3 დაბაში განხორციელდა 35 პროექტი, რომლის საკასო ხარჯმა შეადგინა </w:t>
      </w:r>
      <w:r w:rsidRPr="002F164E">
        <w:rPr>
          <w:rFonts w:ascii="Sylfaen" w:eastAsia="Sylfaen" w:hAnsi="Sylfaen" w:cs="Sylfaen"/>
          <w:b/>
          <w:color w:val="000000"/>
        </w:rPr>
        <w:t>825.5</w:t>
      </w:r>
      <w:r w:rsidRPr="002F164E">
        <w:rPr>
          <w:rFonts w:ascii="Sylfaen" w:eastAsia="Sylfaen" w:hAnsi="Sylfaen" w:cs="Sylfaen"/>
          <w:color w:val="000000"/>
          <w:lang w:val="ka-GE"/>
        </w:rPr>
        <w:t xml:space="preserve"> ათასი ლარი, შესრულება </w:t>
      </w:r>
      <w:r w:rsidRPr="002F164E">
        <w:rPr>
          <w:rFonts w:ascii="Sylfaen" w:eastAsia="Sylfaen" w:hAnsi="Sylfaen" w:cs="Sylfaen"/>
          <w:b/>
          <w:color w:val="000000"/>
          <w:lang w:val="ka-GE"/>
        </w:rPr>
        <w:t>96.3%</w:t>
      </w:r>
      <w:r w:rsidRPr="002F164E">
        <w:rPr>
          <w:rFonts w:ascii="Sylfaen" w:eastAsia="Sylfaen" w:hAnsi="Sylfaen" w:cs="Sylfaen"/>
          <w:color w:val="000000"/>
          <w:lang w:val="ka-GE"/>
        </w:rPr>
        <w:t xml:space="preserve"> (გეგმა </w:t>
      </w:r>
      <w:r w:rsidRPr="002F164E">
        <w:rPr>
          <w:rFonts w:ascii="Sylfaen" w:eastAsia="Sylfaen" w:hAnsi="Sylfaen" w:cs="Sylfaen"/>
          <w:b/>
          <w:color w:val="000000"/>
        </w:rPr>
        <w:t>857</w:t>
      </w:r>
      <w:r w:rsidRPr="002F164E">
        <w:rPr>
          <w:rFonts w:ascii="Sylfaen" w:eastAsia="Sylfaen" w:hAnsi="Sylfaen" w:cs="Sylfaen"/>
          <w:b/>
          <w:color w:val="000000"/>
          <w:lang w:val="ka-GE"/>
        </w:rPr>
        <w:t>.0</w:t>
      </w:r>
      <w:r w:rsidRPr="002F164E">
        <w:rPr>
          <w:rFonts w:ascii="Sylfaen" w:eastAsia="Sylfaen" w:hAnsi="Sylfaen" w:cs="Sylfaen"/>
          <w:color w:val="000000"/>
          <w:lang w:val="ka-GE"/>
        </w:rPr>
        <w:t xml:space="preserve"> ათასი ლარი) კერძოდ განხორციელდა </w:t>
      </w:r>
      <w:r w:rsidRPr="002F164E">
        <w:rPr>
          <w:rFonts w:ascii="Sylfaen" w:hAnsi="Sylfaen" w:cs="Sylfaen"/>
        </w:rPr>
        <w:t>სასმელი</w:t>
      </w:r>
      <w:r w:rsidRPr="002F164E">
        <w:rPr>
          <w:rFonts w:ascii="Times New Roman" w:hAnsi="Times New Roman"/>
        </w:rPr>
        <w:t xml:space="preserve"> </w:t>
      </w:r>
      <w:r w:rsidRPr="002F164E">
        <w:rPr>
          <w:rFonts w:ascii="Sylfaen" w:hAnsi="Sylfaen" w:cs="Sylfaen"/>
        </w:rPr>
        <w:t>წყლის</w:t>
      </w:r>
      <w:r w:rsidRPr="002F164E">
        <w:rPr>
          <w:rFonts w:ascii="Times New Roman" w:hAnsi="Times New Roman"/>
        </w:rPr>
        <w:t xml:space="preserve"> </w:t>
      </w:r>
      <w:r w:rsidRPr="002F164E">
        <w:rPr>
          <w:rFonts w:ascii="Sylfaen" w:hAnsi="Sylfaen" w:cs="Sylfaen"/>
        </w:rPr>
        <w:t>სისტემის</w:t>
      </w:r>
      <w:r w:rsidRPr="002F164E">
        <w:rPr>
          <w:rFonts w:ascii="Times New Roman" w:hAnsi="Times New Roman"/>
        </w:rPr>
        <w:t xml:space="preserve"> </w:t>
      </w:r>
      <w:r w:rsidRPr="002F164E">
        <w:rPr>
          <w:rFonts w:ascii="Sylfaen" w:hAnsi="Sylfaen" w:cs="Sylfaen"/>
        </w:rPr>
        <w:t>რეაბილიტაცია</w:t>
      </w:r>
      <w:r w:rsidRPr="002F164E">
        <w:rPr>
          <w:rFonts w:ascii="Times New Roman" w:hAnsi="Times New Roman"/>
        </w:rPr>
        <w:t>;</w:t>
      </w:r>
      <w:r w:rsidRPr="002F164E">
        <w:rPr>
          <w:lang w:val="ka-GE"/>
        </w:rPr>
        <w:t xml:space="preserve"> </w:t>
      </w:r>
      <w:r w:rsidRPr="002F164E">
        <w:rPr>
          <w:rFonts w:ascii="Sylfaen" w:hAnsi="Sylfaen" w:cs="Sylfaen"/>
        </w:rPr>
        <w:t>სკვერებისა</w:t>
      </w:r>
      <w:r w:rsidRPr="002F164E">
        <w:rPr>
          <w:rFonts w:ascii="Times New Roman" w:hAnsi="Times New Roman"/>
        </w:rPr>
        <w:t xml:space="preserve"> </w:t>
      </w:r>
      <w:r w:rsidRPr="002F164E">
        <w:rPr>
          <w:rFonts w:ascii="Sylfaen" w:hAnsi="Sylfaen" w:cs="Sylfaen"/>
        </w:rPr>
        <w:t>და</w:t>
      </w:r>
      <w:r w:rsidRPr="002F164E">
        <w:rPr>
          <w:lang w:val="ka-GE"/>
        </w:rPr>
        <w:t xml:space="preserve">   </w:t>
      </w:r>
      <w:r w:rsidRPr="002F164E">
        <w:rPr>
          <w:rFonts w:ascii="Sylfaen" w:eastAsia="Times New Roman" w:hAnsi="Sylfaen" w:cs="Sylfaen"/>
        </w:rPr>
        <w:t>სპორტული</w:t>
      </w:r>
      <w:r w:rsidRPr="002F164E">
        <w:rPr>
          <w:rFonts w:ascii="Times New Roman" w:eastAsia="Times New Roman" w:hAnsi="Times New Roman"/>
        </w:rPr>
        <w:t xml:space="preserve"> </w:t>
      </w:r>
      <w:r w:rsidRPr="002F164E">
        <w:rPr>
          <w:rFonts w:ascii="Sylfaen" w:eastAsia="Times New Roman" w:hAnsi="Sylfaen" w:cs="Sylfaen"/>
        </w:rPr>
        <w:t>მოედნ</w:t>
      </w:r>
      <w:r w:rsidRPr="002F164E">
        <w:rPr>
          <w:rFonts w:ascii="Sylfaen" w:eastAsia="Times New Roman" w:hAnsi="Sylfaen" w:cs="Sylfaen"/>
          <w:lang w:val="ka-GE"/>
        </w:rPr>
        <w:t>ებ</w:t>
      </w:r>
      <w:r w:rsidRPr="002F164E">
        <w:rPr>
          <w:rFonts w:ascii="Sylfaen" w:eastAsia="Times New Roman" w:hAnsi="Sylfaen" w:cs="Sylfaen"/>
        </w:rPr>
        <w:t>ის</w:t>
      </w:r>
      <w:r w:rsidRPr="002F164E">
        <w:rPr>
          <w:rFonts w:ascii="Times New Roman" w:eastAsia="Times New Roman" w:hAnsi="Times New Roman"/>
        </w:rPr>
        <w:t xml:space="preserve"> </w:t>
      </w:r>
      <w:r w:rsidRPr="002F164E">
        <w:rPr>
          <w:rFonts w:ascii="Sylfaen" w:eastAsia="Times New Roman" w:hAnsi="Sylfaen" w:cs="Sylfaen"/>
        </w:rPr>
        <w:t>მოწყობა</w:t>
      </w:r>
      <w:r w:rsidRPr="002F164E">
        <w:rPr>
          <w:rFonts w:ascii="Times New Roman" w:eastAsia="Times New Roman" w:hAnsi="Times New Roman"/>
        </w:rPr>
        <w:t>;</w:t>
      </w:r>
      <w:r w:rsidRPr="002F164E">
        <w:rPr>
          <w:lang w:val="ka-GE"/>
        </w:rPr>
        <w:t xml:space="preserve"> </w:t>
      </w:r>
      <w:r w:rsidRPr="002F164E">
        <w:rPr>
          <w:rFonts w:ascii="Sylfaen" w:eastAsia="Times New Roman" w:hAnsi="Sylfaen" w:cs="Sylfaen"/>
        </w:rPr>
        <w:t>ტრენაჟორების</w:t>
      </w:r>
      <w:r w:rsidRPr="002F164E">
        <w:rPr>
          <w:rFonts w:ascii="Sylfaen" w:eastAsia="Times New Roman" w:hAnsi="Sylfaen" w:cs="Sylfaen"/>
          <w:lang w:val="ka-GE"/>
        </w:rPr>
        <w:t>ა</w:t>
      </w:r>
      <w:r w:rsidRPr="002F164E">
        <w:rPr>
          <w:rFonts w:ascii="Times New Roman" w:eastAsia="Times New Roman" w:hAnsi="Times New Roman"/>
        </w:rPr>
        <w:t xml:space="preserve"> </w:t>
      </w:r>
      <w:r w:rsidRPr="002F164E">
        <w:rPr>
          <w:rFonts w:ascii="Sylfaen" w:eastAsia="Times New Roman" w:hAnsi="Sylfaen" w:cs="Sylfaen"/>
        </w:rPr>
        <w:t xml:space="preserve"> და </w:t>
      </w:r>
      <w:r w:rsidRPr="002F164E">
        <w:rPr>
          <w:rFonts w:ascii="Sylfaen" w:eastAsia="Times New Roman" w:hAnsi="Sylfaen"/>
          <w:lang w:val="ka-GE"/>
        </w:rPr>
        <w:t>გ</w:t>
      </w:r>
      <w:r w:rsidRPr="002F164E">
        <w:rPr>
          <w:rFonts w:ascii="Sylfaen" w:eastAsia="Times New Roman" w:hAnsi="Sylfaen" w:cs="Sylfaen"/>
        </w:rPr>
        <w:t>არე</w:t>
      </w:r>
      <w:r w:rsidRPr="002F164E">
        <w:rPr>
          <w:rFonts w:ascii="Times New Roman" w:eastAsia="Times New Roman" w:hAnsi="Times New Roman"/>
        </w:rPr>
        <w:t xml:space="preserve"> </w:t>
      </w:r>
      <w:r w:rsidRPr="002F164E">
        <w:rPr>
          <w:rFonts w:ascii="Sylfaen" w:eastAsia="Times New Roman" w:hAnsi="Sylfaen" w:cs="Sylfaen"/>
        </w:rPr>
        <w:t>განათების</w:t>
      </w:r>
      <w:r w:rsidRPr="002F164E">
        <w:rPr>
          <w:rFonts w:ascii="Times New Roman" w:eastAsia="Times New Roman" w:hAnsi="Times New Roman"/>
        </w:rPr>
        <w:t xml:space="preserve"> </w:t>
      </w:r>
      <w:r w:rsidRPr="002F164E">
        <w:rPr>
          <w:rFonts w:ascii="Sylfaen" w:eastAsia="Times New Roman" w:hAnsi="Sylfaen" w:cs="Sylfaen"/>
        </w:rPr>
        <w:t>ქსელის</w:t>
      </w:r>
      <w:r w:rsidRPr="002F164E">
        <w:rPr>
          <w:rFonts w:ascii="Times New Roman" w:eastAsia="Times New Roman" w:hAnsi="Times New Roman"/>
        </w:rPr>
        <w:t xml:space="preserve"> </w:t>
      </w:r>
      <w:r w:rsidRPr="002F164E">
        <w:rPr>
          <w:rFonts w:ascii="Sylfaen" w:eastAsia="Times New Roman" w:hAnsi="Sylfaen" w:cs="Sylfaen"/>
        </w:rPr>
        <w:t>მოწყობა</w:t>
      </w:r>
      <w:r w:rsidRPr="002F164E">
        <w:rPr>
          <w:rFonts w:ascii="Times New Roman" w:eastAsia="Times New Roman" w:hAnsi="Times New Roman"/>
        </w:rPr>
        <w:t>,</w:t>
      </w:r>
      <w:r w:rsidRPr="002F164E">
        <w:rPr>
          <w:rFonts w:eastAsia="Times New Roman"/>
          <w:lang w:val="ka-GE"/>
        </w:rPr>
        <w:t xml:space="preserve"> </w:t>
      </w:r>
      <w:r w:rsidRPr="002F164E">
        <w:rPr>
          <w:rFonts w:ascii="Sylfaen" w:eastAsia="Times New Roman" w:hAnsi="Sylfaen"/>
          <w:lang w:val="ka-GE"/>
        </w:rPr>
        <w:t>სანიაღვრე და სარწყავი სისტემის რეაბილიტაცია.</w:t>
      </w:r>
    </w:p>
    <w:p w:rsidR="002F164E" w:rsidRPr="002F164E" w:rsidRDefault="002F164E" w:rsidP="002F164E">
      <w:pPr>
        <w:contextualSpacing/>
        <w:jc w:val="both"/>
        <w:rPr>
          <w:rFonts w:ascii="Sylfaen" w:eastAsia="Times New Roman" w:hAnsi="Sylfaen"/>
        </w:rPr>
      </w:pPr>
    </w:p>
    <w:p w:rsidR="002F164E" w:rsidRPr="002F164E" w:rsidRDefault="002F164E" w:rsidP="002F164E">
      <w:pPr>
        <w:tabs>
          <w:tab w:val="left" w:pos="6930"/>
          <w:tab w:val="right" w:pos="10040"/>
        </w:tabs>
        <w:spacing w:after="160" w:line="259" w:lineRule="auto"/>
        <w:ind w:left="-90" w:firstLine="90"/>
        <w:jc w:val="both"/>
        <w:rPr>
          <w:rFonts w:ascii="Sylfaen" w:hAnsi="Sylfaen"/>
          <w:b/>
          <w:sz w:val="24"/>
          <w:szCs w:val="24"/>
          <w:lang w:val="ka-GE"/>
        </w:rPr>
      </w:pPr>
      <w:r w:rsidRPr="002F164E">
        <w:rPr>
          <w:rFonts w:ascii="Sylfaen" w:eastAsia="Times New Roman" w:hAnsi="Sylfaen" w:cs="Calibri"/>
          <w:lang w:val="ka-GE" w:eastAsia="ru-RU"/>
        </w:rPr>
        <w:t xml:space="preserve"> </w:t>
      </w:r>
      <w:r w:rsidRPr="002F164E">
        <w:rPr>
          <w:rFonts w:ascii="Sylfaen" w:eastAsia="Times New Roman" w:hAnsi="Sylfaen" w:cs="Calibri"/>
          <w:lang w:eastAsia="ru-RU"/>
        </w:rPr>
        <w:t xml:space="preserve"> </w:t>
      </w:r>
      <w:r w:rsidRPr="002F164E">
        <w:rPr>
          <w:rFonts w:ascii="Sylfaen" w:hAnsi="Sylfaen"/>
          <w:b/>
          <w:lang w:val="ka-GE"/>
        </w:rPr>
        <w:t xml:space="preserve">      პრიორიტეტი: დასუფთავება და გარემოს დაცვა (პროგრამული კოდი 02 00) </w:t>
      </w:r>
    </w:p>
    <w:p w:rsidR="002F164E" w:rsidRPr="002F164E" w:rsidRDefault="002F164E" w:rsidP="002F164E">
      <w:pPr>
        <w:tabs>
          <w:tab w:val="left" w:pos="6930"/>
          <w:tab w:val="right" w:pos="10040"/>
        </w:tabs>
        <w:spacing w:after="160" w:line="259" w:lineRule="auto"/>
        <w:ind w:left="-90" w:firstLine="90"/>
        <w:jc w:val="both"/>
        <w:rPr>
          <w:rFonts w:ascii="Sylfaen" w:hAnsi="Sylfaen"/>
          <w:b/>
          <w:lang w:val="ka-GE"/>
        </w:rPr>
      </w:pPr>
      <w:r w:rsidRPr="002F164E">
        <w:rPr>
          <w:rFonts w:ascii="Sylfaen" w:hAnsi="Sylfaen"/>
          <w:b/>
          <w:lang w:val="ka-GE"/>
        </w:rPr>
        <w:t>ბორჯომის დასუფთავება  კეთილმოწყობა და სპეცმანქანებისა და ურნების შეძენა  (პრიგრამული კოდი 03 01, 03 02)</w:t>
      </w:r>
    </w:p>
    <w:p w:rsidR="002F164E" w:rsidRPr="002F164E" w:rsidRDefault="002F164E" w:rsidP="002F164E">
      <w:pPr>
        <w:tabs>
          <w:tab w:val="left" w:pos="6930"/>
          <w:tab w:val="right" w:pos="10040"/>
        </w:tabs>
        <w:spacing w:after="160" w:line="259" w:lineRule="auto"/>
        <w:ind w:left="-90" w:firstLine="90"/>
        <w:jc w:val="both"/>
        <w:rPr>
          <w:rFonts w:ascii="Sylfaen" w:hAnsi="Sylfaen"/>
          <w:b/>
          <w:lang w:val="ka-GE"/>
        </w:rPr>
      </w:pPr>
      <w:r w:rsidRPr="002F164E">
        <w:rPr>
          <w:rFonts w:ascii="Sylfaen" w:hAnsi="Sylfaen"/>
          <w:b/>
          <w:lang w:val="ka-GE"/>
        </w:rPr>
        <w:t>პროგრამის განმახორციებელი ა(ა)იპ ბორჯომის დასუფთავება და კეთილმოწყობა და მუნიციპალიტეტის მერია.</w:t>
      </w:r>
    </w:p>
    <w:p w:rsidR="002F164E" w:rsidRPr="002F164E" w:rsidRDefault="002F164E" w:rsidP="002F164E">
      <w:pPr>
        <w:spacing w:after="160" w:line="259" w:lineRule="auto"/>
        <w:ind w:left="-90"/>
        <w:jc w:val="both"/>
        <w:rPr>
          <w:rFonts w:ascii="Sylfaen" w:hAnsi="Sylfaen" w:cs="Sylfaen"/>
          <w:b/>
          <w:lang w:val="ka-GE"/>
        </w:rPr>
      </w:pPr>
      <w:r w:rsidRPr="002F164E">
        <w:rPr>
          <w:rFonts w:ascii="Sylfaen" w:hAnsi="Sylfaen"/>
          <w:b/>
          <w:lang w:val="ka-GE"/>
        </w:rPr>
        <w:t xml:space="preserve">        </w:t>
      </w:r>
      <w:r w:rsidRPr="002F164E">
        <w:rPr>
          <w:rFonts w:ascii="Sylfaen" w:hAnsi="Sylfaen" w:cs="Sylfaen"/>
          <w:b/>
          <w:lang w:val="ka-GE"/>
        </w:rPr>
        <w:t xml:space="preserve">ბორჯომის დასუფთავება და კეთილმოწყობა (03 01)  </w:t>
      </w:r>
      <w:r w:rsidRPr="002F164E">
        <w:rPr>
          <w:rFonts w:ascii="Sylfaen" w:hAnsi="Sylfaen" w:cs="Sylfaen"/>
          <w:lang w:val="ka-GE"/>
        </w:rPr>
        <w:t xml:space="preserve">აღნიშნული ქვეპროგრამით განხორციელდა </w:t>
      </w:r>
      <w:r w:rsidRPr="002F164E">
        <w:rPr>
          <w:rFonts w:ascii="Sylfaen" w:hAnsi="Sylfaen" w:cs="Sylfaen"/>
          <w:b/>
          <w:lang w:val="ka-GE"/>
        </w:rPr>
        <w:t xml:space="preserve">      </w:t>
      </w:r>
      <w:r w:rsidRPr="002F164E">
        <w:rPr>
          <w:rFonts w:ascii="Sylfaen" w:hAnsi="Sylfaen" w:cs="Sylfaen"/>
          <w:lang w:val="ka-GE"/>
        </w:rPr>
        <w:t xml:space="preserve">ბორჯომის მუნიცპალიტეტის ტერიტორიაზე არსებული ქუჩების, მოედნების, ტროტუარების სავალი ნაწილის დაგვა-დასუფთავება და საავტომობილო მაგისტრალის მიმდებარე ტერიოტრიის დასუფთავება-გაწმენდა, ორგანიზაციებიდან, მოსახლეობიდან, დაწესებულებებიდან, მუნიცპალიტეტის სოფლებიდან ნარჩენების გატანა, მუნიცპალიტეტის ტერიტორიაზე ხეების გადაბელვა და კირით შეწამვლა, ფანტანების მოვლა-პატრონობა, დაზიანებული ნაგვის ურნების შეკეთება, ქ. ბორჯომში მრავალსართულიან კორპუსებში სანაგვე ბუნკერების დეზინსექციისა და დეზინფექციის მომსახურება, ყველა სხვა საქმიანობა რაც საქართველოს კანონმდებლობით არ არის აკრძალული. აღნიშნულ ქვეპროგრამაზე გაწეულმა საკასო ხარჯმა შეადგინა </w:t>
      </w:r>
      <w:r w:rsidRPr="002F164E">
        <w:rPr>
          <w:rFonts w:ascii="Sylfaen" w:hAnsi="Sylfaen" w:cs="Sylfaen"/>
          <w:b/>
          <w:lang w:val="ka-GE"/>
        </w:rPr>
        <w:t>1 533.5</w:t>
      </w:r>
      <w:r w:rsidRPr="002F164E">
        <w:rPr>
          <w:rFonts w:ascii="Sylfaen" w:hAnsi="Sylfaen" w:cs="Sylfaen"/>
          <w:lang w:val="ka-GE"/>
        </w:rPr>
        <w:t xml:space="preserve"> ათასი ლარი,(გეგმა </w:t>
      </w:r>
      <w:r w:rsidRPr="002F164E">
        <w:rPr>
          <w:rFonts w:ascii="Sylfaen" w:hAnsi="Sylfaen" w:cs="Sylfaen"/>
          <w:b/>
          <w:lang w:val="ka-GE"/>
        </w:rPr>
        <w:t>1 533.6</w:t>
      </w:r>
      <w:r w:rsidRPr="002F164E">
        <w:rPr>
          <w:rFonts w:ascii="Sylfaen" w:hAnsi="Sylfaen" w:cs="Sylfaen"/>
          <w:lang w:val="ka-GE"/>
        </w:rPr>
        <w:t xml:space="preserve"> ათასი ლარი) შესრულება </w:t>
      </w:r>
      <w:r w:rsidRPr="002F164E">
        <w:rPr>
          <w:rFonts w:ascii="Sylfaen" w:hAnsi="Sylfaen" w:cs="Sylfaen"/>
          <w:b/>
          <w:lang w:val="ka-GE"/>
        </w:rPr>
        <w:t>100%.</w:t>
      </w:r>
    </w:p>
    <w:p w:rsidR="002F164E" w:rsidRPr="002F164E" w:rsidRDefault="002F164E" w:rsidP="002F164E">
      <w:pPr>
        <w:spacing w:after="160" w:line="259" w:lineRule="auto"/>
        <w:jc w:val="both"/>
        <w:rPr>
          <w:rFonts w:ascii="Sylfaen" w:hAnsi="Sylfaen" w:cs="Sylfaen"/>
          <w:lang w:val="ka-GE"/>
        </w:rPr>
      </w:pPr>
      <w:r w:rsidRPr="002F164E">
        <w:rPr>
          <w:rFonts w:ascii="Sylfaen" w:hAnsi="Sylfaen" w:cs="Sylfaen"/>
          <w:b/>
          <w:lang w:val="ka-GE"/>
        </w:rPr>
        <w:t xml:space="preserve">    ნაგავმზიდი  სპეც მანქანებისა და სანაგვე ურნების შეძენა (პროგრამული კოდი 03 02)  </w:t>
      </w:r>
      <w:r w:rsidRPr="002F164E">
        <w:rPr>
          <w:rFonts w:ascii="Sylfaen" w:hAnsi="Sylfaen" w:cs="Sylfaen"/>
          <w:lang w:val="ka-GE"/>
        </w:rPr>
        <w:t>აღნიშნული ქვეპროგრამით განხორციელდა     100  ცალი სანაგვე ურნის შესყიდვა. თანხით 54,0 ათასი ლარი.</w:t>
      </w:r>
    </w:p>
    <w:p w:rsidR="002F164E" w:rsidRPr="002F164E" w:rsidRDefault="002F164E" w:rsidP="002F164E">
      <w:pPr>
        <w:spacing w:after="160" w:line="259" w:lineRule="auto"/>
        <w:jc w:val="both"/>
        <w:rPr>
          <w:rFonts w:ascii="Sylfaen" w:hAnsi="Sylfaen" w:cs="Sylfaen"/>
          <w:lang w:val="ka-GE"/>
        </w:rPr>
      </w:pPr>
      <w:r w:rsidRPr="002F164E">
        <w:rPr>
          <w:rFonts w:ascii="Sylfaen" w:hAnsi="Sylfaen" w:cs="Sylfaen"/>
          <w:b/>
          <w:lang w:val="ka-GE"/>
        </w:rPr>
        <w:t xml:space="preserve">   პრიორიტეტი: განათლება</w:t>
      </w:r>
    </w:p>
    <w:p w:rsidR="002F164E" w:rsidRPr="002F164E" w:rsidRDefault="002F164E" w:rsidP="002F164E">
      <w:pPr>
        <w:spacing w:after="160" w:line="259" w:lineRule="auto"/>
        <w:jc w:val="both"/>
        <w:rPr>
          <w:rFonts w:ascii="Sylfaen" w:hAnsi="Sylfaen" w:cs="Sylfaen"/>
          <w:lang w:val="ka-GE"/>
        </w:rPr>
      </w:pPr>
      <w:r w:rsidRPr="002F164E">
        <w:rPr>
          <w:rFonts w:ascii="Sylfaen" w:hAnsi="Sylfaen" w:cs="Sylfaen"/>
          <w:b/>
          <w:lang w:val="ka-GE"/>
        </w:rPr>
        <w:t xml:space="preserve">  სკოლამდელი განათლება (პროგრამული კოდი 04 01) </w:t>
      </w:r>
    </w:p>
    <w:p w:rsidR="002F164E" w:rsidRPr="002F164E" w:rsidRDefault="002F164E" w:rsidP="002F164E">
      <w:pPr>
        <w:tabs>
          <w:tab w:val="left" w:pos="0"/>
          <w:tab w:val="left" w:pos="90"/>
        </w:tabs>
        <w:spacing w:after="160" w:line="259" w:lineRule="auto"/>
        <w:jc w:val="both"/>
        <w:rPr>
          <w:rFonts w:ascii="Sylfaen" w:hAnsi="Sylfaen" w:cs="Sylfaen"/>
          <w:b/>
          <w:lang w:val="ka-GE"/>
        </w:rPr>
      </w:pPr>
      <w:r w:rsidRPr="002F164E">
        <w:rPr>
          <w:rFonts w:ascii="Sylfaen" w:hAnsi="Sylfaen" w:cs="Sylfaen"/>
          <w:b/>
          <w:lang w:val="ka-GE"/>
        </w:rPr>
        <w:t xml:space="preserve">  ბაკურიანის სკოლამდელი აღზრდის დაწესებულება  (პროგრამული კოდი 04 01 01) </w:t>
      </w:r>
    </w:p>
    <w:p w:rsidR="002F164E" w:rsidRPr="002F164E" w:rsidRDefault="002F164E" w:rsidP="002F164E">
      <w:pPr>
        <w:tabs>
          <w:tab w:val="left" w:pos="0"/>
          <w:tab w:val="left" w:pos="90"/>
          <w:tab w:val="left" w:pos="180"/>
        </w:tabs>
        <w:spacing w:after="160" w:line="259" w:lineRule="auto"/>
        <w:jc w:val="both"/>
        <w:rPr>
          <w:rFonts w:ascii="Sylfaen" w:hAnsi="Sylfaen" w:cs="Sylfaen"/>
          <w:lang w:val="ka-GE"/>
        </w:rPr>
      </w:pPr>
      <w:r w:rsidRPr="002F164E">
        <w:rPr>
          <w:rFonts w:ascii="Sylfaen" w:hAnsi="Sylfaen" w:cs="Sylfaen"/>
          <w:lang w:val="ka-GE"/>
        </w:rPr>
        <w:t xml:space="preserve">   პროგრამის განმახორციელებელი ა(ა)იპ ბაკურიანის სკოლამდელი აღზრდის დაწესებულება.</w:t>
      </w:r>
    </w:p>
    <w:p w:rsidR="002F164E" w:rsidRPr="002F164E" w:rsidRDefault="002F164E" w:rsidP="002F164E">
      <w:pPr>
        <w:spacing w:after="160" w:line="259" w:lineRule="auto"/>
        <w:jc w:val="both"/>
        <w:rPr>
          <w:rFonts w:ascii="Sylfaen" w:hAnsi="Sylfaen" w:cs="Sylfaen"/>
          <w:b/>
          <w:lang w:val="ka-GE"/>
        </w:rPr>
      </w:pPr>
      <w:r w:rsidRPr="002F164E">
        <w:rPr>
          <w:rFonts w:ascii="Sylfaen" w:hAnsi="Sylfaen" w:cs="Sylfaen"/>
          <w:b/>
          <w:lang w:val="ka-GE"/>
        </w:rPr>
        <w:t>ა(ა)იპ ბორჯომის ბაღების გაერთიანება (პროგრამული კოდო 04 01 02)</w:t>
      </w:r>
    </w:p>
    <w:p w:rsidR="002F164E" w:rsidRPr="002F164E" w:rsidRDefault="002F164E" w:rsidP="002F164E">
      <w:pPr>
        <w:spacing w:after="160" w:line="259" w:lineRule="auto"/>
        <w:jc w:val="both"/>
        <w:rPr>
          <w:rFonts w:ascii="Sylfaen" w:hAnsi="Sylfaen" w:cs="Sylfaen"/>
          <w:lang w:val="ka-GE"/>
        </w:rPr>
      </w:pPr>
      <w:r w:rsidRPr="002F164E">
        <w:rPr>
          <w:rFonts w:ascii="Sylfaen" w:hAnsi="Sylfaen" w:cs="Sylfaen"/>
          <w:lang w:val="ka-GE"/>
        </w:rPr>
        <w:t>პროგრამის განმახორციელებელი ბორჯომის სკოლამდელი აღზრდის დაწესებულებების გაერთიანება „ბორჯომი ჯანმრთელი მომავალი“</w:t>
      </w:r>
    </w:p>
    <w:p w:rsidR="002F164E" w:rsidRPr="002F164E" w:rsidRDefault="002F164E" w:rsidP="002F164E">
      <w:pPr>
        <w:spacing w:after="160" w:line="259" w:lineRule="auto"/>
        <w:jc w:val="both"/>
        <w:rPr>
          <w:rFonts w:ascii="Sylfaen" w:hAnsi="Sylfaen" w:cs="Sylfaen"/>
          <w:b/>
          <w:lang w:val="ka-GE"/>
        </w:rPr>
      </w:pPr>
      <w:r w:rsidRPr="002F164E">
        <w:rPr>
          <w:rFonts w:ascii="Sylfaen" w:hAnsi="Sylfaen" w:cs="Sylfaen"/>
          <w:b/>
          <w:lang w:val="ka-GE"/>
        </w:rPr>
        <w:t>სკოლამდელი  დაწესებულებების რეაბილიტაცია მშენებლობა  (პროგრამული კოდი 04 01 03)</w:t>
      </w:r>
    </w:p>
    <w:p w:rsidR="002F164E" w:rsidRPr="002F164E" w:rsidRDefault="002F164E" w:rsidP="002F164E">
      <w:pPr>
        <w:shd w:val="clear" w:color="auto" w:fill="FFFFFF"/>
        <w:spacing w:after="0" w:line="240" w:lineRule="auto"/>
        <w:contextualSpacing/>
        <w:jc w:val="both"/>
        <w:rPr>
          <w:rFonts w:ascii="Sylfaen" w:hAnsi="Sylfaen" w:cs="Helvetica"/>
          <w:color w:val="1C1E21"/>
          <w:shd w:val="clear" w:color="auto" w:fill="FFFFFF"/>
          <w:lang w:val="ka-GE"/>
        </w:rPr>
      </w:pPr>
      <w:r w:rsidRPr="002F164E">
        <w:rPr>
          <w:rFonts w:ascii="Sylfaen" w:eastAsia="Times New Roman" w:hAnsi="Sylfaen" w:cs="Sylfaen"/>
          <w:b/>
          <w:lang w:val="ka-GE"/>
        </w:rPr>
        <w:t xml:space="preserve">        სკოლამდელი დაწესებულებების ფუნქციონირება (პროგრამული კოდი 04  01) </w:t>
      </w:r>
      <w:r w:rsidRPr="002F164E">
        <w:rPr>
          <w:rFonts w:ascii="Sylfaen" w:eastAsia="Times New Roman" w:hAnsi="Sylfaen" w:cs="Sylfaen"/>
          <w:lang w:val="ka-GE"/>
        </w:rPr>
        <w:t>საკასო ხარჯმა შეადგინა</w:t>
      </w:r>
      <w:r w:rsidRPr="002F164E">
        <w:rPr>
          <w:rFonts w:ascii="Sylfaen" w:eastAsia="Times New Roman" w:hAnsi="Sylfaen" w:cs="Sylfaen"/>
          <w:b/>
          <w:lang w:val="ka-GE"/>
        </w:rPr>
        <w:t xml:space="preserve"> 2 562.0 </w:t>
      </w:r>
      <w:r w:rsidRPr="002F164E">
        <w:rPr>
          <w:rFonts w:ascii="Sylfaen" w:eastAsia="Times New Roman" w:hAnsi="Sylfaen" w:cs="Sylfaen"/>
          <w:lang w:val="ka-GE"/>
        </w:rPr>
        <w:t xml:space="preserve">ათასი ლარი, შესრულება </w:t>
      </w:r>
      <w:r w:rsidRPr="002F164E">
        <w:rPr>
          <w:rFonts w:ascii="Sylfaen" w:eastAsia="Times New Roman" w:hAnsi="Sylfaen" w:cs="Sylfaen"/>
          <w:b/>
        </w:rPr>
        <w:t>94.2</w:t>
      </w:r>
      <w:r w:rsidRPr="002F164E">
        <w:rPr>
          <w:rFonts w:ascii="Sylfaen" w:eastAsia="Times New Roman" w:hAnsi="Sylfaen" w:cs="Sylfaen"/>
          <w:b/>
          <w:lang w:val="ka-GE"/>
        </w:rPr>
        <w:t>%</w:t>
      </w:r>
      <w:r w:rsidRPr="002F164E">
        <w:rPr>
          <w:rFonts w:ascii="Sylfaen" w:eastAsia="Times New Roman" w:hAnsi="Sylfaen" w:cs="Sylfaen"/>
          <w:lang w:val="ka-GE"/>
        </w:rPr>
        <w:t xml:space="preserve"> გეგმა </w:t>
      </w:r>
      <w:r w:rsidRPr="002F164E">
        <w:rPr>
          <w:rFonts w:ascii="Sylfaen" w:eastAsia="Times New Roman" w:hAnsi="Sylfaen" w:cs="Sylfaen"/>
          <w:b/>
        </w:rPr>
        <w:t>2</w:t>
      </w:r>
      <w:r w:rsidRPr="002F164E">
        <w:rPr>
          <w:rFonts w:ascii="Sylfaen" w:eastAsia="Times New Roman" w:hAnsi="Sylfaen" w:cs="Sylfaen"/>
          <w:b/>
          <w:lang w:val="ka-GE"/>
        </w:rPr>
        <w:t xml:space="preserve"> 720.8</w:t>
      </w:r>
      <w:r w:rsidRPr="002F164E">
        <w:rPr>
          <w:rFonts w:ascii="Sylfaen" w:eastAsia="Times New Roman" w:hAnsi="Sylfaen" w:cs="Sylfaen"/>
          <w:lang w:val="ka-GE"/>
        </w:rPr>
        <w:t xml:space="preserve"> ათასი ლარი. 2021 წელს ბორჯომის მიუნიციპალიტეტში ფუნქციონირებდა 11 საბავშო ბაგა-ბაღი, რომელშიც 743 სკოლამდელი ასაკის ბავშვი იღებდა მომსახურებას.  პროგრამის ფარგლებში უზრუნველყოფილია</w:t>
      </w:r>
      <w:r w:rsidRPr="002F164E">
        <w:rPr>
          <w:rFonts w:ascii="Sylfaen" w:eastAsia="Times New Roman" w:hAnsi="Sylfaen" w:cs="Sylfaen"/>
          <w:color w:val="000000"/>
          <w:lang w:val="ka-GE"/>
        </w:rPr>
        <w:t xml:space="preserve"> სკოლამდელი აღზრდის დაწესებულებების ეფექტიანი ფუნქციონირება, რომლის ფარგლებში გატარდა შემდეგი ღონისძიებები: განხორციელდა სკოლამდელი აღზრდის სფეროში მართვის პოლიტიკის, სტანდარტების შესაბამისი სააღმზრდელო პროგრამებისა და 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ბაგა-ბაღების პერსონალის კვალიფიკაციის ამაღლება, საბავშვო ბაგა-ბაღების მაქსიმალური გამტარუნარიანობა, სკოლამდელი აღზრდის მომსახურების მიღების მსურველთა არსებული მოთხოვნის რაოდენობის მაქსიმალურად დაკმაყოფილებისთვის სხვადასხვა ღონისძიებები განხორციელდა მათ შორის: ბორჯომში </w:t>
      </w:r>
      <w:r w:rsidRPr="002F164E">
        <w:rPr>
          <w:rFonts w:ascii="Sylfaen" w:eastAsia="Times New Roman" w:hAnsi="Sylfaen" w:cs="Sylfaen"/>
          <w:b/>
          <w:color w:val="000000"/>
          <w:lang w:val="ka-GE"/>
        </w:rPr>
        <w:t xml:space="preserve"> </w:t>
      </w:r>
      <w:r w:rsidRPr="002F164E">
        <w:rPr>
          <w:rFonts w:ascii="Sylfaen" w:hAnsi="Sylfaen" w:cs="Helvetica"/>
          <w:color w:val="1C1E21"/>
          <w:shd w:val="clear" w:color="auto" w:fill="FFFFFF"/>
          <w:lang w:val="ka-GE"/>
        </w:rPr>
        <w:t xml:space="preserve">#1,#3 და #4 , სოფ.ვარდგინეთში, ყვიბისში დაბა წაღვერსა და ახალდაბის  ბაგა-ბაღებში საქვაბეების შენობიდან გამოტანა. </w:t>
      </w:r>
    </w:p>
    <w:p w:rsidR="002F164E" w:rsidRPr="002F164E" w:rsidRDefault="002F164E" w:rsidP="002F164E">
      <w:pPr>
        <w:shd w:val="clear" w:color="auto" w:fill="FFFFFF"/>
        <w:spacing w:after="0" w:line="240" w:lineRule="auto"/>
        <w:contextualSpacing/>
        <w:jc w:val="both"/>
        <w:rPr>
          <w:rFonts w:ascii="Sylfaen" w:hAnsi="Sylfaen" w:cs="Helvetica"/>
          <w:color w:val="1C1E21"/>
          <w:shd w:val="clear" w:color="auto" w:fill="FFFFFF"/>
          <w:lang w:val="ka-GE"/>
        </w:rPr>
      </w:pPr>
      <w:r w:rsidRPr="002F164E">
        <w:rPr>
          <w:rFonts w:ascii="Sylfaen" w:hAnsi="Sylfaen" w:cs="Helvetica"/>
          <w:color w:val="1C1E21"/>
          <w:shd w:val="clear" w:color="auto" w:fill="FFFFFF"/>
          <w:lang w:val="ka-GE"/>
        </w:rPr>
        <w:t xml:space="preserve">    </w:t>
      </w:r>
    </w:p>
    <w:p w:rsidR="002F164E" w:rsidRPr="002F164E" w:rsidRDefault="002F164E" w:rsidP="002F164E">
      <w:pPr>
        <w:shd w:val="clear" w:color="auto" w:fill="FFFFFF"/>
        <w:spacing w:after="0" w:line="240" w:lineRule="auto"/>
        <w:contextualSpacing/>
        <w:jc w:val="both"/>
        <w:rPr>
          <w:rFonts w:ascii="Sylfaen" w:hAnsi="Sylfaen" w:cs="Helvetica"/>
          <w:color w:val="1C1E21"/>
          <w:shd w:val="clear" w:color="auto" w:fill="FFFFFF"/>
          <w:lang w:val="ka-GE"/>
        </w:rPr>
      </w:pPr>
      <w:r w:rsidRPr="002F164E">
        <w:rPr>
          <w:rFonts w:ascii="Sylfaen" w:hAnsi="Sylfaen" w:cs="Helvetica"/>
          <w:color w:val="1C1E21"/>
          <w:shd w:val="clear" w:color="auto" w:fill="FFFFFF"/>
          <w:lang w:val="ka-GE"/>
        </w:rPr>
        <w:t xml:space="preserve">      </w:t>
      </w:r>
      <w:r w:rsidRPr="002F164E">
        <w:rPr>
          <w:rFonts w:ascii="Sylfaen" w:eastAsia="Times New Roman" w:hAnsi="Sylfaen" w:cs="Sylfaen"/>
          <w:b/>
          <w:color w:val="000000"/>
          <w:lang w:val="ka-GE"/>
        </w:rPr>
        <w:t>საჯარო სკოლების ფინანსური დახმარება (პროგრამული კოდი 04 02)</w:t>
      </w:r>
      <w:r w:rsidRPr="002F164E">
        <w:rPr>
          <w:rFonts w:ascii="Sylfaen" w:eastAsia="Times New Roman" w:hAnsi="Sylfaen" w:cs="Sylfaen"/>
          <w:color w:val="000000"/>
          <w:lang w:val="ka-GE"/>
        </w:rPr>
        <w:t xml:space="preserve"> </w:t>
      </w:r>
      <w:r w:rsidRPr="002F164E">
        <w:rPr>
          <w:rFonts w:ascii="Sylfaen" w:eastAsia="Times New Roman" w:hAnsi="Sylfaen" w:cs="Sylfaen"/>
          <w:color w:val="000000"/>
        </w:rPr>
        <w:t xml:space="preserve"> </w:t>
      </w:r>
      <w:r w:rsidRPr="002F164E">
        <w:rPr>
          <w:rFonts w:ascii="Sylfaen" w:eastAsia="Times New Roman" w:hAnsi="Sylfaen" w:cs="Sylfaen"/>
          <w:color w:val="000000"/>
          <w:lang w:val="ka-GE"/>
        </w:rPr>
        <w:t xml:space="preserve">აღნიშნული პროგრამით განხორციელდა საჯარო სკოლის მოსწავლეების ტრანსპორტით უზრუნველყოფა. პროგრამის ფარგლებში განხორციელდა სოფ. ტაბაწყურის  საჯარო სკოლის სველი წერტილების რეაბილიტაცია.   რომლის საკასო ხარჯმა შეადგინა </w:t>
      </w:r>
      <w:r w:rsidRPr="002F164E">
        <w:rPr>
          <w:rFonts w:ascii="Sylfaen" w:eastAsia="Times New Roman" w:hAnsi="Sylfaen" w:cs="Sylfaen"/>
          <w:b/>
          <w:color w:val="000000"/>
          <w:lang w:val="ka-GE"/>
        </w:rPr>
        <w:t>48.3</w:t>
      </w:r>
      <w:r w:rsidRPr="002F164E">
        <w:rPr>
          <w:rFonts w:ascii="Sylfaen" w:eastAsia="Times New Roman" w:hAnsi="Sylfaen" w:cs="Sylfaen"/>
          <w:color w:val="000000"/>
          <w:lang w:val="ka-GE"/>
        </w:rPr>
        <w:t xml:space="preserve"> ათასი ლარი, შესრულება </w:t>
      </w:r>
      <w:r w:rsidRPr="002F164E">
        <w:rPr>
          <w:rFonts w:ascii="Sylfaen" w:eastAsia="Times New Roman" w:hAnsi="Sylfaen" w:cs="Sylfaen"/>
          <w:b/>
          <w:color w:val="000000"/>
          <w:lang w:val="ka-GE"/>
        </w:rPr>
        <w:t>85.5%</w:t>
      </w:r>
      <w:r w:rsidRPr="002F164E">
        <w:rPr>
          <w:rFonts w:ascii="Sylfaen" w:eastAsia="Times New Roman" w:hAnsi="Sylfaen" w:cs="Sylfaen"/>
          <w:color w:val="000000"/>
          <w:lang w:val="ka-GE"/>
        </w:rPr>
        <w:t xml:space="preserve"> გეგმა </w:t>
      </w:r>
      <w:r w:rsidRPr="002F164E">
        <w:rPr>
          <w:rFonts w:ascii="Sylfaen" w:eastAsia="Times New Roman" w:hAnsi="Sylfaen" w:cs="Sylfaen"/>
          <w:b/>
          <w:color w:val="000000"/>
          <w:lang w:val="ka-GE"/>
        </w:rPr>
        <w:t>56.5</w:t>
      </w:r>
      <w:r w:rsidRPr="002F164E">
        <w:rPr>
          <w:rFonts w:ascii="Sylfaen" w:eastAsia="Times New Roman" w:hAnsi="Sylfaen" w:cs="Sylfaen"/>
          <w:color w:val="000000"/>
          <w:lang w:val="ka-GE"/>
        </w:rPr>
        <w:t xml:space="preserve"> ათასი ლარი.</w:t>
      </w:r>
    </w:p>
    <w:p w:rsidR="002F164E" w:rsidRPr="002F164E" w:rsidRDefault="002F164E" w:rsidP="002F164E">
      <w:pPr>
        <w:shd w:val="clear" w:color="auto" w:fill="FFFFFF"/>
        <w:spacing w:after="0" w:line="240" w:lineRule="auto"/>
        <w:contextualSpacing/>
        <w:jc w:val="both"/>
        <w:rPr>
          <w:rFonts w:ascii="Sylfaen" w:eastAsia="Times New Roman" w:hAnsi="Sylfaen" w:cs="Sylfaen"/>
          <w:b/>
          <w:color w:val="1C1E21"/>
          <w:lang w:val="ka-GE"/>
        </w:rPr>
      </w:pPr>
      <w:r w:rsidRPr="002F164E">
        <w:rPr>
          <w:rFonts w:ascii="Sylfaen" w:hAnsi="Sylfaen" w:cs="Helvetica"/>
          <w:color w:val="1C1E21"/>
          <w:shd w:val="clear" w:color="auto" w:fill="FFFFFF"/>
          <w:lang w:val="ka-GE"/>
        </w:rPr>
        <w:t xml:space="preserve">     </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b/>
          <w:color w:val="000000"/>
          <w:lang w:val="ka-GE"/>
        </w:rPr>
        <w:t xml:space="preserve">      საგანმანათლებლო ცენტრის დაფინანსება (პროგრამული კოდი 04 03) </w:t>
      </w:r>
      <w:r w:rsidRPr="002F164E">
        <w:rPr>
          <w:rFonts w:ascii="Sylfaen" w:hAnsi="Sylfaen" w:cs="Sylfaen"/>
          <w:lang w:val="ka-GE"/>
        </w:rPr>
        <w:t>საკასო ხარჯმა შეადგინა</w:t>
      </w:r>
      <w:r w:rsidRPr="002F164E">
        <w:rPr>
          <w:rFonts w:ascii="Sylfaen" w:hAnsi="Sylfaen" w:cs="Sylfaen"/>
          <w:b/>
          <w:lang w:val="ka-GE"/>
        </w:rPr>
        <w:t xml:space="preserve"> 62,0 </w:t>
      </w:r>
      <w:r w:rsidRPr="002F164E">
        <w:rPr>
          <w:rFonts w:ascii="Sylfaen" w:hAnsi="Sylfaen" w:cs="Sylfaen"/>
          <w:lang w:val="ka-GE"/>
        </w:rPr>
        <w:t xml:space="preserve">ათასი ლარი, შესრულება </w:t>
      </w:r>
      <w:r w:rsidRPr="002F164E">
        <w:rPr>
          <w:rFonts w:ascii="Sylfaen" w:hAnsi="Sylfaen" w:cs="Sylfaen"/>
          <w:b/>
          <w:lang w:val="ka-GE"/>
        </w:rPr>
        <w:t>100%</w:t>
      </w:r>
      <w:r w:rsidRPr="002F164E">
        <w:rPr>
          <w:rFonts w:ascii="Sylfaen" w:hAnsi="Sylfaen" w:cs="Sylfaen"/>
          <w:lang w:val="ka-GE"/>
        </w:rPr>
        <w:t xml:space="preserve"> გეგმა </w:t>
      </w:r>
      <w:r w:rsidRPr="002F164E">
        <w:rPr>
          <w:rFonts w:ascii="Sylfaen" w:hAnsi="Sylfaen" w:cs="Sylfaen"/>
          <w:b/>
          <w:lang w:val="ka-GE"/>
        </w:rPr>
        <w:t>62,0</w:t>
      </w:r>
      <w:r w:rsidRPr="002F164E">
        <w:rPr>
          <w:rFonts w:ascii="Sylfaen" w:hAnsi="Sylfaen" w:cs="Sylfaen"/>
          <w:lang w:val="ka-GE"/>
        </w:rPr>
        <w:t xml:space="preserve"> ათასი ლარი.  პროგრამა ხელს უწყობს </w:t>
      </w:r>
      <w:r w:rsidRPr="002F164E">
        <w:rPr>
          <w:rFonts w:ascii="Sylfaen" w:hAnsi="Sylfaen" w:cs="Sylfaen"/>
          <w:color w:val="000000"/>
          <w:lang w:val="ka-GE"/>
        </w:rPr>
        <w:t xml:space="preserve">მოსწავლეების ჩართულბა არაფორმალური განათლების ატქივობებში რაც ხელს უწყობს გუნდური მუშაობის, პრეზენტაბელურობის, კომუნიკაბელურობის და სხვა უნარ ჩვევების ჩამოყალიბებას. </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p>
    <w:p w:rsidR="002F164E" w:rsidRPr="002F164E" w:rsidRDefault="002F164E" w:rsidP="002F164E">
      <w:pPr>
        <w:spacing w:after="160" w:line="259" w:lineRule="auto"/>
        <w:jc w:val="both"/>
        <w:rPr>
          <w:rFonts w:ascii="Sylfaen" w:hAnsi="Sylfaen" w:cs="Sylfaen"/>
          <w:b/>
          <w:sz w:val="24"/>
          <w:szCs w:val="24"/>
        </w:rPr>
      </w:pPr>
      <w:r w:rsidRPr="002F164E">
        <w:rPr>
          <w:rFonts w:ascii="Sylfaen" w:hAnsi="Sylfaen" w:cs="Sylfaen"/>
          <w:b/>
          <w:lang w:val="ka-GE"/>
        </w:rPr>
        <w:t xml:space="preserve"> </w:t>
      </w:r>
      <w:r w:rsidRPr="002F164E">
        <w:rPr>
          <w:rFonts w:ascii="Sylfaen" w:hAnsi="Sylfaen" w:cs="Sylfaen"/>
          <w:b/>
          <w:sz w:val="24"/>
          <w:szCs w:val="24"/>
        </w:rPr>
        <w:t xml:space="preserve"> </w:t>
      </w:r>
    </w:p>
    <w:p w:rsidR="002F164E" w:rsidRPr="002F164E" w:rsidRDefault="002F164E" w:rsidP="002F164E">
      <w:pPr>
        <w:spacing w:after="160" w:line="259" w:lineRule="auto"/>
        <w:jc w:val="both"/>
        <w:rPr>
          <w:rFonts w:ascii="Sylfaen" w:hAnsi="Sylfaen" w:cs="Sylfaen"/>
          <w:lang w:val="ka-GE"/>
        </w:rPr>
      </w:pPr>
      <w:r w:rsidRPr="002F164E">
        <w:rPr>
          <w:rFonts w:ascii="Sylfaen" w:hAnsi="Sylfaen" w:cs="Sylfaen"/>
          <w:b/>
          <w:lang w:val="ka-GE"/>
        </w:rPr>
        <w:t xml:space="preserve">   სპორტის სფეროს განვითარება (პროგრამული კოდი 05 01</w:t>
      </w:r>
      <w:r w:rsidRPr="002F164E">
        <w:rPr>
          <w:rFonts w:ascii="Sylfaen" w:hAnsi="Sylfaen" w:cs="Sylfaen"/>
          <w:lang w:val="ka-GE"/>
        </w:rPr>
        <w:t xml:space="preserve">)  </w:t>
      </w:r>
    </w:p>
    <w:p w:rsidR="002F164E" w:rsidRPr="002F164E" w:rsidRDefault="002F164E" w:rsidP="002F164E">
      <w:pPr>
        <w:spacing w:after="160" w:line="259" w:lineRule="auto"/>
        <w:jc w:val="both"/>
        <w:rPr>
          <w:rFonts w:ascii="Sylfaen" w:hAnsi="Sylfaen" w:cs="Arial"/>
          <w:lang w:val="ka-GE"/>
        </w:rPr>
      </w:pPr>
      <w:r w:rsidRPr="002F164E">
        <w:rPr>
          <w:rFonts w:ascii="Sylfaen" w:hAnsi="Sylfaen" w:cs="Sylfaen"/>
          <w:lang w:val="ka-GE"/>
        </w:rPr>
        <w:t xml:space="preserve"> </w:t>
      </w:r>
      <w:r w:rsidRPr="002F164E">
        <w:rPr>
          <w:rFonts w:ascii="Sylfaen" w:hAnsi="Sylfaen" w:cs="Sylfaen"/>
        </w:rPr>
        <w:t xml:space="preserve">           </w:t>
      </w:r>
      <w:r w:rsidRPr="002F164E">
        <w:rPr>
          <w:rFonts w:ascii="Sylfaen" w:hAnsi="Sylfaen" w:cs="Sylfaen"/>
          <w:lang w:val="ka-GE"/>
        </w:rPr>
        <w:t xml:space="preserve">  </w:t>
      </w:r>
      <w:r w:rsidRPr="002F164E">
        <w:rPr>
          <w:rFonts w:ascii="Sylfaen" w:hAnsi="Sylfaen" w:cs="Sylfaen"/>
          <w:b/>
          <w:color w:val="000000"/>
          <w:lang w:val="ka-GE"/>
        </w:rPr>
        <w:t xml:space="preserve">ბორჯომის სკოლისგარეშე სასპორტო სკოლა (05 01 01 01)  </w:t>
      </w:r>
      <w:r w:rsidRPr="002F164E">
        <w:rPr>
          <w:rFonts w:ascii="Sylfaen" w:hAnsi="Sylfaen" w:cs="Sylfaen"/>
          <w:color w:val="000000"/>
          <w:lang w:val="ka-GE"/>
        </w:rPr>
        <w:t xml:space="preserve">საკასო ხარჯმა შეადგინა </w:t>
      </w:r>
      <w:r w:rsidRPr="002F164E">
        <w:rPr>
          <w:rFonts w:ascii="Sylfaen" w:hAnsi="Sylfaen" w:cs="Sylfaen"/>
          <w:b/>
          <w:color w:val="000000"/>
          <w:lang w:val="ka-GE"/>
        </w:rPr>
        <w:t>582.0</w:t>
      </w:r>
      <w:r w:rsidRPr="002F164E">
        <w:rPr>
          <w:rFonts w:ascii="Sylfaen" w:hAnsi="Sylfaen" w:cs="Sylfaen"/>
          <w:color w:val="000000"/>
          <w:lang w:val="ka-GE"/>
        </w:rPr>
        <w:t xml:space="preserve"> ათასი ლარი შესრულება</w:t>
      </w:r>
      <w:r w:rsidRPr="002F164E">
        <w:rPr>
          <w:rFonts w:ascii="Sylfaen" w:hAnsi="Sylfaen" w:cs="Sylfaen"/>
          <w:b/>
          <w:color w:val="000000"/>
          <w:lang w:val="ka-GE"/>
        </w:rPr>
        <w:t xml:space="preserve"> 88.5%,</w:t>
      </w:r>
      <w:r w:rsidRPr="002F164E">
        <w:rPr>
          <w:rFonts w:ascii="Sylfaen" w:hAnsi="Sylfaen" w:cs="Sylfaen"/>
          <w:color w:val="000000"/>
          <w:lang w:val="ka-GE"/>
        </w:rPr>
        <w:t xml:space="preserve"> გეგმა</w:t>
      </w:r>
      <w:r w:rsidRPr="002F164E">
        <w:rPr>
          <w:rFonts w:ascii="Sylfaen" w:hAnsi="Sylfaen" w:cs="Sylfaen"/>
          <w:b/>
          <w:color w:val="000000"/>
          <w:lang w:val="ka-GE"/>
        </w:rPr>
        <w:t xml:space="preserve"> 585.0 </w:t>
      </w:r>
      <w:r w:rsidRPr="002F164E">
        <w:rPr>
          <w:rFonts w:ascii="Sylfaen" w:hAnsi="Sylfaen" w:cs="Sylfaen"/>
          <w:color w:val="000000"/>
          <w:lang w:val="ka-GE"/>
        </w:rPr>
        <w:t>ათასი ლარი</w:t>
      </w:r>
      <w:r w:rsidRPr="002F164E">
        <w:rPr>
          <w:rFonts w:ascii="Sylfaen" w:hAnsi="Sylfaen" w:cs="Sylfaen"/>
          <w:b/>
          <w:color w:val="000000"/>
          <w:lang w:val="ka-GE"/>
        </w:rPr>
        <w:t xml:space="preserve"> </w:t>
      </w:r>
      <w:r w:rsidRPr="002F164E">
        <w:rPr>
          <w:rFonts w:ascii="Sylfaen" w:eastAsia="Times New Roman" w:hAnsi="Sylfaen" w:cs="Calibri"/>
          <w:lang w:val="ka-GE"/>
        </w:rPr>
        <w:t xml:space="preserve">ა(ა)იპ ბორჯომის სასპორტო სკოლა წარმოადგენს სპორტულ გამაჯანსაღებელ ცენტრს სადაც ფუნქციონირებს  ზამთრის სახეობის  ექვსი სექცია და  ზაფხულის სახეობის თხუთმეტი სექცია რომელშიც გაერთიანებულია 750 ბავშვი </w:t>
      </w:r>
      <w:r w:rsidRPr="002F164E">
        <w:rPr>
          <w:rFonts w:ascii="Sylfaen" w:hAnsi="Sylfaen" w:cs="Sylfaen"/>
          <w:color w:val="000000"/>
          <w:lang w:val="ka-GE"/>
        </w:rPr>
        <w:t xml:space="preserve">  ქვეპროგრამის ფარგლებში </w:t>
      </w:r>
      <w:r w:rsidRPr="002F164E">
        <w:rPr>
          <w:rFonts w:ascii="Sylfaen" w:hAnsi="Sylfaen" w:cs="Arial"/>
          <w:lang w:val="ka-GE"/>
        </w:rPr>
        <w:t xml:space="preserve">ბორჯომში ჩატარდა რესპუბლიკური ტურნირი: ბერძნულ-რომაულ ჭიდაობაში, კალათბურთში, ძიუ-დოში, ჭადრაკში, მძლეოსნობაში,მკლავჭიდში,კიკ-ბოქსინგში, ფეხბურთსა  და ქართულ ჭიდაობაში. გაიმართა ქალაქის ღია პირველობები, მრავალი ამხანაგური შეხვედრა ახლომდებარე ქალაქების და რაიონების სპორტსმენების მონაწილეობით. </w:t>
      </w:r>
    </w:p>
    <w:p w:rsidR="002F164E" w:rsidRPr="002F164E" w:rsidRDefault="002F164E" w:rsidP="002F164E">
      <w:pPr>
        <w:spacing w:after="160" w:line="259" w:lineRule="auto"/>
        <w:jc w:val="both"/>
        <w:rPr>
          <w:rFonts w:ascii="Sylfaen" w:hAnsi="Sylfaen" w:cs="Arial"/>
          <w:lang w:val="ka-GE"/>
        </w:rPr>
      </w:pPr>
      <w:r w:rsidRPr="002F164E">
        <w:rPr>
          <w:rFonts w:ascii="Sylfaen" w:hAnsi="Sylfaen" w:cs="Arial"/>
          <w:b/>
        </w:rPr>
        <w:t xml:space="preserve">           </w:t>
      </w:r>
      <w:r w:rsidRPr="002F164E">
        <w:rPr>
          <w:rFonts w:ascii="Sylfaen" w:hAnsi="Sylfaen" w:cs="Arial"/>
          <w:b/>
          <w:lang w:val="ka-GE"/>
        </w:rPr>
        <w:t xml:space="preserve">ა(ა)იპ ბორჯომი ფეხბურთი 2013 (პროგრამული კოდი 05 01 01 02)  </w:t>
      </w:r>
      <w:r w:rsidRPr="002F164E">
        <w:rPr>
          <w:rFonts w:ascii="Sylfaen" w:hAnsi="Sylfaen" w:cs="Arial"/>
          <w:lang w:val="ka-GE"/>
        </w:rPr>
        <w:t xml:space="preserve">საკასო ხარჯმა შეადგინა </w:t>
      </w:r>
      <w:r w:rsidRPr="002F164E">
        <w:rPr>
          <w:rFonts w:ascii="Sylfaen" w:hAnsi="Sylfaen" w:cs="Arial"/>
          <w:b/>
          <w:lang w:val="ka-GE"/>
        </w:rPr>
        <w:t>89.8</w:t>
      </w:r>
      <w:r w:rsidRPr="002F164E">
        <w:rPr>
          <w:rFonts w:ascii="Sylfaen" w:hAnsi="Sylfaen" w:cs="Arial"/>
          <w:lang w:val="ka-GE"/>
        </w:rPr>
        <w:t xml:space="preserve"> ათასი ლარი (გეგმა </w:t>
      </w:r>
      <w:r w:rsidRPr="002F164E">
        <w:rPr>
          <w:rFonts w:ascii="Sylfaen" w:hAnsi="Sylfaen" w:cs="Arial"/>
          <w:b/>
          <w:lang w:val="ka-GE"/>
        </w:rPr>
        <w:t>90.7</w:t>
      </w:r>
      <w:r w:rsidRPr="002F164E">
        <w:rPr>
          <w:rFonts w:ascii="Sylfaen" w:hAnsi="Sylfaen" w:cs="Arial"/>
          <w:lang w:val="ka-GE"/>
        </w:rPr>
        <w:t xml:space="preserve"> ათასი ლარი) შესრულება  </w:t>
      </w:r>
      <w:r w:rsidRPr="002F164E">
        <w:rPr>
          <w:rFonts w:ascii="Sylfaen" w:hAnsi="Sylfaen" w:cs="Arial"/>
          <w:b/>
          <w:lang w:val="ka-GE"/>
        </w:rPr>
        <w:t xml:space="preserve">99%.  </w:t>
      </w:r>
      <w:r w:rsidRPr="002F164E">
        <w:rPr>
          <w:rFonts w:ascii="Sylfaen" w:hAnsi="Sylfaen" w:cs="Arial"/>
          <w:lang w:val="ka-GE"/>
        </w:rPr>
        <w:t xml:space="preserve">აღნიშნული პროგრამით განხორციელდა </w:t>
      </w:r>
      <w:r w:rsidRPr="002F164E">
        <w:rPr>
          <w:rFonts w:ascii="Sylfaen" w:eastAsia="Times New Roman" w:hAnsi="Sylfaen" w:cs="Calibri"/>
        </w:rPr>
        <w:t>ბავშვთა ფეხბურთის განვითარება და  ბავშვთა მაქსიმალური ჩართულობა ფეხბურთში</w:t>
      </w:r>
      <w:r w:rsidRPr="002F164E">
        <w:rPr>
          <w:rFonts w:ascii="Sylfaen" w:eastAsia="Times New Roman" w:hAnsi="Sylfaen" w:cs="Calibri"/>
          <w:lang w:val="ka-GE"/>
        </w:rPr>
        <w:t>.</w:t>
      </w:r>
    </w:p>
    <w:p w:rsidR="002F164E" w:rsidRPr="002F164E" w:rsidRDefault="002F164E" w:rsidP="002F164E">
      <w:pPr>
        <w:spacing w:after="160" w:line="259" w:lineRule="auto"/>
        <w:jc w:val="both"/>
        <w:rPr>
          <w:rFonts w:ascii="Sylfaen" w:hAnsi="Sylfaen" w:cs="Arial"/>
        </w:rPr>
      </w:pPr>
      <w:r w:rsidRPr="002F164E">
        <w:rPr>
          <w:rFonts w:ascii="Sylfaen" w:hAnsi="Sylfaen" w:cs="Arial"/>
          <w:lang w:val="ka-GE"/>
        </w:rPr>
        <w:t xml:space="preserve">          </w:t>
      </w:r>
      <w:r w:rsidRPr="002F164E">
        <w:rPr>
          <w:rFonts w:ascii="Sylfaen" w:hAnsi="Sylfaen" w:cs="Sylfaen"/>
          <w:b/>
          <w:color w:val="000000"/>
          <w:lang w:val="ka-GE"/>
        </w:rPr>
        <w:t xml:space="preserve">სპორტული ღონისძიებები (05 01 02)   </w:t>
      </w:r>
      <w:r w:rsidRPr="002F164E">
        <w:rPr>
          <w:rFonts w:ascii="Sylfaen" w:hAnsi="Sylfaen" w:cs="Sylfaen"/>
          <w:color w:val="000000"/>
          <w:lang w:val="ka-GE"/>
        </w:rPr>
        <w:t xml:space="preserve">საკასო ხარჯმა შეადგინა </w:t>
      </w:r>
      <w:r w:rsidRPr="002F164E">
        <w:rPr>
          <w:rFonts w:ascii="Sylfaen" w:hAnsi="Sylfaen" w:cs="Sylfaen"/>
          <w:b/>
          <w:color w:val="000000"/>
          <w:lang w:val="ka-GE"/>
        </w:rPr>
        <w:t>114.1</w:t>
      </w:r>
      <w:r w:rsidRPr="002F164E">
        <w:rPr>
          <w:rFonts w:ascii="Sylfaen" w:hAnsi="Sylfaen" w:cs="Sylfaen"/>
          <w:color w:val="000000"/>
          <w:lang w:val="ka-GE"/>
        </w:rPr>
        <w:t xml:space="preserve"> ათასი ლარი, შესრულება </w:t>
      </w:r>
      <w:r w:rsidRPr="002F164E">
        <w:rPr>
          <w:rFonts w:ascii="Sylfaen" w:hAnsi="Sylfaen" w:cs="Sylfaen"/>
          <w:b/>
          <w:color w:val="000000"/>
          <w:lang w:val="ka-GE"/>
        </w:rPr>
        <w:t>97.8%</w:t>
      </w:r>
      <w:r w:rsidRPr="002F164E">
        <w:rPr>
          <w:rFonts w:ascii="Sylfaen" w:hAnsi="Sylfaen" w:cs="Sylfaen"/>
          <w:color w:val="000000"/>
          <w:lang w:val="ka-GE"/>
        </w:rPr>
        <w:t xml:space="preserve"> გეგმა </w:t>
      </w:r>
      <w:r w:rsidRPr="002F164E">
        <w:rPr>
          <w:rFonts w:ascii="Sylfaen" w:hAnsi="Sylfaen" w:cs="Sylfaen"/>
          <w:b/>
          <w:color w:val="000000"/>
          <w:lang w:val="ka-GE"/>
        </w:rPr>
        <w:t>116.7</w:t>
      </w:r>
      <w:r w:rsidRPr="002F164E">
        <w:rPr>
          <w:rFonts w:ascii="Sylfaen" w:hAnsi="Sylfaen" w:cs="Sylfaen"/>
          <w:color w:val="000000"/>
          <w:lang w:val="ka-GE"/>
        </w:rPr>
        <w:t xml:space="preserve"> ათასი ლარი. </w:t>
      </w:r>
      <w:r w:rsidRPr="002F164E">
        <w:rPr>
          <w:rFonts w:ascii="Sylfaen" w:hAnsi="Sylfaen" w:cs="Sylfaen"/>
          <w:b/>
          <w:color w:val="000000"/>
          <w:lang w:val="ka-GE"/>
        </w:rPr>
        <w:t xml:space="preserve">  </w:t>
      </w:r>
      <w:r w:rsidRPr="002F164E">
        <w:rPr>
          <w:rFonts w:ascii="Sylfaen" w:eastAsia="Sylfaen" w:hAnsi="Sylfaen"/>
          <w:lang w:val="ka-GE"/>
        </w:rPr>
        <w:t xml:space="preserve">ქვეპროგრამის ფარგლებში  2021 წელს განხორციელდა შემდეგი სპორტული ღონისძიებები:  </w:t>
      </w:r>
      <w:r w:rsidRPr="002F164E">
        <w:rPr>
          <w:rFonts w:ascii="Sylfaen" w:hAnsi="Sylfaen"/>
          <w:lang w:val="ka-GE"/>
        </w:rPr>
        <w:t> </w:t>
      </w:r>
      <w:bookmarkStart w:id="3" w:name="_Hlk527987083"/>
      <w:r w:rsidRPr="002F164E">
        <w:rPr>
          <w:rFonts w:ascii="Sylfaen" w:hAnsi="Sylfaen" w:cs="Sylfaen"/>
          <w:lang w:val="ka-GE"/>
        </w:rPr>
        <w:t xml:space="preserve">ბორჯომის მუნიციპალიტეტში </w:t>
      </w:r>
      <w:bookmarkEnd w:id="3"/>
      <w:r w:rsidRPr="002F164E">
        <w:rPr>
          <w:rFonts w:ascii="Sylfaen" w:hAnsi="Sylfaen" w:cs="Sylfaen"/>
          <w:lang w:val="ka-GE"/>
        </w:rPr>
        <w:t xml:space="preserve">ფეხბურთის ტურნირი მოყვარულთა შორის ყოველწლიურად იმართება, სადაც მონაწილეობას იღებდნენ ბორჯომის მუნიციპალიტეტის უბნები და სოფლის გუნდები, სადაც გამარჯვებულ გუნდებს სხვა პრიზებთან ერთად გადაეცათ ფულადი ჯილდო. </w:t>
      </w:r>
      <w:r w:rsidRPr="002F164E">
        <w:rPr>
          <w:rFonts w:ascii="Sylfaen" w:eastAsia="Sylfaen" w:hAnsi="Sylfaen"/>
          <w:color w:val="000000"/>
          <w:lang w:val="ka-GE"/>
        </w:rPr>
        <w:t>ასევე განხორციელდა სარაგბო კლუბ „ტაო“-ს დაფინანსება.</w:t>
      </w:r>
    </w:p>
    <w:p w:rsidR="002F164E" w:rsidRPr="002F164E" w:rsidRDefault="002F164E" w:rsidP="002F164E">
      <w:pPr>
        <w:autoSpaceDE w:val="0"/>
        <w:autoSpaceDN w:val="0"/>
        <w:adjustRightInd w:val="0"/>
        <w:spacing w:after="0" w:line="259" w:lineRule="auto"/>
        <w:jc w:val="both"/>
        <w:rPr>
          <w:rFonts w:ascii="Sylfaen" w:hAnsi="Sylfaen"/>
          <w:color w:val="000000"/>
          <w:lang w:val="ka-GE"/>
        </w:rPr>
      </w:pPr>
      <w:r w:rsidRPr="002F164E">
        <w:rPr>
          <w:rFonts w:ascii="Sylfaen" w:hAnsi="Sylfaen" w:cs="Arial"/>
        </w:rPr>
        <w:t xml:space="preserve">     </w:t>
      </w:r>
      <w:r w:rsidRPr="002F164E">
        <w:rPr>
          <w:rFonts w:ascii="Sylfaen" w:hAnsi="Sylfaen" w:cs="Sylfaen"/>
          <w:color w:val="000000"/>
        </w:rPr>
        <w:t xml:space="preserve">      </w:t>
      </w:r>
      <w:r w:rsidRPr="002F164E">
        <w:rPr>
          <w:rFonts w:ascii="Sylfaen" w:hAnsi="Sylfaen" w:cs="Sylfaen"/>
          <w:b/>
          <w:color w:val="000000"/>
          <w:lang w:val="ka-GE"/>
        </w:rPr>
        <w:t>ატრაქციონებისა და სპორტული მოედნების მოწყობა (05 01 0</w:t>
      </w:r>
      <w:r w:rsidRPr="002F164E">
        <w:rPr>
          <w:rFonts w:ascii="Sylfaen" w:hAnsi="Sylfaen" w:cs="Sylfaen"/>
          <w:b/>
          <w:color w:val="000000"/>
        </w:rPr>
        <w:t>3</w:t>
      </w:r>
      <w:r w:rsidRPr="002F164E">
        <w:rPr>
          <w:rFonts w:ascii="Sylfaen" w:hAnsi="Sylfaen" w:cs="Sylfaen"/>
          <w:b/>
          <w:color w:val="000000"/>
          <w:lang w:val="ka-GE"/>
        </w:rPr>
        <w:t>)</w:t>
      </w:r>
      <w:r w:rsidRPr="002F164E">
        <w:rPr>
          <w:rFonts w:ascii="Sylfaen" w:hAnsi="Sylfaen" w:cs="Sylfaen"/>
          <w:color w:val="000000"/>
        </w:rPr>
        <w:t xml:space="preserve">  </w:t>
      </w:r>
      <w:r w:rsidRPr="002F164E">
        <w:rPr>
          <w:rFonts w:ascii="Sylfaen" w:hAnsi="Sylfaen" w:cs="Sylfaen"/>
          <w:color w:val="000000"/>
          <w:lang w:val="ka-GE"/>
        </w:rPr>
        <w:t xml:space="preserve">საკასო ხარჯმა შეადგინა </w:t>
      </w:r>
      <w:r w:rsidRPr="002F164E">
        <w:rPr>
          <w:rFonts w:ascii="Sylfaen" w:hAnsi="Sylfaen" w:cs="Sylfaen"/>
          <w:b/>
          <w:color w:val="000000"/>
          <w:lang w:val="ka-GE"/>
        </w:rPr>
        <w:t>307.4</w:t>
      </w:r>
      <w:r w:rsidRPr="002F164E">
        <w:rPr>
          <w:rFonts w:ascii="Sylfaen" w:hAnsi="Sylfaen" w:cs="Sylfaen"/>
          <w:color w:val="000000"/>
          <w:lang w:val="ka-GE"/>
        </w:rPr>
        <w:t xml:space="preserve"> ათასი ლარი, შესრულება</w:t>
      </w:r>
      <w:r w:rsidRPr="002F164E">
        <w:rPr>
          <w:rFonts w:ascii="Sylfaen" w:hAnsi="Sylfaen" w:cs="Sylfaen"/>
          <w:color w:val="000000"/>
        </w:rPr>
        <w:t xml:space="preserve"> </w:t>
      </w:r>
      <w:r w:rsidRPr="002F164E">
        <w:rPr>
          <w:rFonts w:ascii="Sylfaen" w:hAnsi="Sylfaen" w:cs="Sylfaen"/>
          <w:b/>
          <w:color w:val="000000"/>
          <w:lang w:val="ka-GE"/>
        </w:rPr>
        <w:t xml:space="preserve">93.8% </w:t>
      </w:r>
      <w:r w:rsidRPr="002F164E">
        <w:rPr>
          <w:rFonts w:ascii="Sylfaen" w:hAnsi="Sylfaen" w:cs="Sylfaen"/>
          <w:color w:val="000000"/>
          <w:lang w:val="ka-GE"/>
        </w:rPr>
        <w:t xml:space="preserve"> გეგმა </w:t>
      </w:r>
      <w:r w:rsidRPr="002F164E">
        <w:rPr>
          <w:rFonts w:ascii="Sylfaen" w:hAnsi="Sylfaen" w:cs="Sylfaen"/>
          <w:b/>
          <w:color w:val="000000"/>
          <w:lang w:val="ka-GE"/>
        </w:rPr>
        <w:t xml:space="preserve"> </w:t>
      </w:r>
      <w:r w:rsidRPr="002F164E">
        <w:rPr>
          <w:rFonts w:ascii="Sylfaen" w:hAnsi="Sylfaen" w:cs="Sylfaen"/>
          <w:b/>
          <w:color w:val="000000"/>
        </w:rPr>
        <w:t>327.8</w:t>
      </w:r>
      <w:r w:rsidRPr="002F164E">
        <w:rPr>
          <w:rFonts w:ascii="Sylfaen" w:hAnsi="Sylfaen" w:cs="Sylfaen"/>
          <w:color w:val="000000"/>
          <w:lang w:val="ka-GE"/>
        </w:rPr>
        <w:t xml:space="preserve"> ათასი ლარი. </w:t>
      </w:r>
      <w:r w:rsidRPr="002F164E">
        <w:rPr>
          <w:rFonts w:ascii="Sylfaen" w:hAnsi="Sylfaen" w:cs="Sylfaen"/>
          <w:color w:val="000000"/>
        </w:rPr>
        <w:t xml:space="preserve"> </w:t>
      </w:r>
      <w:r w:rsidRPr="002F164E">
        <w:rPr>
          <w:rFonts w:ascii="Sylfaen" w:hAnsi="Sylfaen" w:cs="Sylfaen"/>
          <w:color w:val="000000"/>
          <w:lang w:val="ka-GE"/>
        </w:rPr>
        <w:t>ქვეპროგრამის</w:t>
      </w:r>
      <w:r w:rsidRPr="002F164E">
        <w:rPr>
          <w:color w:val="000000"/>
          <w:lang w:val="ka-GE"/>
        </w:rPr>
        <w:t xml:space="preserve"> </w:t>
      </w:r>
      <w:r w:rsidRPr="002F164E">
        <w:rPr>
          <w:rFonts w:ascii="Sylfaen" w:hAnsi="Sylfaen" w:cs="Sylfaen"/>
          <w:color w:val="000000"/>
          <w:lang w:val="ka-GE"/>
        </w:rPr>
        <w:t>ფარგლებში</w:t>
      </w:r>
      <w:r w:rsidRPr="002F164E">
        <w:rPr>
          <w:color w:val="000000"/>
          <w:lang w:val="ka-GE"/>
        </w:rPr>
        <w:t xml:space="preserve"> </w:t>
      </w:r>
      <w:r w:rsidRPr="002F164E">
        <w:rPr>
          <w:rFonts w:ascii="Sylfaen" w:hAnsi="Sylfaen" w:cs="Sylfaen"/>
          <w:color w:val="000000"/>
          <w:lang w:val="ka-GE"/>
        </w:rPr>
        <w:t>განხორციელდა</w:t>
      </w:r>
      <w:r w:rsidRPr="002F164E">
        <w:rPr>
          <w:color w:val="000000"/>
          <w:lang w:val="ka-GE"/>
        </w:rPr>
        <w:t xml:space="preserve"> </w:t>
      </w:r>
      <w:r w:rsidRPr="002F164E">
        <w:rPr>
          <w:rFonts w:ascii="Sylfaen" w:hAnsi="Sylfaen" w:cs="Sylfaen"/>
          <w:color w:val="000000"/>
          <w:lang w:val="ka-GE"/>
        </w:rPr>
        <w:t>სპორტული</w:t>
      </w:r>
      <w:r w:rsidRPr="002F164E">
        <w:rPr>
          <w:color w:val="000000"/>
          <w:lang w:val="ka-GE"/>
        </w:rPr>
        <w:t xml:space="preserve"> </w:t>
      </w:r>
      <w:r w:rsidRPr="002F164E">
        <w:rPr>
          <w:rFonts w:ascii="Sylfaen" w:hAnsi="Sylfaen" w:cs="Sylfaen"/>
          <w:color w:val="000000"/>
          <w:lang w:val="ka-GE"/>
        </w:rPr>
        <w:t>მოედნების</w:t>
      </w:r>
      <w:r w:rsidRPr="002F164E">
        <w:rPr>
          <w:color w:val="000000"/>
          <w:lang w:val="ka-GE"/>
        </w:rPr>
        <w:t xml:space="preserve">, </w:t>
      </w:r>
      <w:r w:rsidRPr="002F164E">
        <w:rPr>
          <w:rFonts w:ascii="Sylfaen" w:hAnsi="Sylfaen" w:cs="Sylfaen"/>
          <w:color w:val="000000"/>
          <w:lang w:val="ka-GE"/>
        </w:rPr>
        <w:t>გარე</w:t>
      </w:r>
      <w:r w:rsidRPr="002F164E">
        <w:rPr>
          <w:color w:val="000000"/>
          <w:lang w:val="ka-GE"/>
        </w:rPr>
        <w:t xml:space="preserve"> </w:t>
      </w:r>
      <w:r w:rsidRPr="002F164E">
        <w:rPr>
          <w:rFonts w:ascii="Sylfaen" w:hAnsi="Sylfaen" w:cs="Sylfaen"/>
          <w:color w:val="000000"/>
          <w:lang w:val="ka-GE"/>
        </w:rPr>
        <w:t>სავარჯიშო</w:t>
      </w:r>
      <w:r w:rsidRPr="002F164E">
        <w:rPr>
          <w:color w:val="000000"/>
          <w:lang w:val="ka-GE"/>
        </w:rPr>
        <w:t xml:space="preserve"> </w:t>
      </w:r>
      <w:r w:rsidRPr="002F164E">
        <w:rPr>
          <w:rFonts w:ascii="Sylfaen" w:hAnsi="Sylfaen" w:cs="Sylfaen"/>
          <w:color w:val="000000"/>
          <w:lang w:val="ka-GE"/>
        </w:rPr>
        <w:t>კომპლექსების</w:t>
      </w:r>
      <w:r w:rsidRPr="002F164E">
        <w:rPr>
          <w:color w:val="000000"/>
          <w:lang w:val="ka-GE"/>
        </w:rPr>
        <w:t xml:space="preserve"> </w:t>
      </w:r>
      <w:r w:rsidRPr="002F164E">
        <w:rPr>
          <w:rFonts w:ascii="Sylfaen" w:hAnsi="Sylfaen" w:cs="Sylfaen"/>
          <w:color w:val="000000"/>
          <w:lang w:val="ka-GE"/>
        </w:rPr>
        <w:t>და</w:t>
      </w:r>
      <w:r w:rsidRPr="002F164E">
        <w:rPr>
          <w:color w:val="000000"/>
          <w:lang w:val="ka-GE"/>
        </w:rPr>
        <w:t xml:space="preserve"> </w:t>
      </w:r>
      <w:r w:rsidRPr="002F164E">
        <w:rPr>
          <w:rFonts w:ascii="Sylfaen" w:hAnsi="Sylfaen" w:cs="Sylfaen"/>
          <w:color w:val="000000"/>
          <w:lang w:val="ka-GE"/>
        </w:rPr>
        <w:t>ატრაქციონების</w:t>
      </w:r>
      <w:r w:rsidRPr="002F164E">
        <w:rPr>
          <w:color w:val="000000"/>
          <w:lang w:val="ka-GE"/>
        </w:rPr>
        <w:t xml:space="preserve"> </w:t>
      </w:r>
      <w:r w:rsidRPr="002F164E">
        <w:rPr>
          <w:rFonts w:ascii="Sylfaen" w:hAnsi="Sylfaen" w:cs="Sylfaen"/>
          <w:color w:val="000000"/>
          <w:lang w:val="ka-GE"/>
        </w:rPr>
        <w:t>მოწყობა</w:t>
      </w:r>
      <w:r w:rsidRPr="002F164E">
        <w:rPr>
          <w:color w:val="000000"/>
          <w:lang w:val="ka-GE"/>
        </w:rPr>
        <w:t xml:space="preserve"> </w:t>
      </w:r>
      <w:r w:rsidRPr="002F164E">
        <w:rPr>
          <w:rFonts w:ascii="Sylfaen" w:hAnsi="Sylfaen" w:cs="Sylfaen"/>
          <w:color w:val="000000"/>
          <w:lang w:val="ka-GE"/>
        </w:rPr>
        <w:t>რეაბილიტრაცია</w:t>
      </w:r>
      <w:r w:rsidRPr="002F164E">
        <w:rPr>
          <w:color w:val="000000"/>
          <w:lang w:val="ka-GE"/>
        </w:rPr>
        <w:t xml:space="preserve">.  </w:t>
      </w:r>
      <w:r w:rsidRPr="002F164E">
        <w:rPr>
          <w:rFonts w:ascii="Sylfaen" w:hAnsi="Sylfaen" w:cs="Sylfaen"/>
          <w:color w:val="000000"/>
          <w:lang w:val="ka-GE"/>
        </w:rPr>
        <w:t>სპორტული</w:t>
      </w:r>
      <w:r w:rsidRPr="002F164E">
        <w:rPr>
          <w:color w:val="000000"/>
          <w:lang w:val="ka-GE"/>
        </w:rPr>
        <w:t xml:space="preserve"> </w:t>
      </w:r>
      <w:r w:rsidRPr="002F164E">
        <w:rPr>
          <w:rFonts w:ascii="Sylfaen" w:hAnsi="Sylfaen" w:cs="Sylfaen"/>
          <w:color w:val="000000"/>
          <w:lang w:val="ka-GE"/>
        </w:rPr>
        <w:t>მოედნების</w:t>
      </w:r>
      <w:r w:rsidRPr="002F164E">
        <w:rPr>
          <w:color w:val="000000"/>
          <w:lang w:val="ka-GE"/>
        </w:rPr>
        <w:t xml:space="preserve"> </w:t>
      </w:r>
      <w:r w:rsidRPr="002F164E">
        <w:rPr>
          <w:rFonts w:ascii="Sylfaen" w:hAnsi="Sylfaen" w:cs="Sylfaen"/>
          <w:color w:val="000000"/>
          <w:lang w:val="ka-GE"/>
        </w:rPr>
        <w:t>მოწყობა</w:t>
      </w:r>
      <w:r w:rsidRPr="002F164E">
        <w:rPr>
          <w:color w:val="000000"/>
          <w:lang w:val="ka-GE"/>
        </w:rPr>
        <w:t xml:space="preserve"> </w:t>
      </w:r>
      <w:r w:rsidRPr="002F164E">
        <w:rPr>
          <w:rFonts w:ascii="Sylfaen" w:hAnsi="Sylfaen" w:cs="Sylfaen"/>
          <w:color w:val="000000"/>
          <w:lang w:val="ka-GE"/>
        </w:rPr>
        <w:t>განხორციელდა</w:t>
      </w:r>
      <w:r w:rsidRPr="002F164E">
        <w:rPr>
          <w:color w:val="000000"/>
          <w:lang w:val="ka-GE"/>
        </w:rPr>
        <w:t xml:space="preserve">: </w:t>
      </w:r>
      <w:r w:rsidRPr="002F164E">
        <w:rPr>
          <w:rFonts w:ascii="Sylfaen" w:hAnsi="Sylfaen" w:cs="Sylfaen"/>
          <w:color w:val="000000"/>
          <w:lang w:val="ka-GE"/>
        </w:rPr>
        <w:t>ქ</w:t>
      </w:r>
      <w:r w:rsidRPr="002F164E">
        <w:rPr>
          <w:color w:val="000000"/>
          <w:lang w:val="ka-GE"/>
        </w:rPr>
        <w:t xml:space="preserve">. </w:t>
      </w:r>
      <w:r w:rsidRPr="002F164E">
        <w:rPr>
          <w:rFonts w:ascii="Sylfaen" w:hAnsi="Sylfaen" w:cs="Sylfaen"/>
          <w:color w:val="000000"/>
          <w:lang w:val="ka-GE"/>
        </w:rPr>
        <w:t>ბორჯომში</w:t>
      </w:r>
      <w:r w:rsidRPr="002F164E">
        <w:rPr>
          <w:color w:val="000000"/>
          <w:lang w:val="ka-GE"/>
        </w:rPr>
        <w:t xml:space="preserve"> </w:t>
      </w:r>
      <w:r w:rsidRPr="002F164E">
        <w:rPr>
          <w:color w:val="000000"/>
        </w:rPr>
        <w:t xml:space="preserve"> </w:t>
      </w:r>
      <w:r w:rsidRPr="002F164E">
        <w:rPr>
          <w:rFonts w:ascii="Sylfaen" w:hAnsi="Sylfaen"/>
          <w:color w:val="000000"/>
          <w:lang w:val="ka-GE"/>
        </w:rPr>
        <w:t>წმინდა ნინოს</w:t>
      </w:r>
      <w:r w:rsidRPr="002F164E">
        <w:rPr>
          <w:color w:val="000000"/>
          <w:lang w:val="ka-GE"/>
        </w:rPr>
        <w:t xml:space="preserve"> </w:t>
      </w:r>
      <w:r w:rsidRPr="002F164E">
        <w:rPr>
          <w:rFonts w:ascii="Sylfaen" w:hAnsi="Sylfaen"/>
          <w:color w:val="000000"/>
          <w:lang w:val="ka-GE"/>
        </w:rPr>
        <w:t xml:space="preserve">ქ.# 2-ის მიმდებარედ; </w:t>
      </w:r>
      <w:r w:rsidRPr="002F164E">
        <w:rPr>
          <w:rFonts w:ascii="Sylfaen" w:hAnsi="Sylfaen" w:cs="Sylfaen"/>
          <w:color w:val="000000"/>
          <w:lang w:val="ka-GE"/>
        </w:rPr>
        <w:t>გარე</w:t>
      </w:r>
      <w:r w:rsidRPr="002F164E">
        <w:rPr>
          <w:rFonts w:ascii="Sylfaen" w:hAnsi="Sylfaen"/>
          <w:color w:val="000000"/>
          <w:lang w:val="ka-GE"/>
        </w:rPr>
        <w:t xml:space="preserve"> </w:t>
      </w:r>
      <w:r w:rsidRPr="002F164E">
        <w:rPr>
          <w:rFonts w:ascii="Sylfaen" w:hAnsi="Sylfaen" w:cs="Sylfaen"/>
          <w:color w:val="000000"/>
          <w:lang w:val="ka-GE"/>
        </w:rPr>
        <w:t>სავარჯიშო</w:t>
      </w:r>
      <w:r w:rsidRPr="002F164E">
        <w:rPr>
          <w:rFonts w:ascii="Sylfaen" w:hAnsi="Sylfaen"/>
          <w:color w:val="000000"/>
          <w:lang w:val="ka-GE"/>
        </w:rPr>
        <w:t xml:space="preserve"> </w:t>
      </w:r>
      <w:r w:rsidRPr="002F164E">
        <w:rPr>
          <w:rFonts w:ascii="Sylfaen" w:hAnsi="Sylfaen" w:cs="Sylfaen"/>
          <w:color w:val="000000"/>
          <w:lang w:val="ka-GE"/>
        </w:rPr>
        <w:t>მოწყობილობები დამონტაჟდა რუსთაველის ქ.#107-ის მიმდებარედ, ა ხორავას ქუჩაზე</w:t>
      </w:r>
      <w:r w:rsidRPr="002F164E">
        <w:rPr>
          <w:rFonts w:ascii="Sylfaen" w:hAnsi="Sylfaen"/>
          <w:color w:val="000000"/>
          <w:lang w:val="ka-GE"/>
        </w:rPr>
        <w:t xml:space="preserve"> აგრეთვე სოფ. ყვიბისსა და ტბაზე.</w:t>
      </w:r>
    </w:p>
    <w:p w:rsidR="002F164E" w:rsidRPr="002F164E" w:rsidRDefault="002F164E" w:rsidP="002F164E">
      <w:pPr>
        <w:autoSpaceDE w:val="0"/>
        <w:autoSpaceDN w:val="0"/>
        <w:adjustRightInd w:val="0"/>
        <w:spacing w:after="0" w:line="259" w:lineRule="auto"/>
        <w:jc w:val="both"/>
        <w:rPr>
          <w:rFonts w:ascii="Sylfaen" w:hAnsi="Sylfaen" w:cs="Arial"/>
        </w:rPr>
      </w:pPr>
    </w:p>
    <w:p w:rsidR="002F164E" w:rsidRPr="002F164E" w:rsidRDefault="002F164E" w:rsidP="002F164E">
      <w:pPr>
        <w:autoSpaceDE w:val="0"/>
        <w:autoSpaceDN w:val="0"/>
        <w:adjustRightInd w:val="0"/>
        <w:spacing w:after="0" w:line="259" w:lineRule="auto"/>
        <w:jc w:val="both"/>
        <w:rPr>
          <w:rFonts w:ascii="Sylfaen" w:hAnsi="Sylfaen" w:cs="Sylfaen"/>
          <w:lang w:val="ka-GE"/>
        </w:rPr>
      </w:pPr>
      <w:r w:rsidRPr="002F164E">
        <w:rPr>
          <w:rFonts w:ascii="Sylfaen" w:hAnsi="Sylfaen" w:cs="Sylfaen"/>
          <w:color w:val="000000"/>
          <w:lang w:val="ka-GE"/>
        </w:rPr>
        <w:t xml:space="preserve">   </w:t>
      </w:r>
      <w:r w:rsidRPr="002F164E">
        <w:rPr>
          <w:rFonts w:ascii="Sylfaen" w:hAnsi="Sylfaen" w:cs="Sylfaen"/>
          <w:color w:val="000000"/>
        </w:rPr>
        <w:t xml:space="preserve">       </w:t>
      </w:r>
      <w:r w:rsidRPr="002F164E">
        <w:rPr>
          <w:rFonts w:ascii="Sylfaen" w:hAnsi="Sylfaen" w:cs="Sylfaen"/>
          <w:b/>
          <w:lang w:val="ka-GE"/>
        </w:rPr>
        <w:t xml:space="preserve">  კულტურის სფეროს განვითარება (პროგრამული კოდი 05 02)  </w:t>
      </w:r>
      <w:r w:rsidRPr="002F164E">
        <w:rPr>
          <w:rFonts w:ascii="Sylfaen" w:hAnsi="Sylfaen" w:cs="Sylfaen"/>
          <w:lang w:val="ka-GE"/>
        </w:rPr>
        <w:t>საკასო ხარჯმა შეადგინა</w:t>
      </w:r>
      <w:r w:rsidRPr="002F164E">
        <w:rPr>
          <w:rFonts w:ascii="Sylfaen" w:hAnsi="Sylfaen" w:cs="Sylfaen"/>
          <w:b/>
          <w:lang w:val="ka-GE"/>
        </w:rPr>
        <w:t xml:space="preserve"> 2 558.2 </w:t>
      </w:r>
      <w:r w:rsidRPr="002F164E">
        <w:rPr>
          <w:rFonts w:ascii="Sylfaen" w:hAnsi="Sylfaen" w:cs="Sylfaen"/>
          <w:lang w:val="ka-GE"/>
        </w:rPr>
        <w:t xml:space="preserve">ათასი ლარი, შესრულება </w:t>
      </w:r>
      <w:r w:rsidRPr="002F164E">
        <w:rPr>
          <w:rFonts w:ascii="Sylfaen" w:hAnsi="Sylfaen" w:cs="Sylfaen"/>
          <w:b/>
          <w:lang w:val="ka-GE"/>
        </w:rPr>
        <w:t>98.4%</w:t>
      </w:r>
      <w:r w:rsidRPr="002F164E">
        <w:rPr>
          <w:rFonts w:ascii="Sylfaen" w:hAnsi="Sylfaen" w:cs="Sylfaen"/>
          <w:lang w:val="ka-GE"/>
        </w:rPr>
        <w:t xml:space="preserve"> გეგმა </w:t>
      </w:r>
      <w:r w:rsidRPr="002F164E">
        <w:rPr>
          <w:rFonts w:ascii="Sylfaen" w:hAnsi="Sylfaen" w:cs="Sylfaen"/>
          <w:b/>
          <w:lang w:val="ka-GE"/>
        </w:rPr>
        <w:t>2 598.9</w:t>
      </w:r>
      <w:r w:rsidRPr="002F164E">
        <w:rPr>
          <w:rFonts w:ascii="Sylfaen" w:hAnsi="Sylfaen" w:cs="Sylfaen"/>
          <w:lang w:val="ka-GE"/>
        </w:rPr>
        <w:t xml:space="preserve"> ათასი ლარი.  მათ შორის:</w:t>
      </w:r>
    </w:p>
    <w:p w:rsidR="002F164E" w:rsidRPr="002F164E" w:rsidRDefault="002F164E" w:rsidP="002F164E">
      <w:pPr>
        <w:autoSpaceDE w:val="0"/>
        <w:autoSpaceDN w:val="0"/>
        <w:adjustRightInd w:val="0"/>
        <w:spacing w:after="0" w:line="259" w:lineRule="auto"/>
        <w:jc w:val="both"/>
        <w:rPr>
          <w:rFonts w:ascii="Sylfaen" w:hAnsi="Sylfaen" w:cs="Sylfaen"/>
          <w:lang w:val="ka-GE"/>
        </w:rPr>
      </w:pPr>
    </w:p>
    <w:p w:rsidR="002F164E" w:rsidRPr="002F164E" w:rsidRDefault="002F164E" w:rsidP="002F164E">
      <w:pPr>
        <w:autoSpaceDE w:val="0"/>
        <w:autoSpaceDN w:val="0"/>
        <w:adjustRightInd w:val="0"/>
        <w:spacing w:after="0" w:line="259" w:lineRule="auto"/>
        <w:jc w:val="both"/>
        <w:rPr>
          <w:rFonts w:ascii="Sylfaen" w:hAnsi="Sylfaen" w:cs="Sylfaen"/>
          <w:b/>
          <w:color w:val="000000"/>
          <w:lang w:val="ka-GE"/>
        </w:rPr>
      </w:pPr>
      <w:r w:rsidRPr="002F164E">
        <w:rPr>
          <w:rFonts w:ascii="Sylfaen" w:hAnsi="Sylfaen" w:cs="Sylfaen"/>
          <w:b/>
          <w:color w:val="000000"/>
          <w:lang w:val="ka-GE"/>
        </w:rPr>
        <w:t xml:space="preserve">       მუსიკალური სკოლის დაფინასება (05 02 01 01)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97.9% </w:t>
      </w:r>
      <w:r w:rsidRPr="002F164E">
        <w:rPr>
          <w:rFonts w:ascii="Sylfaen" w:hAnsi="Sylfaen" w:cs="Sylfaen"/>
          <w:color w:val="000000"/>
          <w:lang w:val="ka-GE"/>
        </w:rPr>
        <w:t xml:space="preserve">საკასო ხარჯმა შეადგინა </w:t>
      </w:r>
      <w:r w:rsidRPr="002F164E">
        <w:rPr>
          <w:rFonts w:ascii="Sylfaen" w:hAnsi="Sylfaen" w:cs="Sylfaen"/>
          <w:b/>
          <w:color w:val="000000"/>
          <w:lang w:val="ka-GE"/>
        </w:rPr>
        <w:t xml:space="preserve">299.9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306.3 </w:t>
      </w:r>
      <w:r w:rsidRPr="002F164E">
        <w:rPr>
          <w:rFonts w:ascii="Sylfaen" w:hAnsi="Sylfaen" w:cs="Sylfaen"/>
          <w:color w:val="000000"/>
          <w:lang w:val="ka-GE"/>
        </w:rPr>
        <w:t>ათასი ლარი.</w:t>
      </w:r>
    </w:p>
    <w:p w:rsidR="002F164E" w:rsidRPr="002F164E" w:rsidRDefault="002F164E" w:rsidP="002F164E">
      <w:pPr>
        <w:autoSpaceDE w:val="0"/>
        <w:autoSpaceDN w:val="0"/>
        <w:adjustRightInd w:val="0"/>
        <w:spacing w:after="0" w:line="259" w:lineRule="auto"/>
        <w:jc w:val="both"/>
        <w:rPr>
          <w:rFonts w:ascii="Sylfaen" w:hAnsi="Sylfaen" w:cs="Sylfaen"/>
          <w:color w:val="000000"/>
        </w:rPr>
      </w:pPr>
      <w:r w:rsidRPr="002F164E">
        <w:rPr>
          <w:rFonts w:ascii="Sylfaen" w:hAnsi="Sylfaen" w:cs="Sylfaen"/>
          <w:b/>
          <w:color w:val="000000"/>
          <w:lang w:val="ka-GE"/>
        </w:rPr>
        <w:t xml:space="preserve">        </w:t>
      </w:r>
      <w:r w:rsidRPr="002F164E">
        <w:rPr>
          <w:rFonts w:ascii="Sylfaen" w:hAnsi="Sylfaen" w:cs="Sylfaen"/>
          <w:color w:val="000000"/>
          <w:lang w:val="ka-GE"/>
        </w:rPr>
        <w:t>ქვეპროგრამის ფარგლებში განხორციელდა  სასწავლო წლის ხარისხიანად წარმართვა და მისთვის აუცილებელი საკითხების ორგანიზება. კრეატიული აზროვნების დანერგვა-მოწყობა, მოსწავლეთა მომზადება და მონაწილეობა ბავშვთა და მოზარდთა კლასიკური, ფოლკლორული და სხვადასხვა ჟანრის ფესტივალებში და კონკურსებში. ასევე ჩატარდა კულტურული ღონისძიებები.</w:t>
      </w:r>
    </w:p>
    <w:p w:rsidR="002F164E" w:rsidRPr="002F164E" w:rsidRDefault="002F164E" w:rsidP="002F164E">
      <w:pPr>
        <w:spacing w:after="160" w:line="259" w:lineRule="auto"/>
        <w:jc w:val="both"/>
        <w:rPr>
          <w:rFonts w:ascii="Sylfaen" w:hAnsi="Sylfaen" w:cs="Sylfaen"/>
          <w:b/>
          <w:color w:val="000000"/>
          <w:lang w:val="ka-GE"/>
        </w:rPr>
      </w:pPr>
      <w:r w:rsidRPr="002F164E">
        <w:rPr>
          <w:rFonts w:ascii="Sylfaen" w:hAnsi="Sylfaen" w:cs="Sylfaen"/>
          <w:b/>
          <w:color w:val="000000"/>
          <w:lang w:val="ka-GE"/>
        </w:rPr>
        <w:t xml:space="preserve">         </w:t>
      </w:r>
    </w:p>
    <w:p w:rsidR="002F164E" w:rsidRPr="002F164E" w:rsidRDefault="002F164E" w:rsidP="002F164E">
      <w:pPr>
        <w:spacing w:after="160" w:line="259" w:lineRule="auto"/>
        <w:jc w:val="both"/>
        <w:rPr>
          <w:rFonts w:ascii="Sylfaen" w:hAnsi="Sylfaen"/>
        </w:rPr>
      </w:pPr>
      <w:r w:rsidRPr="002F164E">
        <w:rPr>
          <w:rFonts w:ascii="Sylfaen" w:hAnsi="Sylfaen" w:cs="Sylfaen"/>
          <w:b/>
          <w:color w:val="000000"/>
          <w:lang w:val="ka-GE"/>
        </w:rPr>
        <w:t xml:space="preserve">        საბიბლიოთეკო გაერთიანება (05 02 01 02)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99.0% </w:t>
      </w:r>
      <w:r w:rsidRPr="002F164E">
        <w:rPr>
          <w:rFonts w:ascii="Sylfaen" w:hAnsi="Sylfaen" w:cs="Sylfaen"/>
          <w:color w:val="000000"/>
          <w:lang w:val="ka-GE"/>
        </w:rPr>
        <w:t>საკასო ხარჯმა შეადგინა</w:t>
      </w:r>
      <w:r w:rsidRPr="002F164E">
        <w:rPr>
          <w:rFonts w:ascii="Sylfaen" w:hAnsi="Sylfaen" w:cs="Sylfaen"/>
          <w:b/>
          <w:color w:val="000000"/>
          <w:lang w:val="ka-GE"/>
        </w:rPr>
        <w:t xml:space="preserve"> 305.8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309.0 </w:t>
      </w:r>
      <w:r w:rsidRPr="002F164E">
        <w:rPr>
          <w:rFonts w:ascii="Sylfaen" w:hAnsi="Sylfaen" w:cs="Sylfaen"/>
          <w:color w:val="000000"/>
          <w:lang w:val="ka-GE"/>
        </w:rPr>
        <w:t xml:space="preserve">ათასი ლარი. </w:t>
      </w:r>
      <w:r w:rsidRPr="002F164E">
        <w:rPr>
          <w:rFonts w:ascii="Sylfaen" w:hAnsi="Sylfaen"/>
          <w:lang w:val="ka-GE"/>
        </w:rPr>
        <w:t xml:space="preserve">   ა(ა)იპ ,,ბორჯომის საბიბლიოთეკო გაერთიანების“ პროგრამული ბიუჯეტით გათვალისწინებულ კულტურულ-საგანმანათლებლო და სამეცნიერო-ინფორმაციული ღონისძიებების ფარგლებში ჩატარდა</w:t>
      </w:r>
      <w:r w:rsidRPr="002F164E">
        <w:rPr>
          <w:rFonts w:ascii="Sylfaen" w:hAnsi="Sylfaen"/>
        </w:rPr>
        <w:t xml:space="preserve">: </w:t>
      </w:r>
      <w:r w:rsidRPr="002F164E">
        <w:rPr>
          <w:rFonts w:ascii="Sylfaen" w:hAnsi="Sylfaen"/>
          <w:lang w:val="ka-GE"/>
        </w:rPr>
        <w:t xml:space="preserve">საქართველოს გასაბჭოების 100 წლისთავთან დაკავშირებული ღონისძიება,კალიგრაფიის კონკურსის მონაწილეთა დაჯილდოება, ოლიკო ლომოძის წიგნის პრეზენტაცია, </w:t>
      </w:r>
      <w:r w:rsidRPr="002F164E">
        <w:rPr>
          <w:rFonts w:ascii="Sylfaen" w:hAnsi="Sylfaen"/>
          <w:color w:val="FF0000"/>
          <w:lang w:val="ka-GE"/>
        </w:rPr>
        <w:t xml:space="preserve">  </w:t>
      </w:r>
      <w:r w:rsidRPr="002F164E">
        <w:rPr>
          <w:rFonts w:ascii="Sylfaen" w:hAnsi="Sylfaen"/>
          <w:lang w:val="ka-GE"/>
        </w:rPr>
        <w:t xml:space="preserve">გაზეთ ბორჯომის 90 წლისათვისადმი მიძღვნილი ღონისძიება.    მკითხველთა მოთხოვნების გათვალისწინებით შეძენილი იყო სხვადასხვა ჟანრის მხატვრული ლიტერატურა.წლის განმავლობაში ღებულობდენ ახალ ჟურნალ -გაზეთებს. ქსელის ყველა ბიბლიოთეკაში მოეწყო სხვსდასხვა სახის თემატური საღამოები. </w:t>
      </w:r>
    </w:p>
    <w:p w:rsidR="002F164E" w:rsidRPr="002F164E" w:rsidRDefault="002F164E" w:rsidP="002F164E">
      <w:pPr>
        <w:spacing w:after="160" w:line="259" w:lineRule="auto"/>
        <w:jc w:val="both"/>
        <w:rPr>
          <w:rFonts w:ascii="Sylfaen" w:hAnsi="Sylfaen" w:cs="Sylfaen"/>
          <w:color w:val="000000"/>
          <w:lang w:val="ka-GE"/>
        </w:rPr>
      </w:pPr>
    </w:p>
    <w:p w:rsidR="002F164E" w:rsidRPr="002F164E" w:rsidRDefault="002F164E" w:rsidP="002F164E">
      <w:pPr>
        <w:autoSpaceDE w:val="0"/>
        <w:autoSpaceDN w:val="0"/>
        <w:adjustRightInd w:val="0"/>
        <w:spacing w:after="0" w:line="259" w:lineRule="auto"/>
        <w:jc w:val="both"/>
        <w:rPr>
          <w:color w:val="000000"/>
          <w:lang w:val="ka-GE"/>
        </w:rPr>
      </w:pPr>
      <w:r w:rsidRPr="002F164E">
        <w:rPr>
          <w:rFonts w:ascii="Sylfaen" w:hAnsi="Sylfaen" w:cs="Sylfaen"/>
          <w:color w:val="000000"/>
          <w:lang w:val="ka-GE"/>
        </w:rPr>
        <w:t xml:space="preserve">     </w:t>
      </w:r>
      <w:r w:rsidRPr="002F164E">
        <w:rPr>
          <w:rFonts w:ascii="Sylfaen" w:hAnsi="Sylfaen" w:cs="Sylfaen"/>
          <w:b/>
          <w:color w:val="000000"/>
          <w:lang w:val="ka-GE"/>
        </w:rPr>
        <w:t xml:space="preserve">    ბორჯომის კულტურისა და ხელოვენების ცენტრი (05 02 01 03)</w:t>
      </w:r>
      <w:r w:rsidRPr="002F164E">
        <w:rPr>
          <w:rFonts w:ascii="Sylfaen" w:hAnsi="Sylfaen" w:cs="Sylfaen"/>
          <w:b/>
          <w:color w:val="000000"/>
        </w:rPr>
        <w:t xml:space="preserve"> </w:t>
      </w:r>
      <w:r w:rsidRPr="002F164E">
        <w:rPr>
          <w:rFonts w:ascii="Sylfaen" w:hAnsi="Sylfaen" w:cs="Sylfaen"/>
          <w:b/>
          <w:color w:val="000000"/>
          <w:lang w:val="ka-GE"/>
        </w:rPr>
        <w:tab/>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99.7% </w:t>
      </w:r>
      <w:r w:rsidRPr="002F164E">
        <w:rPr>
          <w:rFonts w:ascii="Sylfaen" w:hAnsi="Sylfaen" w:cs="Sylfaen"/>
          <w:color w:val="000000"/>
          <w:lang w:val="ka-GE"/>
        </w:rPr>
        <w:t>საკასო ხარჯმა შეადგინა</w:t>
      </w:r>
      <w:r w:rsidRPr="002F164E">
        <w:rPr>
          <w:rFonts w:ascii="Sylfaen" w:hAnsi="Sylfaen" w:cs="Sylfaen"/>
          <w:b/>
          <w:color w:val="000000"/>
          <w:lang w:val="ka-GE"/>
        </w:rPr>
        <w:t xml:space="preserve"> 502.2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503.8 </w:t>
      </w:r>
      <w:r w:rsidRPr="002F164E">
        <w:rPr>
          <w:rFonts w:ascii="Sylfaen" w:hAnsi="Sylfaen" w:cs="Sylfaen"/>
          <w:color w:val="000000"/>
          <w:lang w:val="ka-GE"/>
        </w:rPr>
        <w:t>ათასი ლარი.</w:t>
      </w:r>
      <w:r w:rsidRPr="002F164E">
        <w:rPr>
          <w:rFonts w:ascii="Sylfaen" w:hAnsi="Sylfaen" w:cs="Sylfaen"/>
          <w:color w:val="000000"/>
        </w:rPr>
        <w:t xml:space="preserve"> </w:t>
      </w:r>
      <w:r w:rsidRPr="002F164E">
        <w:rPr>
          <w:rFonts w:ascii="Sylfaen" w:hAnsi="Sylfaen" w:cs="Sylfaen"/>
          <w:color w:val="000000"/>
          <w:lang w:val="ka-GE"/>
        </w:rPr>
        <w:t>ქვეპროგრამის</w:t>
      </w:r>
      <w:r w:rsidRPr="002F164E">
        <w:rPr>
          <w:color w:val="000000"/>
          <w:lang w:val="ka-GE"/>
        </w:rPr>
        <w:t xml:space="preserve"> </w:t>
      </w:r>
      <w:r w:rsidRPr="002F164E">
        <w:rPr>
          <w:rFonts w:ascii="Sylfaen" w:hAnsi="Sylfaen" w:cs="Sylfaen"/>
          <w:color w:val="000000"/>
          <w:lang w:val="ka-GE"/>
        </w:rPr>
        <w:t>ფარგლებში</w:t>
      </w:r>
      <w:r w:rsidRPr="002F164E">
        <w:rPr>
          <w:color w:val="000000"/>
          <w:lang w:val="ka-GE"/>
        </w:rPr>
        <w:t xml:space="preserve">  </w:t>
      </w:r>
      <w:r w:rsidRPr="002F164E">
        <w:rPr>
          <w:rFonts w:ascii="Sylfaen" w:hAnsi="Sylfaen" w:cs="Sylfaen"/>
          <w:color w:val="000000"/>
          <w:lang w:val="ka-GE"/>
        </w:rPr>
        <w:t>კულტურის</w:t>
      </w:r>
      <w:r w:rsidRPr="002F164E">
        <w:rPr>
          <w:color w:val="000000"/>
          <w:lang w:val="ka-GE"/>
        </w:rPr>
        <w:t xml:space="preserve"> </w:t>
      </w:r>
      <w:r w:rsidRPr="002F164E">
        <w:rPr>
          <w:rFonts w:ascii="Sylfaen" w:hAnsi="Sylfaen" w:cs="Sylfaen"/>
          <w:color w:val="000000"/>
          <w:lang w:val="ka-GE"/>
        </w:rPr>
        <w:t>განვითარებისათვის</w:t>
      </w:r>
      <w:r w:rsidRPr="002F164E">
        <w:rPr>
          <w:color w:val="000000"/>
          <w:lang w:val="ka-GE"/>
        </w:rPr>
        <w:t xml:space="preserve"> </w:t>
      </w:r>
      <w:r w:rsidRPr="002F164E">
        <w:rPr>
          <w:rFonts w:ascii="Sylfaen" w:hAnsi="Sylfaen"/>
          <w:color w:val="000000"/>
          <w:lang w:val="ka-GE"/>
        </w:rPr>
        <w:t xml:space="preserve">მოხდა </w:t>
      </w:r>
      <w:r w:rsidRPr="002F164E">
        <w:rPr>
          <w:rFonts w:ascii="Sylfaen" w:hAnsi="Sylfaen" w:cs="Sylfaen"/>
          <w:color w:val="000000"/>
          <w:lang w:val="ka-GE"/>
        </w:rPr>
        <w:t>კულტურის</w:t>
      </w:r>
      <w:r w:rsidRPr="002F164E">
        <w:rPr>
          <w:color w:val="000000"/>
          <w:lang w:val="ka-GE"/>
        </w:rPr>
        <w:t xml:space="preserve"> </w:t>
      </w:r>
      <w:r w:rsidRPr="002F164E">
        <w:rPr>
          <w:rFonts w:ascii="Sylfaen" w:hAnsi="Sylfaen" w:cs="Sylfaen"/>
          <w:color w:val="000000"/>
          <w:lang w:val="ka-GE"/>
        </w:rPr>
        <w:t>ცენტრის</w:t>
      </w:r>
      <w:r w:rsidRPr="002F164E">
        <w:rPr>
          <w:color w:val="000000"/>
          <w:lang w:val="ka-GE"/>
        </w:rPr>
        <w:t xml:space="preserve"> </w:t>
      </w:r>
      <w:r w:rsidRPr="002F164E">
        <w:rPr>
          <w:rFonts w:ascii="Sylfaen" w:hAnsi="Sylfaen" w:cs="Sylfaen"/>
          <w:color w:val="000000"/>
          <w:lang w:val="ka-GE"/>
        </w:rPr>
        <w:t>მატერიალურ</w:t>
      </w:r>
      <w:r w:rsidRPr="002F164E">
        <w:rPr>
          <w:color w:val="000000"/>
          <w:lang w:val="ka-GE"/>
        </w:rPr>
        <w:t>-</w:t>
      </w:r>
      <w:r w:rsidRPr="002F164E">
        <w:rPr>
          <w:rFonts w:ascii="Sylfaen" w:hAnsi="Sylfaen" w:cs="Sylfaen"/>
          <w:color w:val="000000"/>
          <w:lang w:val="ka-GE"/>
        </w:rPr>
        <w:t>ტექნიკური</w:t>
      </w:r>
      <w:r w:rsidRPr="002F164E">
        <w:rPr>
          <w:color w:val="000000"/>
          <w:lang w:val="ka-GE"/>
        </w:rPr>
        <w:t xml:space="preserve"> </w:t>
      </w:r>
      <w:r w:rsidRPr="002F164E">
        <w:rPr>
          <w:rFonts w:ascii="Sylfaen" w:hAnsi="Sylfaen" w:cs="Sylfaen"/>
          <w:color w:val="000000"/>
          <w:lang w:val="ka-GE"/>
        </w:rPr>
        <w:t>ბაზის</w:t>
      </w:r>
      <w:r w:rsidRPr="002F164E">
        <w:rPr>
          <w:color w:val="000000"/>
          <w:lang w:val="ka-GE"/>
        </w:rPr>
        <w:t xml:space="preserve"> </w:t>
      </w:r>
      <w:r w:rsidRPr="002F164E">
        <w:rPr>
          <w:rFonts w:ascii="Sylfaen" w:hAnsi="Sylfaen" w:cs="Sylfaen"/>
          <w:color w:val="000000"/>
          <w:lang w:val="ka-GE"/>
        </w:rPr>
        <w:t>შევსება</w:t>
      </w:r>
      <w:r w:rsidRPr="002F164E">
        <w:rPr>
          <w:color w:val="000000"/>
          <w:lang w:val="ka-GE"/>
        </w:rPr>
        <w:t xml:space="preserve"> </w:t>
      </w:r>
      <w:r w:rsidRPr="002F164E">
        <w:rPr>
          <w:rFonts w:ascii="Sylfaen" w:hAnsi="Sylfaen" w:cs="Sylfaen"/>
          <w:color w:val="000000"/>
          <w:lang w:val="ka-GE"/>
        </w:rPr>
        <w:t>და</w:t>
      </w:r>
      <w:r w:rsidRPr="002F164E">
        <w:rPr>
          <w:color w:val="000000"/>
          <w:lang w:val="ka-GE"/>
        </w:rPr>
        <w:t xml:space="preserve"> </w:t>
      </w:r>
      <w:r w:rsidRPr="002F164E">
        <w:rPr>
          <w:rFonts w:ascii="Sylfaen" w:hAnsi="Sylfaen" w:cs="Sylfaen"/>
          <w:color w:val="000000"/>
          <w:lang w:val="ka-GE"/>
        </w:rPr>
        <w:t>მაქსიმალური</w:t>
      </w:r>
      <w:r w:rsidRPr="002F164E">
        <w:rPr>
          <w:color w:val="000000"/>
          <w:lang w:val="ka-GE"/>
        </w:rPr>
        <w:t xml:space="preserve"> </w:t>
      </w:r>
      <w:r w:rsidRPr="002F164E">
        <w:rPr>
          <w:rFonts w:ascii="Sylfaen" w:hAnsi="Sylfaen" w:cs="Sylfaen"/>
          <w:color w:val="000000"/>
          <w:lang w:val="ka-GE"/>
        </w:rPr>
        <w:t>მხარდაჭერა.</w:t>
      </w:r>
      <w:r w:rsidRPr="002F164E">
        <w:rPr>
          <w:color w:val="000000"/>
          <w:lang w:val="ka-GE"/>
        </w:rPr>
        <w:t xml:space="preserve">  </w:t>
      </w:r>
    </w:p>
    <w:p w:rsidR="002F164E" w:rsidRPr="002F164E" w:rsidRDefault="002F164E" w:rsidP="002F164E">
      <w:pPr>
        <w:autoSpaceDE w:val="0"/>
        <w:autoSpaceDN w:val="0"/>
        <w:adjustRightInd w:val="0"/>
        <w:spacing w:after="0" w:line="259" w:lineRule="auto"/>
        <w:jc w:val="both"/>
        <w:rPr>
          <w:color w:val="000000"/>
          <w:lang w:val="ka-GE"/>
        </w:rPr>
      </w:pPr>
    </w:p>
    <w:p w:rsidR="002F164E" w:rsidRPr="002F164E" w:rsidRDefault="002F164E" w:rsidP="002F164E">
      <w:pPr>
        <w:tabs>
          <w:tab w:val="num" w:pos="990"/>
        </w:tabs>
        <w:spacing w:after="0" w:line="240" w:lineRule="auto"/>
        <w:ind w:left="90"/>
        <w:jc w:val="both"/>
        <w:rPr>
          <w:rFonts w:ascii="Sylfaen" w:hAnsi="Sylfaen" w:cs="Sylfaen"/>
          <w:lang w:val="ka-GE"/>
        </w:rPr>
      </w:pPr>
      <w:r w:rsidRPr="002F164E">
        <w:rPr>
          <w:color w:val="000000"/>
          <w:lang w:val="ka-GE"/>
        </w:rPr>
        <w:t xml:space="preserve">    </w:t>
      </w:r>
      <w:r w:rsidRPr="002F164E">
        <w:rPr>
          <w:rFonts w:ascii="Sylfaen" w:hAnsi="Sylfaen" w:cs="Sylfaen"/>
          <w:b/>
          <w:color w:val="000000"/>
        </w:rPr>
        <w:t xml:space="preserve">  </w:t>
      </w:r>
      <w:r w:rsidRPr="002F164E">
        <w:rPr>
          <w:rFonts w:ascii="Sylfaen" w:hAnsi="Sylfaen" w:cs="Sylfaen"/>
          <w:b/>
        </w:rPr>
        <w:t xml:space="preserve"> </w:t>
      </w:r>
      <w:r w:rsidRPr="002F164E">
        <w:rPr>
          <w:rFonts w:ascii="Sylfaen" w:hAnsi="Sylfaen"/>
          <w:b/>
          <w:lang w:val="ka-GE"/>
        </w:rPr>
        <w:t xml:space="preserve">ეროვნული, </w:t>
      </w:r>
      <w:r w:rsidRPr="002F164E">
        <w:rPr>
          <w:rFonts w:ascii="Sylfaen" w:hAnsi="Sylfaen"/>
          <w:b/>
          <w:color w:val="000000"/>
          <w:lang w:val="ka-GE"/>
        </w:rPr>
        <w:t xml:space="preserve">სახალხო და საგანმანათლებლო ღონისძიებები </w:t>
      </w:r>
      <w:r w:rsidRPr="002F164E">
        <w:rPr>
          <w:rFonts w:ascii="Sylfaen" w:hAnsi="Sylfaen"/>
          <w:b/>
          <w:color w:val="000000"/>
        </w:rPr>
        <w:t xml:space="preserve"> </w:t>
      </w:r>
      <w:r w:rsidRPr="002F164E">
        <w:rPr>
          <w:rFonts w:ascii="Sylfaen" w:hAnsi="Sylfaen"/>
          <w:b/>
          <w:color w:val="000000"/>
          <w:lang w:val="ka-GE"/>
        </w:rPr>
        <w:t>( პროგრამული კოდი 05 02 02)</w:t>
      </w:r>
      <w:r w:rsidRPr="002F164E">
        <w:rPr>
          <w:rFonts w:ascii="Sylfaen" w:hAnsi="Sylfaen"/>
          <w:b/>
          <w:color w:val="000000"/>
        </w:rPr>
        <w:t xml:space="preserve">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w:t>
      </w:r>
      <w:r w:rsidRPr="002F164E">
        <w:rPr>
          <w:rFonts w:ascii="Sylfaen" w:hAnsi="Sylfaen" w:cs="Sylfaen"/>
          <w:b/>
          <w:color w:val="000000"/>
        </w:rPr>
        <w:t>100.0</w:t>
      </w:r>
      <w:r w:rsidRPr="002F164E">
        <w:rPr>
          <w:rFonts w:ascii="Sylfaen" w:hAnsi="Sylfaen" w:cs="Sylfaen"/>
          <w:b/>
          <w:color w:val="000000"/>
          <w:lang w:val="ka-GE"/>
        </w:rPr>
        <w:t xml:space="preserve">% </w:t>
      </w:r>
      <w:r w:rsidRPr="002F164E">
        <w:rPr>
          <w:rFonts w:ascii="Sylfaen" w:hAnsi="Sylfaen" w:cs="Sylfaen"/>
          <w:color w:val="000000"/>
          <w:lang w:val="ka-GE"/>
        </w:rPr>
        <w:t>საკასო ხარჯმა შეადგინა</w:t>
      </w:r>
      <w:r w:rsidRPr="002F164E">
        <w:rPr>
          <w:rFonts w:ascii="Sylfaen" w:hAnsi="Sylfaen" w:cs="Sylfaen"/>
          <w:b/>
          <w:color w:val="000000"/>
          <w:lang w:val="ka-GE"/>
        </w:rPr>
        <w:t xml:space="preserve"> 101.6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101.6 </w:t>
      </w:r>
      <w:r w:rsidRPr="002F164E">
        <w:rPr>
          <w:rFonts w:ascii="Sylfaen" w:hAnsi="Sylfaen" w:cs="Sylfaen"/>
          <w:color w:val="000000"/>
          <w:lang w:val="ka-GE"/>
        </w:rPr>
        <w:t xml:space="preserve">ათასი ლარი. აღნიშნული ქვეპროგრამა ემსახურება </w:t>
      </w:r>
      <w:r w:rsidRPr="002F164E">
        <w:rPr>
          <w:rFonts w:ascii="Sylfaen" w:hAnsi="Sylfaen"/>
          <w:color w:val="000000"/>
          <w:lang w:val="ka-GE"/>
        </w:rPr>
        <w:t>ქალაქის კულტურული ცხოვრების გამრავალფეროვნებას, ხელოვანთა შემოქმედებითი ზრდის ხელშეწყობას. მუნიციპალიტეტში კულტურული ტრადიციების წარმოჩენას, შენარჩუნებას, განვითარებასა და მოსახლეობის კულტურის დონის ამაღლებას. ახალგაზრდების მხარდაჭერას, წახალისებასა და ცხოვრების ჯანსაღი წესის დამკვიდრებაში ხელშეწყობას. ტურისტებისთვის ქალაქის წარმოჩენას. ტურიზმის პოპულარიზაციას.</w:t>
      </w:r>
      <w:r w:rsidRPr="002F164E">
        <w:rPr>
          <w:rFonts w:ascii="Sylfaen" w:eastAsia="Sylfaen" w:hAnsi="Sylfaen"/>
          <w:color w:val="000000"/>
          <w:lang w:val="ka-GE"/>
        </w:rPr>
        <w:t xml:space="preserve">ქვეპროგრამის ფარგლებში აგრეთვე განხორციელდა სხვადასხვა კულტურული ღონისძიებები: ქალთა საერთაშორისო და დედის დღისადმი მიძღვნილი ღონიძიება, მრავალშვილიანი ოჯახების მხარდაჭერა. შეზღუდული შესაძლებლობების მქონე პირების ხელშეწყობა და სხვადასხვა ღონისძიებების </w:t>
      </w:r>
      <w:r w:rsidRPr="002F164E">
        <w:rPr>
          <w:rFonts w:ascii="Sylfaen" w:hAnsi="Sylfaen"/>
          <w:lang w:val="ka-GE"/>
        </w:rPr>
        <w:t xml:space="preserve">საქართველოს დამოუკიდებლობის დღის აღნიშვნა. ბავშვთა დაცვის დღე და ტურისტული სეზონის გახსნა. ,,თენგიზ ამირეჯიბის სახელობის მუსიკოს – შემსრულებელთა საერთაშორისო კონკურსი“. საინფორმაციო-სარეკლამო მასალის ბეჭდვა.  </w:t>
      </w:r>
      <w:r w:rsidRPr="002F164E">
        <w:rPr>
          <w:rFonts w:ascii="Sylfaen" w:hAnsi="Sylfaen" w:cs="Sylfaen"/>
          <w:lang w:val="ka-GE"/>
        </w:rPr>
        <w:t>ბორჯომის</w:t>
      </w:r>
      <w:r w:rsidRPr="002F164E">
        <w:rPr>
          <w:lang w:val="ka-GE"/>
        </w:rPr>
        <w:t xml:space="preserve"> </w:t>
      </w:r>
      <w:r w:rsidRPr="002F164E">
        <w:rPr>
          <w:rFonts w:ascii="Sylfaen" w:hAnsi="Sylfaen" w:cs="Sylfaen"/>
          <w:lang w:val="ka-GE"/>
        </w:rPr>
        <w:t>მუნიციპალიტეტის</w:t>
      </w:r>
      <w:r w:rsidRPr="002F164E">
        <w:rPr>
          <w:lang w:val="ka-GE"/>
        </w:rPr>
        <w:t xml:space="preserve"> </w:t>
      </w:r>
      <w:r w:rsidRPr="002F164E">
        <w:rPr>
          <w:rFonts w:ascii="Sylfaen" w:hAnsi="Sylfaen" w:cs="Sylfaen"/>
          <w:lang w:val="ka-GE"/>
        </w:rPr>
        <w:t>ღირსშესანიშნაობების</w:t>
      </w:r>
      <w:r w:rsidRPr="002F164E">
        <w:rPr>
          <w:lang w:val="ka-GE"/>
        </w:rPr>
        <w:t xml:space="preserve"> </w:t>
      </w:r>
      <w:r w:rsidRPr="002F164E">
        <w:rPr>
          <w:rFonts w:ascii="Sylfaen" w:hAnsi="Sylfaen" w:cs="Sylfaen"/>
          <w:lang w:val="ka-GE"/>
        </w:rPr>
        <w:t>წარმოჩენა.</w:t>
      </w:r>
      <w:r w:rsidRPr="002F164E">
        <w:rPr>
          <w:rFonts w:ascii="Sylfaen" w:hAnsi="Sylfaen" w:cs="Sylfaen"/>
        </w:rPr>
        <w:t xml:space="preserve"> </w:t>
      </w:r>
      <w:r w:rsidRPr="002F164E">
        <w:rPr>
          <w:rFonts w:ascii="Sylfaen" w:hAnsi="Sylfaen" w:cs="Sylfaen"/>
          <w:lang w:val="ka-GE"/>
        </w:rPr>
        <w:t xml:space="preserve">ზაფხულის საღამოები  ბორჯომში. </w:t>
      </w:r>
    </w:p>
    <w:p w:rsidR="002F164E" w:rsidRPr="002F164E" w:rsidRDefault="002F164E" w:rsidP="002F164E">
      <w:pPr>
        <w:tabs>
          <w:tab w:val="num" w:pos="990"/>
        </w:tabs>
        <w:spacing w:after="0" w:line="240" w:lineRule="auto"/>
        <w:ind w:left="90"/>
        <w:jc w:val="both"/>
        <w:rPr>
          <w:rFonts w:ascii="Sylfaen" w:eastAsia="Sylfaen" w:hAnsi="Sylfaen"/>
          <w:color w:val="000000"/>
          <w:lang w:val="ka-GE"/>
        </w:rPr>
      </w:pPr>
      <w:r w:rsidRPr="002F164E">
        <w:rPr>
          <w:rFonts w:ascii="Sylfaen" w:hAnsi="Sylfaen"/>
          <w:b/>
          <w:lang w:val="ka-GE"/>
        </w:rPr>
        <w:t xml:space="preserve">     </w:t>
      </w:r>
    </w:p>
    <w:p w:rsidR="002F164E" w:rsidRPr="002F164E" w:rsidRDefault="002F164E" w:rsidP="002F164E">
      <w:pPr>
        <w:tabs>
          <w:tab w:val="left" w:pos="270"/>
        </w:tabs>
        <w:autoSpaceDE w:val="0"/>
        <w:autoSpaceDN w:val="0"/>
        <w:adjustRightInd w:val="0"/>
        <w:spacing w:after="0" w:line="259" w:lineRule="auto"/>
        <w:jc w:val="both"/>
        <w:rPr>
          <w:rFonts w:ascii="Sylfaen" w:hAnsi="Sylfaen" w:cs="Sylfaen"/>
          <w:color w:val="000000"/>
          <w:lang w:val="ka-GE"/>
        </w:rPr>
      </w:pPr>
      <w:r w:rsidRPr="002F164E">
        <w:rPr>
          <w:rFonts w:ascii="Sylfaen" w:eastAsia="Sylfaen" w:hAnsi="Sylfaen"/>
          <w:color w:val="000000"/>
          <w:lang w:val="ka-GE"/>
        </w:rPr>
        <w:t xml:space="preserve">    </w:t>
      </w:r>
      <w:r w:rsidRPr="002F164E">
        <w:rPr>
          <w:rFonts w:ascii="Sylfaen" w:hAnsi="Sylfaen"/>
          <w:b/>
          <w:color w:val="000000"/>
        </w:rPr>
        <w:t xml:space="preserve">     </w:t>
      </w:r>
      <w:r w:rsidRPr="002F164E">
        <w:rPr>
          <w:rFonts w:ascii="Sylfaen" w:hAnsi="Sylfaen"/>
          <w:b/>
          <w:color w:val="000000"/>
          <w:lang w:val="ka-GE"/>
        </w:rPr>
        <w:t>ბორჯომის მუნიციპალიტეტის ტერიოტორიაზე კულტურის სფეროს დაწესებულებების  და პარკების  სარეაბილიტაციო სამუშაოები  (05 02 03)</w:t>
      </w:r>
      <w:r w:rsidRPr="002F164E">
        <w:rPr>
          <w:rFonts w:ascii="Sylfaen" w:hAnsi="Sylfaen" w:cs="Sylfaen"/>
          <w:color w:val="000000"/>
          <w:lang w:val="ka-GE"/>
        </w:rPr>
        <w:t xml:space="preserve">  შესრულება  </w:t>
      </w:r>
      <w:r w:rsidRPr="002F164E">
        <w:rPr>
          <w:rFonts w:ascii="Sylfaen" w:hAnsi="Sylfaen" w:cs="Sylfaen"/>
          <w:b/>
          <w:color w:val="000000"/>
          <w:lang w:val="ka-GE"/>
        </w:rPr>
        <w:t xml:space="preserve"> </w:t>
      </w:r>
      <w:r w:rsidRPr="002F164E">
        <w:rPr>
          <w:rFonts w:ascii="Sylfaen" w:hAnsi="Sylfaen" w:cs="Sylfaen"/>
          <w:b/>
          <w:color w:val="000000"/>
        </w:rPr>
        <w:t>93.6</w:t>
      </w:r>
      <w:r w:rsidRPr="002F164E">
        <w:rPr>
          <w:rFonts w:ascii="Sylfaen" w:hAnsi="Sylfaen" w:cs="Sylfaen"/>
          <w:b/>
          <w:color w:val="000000"/>
          <w:lang w:val="ka-GE"/>
        </w:rPr>
        <w:t xml:space="preserve">% </w:t>
      </w:r>
      <w:r w:rsidRPr="002F164E">
        <w:rPr>
          <w:rFonts w:ascii="Sylfaen" w:hAnsi="Sylfaen" w:cs="Sylfaen"/>
          <w:color w:val="000000"/>
          <w:lang w:val="ka-GE"/>
        </w:rPr>
        <w:t xml:space="preserve">  საკასო   ხარჯმა  შეადგინა</w:t>
      </w:r>
    </w:p>
    <w:p w:rsidR="002F164E" w:rsidRPr="002F164E" w:rsidRDefault="002F164E" w:rsidP="002F164E">
      <w:pPr>
        <w:spacing w:after="0" w:line="240" w:lineRule="auto"/>
        <w:jc w:val="both"/>
        <w:rPr>
          <w:rFonts w:ascii="Sylfaen" w:hAnsi="Sylfaen" w:cs="Sylfaen"/>
          <w:bCs/>
          <w:color w:val="171717"/>
          <w:kern w:val="24"/>
          <w:lang w:val="ka-GE"/>
        </w:rPr>
      </w:pPr>
      <w:r w:rsidRPr="002F164E">
        <w:rPr>
          <w:rFonts w:ascii="Sylfaen" w:hAnsi="Sylfaen" w:cs="Sylfaen"/>
          <w:b/>
          <w:color w:val="000000"/>
        </w:rPr>
        <w:t xml:space="preserve">352.4 </w:t>
      </w:r>
      <w:r w:rsidRPr="002F164E">
        <w:rPr>
          <w:rFonts w:ascii="Sylfaen" w:hAnsi="Sylfaen" w:cs="Sylfaen"/>
          <w:b/>
          <w:color w:val="000000"/>
          <w:lang w:val="ka-GE"/>
        </w:rPr>
        <w:t xml:space="preserve">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376.4 </w:t>
      </w:r>
      <w:r w:rsidRPr="002F164E">
        <w:rPr>
          <w:rFonts w:ascii="Sylfaen" w:hAnsi="Sylfaen" w:cs="Sylfaen"/>
          <w:color w:val="000000"/>
          <w:lang w:val="ka-GE"/>
        </w:rPr>
        <w:t>ათასი ლარი.</w:t>
      </w:r>
      <w:r w:rsidRPr="002F164E">
        <w:rPr>
          <w:rFonts w:ascii="Sylfaen" w:hAnsi="Sylfaen" w:cs="Sylfaen"/>
          <w:color w:val="000000"/>
        </w:rPr>
        <w:t xml:space="preserve"> </w:t>
      </w:r>
      <w:r w:rsidRPr="002F164E">
        <w:rPr>
          <w:rFonts w:ascii="Sylfaen" w:hAnsi="Sylfaen"/>
          <w:color w:val="000000"/>
          <w:lang w:val="ka-GE"/>
        </w:rPr>
        <w:t xml:space="preserve">ქვეპროგრმის ფარგლებში განხორციელდა   </w:t>
      </w:r>
      <w:r w:rsidRPr="002F164E">
        <w:rPr>
          <w:rFonts w:ascii="Sylfaen" w:hAnsi="Sylfaen"/>
          <w:bCs/>
          <w:color w:val="171717"/>
          <w:kern w:val="24"/>
          <w:lang w:val="ka-GE"/>
        </w:rPr>
        <w:t xml:space="preserve">დაბა ახალდაბაში რუსთაველის ქუჩაზე კულტურის ცენტრის შენობის რეაბილიტაცია და </w:t>
      </w:r>
      <w:r w:rsidRPr="002F164E">
        <w:rPr>
          <w:rFonts w:ascii="Sylfaen" w:hAnsi="Sylfaen" w:cs="Sylfaen"/>
          <w:bCs/>
          <w:color w:val="171717"/>
          <w:kern w:val="24"/>
          <w:lang w:val="ka-GE"/>
        </w:rPr>
        <w:t>დაბა ბაკურიანში მუსიკალური სკოლის გათბობის ქვაბის შენობის გარეთ გატანის სამუშაოები.</w:t>
      </w:r>
    </w:p>
    <w:p w:rsidR="002F164E" w:rsidRPr="002F164E" w:rsidRDefault="002F164E" w:rsidP="002F164E">
      <w:pPr>
        <w:tabs>
          <w:tab w:val="left" w:pos="270"/>
        </w:tabs>
        <w:autoSpaceDE w:val="0"/>
        <w:autoSpaceDN w:val="0"/>
        <w:adjustRightInd w:val="0"/>
        <w:spacing w:after="0" w:line="259" w:lineRule="auto"/>
        <w:jc w:val="both"/>
        <w:rPr>
          <w:rFonts w:ascii="Sylfaen" w:eastAsia="Sylfaen" w:hAnsi="Sylfaen"/>
          <w:color w:val="000000"/>
          <w:lang w:val="ka-GE"/>
        </w:rPr>
      </w:pPr>
      <w:r w:rsidRPr="002F164E">
        <w:rPr>
          <w:rFonts w:ascii="Sylfaen" w:eastAsia="Sylfaen" w:hAnsi="Sylfaen"/>
          <w:color w:val="000000"/>
          <w:lang w:val="ka-GE"/>
        </w:rPr>
        <w:t xml:space="preserve"> </w:t>
      </w:r>
    </w:p>
    <w:p w:rsidR="002F164E" w:rsidRPr="002F164E" w:rsidRDefault="002F164E" w:rsidP="002F164E">
      <w:pPr>
        <w:tabs>
          <w:tab w:val="left" w:pos="270"/>
        </w:tabs>
        <w:autoSpaceDE w:val="0"/>
        <w:autoSpaceDN w:val="0"/>
        <w:adjustRightInd w:val="0"/>
        <w:spacing w:after="0" w:line="259" w:lineRule="auto"/>
        <w:jc w:val="both"/>
        <w:rPr>
          <w:rFonts w:ascii="Sylfaen" w:eastAsia="Sylfaen" w:hAnsi="Sylfaen"/>
          <w:color w:val="000000"/>
          <w:lang w:val="ka-GE"/>
        </w:rPr>
      </w:pPr>
      <w:r w:rsidRPr="002F164E">
        <w:rPr>
          <w:rFonts w:ascii="Sylfaen" w:eastAsia="Sylfaen" w:hAnsi="Sylfaen"/>
          <w:color w:val="000000"/>
          <w:lang w:val="ka-GE"/>
        </w:rPr>
        <w:t xml:space="preserve"> </w:t>
      </w:r>
      <w:r w:rsidRPr="002F164E">
        <w:rPr>
          <w:rFonts w:ascii="Sylfaen" w:hAnsi="Sylfaen" w:cs="Sylfaen"/>
          <w:b/>
          <w:bCs/>
          <w:lang w:val="ka-GE"/>
        </w:rPr>
        <w:t xml:space="preserve">      </w:t>
      </w:r>
      <w:r w:rsidRPr="002F164E">
        <w:rPr>
          <w:rFonts w:ascii="Sylfaen" w:hAnsi="Sylfaen" w:cs="Sylfaen"/>
          <w:b/>
          <w:bCs/>
        </w:rPr>
        <w:t>კულტურული</w:t>
      </w:r>
      <w:r w:rsidRPr="002F164E">
        <w:rPr>
          <w:rFonts w:ascii="Arial CYR" w:hAnsi="Arial CYR" w:cs="Arial CYR"/>
          <w:b/>
          <w:bCs/>
        </w:rPr>
        <w:t xml:space="preserve"> </w:t>
      </w:r>
      <w:r w:rsidRPr="002F164E">
        <w:rPr>
          <w:rFonts w:ascii="Sylfaen" w:hAnsi="Sylfaen" w:cs="Sylfaen"/>
          <w:b/>
          <w:bCs/>
        </w:rPr>
        <w:t>მემკვიდრეობის</w:t>
      </w:r>
      <w:r w:rsidRPr="002F164E">
        <w:rPr>
          <w:rFonts w:ascii="Arial CYR" w:hAnsi="Arial CYR" w:cs="Arial CYR"/>
          <w:b/>
          <w:bCs/>
        </w:rPr>
        <w:t xml:space="preserve"> </w:t>
      </w:r>
      <w:r w:rsidRPr="002F164E">
        <w:rPr>
          <w:rFonts w:ascii="Sylfaen" w:hAnsi="Sylfaen" w:cs="Sylfaen"/>
          <w:b/>
          <w:bCs/>
        </w:rPr>
        <w:t>დაცვა</w:t>
      </w:r>
      <w:r w:rsidRPr="002F164E">
        <w:rPr>
          <w:rFonts w:ascii="Arial CYR" w:hAnsi="Arial CYR" w:cs="Arial CYR"/>
          <w:b/>
          <w:bCs/>
        </w:rPr>
        <w:t xml:space="preserve">, </w:t>
      </w:r>
      <w:r w:rsidRPr="002F164E">
        <w:rPr>
          <w:rFonts w:ascii="Sylfaen" w:hAnsi="Sylfaen" w:cs="Sylfaen"/>
          <w:b/>
          <w:bCs/>
        </w:rPr>
        <w:t>ადგილობრივი</w:t>
      </w:r>
      <w:r w:rsidRPr="002F164E">
        <w:rPr>
          <w:rFonts w:ascii="Arial CYR" w:hAnsi="Arial CYR" w:cs="Arial CYR"/>
          <w:b/>
          <w:bCs/>
        </w:rPr>
        <w:t xml:space="preserve"> </w:t>
      </w:r>
      <w:r w:rsidRPr="002F164E">
        <w:rPr>
          <w:rFonts w:ascii="Sylfaen" w:hAnsi="Sylfaen" w:cs="Sylfaen"/>
          <w:b/>
          <w:bCs/>
        </w:rPr>
        <w:t>მნიშვნელობის</w:t>
      </w:r>
      <w:r w:rsidRPr="002F164E">
        <w:rPr>
          <w:rFonts w:ascii="Arial CYR" w:hAnsi="Arial CYR" w:cs="Arial CYR"/>
          <w:b/>
          <w:bCs/>
        </w:rPr>
        <w:t xml:space="preserve"> </w:t>
      </w:r>
      <w:r w:rsidRPr="002F164E">
        <w:rPr>
          <w:rFonts w:ascii="Sylfaen" w:hAnsi="Sylfaen" w:cs="Sylfaen"/>
          <w:b/>
          <w:bCs/>
        </w:rPr>
        <w:t>კულტურული</w:t>
      </w:r>
      <w:r w:rsidRPr="002F164E">
        <w:rPr>
          <w:rFonts w:ascii="Arial CYR" w:hAnsi="Arial CYR" w:cs="Arial CYR"/>
          <w:b/>
          <w:bCs/>
        </w:rPr>
        <w:t xml:space="preserve"> </w:t>
      </w:r>
      <w:r w:rsidRPr="002F164E">
        <w:rPr>
          <w:rFonts w:ascii="Sylfaen" w:hAnsi="Sylfaen" w:cs="Sylfaen"/>
          <w:b/>
          <w:bCs/>
        </w:rPr>
        <w:t>მემკვდრეობის</w:t>
      </w:r>
      <w:r w:rsidRPr="002F164E">
        <w:rPr>
          <w:rFonts w:ascii="Arial CYR" w:hAnsi="Arial CYR" w:cs="Arial CYR"/>
          <w:b/>
          <w:bCs/>
        </w:rPr>
        <w:t xml:space="preserve"> </w:t>
      </w:r>
      <w:r w:rsidRPr="002F164E">
        <w:rPr>
          <w:rFonts w:ascii="Sylfaen" w:hAnsi="Sylfaen" w:cs="Sylfaen"/>
          <w:b/>
          <w:bCs/>
        </w:rPr>
        <w:t>მოვლა</w:t>
      </w:r>
      <w:r w:rsidRPr="002F164E">
        <w:rPr>
          <w:rFonts w:ascii="Arial CYR" w:hAnsi="Arial CYR" w:cs="Arial CYR"/>
          <w:b/>
          <w:bCs/>
        </w:rPr>
        <w:t>-</w:t>
      </w:r>
      <w:r w:rsidRPr="002F164E">
        <w:rPr>
          <w:rFonts w:ascii="Sylfaen" w:hAnsi="Sylfaen" w:cs="Sylfaen"/>
          <w:b/>
          <w:bCs/>
        </w:rPr>
        <w:t>პატრონობა</w:t>
      </w:r>
      <w:r w:rsidRPr="002F164E">
        <w:rPr>
          <w:rFonts w:ascii="Arial CYR" w:hAnsi="Arial CYR" w:cs="Arial CYR"/>
          <w:b/>
          <w:bCs/>
        </w:rPr>
        <w:t xml:space="preserve"> </w:t>
      </w:r>
      <w:r w:rsidRPr="002F164E">
        <w:rPr>
          <w:rFonts w:ascii="Sylfaen" w:hAnsi="Sylfaen" w:cs="Sylfaen"/>
          <w:b/>
          <w:bCs/>
        </w:rPr>
        <w:t>და</w:t>
      </w:r>
      <w:r w:rsidRPr="002F164E">
        <w:rPr>
          <w:rFonts w:ascii="Arial CYR" w:hAnsi="Arial CYR" w:cs="Arial CYR"/>
          <w:b/>
          <w:bCs/>
        </w:rPr>
        <w:t xml:space="preserve"> </w:t>
      </w:r>
      <w:r w:rsidRPr="002F164E">
        <w:rPr>
          <w:rFonts w:ascii="Sylfaen" w:hAnsi="Sylfaen" w:cs="Sylfaen"/>
          <w:b/>
          <w:bCs/>
        </w:rPr>
        <w:t>რეაბილიტაცია</w:t>
      </w:r>
      <w:r w:rsidRPr="002F164E">
        <w:rPr>
          <w:rFonts w:ascii="Sylfaen" w:hAnsi="Sylfaen" w:cs="Arial CYR"/>
          <w:b/>
          <w:bCs/>
          <w:lang w:val="ka-GE"/>
        </w:rPr>
        <w:t xml:space="preserve">: (05 02 05) </w:t>
      </w:r>
      <w:r w:rsidRPr="002F164E">
        <w:rPr>
          <w:rFonts w:ascii="Sylfaen" w:hAnsi="Sylfaen" w:cs="Arial CYR"/>
          <w:bCs/>
          <w:lang w:val="ka-GE"/>
        </w:rPr>
        <w:t>საკასო ხარჯმა შეადგინა</w:t>
      </w:r>
      <w:r w:rsidRPr="002F164E">
        <w:rPr>
          <w:rFonts w:ascii="Sylfaen" w:hAnsi="Sylfaen" w:cs="Arial CYR"/>
          <w:b/>
          <w:bCs/>
          <w:lang w:val="ka-GE"/>
        </w:rPr>
        <w:t xml:space="preserve"> 20.6 </w:t>
      </w:r>
      <w:r w:rsidRPr="002F164E">
        <w:rPr>
          <w:rFonts w:ascii="Sylfaen" w:hAnsi="Sylfaen" w:cs="Arial CYR"/>
          <w:bCs/>
          <w:lang w:val="ka-GE"/>
        </w:rPr>
        <w:t>ათასი ლარი</w:t>
      </w:r>
      <w:r w:rsidRPr="002F164E">
        <w:rPr>
          <w:rFonts w:ascii="Sylfaen" w:hAnsi="Sylfaen" w:cs="Arial CYR"/>
          <w:bCs/>
        </w:rPr>
        <w:t>,</w:t>
      </w:r>
      <w:r w:rsidRPr="002F164E">
        <w:rPr>
          <w:rFonts w:ascii="Sylfaen" w:hAnsi="Sylfaen" w:cs="Arial CYR"/>
          <w:bCs/>
          <w:lang w:val="ka-GE"/>
        </w:rPr>
        <w:t xml:space="preserve"> გეგმა (</w:t>
      </w:r>
      <w:r w:rsidRPr="002F164E">
        <w:rPr>
          <w:rFonts w:ascii="Sylfaen" w:hAnsi="Sylfaen" w:cs="Arial CYR"/>
          <w:b/>
          <w:bCs/>
          <w:lang w:val="ka-GE"/>
        </w:rPr>
        <w:t>20,6</w:t>
      </w:r>
      <w:r w:rsidRPr="002F164E">
        <w:rPr>
          <w:rFonts w:ascii="Sylfaen" w:hAnsi="Sylfaen" w:cs="Arial CYR"/>
          <w:bCs/>
          <w:lang w:val="ka-GE"/>
        </w:rPr>
        <w:t xml:space="preserve">) ათასი ლარი შესრულება </w:t>
      </w:r>
      <w:r w:rsidRPr="002F164E">
        <w:rPr>
          <w:rFonts w:ascii="Sylfaen" w:hAnsi="Sylfaen" w:cs="Arial CYR"/>
          <w:b/>
          <w:bCs/>
          <w:lang w:val="ka-GE"/>
        </w:rPr>
        <w:t xml:space="preserve">100%. </w:t>
      </w:r>
      <w:r w:rsidRPr="002F164E">
        <w:rPr>
          <w:rFonts w:ascii="Sylfaen" w:hAnsi="Sylfaen" w:cs="Arial CYR"/>
          <w:bCs/>
          <w:lang w:val="ka-GE"/>
        </w:rPr>
        <w:t>ქვეპროგრამით განხორციელდა</w:t>
      </w:r>
      <w:r w:rsidRPr="002F164E">
        <w:rPr>
          <w:rFonts w:ascii="Sylfaen" w:hAnsi="Sylfaen" w:cs="Arial CYR"/>
          <w:b/>
          <w:bCs/>
          <w:lang w:val="ka-GE"/>
        </w:rPr>
        <w:t xml:space="preserve"> </w:t>
      </w:r>
      <w:r w:rsidRPr="002F164E">
        <w:rPr>
          <w:rFonts w:ascii="Sylfaen" w:hAnsi="Sylfaen" w:cs="Sylfaen"/>
          <w:bCs/>
          <w:color w:val="171717"/>
          <w:kern w:val="24"/>
          <w:lang w:val="ka-GE"/>
        </w:rPr>
        <w:t>ქ.ბორჯომში ქ</w:t>
      </w:r>
      <w:r w:rsidRPr="002F164E">
        <w:rPr>
          <w:bCs/>
          <w:color w:val="171717"/>
          <w:kern w:val="24"/>
          <w:lang w:val="ka-GE"/>
        </w:rPr>
        <w:t xml:space="preserve">. </w:t>
      </w:r>
      <w:r w:rsidRPr="002F164E">
        <w:rPr>
          <w:rFonts w:ascii="Sylfaen" w:hAnsi="Sylfaen"/>
          <w:bCs/>
          <w:color w:val="171717"/>
          <w:kern w:val="24"/>
          <w:lang w:val="ka-GE"/>
        </w:rPr>
        <w:t>ბორჯომში ლიეტვუელი დრამატურგის ანტანას ვილკუტაიტის კეტურაკისის ბიუსტის აღსამართავად შესაბამისი კვარცხლბეკის (პლატფორმის) მოწყობა.</w:t>
      </w:r>
    </w:p>
    <w:p w:rsidR="002F164E" w:rsidRPr="002F164E" w:rsidRDefault="002F164E" w:rsidP="002F164E">
      <w:pPr>
        <w:spacing w:after="0" w:line="240" w:lineRule="auto"/>
        <w:contextualSpacing/>
        <w:jc w:val="both"/>
        <w:rPr>
          <w:rFonts w:ascii="Sylfaen" w:eastAsia="Times New Roman" w:hAnsi="Sylfaen" w:cs="Sylfaen"/>
          <w:b/>
          <w:color w:val="000000"/>
          <w:lang w:val="ka-GE"/>
        </w:rPr>
      </w:pPr>
    </w:p>
    <w:p w:rsidR="002F164E" w:rsidRPr="002F164E" w:rsidRDefault="002F164E" w:rsidP="002F164E">
      <w:pPr>
        <w:spacing w:after="0" w:line="240" w:lineRule="auto"/>
        <w:contextualSpacing/>
        <w:jc w:val="both"/>
        <w:rPr>
          <w:rFonts w:ascii="Sylfaen" w:eastAsia="Times New Roman" w:hAnsi="Sylfaen" w:cs="Sylfaen"/>
          <w:b/>
          <w:color w:val="000000"/>
          <w:lang w:val="ka-GE"/>
        </w:rPr>
      </w:pPr>
    </w:p>
    <w:p w:rsidR="002F164E" w:rsidRPr="002F164E" w:rsidRDefault="002F164E" w:rsidP="002F164E">
      <w:pPr>
        <w:tabs>
          <w:tab w:val="left" w:pos="270"/>
          <w:tab w:val="left" w:pos="975"/>
        </w:tabs>
        <w:spacing w:after="160" w:line="259" w:lineRule="auto"/>
        <w:jc w:val="both"/>
        <w:rPr>
          <w:rFonts w:ascii="Sylfaen" w:eastAsia="Sylfaen" w:hAnsi="Sylfaen"/>
          <w:color w:val="000000"/>
          <w:lang w:val="ka-GE"/>
        </w:rPr>
      </w:pPr>
      <w:r w:rsidRPr="002F164E">
        <w:rPr>
          <w:rFonts w:ascii="Sylfaen" w:hAnsi="Sylfaen" w:cs="Sylfaen"/>
          <w:b/>
          <w:color w:val="000000"/>
          <w:lang w:val="ka-GE"/>
        </w:rPr>
        <w:t xml:space="preserve">   </w:t>
      </w:r>
      <w:r w:rsidRPr="002F164E">
        <w:rPr>
          <w:rFonts w:ascii="Sylfaen" w:hAnsi="Sylfaen" w:cs="Sylfaen"/>
          <w:b/>
          <w:lang w:val="ka-GE"/>
        </w:rPr>
        <w:t xml:space="preserve">    ახალგაზრდობის ხელშეწყობა ( 05 02 06 ) </w:t>
      </w:r>
      <w:r w:rsidRPr="002F164E">
        <w:rPr>
          <w:rFonts w:ascii="Sylfaen" w:hAnsi="Sylfaen" w:cs="Sylfaen"/>
          <w:lang w:val="ka-GE"/>
        </w:rPr>
        <w:t>საკასო ხარჯმა</w:t>
      </w:r>
      <w:r w:rsidRPr="002F164E">
        <w:rPr>
          <w:rFonts w:ascii="Sylfaen" w:eastAsia="Sylfaen" w:hAnsi="Sylfaen"/>
          <w:color w:val="000000"/>
          <w:lang w:val="ka-GE"/>
        </w:rPr>
        <w:t xml:space="preserve"> შეადგინა </w:t>
      </w:r>
      <w:r w:rsidRPr="002F164E">
        <w:rPr>
          <w:rFonts w:ascii="Sylfaen" w:eastAsia="Sylfaen" w:hAnsi="Sylfaen"/>
          <w:b/>
          <w:color w:val="000000"/>
          <w:lang w:val="ka-GE"/>
        </w:rPr>
        <w:t>141.6</w:t>
      </w:r>
      <w:r w:rsidRPr="002F164E">
        <w:rPr>
          <w:rFonts w:ascii="Sylfaen" w:eastAsia="Sylfaen" w:hAnsi="Sylfaen"/>
          <w:color w:val="000000"/>
          <w:lang w:val="ka-GE"/>
        </w:rPr>
        <w:t xml:space="preserve"> ათასი ლარი გეგმა </w:t>
      </w:r>
      <w:r w:rsidRPr="002F164E">
        <w:rPr>
          <w:rFonts w:ascii="Sylfaen" w:eastAsia="Sylfaen" w:hAnsi="Sylfaen"/>
          <w:b/>
          <w:color w:val="000000"/>
          <w:lang w:val="ka-GE"/>
        </w:rPr>
        <w:t>(145.0)</w:t>
      </w:r>
      <w:r w:rsidRPr="002F164E">
        <w:rPr>
          <w:rFonts w:ascii="Sylfaen" w:eastAsia="Sylfaen" w:hAnsi="Sylfaen"/>
          <w:color w:val="000000"/>
          <w:lang w:val="ka-GE"/>
        </w:rPr>
        <w:t xml:space="preserve"> ათასი ლარი. შესრულება </w:t>
      </w:r>
      <w:r w:rsidRPr="002F164E">
        <w:rPr>
          <w:rFonts w:ascii="Sylfaen" w:eastAsia="Sylfaen" w:hAnsi="Sylfaen"/>
          <w:b/>
          <w:color w:val="000000"/>
          <w:lang w:val="ka-GE"/>
        </w:rPr>
        <w:t>97.7%</w:t>
      </w:r>
      <w:r w:rsidRPr="002F164E">
        <w:rPr>
          <w:rFonts w:ascii="Sylfaen" w:eastAsia="Sylfaen" w:hAnsi="Sylfaen"/>
          <w:color w:val="000000"/>
          <w:lang w:val="ka-GE"/>
        </w:rPr>
        <w:t xml:space="preserve"> აღნიშნული ქვეპროგრამით განხორციელდა </w:t>
      </w:r>
      <w:r w:rsidRPr="002F164E">
        <w:rPr>
          <w:rFonts w:ascii="Sylfaen" w:hAnsi="Sylfaen"/>
          <w:lang w:val="ka-GE"/>
        </w:rPr>
        <w:t>კულტურის</w:t>
      </w:r>
      <w:r w:rsidRPr="002F164E">
        <w:rPr>
          <w:lang w:val="ka-GE"/>
        </w:rPr>
        <w:t xml:space="preserve">, </w:t>
      </w:r>
      <w:r w:rsidRPr="002F164E">
        <w:rPr>
          <w:rFonts w:ascii="Sylfaen" w:hAnsi="Sylfaen"/>
          <w:lang w:val="ka-GE"/>
        </w:rPr>
        <w:t>ხელოვნების, განათლებისა</w:t>
      </w:r>
      <w:r w:rsidRPr="002F164E">
        <w:rPr>
          <w:lang w:val="ka-GE"/>
        </w:rPr>
        <w:t xml:space="preserve"> </w:t>
      </w:r>
      <w:r w:rsidRPr="002F164E">
        <w:rPr>
          <w:rFonts w:ascii="Sylfaen" w:hAnsi="Sylfaen"/>
          <w:lang w:val="ka-GE"/>
        </w:rPr>
        <w:t>და</w:t>
      </w:r>
      <w:r w:rsidRPr="002F164E">
        <w:rPr>
          <w:lang w:val="ka-GE"/>
        </w:rPr>
        <w:t xml:space="preserve"> </w:t>
      </w:r>
      <w:r w:rsidRPr="002F164E">
        <w:rPr>
          <w:rFonts w:ascii="Sylfaen" w:hAnsi="Sylfaen"/>
          <w:lang w:val="ka-GE"/>
        </w:rPr>
        <w:t>სპორტის</w:t>
      </w:r>
      <w:r w:rsidRPr="002F164E">
        <w:rPr>
          <w:lang w:val="ka-GE"/>
        </w:rPr>
        <w:t xml:space="preserve"> </w:t>
      </w:r>
      <w:r w:rsidRPr="002F164E">
        <w:rPr>
          <w:rFonts w:ascii="Sylfaen" w:hAnsi="Sylfaen"/>
          <w:lang w:val="ka-GE"/>
        </w:rPr>
        <w:t>სფეროში</w:t>
      </w:r>
      <w:r w:rsidRPr="002F164E">
        <w:rPr>
          <w:lang w:val="ka-GE"/>
        </w:rPr>
        <w:t xml:space="preserve"> </w:t>
      </w:r>
      <w:r w:rsidRPr="002F164E">
        <w:rPr>
          <w:rFonts w:ascii="Sylfaen" w:hAnsi="Sylfaen"/>
          <w:lang w:val="ka-GE"/>
        </w:rPr>
        <w:t>წარმატებული</w:t>
      </w:r>
      <w:r w:rsidRPr="002F164E">
        <w:rPr>
          <w:lang w:val="ka-GE"/>
        </w:rPr>
        <w:t xml:space="preserve"> </w:t>
      </w:r>
      <w:r w:rsidRPr="002F164E">
        <w:rPr>
          <w:rFonts w:ascii="Sylfaen" w:hAnsi="Sylfaen"/>
          <w:lang w:val="ka-GE"/>
        </w:rPr>
        <w:t>ახალგაზრდების და მათი მასწავლებლების</w:t>
      </w:r>
      <w:r w:rsidRPr="002F164E">
        <w:rPr>
          <w:lang w:val="ka-GE"/>
        </w:rPr>
        <w:t xml:space="preserve"> </w:t>
      </w:r>
      <w:r w:rsidRPr="002F164E">
        <w:rPr>
          <w:rFonts w:ascii="Sylfaen" w:hAnsi="Sylfaen"/>
          <w:lang w:val="ka-GE"/>
        </w:rPr>
        <w:t>ხელშეწყობა წახალისება. საქართველოს ეროვნული ინტელექტ ჩემპიონატი  ,,ეტალონი“.</w:t>
      </w:r>
      <w:r w:rsidRPr="002F164E">
        <w:rPr>
          <w:rFonts w:ascii="Sylfaen" w:eastAsia="Sylfaen" w:hAnsi="Sylfaen"/>
          <w:color w:val="000000"/>
          <w:lang w:val="ka-GE"/>
        </w:rPr>
        <w:t xml:space="preserve"> „ეტალონი“-ში გამარჯვებული ბავშვი ყოველთვიური სტიპენდია.</w:t>
      </w:r>
    </w:p>
    <w:p w:rsidR="002F164E" w:rsidRPr="002F164E" w:rsidRDefault="002F164E" w:rsidP="002F164E">
      <w:pPr>
        <w:tabs>
          <w:tab w:val="left" w:pos="270"/>
          <w:tab w:val="left" w:pos="975"/>
        </w:tabs>
        <w:spacing w:after="160" w:line="259" w:lineRule="auto"/>
        <w:jc w:val="both"/>
        <w:rPr>
          <w:rFonts w:ascii="Sylfaen" w:eastAsia="Sylfaen" w:hAnsi="Sylfaen"/>
          <w:color w:val="000000"/>
          <w:lang w:val="ka-GE"/>
        </w:rPr>
      </w:pPr>
    </w:p>
    <w:p w:rsidR="002F164E" w:rsidRPr="002F164E" w:rsidRDefault="002F164E" w:rsidP="002F164E">
      <w:pPr>
        <w:tabs>
          <w:tab w:val="left" w:pos="270"/>
          <w:tab w:val="left" w:pos="6173"/>
        </w:tabs>
        <w:spacing w:after="160" w:line="259" w:lineRule="auto"/>
        <w:jc w:val="both"/>
        <w:rPr>
          <w:rFonts w:ascii="Sylfaen" w:eastAsia="Sylfaen" w:hAnsi="Sylfaen"/>
          <w:b/>
          <w:color w:val="000000"/>
          <w:lang w:val="ka-GE"/>
        </w:rPr>
      </w:pPr>
      <w:r w:rsidRPr="002F164E">
        <w:rPr>
          <w:rFonts w:ascii="Sylfaen" w:eastAsia="Sylfaen" w:hAnsi="Sylfaen"/>
          <w:color w:val="000000"/>
          <w:lang w:val="ka-GE"/>
        </w:rPr>
        <w:t xml:space="preserve"> </w:t>
      </w:r>
      <w:r w:rsidRPr="002F164E">
        <w:rPr>
          <w:rFonts w:ascii="Sylfaen" w:hAnsi="Sylfaen" w:cs="Sylfaen"/>
          <w:b/>
          <w:lang w:val="ka-GE"/>
        </w:rPr>
        <w:t xml:space="preserve">      </w:t>
      </w:r>
      <w:r w:rsidRPr="002F164E">
        <w:rPr>
          <w:rFonts w:ascii="Sylfaen" w:eastAsia="Sylfaen" w:hAnsi="Sylfaen"/>
          <w:b/>
          <w:color w:val="000000"/>
          <w:lang w:val="ka-GE"/>
        </w:rPr>
        <w:t>საინფორმაციო მომსახუროება (05 03)</w:t>
      </w:r>
    </w:p>
    <w:p w:rsidR="002F164E" w:rsidRPr="002F164E" w:rsidRDefault="002F164E" w:rsidP="002F164E">
      <w:pPr>
        <w:tabs>
          <w:tab w:val="left" w:pos="270"/>
        </w:tabs>
        <w:spacing w:after="160" w:line="259" w:lineRule="auto"/>
        <w:jc w:val="both"/>
        <w:rPr>
          <w:rFonts w:ascii="Sylfaen" w:eastAsia="Sylfaen" w:hAnsi="Sylfaen"/>
          <w:color w:val="000000"/>
          <w:lang w:val="ka-GE"/>
        </w:rPr>
      </w:pPr>
      <w:r w:rsidRPr="002F164E">
        <w:rPr>
          <w:rFonts w:ascii="Sylfaen" w:eastAsia="Sylfaen" w:hAnsi="Sylfaen"/>
          <w:b/>
          <w:color w:val="000000"/>
          <w:lang w:val="ka-GE"/>
        </w:rPr>
        <w:t xml:space="preserve">     </w:t>
      </w:r>
      <w:r w:rsidRPr="002F164E">
        <w:rPr>
          <w:rFonts w:ascii="Sylfaen" w:eastAsia="Sylfaen" w:hAnsi="Sylfaen"/>
          <w:color w:val="000000"/>
          <w:lang w:val="ka-GE"/>
        </w:rPr>
        <w:t>მუნიციპალიტეტის საკანონმდებლო და აღმასრულებელი ხელისუფლების მიერ გამოცემული ნორმატიული აქტების გამოქვეყნება და მისი მომსახურეობის ანაზღაურება ადგილობრივ ტელევიზიასა და პრესაში.</w:t>
      </w:r>
    </w:p>
    <w:p w:rsidR="002F164E" w:rsidRPr="002F164E" w:rsidRDefault="002F164E" w:rsidP="002F164E">
      <w:pPr>
        <w:tabs>
          <w:tab w:val="left" w:pos="270"/>
        </w:tabs>
        <w:spacing w:after="160" w:line="259" w:lineRule="auto"/>
        <w:jc w:val="both"/>
        <w:rPr>
          <w:rFonts w:ascii="Sylfaen" w:eastAsia="Sylfaen" w:hAnsi="Sylfaen"/>
          <w:color w:val="000000"/>
          <w:lang w:val="ka-GE"/>
        </w:rPr>
      </w:pPr>
    </w:p>
    <w:p w:rsidR="002F164E" w:rsidRPr="002F164E" w:rsidRDefault="002F164E" w:rsidP="002F164E">
      <w:pPr>
        <w:tabs>
          <w:tab w:val="left" w:pos="270"/>
        </w:tabs>
        <w:spacing w:after="160" w:line="259" w:lineRule="auto"/>
        <w:jc w:val="both"/>
        <w:rPr>
          <w:rFonts w:ascii="Sylfaen" w:eastAsia="Sylfaen" w:hAnsi="Sylfaen"/>
          <w:color w:val="000000"/>
          <w:sz w:val="24"/>
          <w:szCs w:val="24"/>
        </w:rPr>
      </w:pPr>
      <w:r w:rsidRPr="002F164E">
        <w:rPr>
          <w:rFonts w:ascii="Sylfaen" w:hAnsi="Sylfaen" w:cs="Sylfaen"/>
          <w:b/>
          <w:lang w:val="ka-GE"/>
        </w:rPr>
        <w:t xml:space="preserve">      </w:t>
      </w:r>
      <w:r w:rsidRPr="002F164E">
        <w:rPr>
          <w:rFonts w:ascii="Sylfaen" w:eastAsia="Sylfaen" w:hAnsi="Sylfaen"/>
          <w:lang w:val="ka-GE"/>
        </w:rPr>
        <w:t xml:space="preserve"> </w:t>
      </w:r>
      <w:r w:rsidRPr="002F164E">
        <w:rPr>
          <w:rFonts w:ascii="Sylfaen" w:eastAsia="Sylfaen" w:hAnsi="Sylfaen"/>
          <w:sz w:val="24"/>
          <w:szCs w:val="24"/>
          <w:lang w:val="ka-GE"/>
        </w:rPr>
        <w:t xml:space="preserve"> </w:t>
      </w:r>
      <w:r w:rsidRPr="002F164E">
        <w:rPr>
          <w:rFonts w:ascii="Sylfaen" w:eastAsia="Sylfaen" w:hAnsi="Sylfaen"/>
          <w:b/>
          <w:sz w:val="24"/>
          <w:szCs w:val="24"/>
          <w:lang w:val="ka-GE"/>
        </w:rPr>
        <w:t xml:space="preserve">პრიორიტეტი: </w:t>
      </w:r>
      <w:r w:rsidRPr="002F164E">
        <w:rPr>
          <w:rFonts w:ascii="Sylfaen" w:eastAsia="Sylfaen" w:hAnsi="Sylfaen"/>
          <w:sz w:val="24"/>
          <w:szCs w:val="24"/>
          <w:lang w:val="ka-GE"/>
        </w:rPr>
        <w:t xml:space="preserve"> </w:t>
      </w:r>
      <w:r w:rsidRPr="002F164E">
        <w:rPr>
          <w:rFonts w:ascii="Sylfaen" w:hAnsi="Sylfaen"/>
          <w:b/>
          <w:sz w:val="24"/>
          <w:szCs w:val="24"/>
          <w:lang w:val="ka-GE"/>
        </w:rPr>
        <w:t>ჯანმრთელობის დაცვა და სოციალური უზრუნველყოფა  (06 00)</w:t>
      </w:r>
    </w:p>
    <w:p w:rsidR="002F164E" w:rsidRPr="002F164E" w:rsidRDefault="002F164E" w:rsidP="002F164E">
      <w:pPr>
        <w:spacing w:after="0" w:line="240" w:lineRule="auto"/>
        <w:contextualSpacing/>
        <w:jc w:val="both"/>
        <w:rPr>
          <w:rFonts w:ascii="Sylfaen" w:eastAsia="Times New Roman" w:hAnsi="Sylfaen" w:cs="Sylfaen"/>
          <w:b/>
          <w:color w:val="000000"/>
          <w:lang w:val="ka-GE"/>
        </w:rPr>
      </w:pPr>
      <w:r w:rsidRPr="002F164E">
        <w:rPr>
          <w:rFonts w:ascii="Sylfaen" w:eastAsia="Times New Roman" w:hAnsi="Sylfaen" w:cs="Sylfaen"/>
          <w:b/>
          <w:color w:val="000000"/>
          <w:lang w:val="ka-GE"/>
        </w:rPr>
        <w:t xml:space="preserve"> </w:t>
      </w:r>
      <w:r w:rsidRPr="002F164E">
        <w:rPr>
          <w:rFonts w:ascii="Sylfaen" w:eastAsia="Times New Roman" w:hAnsi="Sylfaen"/>
          <w:b/>
          <w:lang w:val="ka-GE"/>
        </w:rPr>
        <w:t>ჯანმრთელობის დაცვა (პროგრამული კოდი  06 01 მათ შორის.</w:t>
      </w:r>
    </w:p>
    <w:p w:rsidR="002F164E" w:rsidRPr="002F164E" w:rsidRDefault="002F164E" w:rsidP="002F164E">
      <w:pPr>
        <w:spacing w:after="160" w:line="259" w:lineRule="auto"/>
        <w:jc w:val="both"/>
        <w:rPr>
          <w:rFonts w:ascii="Sylfaen" w:hAnsi="Sylfaen" w:cs="Sylfaen"/>
          <w:color w:val="000000"/>
          <w:lang w:val="ka-GE"/>
        </w:rPr>
      </w:pPr>
    </w:p>
    <w:p w:rsidR="002F164E" w:rsidRPr="002F164E" w:rsidRDefault="002F164E" w:rsidP="002F164E">
      <w:pPr>
        <w:tabs>
          <w:tab w:val="left" w:pos="720"/>
          <w:tab w:val="left" w:pos="1440"/>
          <w:tab w:val="left" w:pos="2160"/>
          <w:tab w:val="left" w:pos="2880"/>
          <w:tab w:val="left" w:pos="3600"/>
          <w:tab w:val="left" w:pos="4320"/>
        </w:tabs>
        <w:spacing w:after="160" w:line="259" w:lineRule="auto"/>
        <w:jc w:val="both"/>
        <w:rPr>
          <w:rFonts w:ascii="Sylfaen" w:hAnsi="Sylfaen" w:cs="Sylfaen"/>
          <w:color w:val="000000"/>
        </w:rPr>
      </w:pPr>
      <w:r w:rsidRPr="002F164E">
        <w:rPr>
          <w:rFonts w:ascii="Sylfaen" w:hAnsi="Sylfaen" w:cs="Sylfaen"/>
          <w:b/>
          <w:lang w:val="ka-GE"/>
        </w:rPr>
        <w:t xml:space="preserve">    </w:t>
      </w:r>
      <w:r w:rsidRPr="002F164E">
        <w:rPr>
          <w:rFonts w:ascii="Sylfaen" w:hAnsi="Sylfaen" w:cs="Sylfaen"/>
          <w:b/>
          <w:color w:val="000000"/>
          <w:lang w:val="ka-GE"/>
        </w:rPr>
        <w:t xml:space="preserve">ჯანდაცვის ცენტრი (06 01 01)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99,9%</w:t>
      </w:r>
      <w:r w:rsidRPr="002F164E">
        <w:rPr>
          <w:rFonts w:ascii="Sylfaen" w:hAnsi="Sylfaen" w:cs="Sylfaen"/>
          <w:b/>
          <w:color w:val="000000"/>
        </w:rPr>
        <w:t xml:space="preserve"> </w:t>
      </w:r>
      <w:r w:rsidRPr="002F164E">
        <w:rPr>
          <w:rFonts w:ascii="Sylfaen" w:hAnsi="Sylfaen" w:cs="Sylfaen"/>
          <w:b/>
          <w:color w:val="000000"/>
          <w:lang w:val="ka-GE"/>
        </w:rPr>
        <w:t xml:space="preserve"> </w:t>
      </w:r>
      <w:r w:rsidRPr="002F164E">
        <w:rPr>
          <w:rFonts w:ascii="Sylfaen" w:hAnsi="Sylfaen" w:cs="Sylfaen"/>
          <w:color w:val="000000"/>
          <w:lang w:val="ka-GE"/>
        </w:rPr>
        <w:t>საკასო ხარჯმა შედგინა</w:t>
      </w:r>
      <w:r w:rsidRPr="002F164E">
        <w:rPr>
          <w:rFonts w:ascii="Sylfaen" w:hAnsi="Sylfaen" w:cs="Sylfaen"/>
          <w:b/>
          <w:color w:val="000000"/>
          <w:lang w:val="ka-GE"/>
        </w:rPr>
        <w:t xml:space="preserve"> </w:t>
      </w:r>
      <w:r w:rsidRPr="002F164E">
        <w:rPr>
          <w:rFonts w:ascii="Sylfaen" w:hAnsi="Sylfaen" w:cs="Sylfaen"/>
          <w:b/>
          <w:color w:val="000000"/>
        </w:rPr>
        <w:t xml:space="preserve">100.5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w:t>
      </w:r>
      <w:r w:rsidRPr="002F164E">
        <w:rPr>
          <w:rFonts w:ascii="Sylfaen" w:hAnsi="Sylfaen" w:cs="Sylfaen"/>
          <w:b/>
          <w:color w:val="000000"/>
        </w:rPr>
        <w:t>101.7</w:t>
      </w:r>
      <w:r w:rsidRPr="002F164E">
        <w:rPr>
          <w:rFonts w:ascii="Sylfaen" w:hAnsi="Sylfaen" w:cs="Sylfaen"/>
          <w:b/>
          <w:color w:val="000000"/>
          <w:lang w:val="ka-GE"/>
        </w:rPr>
        <w:t xml:space="preserve"> </w:t>
      </w:r>
      <w:r w:rsidRPr="002F164E">
        <w:rPr>
          <w:rFonts w:ascii="Sylfaen" w:hAnsi="Sylfaen" w:cs="Sylfaen"/>
          <w:color w:val="000000"/>
          <w:lang w:val="ka-GE"/>
        </w:rPr>
        <w:t>ათასი ლარი.</w:t>
      </w:r>
      <w:r w:rsidRPr="002F164E">
        <w:rPr>
          <w:rFonts w:ascii="Sylfaen" w:hAnsi="Sylfaen" w:cs="Sylfaen"/>
          <w:b/>
          <w:color w:val="000000"/>
          <w:lang w:val="ka-GE"/>
        </w:rPr>
        <w:t xml:space="preserve">   </w:t>
      </w:r>
      <w:r w:rsidRPr="002F164E">
        <w:rPr>
          <w:rFonts w:ascii="Sylfaen" w:hAnsi="Sylfaen" w:cs="Sylfaen"/>
          <w:color w:val="000000"/>
          <w:lang w:val="ka-GE"/>
        </w:rPr>
        <w:t>აღნიშნული ქვეპროგრამით განხორციელდა გადამდებ დაავადებათა ეპიდზედამხედველობა და კონტროლი,  იმუნოპროფილაქტიკის დაგეგმვა და მასალების მიღება, შენახვა და განაწილების უზრუნველყოფა სამედიცინო მომსახურების მიმწოდებლებისათვის,  სამედიცინო სტატისტიკური მასალის მოპოვება და წარდგენა დკსჯე ცენტრში,  სკოლამდელი აღზრდისა და განათლების დაწესებულებებში სანიტარულ-ჰიგიენური ნორმების დაცვის ზედამხედველობა, პრევენციული ღონისძიებების განხორციელების ხელშეწყობა;   განხორციელდა მუნიციპალიტეტის ტერიტორიაზე პირველადი ეპიდკვლევის, დაავადებათა ადრეული გამოვლენა და პროფილაქტიკა, პრევენციული ღონისძიებების გატარება ეპიდსაშიშროებისას,  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პარაზიტული დაავადებების პირველადი ეპიდკვლევა.  მუნიციპალიტეტის ტერიტორიაზე განთავსებულ საზოგადოებრივი მნიშვნელობის დაწესებულებებში ინფექციათა კონტროლისა და პროფილაქტიკის,სანიტარიული ნორმების დაცვის ზედამხედველობა და შერჩევითი კონტროლის განხორციელება.  წყლის სანიტარიისა და ჰიგიენის რუტინული მონიტორინგი ადრეული და სკოლამდელი აღზრდის დაწესებულებებში,   ტუბერკულიოზისა და      “C” ჰეპატიტის მართვის სახელმწიფო პროგრამებით განსაზღვრული ვალდებულებების  შესრულება.</w:t>
      </w:r>
      <w:r w:rsidRPr="002F164E">
        <w:rPr>
          <w:rFonts w:ascii="Sylfaen" w:hAnsi="Sylfaen" w:cs="Sylfaen"/>
          <w:color w:val="000000"/>
        </w:rPr>
        <w:t xml:space="preserve"> </w:t>
      </w:r>
    </w:p>
    <w:p w:rsidR="002F164E" w:rsidRPr="002F164E" w:rsidRDefault="002F164E" w:rsidP="002F164E">
      <w:pPr>
        <w:spacing w:after="160" w:line="259" w:lineRule="auto"/>
        <w:jc w:val="both"/>
        <w:rPr>
          <w:rFonts w:ascii="Sylfaen" w:hAnsi="Sylfaen" w:cs="Sylfaen"/>
          <w:color w:val="000000"/>
          <w:lang w:val="ka-GE"/>
        </w:rPr>
      </w:pPr>
    </w:p>
    <w:p w:rsidR="002F164E" w:rsidRPr="002F164E" w:rsidRDefault="002F164E" w:rsidP="002F164E">
      <w:pPr>
        <w:spacing w:after="160" w:line="259" w:lineRule="auto"/>
        <w:jc w:val="both"/>
        <w:rPr>
          <w:rFonts w:ascii="Sylfaen" w:hAnsi="Sylfaen" w:cs="Sylfaen"/>
          <w:color w:val="000000"/>
          <w:lang w:val="ka-GE"/>
        </w:rPr>
      </w:pPr>
      <w:r w:rsidRPr="002F164E">
        <w:rPr>
          <w:rFonts w:ascii="Sylfaen" w:hAnsi="Sylfaen" w:cs="Sylfaen"/>
          <w:color w:val="000000"/>
          <w:lang w:val="ka-GE"/>
        </w:rPr>
        <w:t xml:space="preserve">     </w:t>
      </w:r>
      <w:r w:rsidRPr="002F164E">
        <w:rPr>
          <w:rFonts w:ascii="Sylfaen" w:hAnsi="Sylfaen" w:cs="Sylfaen"/>
          <w:color w:val="000000"/>
        </w:rPr>
        <w:t xml:space="preserve"> </w:t>
      </w:r>
      <w:r w:rsidRPr="002F164E">
        <w:rPr>
          <w:rFonts w:ascii="Sylfaen" w:hAnsi="Sylfaen" w:cs="Sylfaen"/>
          <w:color w:val="000000"/>
          <w:lang w:val="ka-GE"/>
        </w:rPr>
        <w:t xml:space="preserve"> </w:t>
      </w:r>
      <w:r w:rsidRPr="002F164E">
        <w:rPr>
          <w:rFonts w:ascii="Sylfaen" w:hAnsi="Sylfaen" w:cs="Sylfaen"/>
          <w:b/>
          <w:color w:val="000000"/>
          <w:lang w:val="ka-GE"/>
        </w:rPr>
        <w:t xml:space="preserve">ამბულატორიული და გადაუდებელი სამედიცინო მომსახურეობის ხელშეწყობა-რეაბილიტაცია ( 06 01 02 )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100% </w:t>
      </w:r>
      <w:r w:rsidRPr="002F164E">
        <w:rPr>
          <w:rFonts w:ascii="Sylfaen" w:hAnsi="Sylfaen" w:cs="Sylfaen"/>
          <w:color w:val="000000"/>
          <w:lang w:val="ka-GE"/>
        </w:rPr>
        <w:t>საკასო ხარჯმა შედგინა</w:t>
      </w:r>
      <w:r w:rsidRPr="002F164E">
        <w:rPr>
          <w:rFonts w:ascii="Sylfaen" w:hAnsi="Sylfaen" w:cs="Sylfaen"/>
          <w:b/>
          <w:color w:val="000000"/>
          <w:lang w:val="ka-GE"/>
        </w:rPr>
        <w:t xml:space="preserve"> 11.0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11.7</w:t>
      </w:r>
      <w:r w:rsidRPr="002F164E">
        <w:rPr>
          <w:rFonts w:ascii="Sylfaen" w:hAnsi="Sylfaen" w:cs="Sylfaen"/>
          <w:color w:val="000000"/>
          <w:lang w:val="ka-GE"/>
        </w:rPr>
        <w:t>ათასი ლარი.</w:t>
      </w:r>
      <w:r w:rsidRPr="002F164E">
        <w:rPr>
          <w:rFonts w:ascii="Sylfaen" w:hAnsi="Sylfaen" w:cs="Sylfaen"/>
          <w:b/>
          <w:color w:val="000000"/>
          <w:lang w:val="ka-GE"/>
        </w:rPr>
        <w:t xml:space="preserve">  </w:t>
      </w:r>
      <w:r w:rsidRPr="002F164E">
        <w:rPr>
          <w:rFonts w:ascii="Sylfaen" w:hAnsi="Sylfaen" w:cs="Sylfaen"/>
          <w:color w:val="000000"/>
          <w:lang w:val="ka-GE"/>
        </w:rPr>
        <w:t>ქვეპროგრამის ფარგლებში  განხორციელდა  დაბა ბაკურიანში სეზონთან დაკავშირებით სამედიცინო პერსონალის ბინით უზრუნველყოფა</w:t>
      </w:r>
      <w:r w:rsidRPr="002F164E">
        <w:rPr>
          <w:rFonts w:ascii="Sylfaen" w:hAnsi="Sylfaen" w:cs="Sylfaen"/>
          <w:color w:val="000000"/>
        </w:rPr>
        <w:t>.</w:t>
      </w:r>
      <w:r w:rsidRPr="002F164E">
        <w:rPr>
          <w:rFonts w:ascii="Sylfaen" w:hAnsi="Sylfaen" w:cs="Sylfaen"/>
          <w:color w:val="000000"/>
          <w:lang w:val="ka-GE"/>
        </w:rPr>
        <w:t xml:space="preserve"> </w:t>
      </w:r>
    </w:p>
    <w:p w:rsidR="002F164E" w:rsidRPr="002F164E" w:rsidRDefault="002F164E" w:rsidP="002F164E">
      <w:pPr>
        <w:spacing w:after="160" w:line="259" w:lineRule="auto"/>
        <w:jc w:val="both"/>
        <w:rPr>
          <w:rFonts w:ascii="Sylfaen" w:hAnsi="Sylfaen" w:cs="Sylfaen"/>
          <w:color w:val="000000"/>
          <w:lang w:val="ka-GE"/>
        </w:rPr>
      </w:pPr>
    </w:p>
    <w:p w:rsidR="002F164E" w:rsidRPr="002F164E" w:rsidRDefault="002F164E" w:rsidP="002F164E">
      <w:pPr>
        <w:tabs>
          <w:tab w:val="left" w:pos="360"/>
        </w:tabs>
        <w:spacing w:after="160" w:line="259" w:lineRule="auto"/>
        <w:jc w:val="both"/>
        <w:rPr>
          <w:rFonts w:ascii="Sylfaen" w:hAnsi="Sylfaen" w:cs="Sylfaen"/>
          <w:color w:val="000000"/>
          <w:lang w:val="ka-GE"/>
        </w:rPr>
      </w:pPr>
      <w:r w:rsidRPr="002F164E">
        <w:rPr>
          <w:rFonts w:ascii="Sylfaen" w:hAnsi="Sylfaen" w:cs="Sylfaen"/>
          <w:b/>
          <w:color w:val="000000"/>
        </w:rPr>
        <w:t xml:space="preserve">        </w:t>
      </w:r>
      <w:r w:rsidRPr="002F164E">
        <w:rPr>
          <w:rFonts w:ascii="Sylfaen" w:hAnsi="Sylfaen" w:cs="Sylfaen"/>
          <w:b/>
          <w:color w:val="000000"/>
          <w:lang w:val="ka-GE"/>
        </w:rPr>
        <w:t>უმეთვალყურეოდ დარჩენილი ძაღლების პოპულაცია (06</w:t>
      </w:r>
      <w:r w:rsidRPr="002F164E">
        <w:rPr>
          <w:rFonts w:ascii="Sylfaen" w:hAnsi="Sylfaen" w:cs="Sylfaen"/>
          <w:b/>
          <w:color w:val="000000"/>
        </w:rPr>
        <w:t xml:space="preserve"> </w:t>
      </w:r>
      <w:r w:rsidRPr="002F164E">
        <w:rPr>
          <w:rFonts w:ascii="Sylfaen" w:hAnsi="Sylfaen" w:cs="Sylfaen"/>
          <w:b/>
          <w:color w:val="000000"/>
          <w:lang w:val="ka-GE"/>
        </w:rPr>
        <w:t>01</w:t>
      </w:r>
      <w:r w:rsidRPr="002F164E">
        <w:rPr>
          <w:rFonts w:ascii="Sylfaen" w:hAnsi="Sylfaen" w:cs="Sylfaen"/>
          <w:b/>
          <w:color w:val="000000"/>
        </w:rPr>
        <w:t xml:space="preserve"> </w:t>
      </w:r>
      <w:r w:rsidRPr="002F164E">
        <w:rPr>
          <w:rFonts w:ascii="Sylfaen" w:hAnsi="Sylfaen" w:cs="Sylfaen"/>
          <w:b/>
          <w:color w:val="000000"/>
          <w:lang w:val="ka-GE"/>
        </w:rPr>
        <w:t xml:space="preserve">03)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100%  </w:t>
      </w:r>
      <w:r w:rsidRPr="002F164E">
        <w:rPr>
          <w:rFonts w:ascii="Sylfaen" w:hAnsi="Sylfaen" w:cs="Sylfaen"/>
          <w:color w:val="000000"/>
          <w:lang w:val="ka-GE"/>
        </w:rPr>
        <w:t>საკასო ხარჯმა შედგინა</w:t>
      </w:r>
      <w:r w:rsidRPr="002F164E">
        <w:rPr>
          <w:rFonts w:ascii="Sylfaen" w:hAnsi="Sylfaen" w:cs="Sylfaen"/>
          <w:b/>
          <w:color w:val="000000"/>
          <w:lang w:val="ka-GE"/>
        </w:rPr>
        <w:t xml:space="preserve"> 42.0</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42.0 </w:t>
      </w:r>
      <w:r w:rsidRPr="002F164E">
        <w:rPr>
          <w:rFonts w:ascii="Sylfaen" w:hAnsi="Sylfaen" w:cs="Sylfaen"/>
          <w:color w:val="000000"/>
          <w:lang w:val="ka-GE"/>
        </w:rPr>
        <w:t xml:space="preserve">ათასი ლარი. ქვეპროგრამის ფარგლებში განხორციელდა მოსახლეობის დაცვა (აგრესიის ან/და საშიში დაავადებების) მატარებელი ცხოველებისგან </w:t>
      </w:r>
      <w:r w:rsidRPr="002F164E">
        <w:rPr>
          <w:rFonts w:ascii="Sylfaen" w:hAnsi="Sylfaen" w:cs="Sylfaen"/>
          <w:color w:val="000000"/>
        </w:rPr>
        <w:t>(</w:t>
      </w:r>
      <w:r w:rsidRPr="002F164E">
        <w:rPr>
          <w:rFonts w:ascii="Sylfaen" w:hAnsi="Sylfaen" w:cs="Sylfaen"/>
          <w:color w:val="000000"/>
          <w:lang w:val="ka-GE"/>
        </w:rPr>
        <w:t xml:space="preserve">ძაღლები) ჰუმანური წესით მათი დაჭერა და შესაბამის ადგილებში გადაყვანა. პოპულაციების მართვა და კონტროლი. ცხოველთა ტრანსპორტირება და მიღება-განთავსება შესაბამის მუნიციპალურ  ტერიტორიაზე. </w:t>
      </w:r>
    </w:p>
    <w:p w:rsidR="002F164E" w:rsidRPr="002F164E" w:rsidRDefault="002F164E" w:rsidP="002F164E">
      <w:pPr>
        <w:spacing w:after="160" w:line="259" w:lineRule="auto"/>
        <w:jc w:val="both"/>
        <w:rPr>
          <w:rFonts w:ascii="Sylfaen" w:hAnsi="Sylfaen" w:cs="Sylfaen"/>
          <w:color w:val="000000"/>
          <w:lang w:val="ka-GE"/>
        </w:rPr>
      </w:pPr>
    </w:p>
    <w:p w:rsidR="002F164E" w:rsidRPr="002F164E" w:rsidRDefault="002F164E" w:rsidP="002F164E">
      <w:pPr>
        <w:tabs>
          <w:tab w:val="left" w:pos="360"/>
        </w:tabs>
        <w:spacing w:after="160" w:line="259" w:lineRule="auto"/>
        <w:jc w:val="both"/>
        <w:rPr>
          <w:rFonts w:ascii="Sylfaen" w:hAnsi="Sylfaen" w:cs="Sylfaen"/>
          <w:color w:val="000000"/>
        </w:rPr>
      </w:pPr>
      <w:r w:rsidRPr="002F164E">
        <w:rPr>
          <w:rFonts w:ascii="Sylfaen" w:hAnsi="Sylfaen" w:cs="Sylfaen"/>
          <w:b/>
          <w:lang w:val="ka-GE"/>
        </w:rPr>
        <w:t xml:space="preserve">        </w:t>
      </w:r>
      <w:r w:rsidRPr="002F164E">
        <w:rPr>
          <w:rFonts w:ascii="Sylfaen" w:hAnsi="Sylfaen" w:cs="Sylfaen"/>
          <w:b/>
          <w:color w:val="000000"/>
          <w:lang w:val="ka-GE"/>
        </w:rPr>
        <w:t xml:space="preserve"> სოციალური დაცვა (06 02)</w:t>
      </w:r>
      <w:r w:rsidRPr="002F164E">
        <w:rPr>
          <w:rFonts w:ascii="Sylfaen" w:hAnsi="Sylfaen" w:cs="Sylfaen"/>
          <w:b/>
          <w:color w:val="000000"/>
        </w:rPr>
        <w:t xml:space="preserve"> </w:t>
      </w:r>
      <w:r w:rsidRPr="002F164E">
        <w:rPr>
          <w:rFonts w:ascii="Sylfaen" w:hAnsi="Sylfaen" w:cs="Sylfaen"/>
          <w:b/>
          <w:color w:val="000000"/>
          <w:lang w:val="ka-GE"/>
        </w:rPr>
        <w:t xml:space="preserve"> </w:t>
      </w:r>
      <w:r w:rsidRPr="002F164E">
        <w:rPr>
          <w:rFonts w:ascii="Sylfaen" w:hAnsi="Sylfaen" w:cs="Sylfaen"/>
          <w:color w:val="000000"/>
          <w:lang w:val="ka-GE"/>
        </w:rPr>
        <w:t>მათ შორის:</w:t>
      </w:r>
      <w:r w:rsidRPr="002F164E">
        <w:rPr>
          <w:rFonts w:ascii="Sylfaen" w:hAnsi="Sylfaen" w:cs="Sylfaen"/>
          <w:color w:val="000000"/>
        </w:rPr>
        <w:t xml:space="preserve"> </w:t>
      </w:r>
    </w:p>
    <w:p w:rsidR="002F164E" w:rsidRPr="002F164E" w:rsidRDefault="002F164E" w:rsidP="002F164E">
      <w:pPr>
        <w:spacing w:after="160" w:line="259" w:lineRule="auto"/>
        <w:jc w:val="both"/>
        <w:rPr>
          <w:rFonts w:ascii="Sylfaen" w:hAnsi="Sylfaen" w:cs="Sylfaen"/>
          <w:b/>
          <w:lang w:val="ka-GE"/>
        </w:rPr>
      </w:pP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color w:val="000000"/>
          <w:lang w:val="ka-GE"/>
        </w:rPr>
        <w:t xml:space="preserve">       </w:t>
      </w:r>
      <w:r w:rsidRPr="002F164E">
        <w:rPr>
          <w:rFonts w:ascii="Sylfaen" w:hAnsi="Sylfaen" w:cs="Sylfaen"/>
          <w:b/>
          <w:color w:val="000000"/>
          <w:lang w:val="ka-GE"/>
        </w:rPr>
        <w:t>მოსახლეობის სტაციონალური სამედიცინო მომსახუროება (06 02 01)</w:t>
      </w:r>
      <w:r w:rsidRPr="002F164E">
        <w:rPr>
          <w:rFonts w:ascii="Sylfaen" w:hAnsi="Sylfaen" w:cs="Sylfaen"/>
          <w:color w:val="000000"/>
          <w:lang w:val="ka-GE"/>
        </w:rPr>
        <w:t xml:space="preserve"> შესრულება</w:t>
      </w:r>
      <w:r w:rsidRPr="002F164E">
        <w:rPr>
          <w:rFonts w:ascii="Sylfaen" w:hAnsi="Sylfaen" w:cs="Sylfaen"/>
          <w:b/>
          <w:color w:val="000000"/>
          <w:lang w:val="ka-GE"/>
        </w:rPr>
        <w:t xml:space="preserve"> 92.2% </w:t>
      </w:r>
      <w:r w:rsidRPr="002F164E">
        <w:rPr>
          <w:rFonts w:ascii="Sylfaen" w:hAnsi="Sylfaen" w:cs="Sylfaen"/>
          <w:color w:val="000000"/>
          <w:lang w:val="ka-GE"/>
        </w:rPr>
        <w:t>საკასო ხარჯმა შედგინა</w:t>
      </w:r>
      <w:r w:rsidRPr="002F164E">
        <w:rPr>
          <w:rFonts w:ascii="Sylfaen" w:hAnsi="Sylfaen" w:cs="Sylfaen"/>
          <w:b/>
          <w:color w:val="000000"/>
          <w:lang w:val="ka-GE"/>
        </w:rPr>
        <w:t xml:space="preserve"> </w:t>
      </w:r>
      <w:r w:rsidRPr="002F164E">
        <w:rPr>
          <w:rFonts w:ascii="Sylfaen" w:hAnsi="Sylfaen" w:cs="Sylfaen"/>
          <w:b/>
          <w:color w:val="000000"/>
        </w:rPr>
        <w:t>1 028.5</w:t>
      </w:r>
      <w:r w:rsidRPr="002F164E">
        <w:rPr>
          <w:rFonts w:ascii="Sylfaen" w:hAnsi="Sylfaen" w:cs="Sylfaen"/>
          <w:b/>
          <w:color w:val="000000"/>
          <w:lang w:val="ka-GE"/>
        </w:rPr>
        <w:t xml:space="preserve">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1  </w:t>
      </w:r>
      <w:r w:rsidRPr="002F164E">
        <w:rPr>
          <w:rFonts w:ascii="Sylfaen" w:hAnsi="Sylfaen" w:cs="Sylfaen"/>
          <w:b/>
          <w:color w:val="000000"/>
        </w:rPr>
        <w:t>115.6</w:t>
      </w:r>
      <w:r w:rsidRPr="002F164E">
        <w:rPr>
          <w:rFonts w:ascii="Sylfaen" w:hAnsi="Sylfaen" w:cs="Sylfaen"/>
          <w:b/>
          <w:color w:val="000000"/>
          <w:lang w:val="ka-GE"/>
        </w:rPr>
        <w:t xml:space="preserve"> </w:t>
      </w:r>
      <w:r w:rsidRPr="002F164E">
        <w:rPr>
          <w:rFonts w:ascii="Sylfaen" w:hAnsi="Sylfaen" w:cs="Sylfaen"/>
          <w:color w:val="000000"/>
          <w:lang w:val="ka-GE"/>
        </w:rPr>
        <w:t>ათასი ლარი. 20</w:t>
      </w:r>
      <w:r w:rsidRPr="002F164E">
        <w:rPr>
          <w:rFonts w:ascii="Sylfaen" w:hAnsi="Sylfaen" w:cs="Sylfaen"/>
          <w:color w:val="000000"/>
        </w:rPr>
        <w:t xml:space="preserve">21 </w:t>
      </w:r>
      <w:r w:rsidRPr="002F164E">
        <w:rPr>
          <w:rFonts w:ascii="Sylfaen" w:hAnsi="Sylfaen" w:cs="Sylfaen"/>
          <w:color w:val="000000"/>
          <w:lang w:val="ka-GE"/>
        </w:rPr>
        <w:t xml:space="preserve"> წლის განმავლობაში აღნიშნული ქვეპროგრამით დაფინანსდა </w:t>
      </w:r>
      <w:r w:rsidRPr="002F164E">
        <w:rPr>
          <w:rFonts w:ascii="Sylfaen" w:hAnsi="Sylfaen" w:cs="Sylfaen"/>
          <w:b/>
        </w:rPr>
        <w:t>1008</w:t>
      </w:r>
      <w:r w:rsidRPr="002F164E">
        <w:rPr>
          <w:rFonts w:ascii="Sylfaen" w:hAnsi="Sylfaen" w:cs="Sylfaen"/>
          <w:color w:val="000000"/>
          <w:lang w:val="ka-GE"/>
        </w:rPr>
        <w:t xml:space="preserve"> ბენეფიციალი. </w:t>
      </w:r>
    </w:p>
    <w:p w:rsidR="002F164E" w:rsidRPr="002F164E" w:rsidRDefault="002F164E" w:rsidP="002F164E">
      <w:pPr>
        <w:autoSpaceDE w:val="0"/>
        <w:autoSpaceDN w:val="0"/>
        <w:adjustRightInd w:val="0"/>
        <w:spacing w:after="0" w:line="259" w:lineRule="auto"/>
        <w:jc w:val="both"/>
        <w:rPr>
          <w:rFonts w:ascii="Sylfaen" w:hAnsi="Sylfaen" w:cs="Sylfaen"/>
          <w:color w:val="000000"/>
        </w:rPr>
      </w:pPr>
      <w:r w:rsidRPr="002F164E">
        <w:rPr>
          <w:rFonts w:ascii="Sylfaen" w:hAnsi="Sylfaen" w:cs="Sylfaen"/>
          <w:color w:val="000000"/>
        </w:rPr>
        <w:t xml:space="preserve">  </w:t>
      </w:r>
    </w:p>
    <w:p w:rsidR="002F164E" w:rsidRPr="002F164E" w:rsidRDefault="002F164E" w:rsidP="002F164E">
      <w:pPr>
        <w:autoSpaceDE w:val="0"/>
        <w:autoSpaceDN w:val="0"/>
        <w:adjustRightInd w:val="0"/>
        <w:spacing w:after="0" w:line="259" w:lineRule="auto"/>
        <w:jc w:val="both"/>
        <w:rPr>
          <w:rFonts w:ascii="Sylfaen" w:hAnsi="Sylfaen" w:cs="Sylfaen"/>
          <w:b/>
          <w:color w:val="000000"/>
          <w:lang w:val="ka-GE"/>
        </w:rPr>
      </w:pPr>
      <w:r w:rsidRPr="002F164E">
        <w:rPr>
          <w:rFonts w:ascii="Sylfaen" w:hAnsi="Sylfaen" w:cs="Sylfaen"/>
          <w:color w:val="000000"/>
        </w:rPr>
        <w:t xml:space="preserve"> </w:t>
      </w:r>
      <w:r w:rsidRPr="002F164E">
        <w:rPr>
          <w:rFonts w:ascii="Sylfaen" w:hAnsi="Sylfaen" w:cs="Sylfaen"/>
          <w:color w:val="000000"/>
          <w:lang w:val="ka-GE"/>
        </w:rPr>
        <w:t xml:space="preserve">      </w:t>
      </w:r>
      <w:r w:rsidRPr="002F164E">
        <w:rPr>
          <w:rFonts w:ascii="Sylfaen" w:hAnsi="Sylfaen" w:cs="Sylfaen"/>
          <w:b/>
          <w:color w:val="000000"/>
          <w:lang w:val="ka-GE"/>
        </w:rPr>
        <w:t>უფასო სასადილოს დაფინანსება (06 02 02)</w:t>
      </w:r>
    </w:p>
    <w:p w:rsidR="002F164E" w:rsidRPr="002F164E" w:rsidRDefault="002F164E" w:rsidP="002F164E">
      <w:pPr>
        <w:spacing w:after="0" w:line="240" w:lineRule="auto"/>
        <w:jc w:val="both"/>
        <w:rPr>
          <w:rFonts w:ascii="Sylfaen" w:eastAsia="Times New Roman" w:hAnsi="Sylfaen" w:cs="Calibri"/>
          <w:lang w:val="ka-GE"/>
        </w:rPr>
      </w:pPr>
      <w:r w:rsidRPr="002F164E">
        <w:rPr>
          <w:rFonts w:ascii="Sylfaen" w:eastAsia="Times New Roman" w:hAnsi="Sylfaen" w:cs="Calibri"/>
          <w:lang w:val="ka-GE"/>
        </w:rPr>
        <w:t xml:space="preserve">      ქვეპროგრამით 2021 წელს უფასო სასადილოთი მომსახურეობა გაეწია 260 ბენეფიციალს, ყოველდღიურად დღეში ერთჯერადად. უფასო სასადილოთი ყოველდღიურად ისარგებლა შემდეგი კატეგორიის ბენეფიციარმა.   მარტოხელა,  ინვალიდებმა და  ასაკით პენსიონრებმა, უმუშევრებმა და სოციალურად დაუცველმა ოჯახებმა. სოციალურად დაუცველი ოჯახები, რომლებიც მონაწილეობენ „სოციალურად დაუცველი ოჯახების იდენტიფიკაციის სოციალურ-ეკონომიური მდგომარეობის შეფასებისა და მონაცემთა ბაზის ფორმირების სახელმწიფო პროგრამაში“ და მინიჭებული აქვთ 0-დან 57 000 ქულის ჩათვლით.  გეგმამ შეადგინა </w:t>
      </w:r>
      <w:r w:rsidRPr="002F164E">
        <w:rPr>
          <w:rFonts w:ascii="Sylfaen" w:eastAsia="Times New Roman" w:hAnsi="Sylfaen" w:cs="Calibri"/>
          <w:b/>
        </w:rPr>
        <w:t>300.0</w:t>
      </w:r>
      <w:r w:rsidRPr="002F164E">
        <w:rPr>
          <w:rFonts w:ascii="Sylfaen" w:eastAsia="Times New Roman" w:hAnsi="Sylfaen" w:cs="Calibri"/>
          <w:lang w:val="ka-GE"/>
        </w:rPr>
        <w:t xml:space="preserve"> ათასი ლარი საკასო შესრულება </w:t>
      </w:r>
      <w:r w:rsidRPr="002F164E">
        <w:rPr>
          <w:rFonts w:ascii="Sylfaen" w:eastAsia="Times New Roman" w:hAnsi="Sylfaen" w:cs="Calibri"/>
          <w:b/>
        </w:rPr>
        <w:t>292.9</w:t>
      </w:r>
      <w:r w:rsidRPr="002F164E">
        <w:rPr>
          <w:rFonts w:ascii="Sylfaen" w:eastAsia="Times New Roman" w:hAnsi="Sylfaen" w:cs="Calibri"/>
          <w:lang w:val="ka-GE"/>
        </w:rPr>
        <w:t xml:space="preserve"> ათასი ლარი, შესრულება </w:t>
      </w:r>
      <w:r w:rsidRPr="002F164E">
        <w:rPr>
          <w:rFonts w:ascii="Sylfaen" w:eastAsia="Times New Roman" w:hAnsi="Sylfaen" w:cs="Calibri"/>
          <w:b/>
        </w:rPr>
        <w:t>97.6</w:t>
      </w:r>
      <w:r w:rsidRPr="002F164E">
        <w:rPr>
          <w:rFonts w:ascii="Sylfaen" w:eastAsia="Times New Roman" w:hAnsi="Sylfaen" w:cs="Calibri"/>
          <w:b/>
          <w:lang w:val="ka-GE"/>
        </w:rPr>
        <w:t>%.</w:t>
      </w:r>
    </w:p>
    <w:p w:rsidR="002F164E" w:rsidRPr="002F164E" w:rsidRDefault="002F164E" w:rsidP="002F164E">
      <w:pPr>
        <w:autoSpaceDE w:val="0"/>
        <w:autoSpaceDN w:val="0"/>
        <w:adjustRightInd w:val="0"/>
        <w:spacing w:after="0" w:line="259" w:lineRule="auto"/>
        <w:jc w:val="both"/>
        <w:rPr>
          <w:rFonts w:ascii="Sylfaen" w:hAnsi="Sylfaen" w:cs="Sylfaen"/>
          <w:color w:val="000000"/>
        </w:rPr>
      </w:pPr>
      <w:r w:rsidRPr="002F164E">
        <w:rPr>
          <w:rFonts w:ascii="Sylfaen" w:hAnsi="Sylfaen" w:cs="Sylfaen"/>
          <w:color w:val="000000"/>
        </w:rPr>
        <w:t xml:space="preserve">  </w:t>
      </w:r>
    </w:p>
    <w:p w:rsidR="002F164E" w:rsidRPr="002F164E" w:rsidRDefault="002F164E" w:rsidP="002F164E">
      <w:pPr>
        <w:spacing w:after="0" w:line="240" w:lineRule="auto"/>
        <w:jc w:val="both"/>
        <w:rPr>
          <w:rFonts w:ascii="Sylfaen" w:eastAsia="Times New Roman" w:hAnsi="Sylfaen" w:cs="Calibri"/>
          <w:b/>
          <w:lang w:val="ka-GE"/>
        </w:rPr>
      </w:pPr>
      <w:r w:rsidRPr="002F164E">
        <w:rPr>
          <w:rFonts w:ascii="Sylfaen" w:hAnsi="Sylfaen" w:cs="Sylfaen"/>
          <w:color w:val="000000"/>
        </w:rPr>
        <w:t xml:space="preserve">    </w:t>
      </w:r>
      <w:r w:rsidRPr="002F164E">
        <w:rPr>
          <w:rFonts w:ascii="Sylfaen" w:eastAsia="Times New Roman" w:hAnsi="Sylfaen" w:cs="Calibri"/>
          <w:b/>
          <w:lang w:val="ka-GE"/>
        </w:rPr>
        <w:t xml:space="preserve">      ვეტერანთა დაკრძალვის ხარჯი (06 02 03) </w:t>
      </w:r>
    </w:p>
    <w:p w:rsidR="002F164E" w:rsidRPr="002F164E" w:rsidRDefault="002F164E" w:rsidP="002F164E">
      <w:pPr>
        <w:spacing w:after="0" w:line="240" w:lineRule="auto"/>
        <w:jc w:val="both"/>
        <w:rPr>
          <w:rFonts w:ascii="Sylfaen" w:eastAsia="Times New Roman" w:hAnsi="Sylfaen" w:cs="Calibri"/>
          <w:b/>
          <w:lang w:val="ka-GE"/>
        </w:rPr>
      </w:pPr>
    </w:p>
    <w:p w:rsidR="002F164E" w:rsidRPr="002F164E" w:rsidRDefault="002F164E" w:rsidP="002F164E">
      <w:pPr>
        <w:spacing w:after="0" w:line="240" w:lineRule="auto"/>
        <w:jc w:val="both"/>
        <w:rPr>
          <w:rFonts w:ascii="Sylfaen" w:eastAsia="Times New Roman" w:hAnsi="Sylfaen" w:cs="Calibri"/>
          <w:b/>
          <w:color w:val="000000"/>
          <w:lang w:val="ka-GE"/>
        </w:rPr>
      </w:pPr>
      <w:r w:rsidRPr="002F164E">
        <w:rPr>
          <w:rFonts w:ascii="Sylfaen" w:eastAsia="Times New Roman" w:hAnsi="Sylfaen" w:cs="Calibri"/>
          <w:color w:val="000000"/>
          <w:lang w:val="ka-GE"/>
        </w:rPr>
        <w:t xml:space="preserve">   ქვეპროგრამაში გათვალისწინებული იყო სამშობლოს დაცვისას დაღუპულთა და ომის შემდეგ გარდაცვლილ მეომართა დაკრძალვის ხარჯების ანაზღაურება თითოეულ ბენეფიციარზე - 250 ლარი, ხოლო იძულებით გადაადგილებულ პირთა დევნილთა ხარჯების ანაზღაურება თითოეულ  ბენეფიციარზე - 100 ლარი, რომლის საკასო ხარჯმა შეადგინა </w:t>
      </w:r>
      <w:r w:rsidRPr="002F164E">
        <w:rPr>
          <w:rFonts w:ascii="Sylfaen" w:eastAsia="Times New Roman" w:hAnsi="Sylfaen" w:cs="Calibri"/>
          <w:b/>
          <w:color w:val="000000"/>
          <w:lang w:val="ka-GE"/>
        </w:rPr>
        <w:t>1</w:t>
      </w:r>
      <w:r w:rsidRPr="002F164E">
        <w:rPr>
          <w:rFonts w:ascii="Sylfaen" w:eastAsia="Times New Roman" w:hAnsi="Sylfaen" w:cs="Calibri"/>
          <w:b/>
          <w:color w:val="000000"/>
        </w:rPr>
        <w:t>.3</w:t>
      </w:r>
      <w:r w:rsidRPr="002F164E">
        <w:rPr>
          <w:rFonts w:ascii="Sylfaen" w:eastAsia="Times New Roman" w:hAnsi="Sylfaen" w:cs="Calibri"/>
          <w:color w:val="000000"/>
          <w:lang w:val="ka-GE"/>
        </w:rPr>
        <w:t xml:space="preserve"> ლარი გეგმა </w:t>
      </w:r>
      <w:r w:rsidRPr="002F164E">
        <w:rPr>
          <w:rFonts w:ascii="Sylfaen" w:eastAsia="Times New Roman" w:hAnsi="Sylfaen" w:cs="Calibri"/>
          <w:b/>
          <w:color w:val="000000"/>
          <w:lang w:val="ka-GE"/>
        </w:rPr>
        <w:t>2,1</w:t>
      </w:r>
      <w:r w:rsidRPr="002F164E">
        <w:rPr>
          <w:rFonts w:ascii="Sylfaen" w:eastAsia="Times New Roman" w:hAnsi="Sylfaen" w:cs="Calibri"/>
          <w:color w:val="000000"/>
          <w:lang w:val="ka-GE"/>
        </w:rPr>
        <w:t xml:space="preserve"> ლარი შესრულება </w:t>
      </w:r>
      <w:r w:rsidRPr="002F164E">
        <w:rPr>
          <w:rFonts w:ascii="Sylfaen" w:eastAsia="Times New Roman" w:hAnsi="Sylfaen" w:cs="Calibri"/>
          <w:b/>
          <w:color w:val="000000"/>
          <w:lang w:val="ka-GE"/>
        </w:rPr>
        <w:t>61.9%.</w:t>
      </w:r>
    </w:p>
    <w:p w:rsidR="002F164E" w:rsidRPr="002F164E" w:rsidRDefault="002F164E" w:rsidP="002F164E">
      <w:pPr>
        <w:spacing w:after="0" w:line="240" w:lineRule="auto"/>
        <w:jc w:val="both"/>
        <w:rPr>
          <w:rFonts w:ascii="Sylfaen" w:eastAsia="Times New Roman" w:hAnsi="Sylfaen" w:cs="Calibri"/>
          <w:b/>
          <w:color w:val="000000"/>
          <w:lang w:val="ka-GE"/>
        </w:rPr>
      </w:pPr>
    </w:p>
    <w:p w:rsidR="002F164E" w:rsidRPr="002F164E" w:rsidRDefault="002F164E" w:rsidP="002F164E">
      <w:pPr>
        <w:spacing w:after="0" w:line="240" w:lineRule="auto"/>
        <w:jc w:val="both"/>
        <w:rPr>
          <w:rFonts w:ascii="Sylfaen" w:eastAsia="Times New Roman" w:hAnsi="Sylfaen" w:cs="Calibri"/>
          <w:b/>
          <w:color w:val="000000"/>
          <w:lang w:val="ka-GE"/>
        </w:rPr>
      </w:pPr>
      <w:r w:rsidRPr="002F164E">
        <w:rPr>
          <w:rFonts w:ascii="Sylfaen" w:eastAsia="Times New Roman" w:hAnsi="Sylfaen" w:cs="Calibri"/>
          <w:b/>
          <w:color w:val="000000"/>
        </w:rPr>
        <w:t xml:space="preserve">  </w:t>
      </w:r>
      <w:r w:rsidRPr="002F164E">
        <w:rPr>
          <w:rFonts w:ascii="Sylfaen" w:eastAsia="Times New Roman" w:hAnsi="Sylfaen" w:cs="Calibri"/>
          <w:b/>
          <w:color w:val="000000"/>
          <w:lang w:val="ka-GE"/>
        </w:rPr>
        <w:t xml:space="preserve">  მეორე მსოფლიო ომისა და საქართველოს ტერიტორიული მთლიანობის აღდგენის ომში  მონაწილე შშმ ვეტერანთა  დახმარება (06 02 04)</w:t>
      </w:r>
    </w:p>
    <w:p w:rsidR="002F164E" w:rsidRPr="002F164E" w:rsidRDefault="002F164E" w:rsidP="002F164E">
      <w:pPr>
        <w:spacing w:after="0" w:line="240" w:lineRule="auto"/>
        <w:jc w:val="both"/>
        <w:rPr>
          <w:rFonts w:ascii="Sylfaen" w:eastAsia="Times New Roman" w:hAnsi="Sylfaen" w:cs="Calibri"/>
          <w:b/>
          <w:color w:val="000000"/>
          <w:lang w:val="ka-GE"/>
        </w:rPr>
      </w:pPr>
    </w:p>
    <w:p w:rsidR="002F164E" w:rsidRPr="002F164E" w:rsidRDefault="002F164E" w:rsidP="002F164E">
      <w:pPr>
        <w:spacing w:after="0" w:line="240" w:lineRule="auto"/>
        <w:jc w:val="both"/>
        <w:rPr>
          <w:rFonts w:ascii="Sylfaen" w:eastAsia="Times New Roman" w:hAnsi="Sylfaen" w:cs="Calibri"/>
          <w:lang w:val="ka-GE"/>
        </w:rPr>
      </w:pPr>
      <w:r w:rsidRPr="002F164E">
        <w:rPr>
          <w:rFonts w:ascii="Sylfaen" w:eastAsia="Times New Roman" w:hAnsi="Sylfaen" w:cs="Calibri"/>
          <w:b/>
          <w:lang w:val="ka-GE"/>
        </w:rPr>
        <w:t xml:space="preserve">     </w:t>
      </w:r>
      <w:r w:rsidRPr="002F164E">
        <w:rPr>
          <w:rFonts w:ascii="Sylfaen" w:eastAsia="Times New Roman" w:hAnsi="Sylfaen" w:cs="Calibri"/>
          <w:lang w:val="ka-GE"/>
        </w:rPr>
        <w:t xml:space="preserve">ქვეპროგრამით 2021 წელს ერთჯერადი ფულადი დახმარება გაეწია </w:t>
      </w:r>
      <w:r w:rsidRPr="002F164E">
        <w:rPr>
          <w:rFonts w:ascii="Sylfaen" w:eastAsia="Times New Roman" w:hAnsi="Sylfaen" w:cs="Calibri"/>
        </w:rPr>
        <w:t>46</w:t>
      </w:r>
      <w:r w:rsidRPr="002F164E">
        <w:rPr>
          <w:rFonts w:ascii="Sylfaen" w:eastAsia="Times New Roman" w:hAnsi="Sylfaen" w:cs="Calibri"/>
          <w:lang w:val="ka-GE"/>
        </w:rPr>
        <w:t xml:space="preserve"> ბენეფიციალს, 9 მაისთან დაკავშირებით დიდი სამამულო ომის ვეტერანებსა და მათთან გათანაბრებულ პირებს ერთჯერადი ფულადი დახმარება გაეწია - 300 ლარის ოდენობით,  თითოეულ ვეტერანზე და  მათთან გათანაბრებულ პირებზე 100 ლარის ოდენობით. 26 მაისთან დაკავშირებით დიდი სამამულო ომისა  და ტერიტორიული მთლიანობისათვის მებრძოლ ინვალიდებს და ვეტერანებს ერთჯერადი ფულადი დახმარების გაეწია - 100 ლარის ოდენობით  თითოეულ ვეტერანზე . შესრულებამ შეადგინა </w:t>
      </w:r>
      <w:r w:rsidRPr="002F164E">
        <w:rPr>
          <w:rFonts w:ascii="Sylfaen" w:eastAsia="Times New Roman" w:hAnsi="Sylfaen" w:cs="Calibri"/>
          <w:b/>
          <w:lang w:val="ka-GE"/>
        </w:rPr>
        <w:t>68.4%,</w:t>
      </w:r>
      <w:r w:rsidRPr="002F164E">
        <w:rPr>
          <w:rFonts w:ascii="Sylfaen" w:eastAsia="Times New Roman" w:hAnsi="Sylfaen" w:cs="Calibri"/>
          <w:lang w:val="ka-GE"/>
        </w:rPr>
        <w:t xml:space="preserve"> საკასო ხარჯი </w:t>
      </w:r>
      <w:r w:rsidRPr="002F164E">
        <w:rPr>
          <w:rFonts w:ascii="Sylfaen" w:eastAsia="Times New Roman" w:hAnsi="Sylfaen" w:cs="Calibri"/>
          <w:b/>
        </w:rPr>
        <w:t xml:space="preserve">5.2 </w:t>
      </w:r>
      <w:r w:rsidRPr="002F164E">
        <w:rPr>
          <w:rFonts w:ascii="Sylfaen" w:eastAsia="Times New Roman" w:hAnsi="Sylfaen" w:cs="Calibri"/>
          <w:lang w:val="ka-GE"/>
        </w:rPr>
        <w:t xml:space="preserve">ათასი ლარი გეგემა </w:t>
      </w:r>
      <w:r w:rsidRPr="002F164E">
        <w:rPr>
          <w:rFonts w:ascii="Sylfaen" w:eastAsia="Times New Roman" w:hAnsi="Sylfaen" w:cs="Calibri"/>
          <w:b/>
          <w:lang w:val="ka-GE"/>
        </w:rPr>
        <w:t>7.6</w:t>
      </w:r>
      <w:r w:rsidRPr="002F164E">
        <w:rPr>
          <w:rFonts w:ascii="Sylfaen" w:eastAsia="Times New Roman" w:hAnsi="Sylfaen" w:cs="Calibri"/>
          <w:lang w:val="ka-GE"/>
        </w:rPr>
        <w:t xml:space="preserve"> ათასი ლარი.</w:t>
      </w:r>
    </w:p>
    <w:p w:rsidR="002F164E" w:rsidRPr="002F164E" w:rsidRDefault="002F164E" w:rsidP="002F164E">
      <w:pPr>
        <w:spacing w:after="0" w:line="240" w:lineRule="auto"/>
        <w:jc w:val="both"/>
        <w:rPr>
          <w:rFonts w:ascii="Sylfaen" w:eastAsia="Times New Roman" w:hAnsi="Sylfaen" w:cs="Calibri"/>
          <w:lang w:val="ka-GE"/>
        </w:rPr>
      </w:pPr>
    </w:p>
    <w:p w:rsidR="002F164E" w:rsidRPr="002F164E" w:rsidRDefault="002F164E" w:rsidP="002F164E">
      <w:pPr>
        <w:spacing w:after="0" w:line="240" w:lineRule="auto"/>
        <w:jc w:val="both"/>
        <w:rPr>
          <w:rFonts w:ascii="Sylfaen" w:eastAsia="Times New Roman" w:hAnsi="Sylfaen" w:cs="Calibri"/>
          <w:lang w:val="ka-GE"/>
        </w:rPr>
      </w:pPr>
    </w:p>
    <w:p w:rsidR="002F164E" w:rsidRPr="002F164E" w:rsidRDefault="002F164E" w:rsidP="002F164E">
      <w:pPr>
        <w:spacing w:after="0" w:line="240" w:lineRule="auto"/>
        <w:jc w:val="both"/>
        <w:rPr>
          <w:rFonts w:ascii="Sylfaen" w:eastAsia="Times New Roman" w:hAnsi="Sylfaen" w:cs="Calibri"/>
          <w:lang w:val="ka-GE"/>
        </w:rPr>
      </w:pPr>
      <w:r w:rsidRPr="002F164E">
        <w:rPr>
          <w:rFonts w:ascii="Sylfaen" w:eastAsia="Times New Roman" w:hAnsi="Sylfaen" w:cs="Calibri"/>
        </w:rPr>
        <w:t xml:space="preserve">   </w:t>
      </w:r>
      <w:r w:rsidRPr="002F164E">
        <w:rPr>
          <w:rFonts w:ascii="Sylfaen" w:eastAsia="Times New Roman" w:hAnsi="Sylfaen" w:cs="Calibri"/>
          <w:lang w:val="ka-GE"/>
        </w:rPr>
        <w:t xml:space="preserve">  </w:t>
      </w:r>
      <w:r w:rsidRPr="002F164E">
        <w:rPr>
          <w:rFonts w:ascii="Sylfaen" w:eastAsia="Times New Roman" w:hAnsi="Sylfaen" w:cs="Calibri"/>
        </w:rPr>
        <w:t xml:space="preserve"> </w:t>
      </w:r>
      <w:r w:rsidRPr="002F164E">
        <w:rPr>
          <w:rFonts w:ascii="Sylfaen" w:eastAsia="Times New Roman" w:hAnsi="Sylfaen" w:cs="Calibri"/>
          <w:b/>
          <w:lang w:val="ka-GE"/>
        </w:rPr>
        <w:t>ახალდაბადებული ბავშიანი ოჯახების დახმარება (06 02 05)</w:t>
      </w:r>
      <w:r w:rsidRPr="002F164E">
        <w:rPr>
          <w:rFonts w:ascii="Sylfaen" w:eastAsia="Times New Roman" w:hAnsi="Sylfaen" w:cs="Calibri"/>
          <w:b/>
        </w:rPr>
        <w:t xml:space="preserve"> </w:t>
      </w:r>
      <w:r w:rsidRPr="002F164E">
        <w:rPr>
          <w:rFonts w:ascii="Sylfaen" w:eastAsia="Times New Roman" w:hAnsi="Sylfaen" w:cs="Calibri"/>
          <w:lang w:val="ka-GE"/>
        </w:rPr>
        <w:t>შესრულება</w:t>
      </w:r>
      <w:r w:rsidRPr="002F164E">
        <w:rPr>
          <w:rFonts w:ascii="Sylfaen" w:eastAsia="Times New Roman" w:hAnsi="Sylfaen" w:cs="Calibri"/>
          <w:b/>
          <w:lang w:val="ka-GE"/>
        </w:rPr>
        <w:t xml:space="preserve"> 85.2% </w:t>
      </w:r>
      <w:r w:rsidRPr="002F164E">
        <w:rPr>
          <w:rFonts w:ascii="Sylfaen" w:eastAsia="Times New Roman" w:hAnsi="Sylfaen" w:cs="Calibri"/>
          <w:lang w:val="ka-GE"/>
        </w:rPr>
        <w:t>საკასო ხარჯი</w:t>
      </w:r>
      <w:r w:rsidRPr="002F164E">
        <w:rPr>
          <w:rFonts w:ascii="Sylfaen" w:eastAsia="Times New Roman" w:hAnsi="Sylfaen" w:cs="Calibri"/>
          <w:b/>
          <w:lang w:val="ka-GE"/>
        </w:rPr>
        <w:t xml:space="preserve"> 55.4 </w:t>
      </w:r>
      <w:r w:rsidRPr="002F164E">
        <w:rPr>
          <w:rFonts w:ascii="Sylfaen" w:eastAsia="Times New Roman" w:hAnsi="Sylfaen" w:cs="Calibri"/>
          <w:lang w:val="ka-GE"/>
        </w:rPr>
        <w:t>ათასი ლარი,</w:t>
      </w:r>
      <w:r w:rsidRPr="002F164E">
        <w:rPr>
          <w:rFonts w:ascii="Sylfaen" w:eastAsia="Times New Roman" w:hAnsi="Sylfaen" w:cs="Calibri"/>
          <w:b/>
          <w:lang w:val="ka-GE"/>
        </w:rPr>
        <w:t xml:space="preserve"> </w:t>
      </w:r>
      <w:r w:rsidRPr="002F164E">
        <w:rPr>
          <w:rFonts w:ascii="Sylfaen" w:eastAsia="Times New Roman" w:hAnsi="Sylfaen" w:cs="Calibri"/>
          <w:lang w:val="ka-GE"/>
        </w:rPr>
        <w:t>გეგმა</w:t>
      </w:r>
      <w:r w:rsidRPr="002F164E">
        <w:rPr>
          <w:rFonts w:ascii="Sylfaen" w:eastAsia="Times New Roman" w:hAnsi="Sylfaen" w:cs="Calibri"/>
          <w:b/>
          <w:lang w:val="ka-GE"/>
        </w:rPr>
        <w:t xml:space="preserve"> 65.0 </w:t>
      </w:r>
      <w:r w:rsidRPr="002F164E">
        <w:rPr>
          <w:rFonts w:ascii="Sylfaen" w:eastAsia="Times New Roman" w:hAnsi="Sylfaen" w:cs="Calibri"/>
          <w:lang w:val="ka-GE"/>
        </w:rPr>
        <w:t>ათასი ლარი. აღნიშნული ქვეპროგრამით 2021 წელს დახმარება გაეწია</w:t>
      </w:r>
      <w:r w:rsidRPr="002F164E">
        <w:rPr>
          <w:rFonts w:ascii="Sylfaen" w:eastAsia="Times New Roman" w:hAnsi="Sylfaen" w:cs="Calibri"/>
          <w:b/>
          <w:lang w:val="ka-GE"/>
        </w:rPr>
        <w:t xml:space="preserve"> </w:t>
      </w:r>
      <w:r w:rsidRPr="002F164E">
        <w:rPr>
          <w:rFonts w:ascii="Sylfaen" w:eastAsia="Times New Roman" w:hAnsi="Sylfaen" w:cs="Calibri"/>
          <w:b/>
        </w:rPr>
        <w:t>173</w:t>
      </w:r>
      <w:r w:rsidRPr="002F164E">
        <w:rPr>
          <w:rFonts w:ascii="Sylfaen" w:eastAsia="Times New Roman" w:hAnsi="Sylfaen" w:cs="Calibri"/>
          <w:b/>
          <w:color w:val="FF0000"/>
        </w:rPr>
        <w:t xml:space="preserve"> </w:t>
      </w:r>
      <w:r w:rsidRPr="002F164E">
        <w:rPr>
          <w:rFonts w:ascii="Sylfaen" w:eastAsia="Times New Roman" w:hAnsi="Sylfaen" w:cs="Calibri"/>
          <w:lang w:val="ka-GE"/>
        </w:rPr>
        <w:t xml:space="preserve">ოჯახს. </w:t>
      </w:r>
    </w:p>
    <w:p w:rsidR="002F164E" w:rsidRPr="002F164E" w:rsidRDefault="002F164E" w:rsidP="002F164E">
      <w:pPr>
        <w:spacing w:after="0" w:line="240" w:lineRule="auto"/>
        <w:jc w:val="both"/>
        <w:rPr>
          <w:rFonts w:ascii="Sylfaen" w:eastAsia="Times New Roman" w:hAnsi="Sylfaen" w:cs="Calibri"/>
          <w:lang w:val="ka-GE"/>
        </w:rPr>
      </w:pPr>
    </w:p>
    <w:p w:rsidR="002F164E" w:rsidRPr="002F164E" w:rsidRDefault="002F164E" w:rsidP="002F164E">
      <w:pPr>
        <w:spacing w:after="0" w:line="240" w:lineRule="auto"/>
        <w:jc w:val="both"/>
        <w:rPr>
          <w:rFonts w:ascii="Sylfaen" w:eastAsia="Times New Roman" w:hAnsi="Sylfaen" w:cs="Calibri"/>
        </w:rPr>
      </w:pPr>
      <w:r w:rsidRPr="002F164E">
        <w:rPr>
          <w:rFonts w:ascii="Sylfaen" w:eastAsia="Times New Roman" w:hAnsi="Sylfaen" w:cs="Calibri"/>
        </w:rPr>
        <w:t xml:space="preserve">         </w:t>
      </w:r>
    </w:p>
    <w:p w:rsidR="002F164E" w:rsidRPr="002F164E" w:rsidRDefault="002F164E" w:rsidP="002F164E">
      <w:pPr>
        <w:spacing w:after="160" w:line="259" w:lineRule="auto"/>
      </w:pPr>
      <w:r w:rsidRPr="002F164E">
        <w:rPr>
          <w:rFonts w:ascii="Sylfaen" w:eastAsia="Times New Roman" w:hAnsi="Sylfaen" w:cs="Calibri"/>
        </w:rPr>
        <w:t xml:space="preserve">     </w:t>
      </w:r>
      <w:r w:rsidRPr="002F164E">
        <w:rPr>
          <w:rFonts w:ascii="Sylfaen" w:eastAsia="Times New Roman" w:hAnsi="Sylfaen" w:cs="Calibri"/>
          <w:b/>
          <w:lang w:val="ka-GE"/>
        </w:rPr>
        <w:t>18 წლამდე ასაკის დედ-მამით ობოლი ბავშვების დახმარება (06 02 06)</w:t>
      </w:r>
    </w:p>
    <w:p w:rsidR="002F164E" w:rsidRPr="002F164E" w:rsidRDefault="002F164E" w:rsidP="002F164E">
      <w:pPr>
        <w:spacing w:after="0" w:line="240" w:lineRule="auto"/>
        <w:jc w:val="both"/>
        <w:rPr>
          <w:rFonts w:ascii="Sylfaen" w:eastAsia="Times New Roman" w:hAnsi="Sylfaen" w:cs="Calibri"/>
          <w:lang w:val="ka-GE"/>
        </w:rPr>
      </w:pPr>
      <w:r w:rsidRPr="002F164E">
        <w:rPr>
          <w:rFonts w:ascii="Sylfaen" w:eastAsia="Times New Roman" w:hAnsi="Sylfaen" w:cs="Calibri"/>
          <w:lang w:val="ka-GE"/>
        </w:rPr>
        <w:t xml:space="preserve">   ქვეპროგრამით დახმარება გაეწია დედ-მამით ობოლ ბავშვებს     ყოველთვიურად   250 ლარის ოდენობით.  სამ ბავშვზე და  საკასო ხარჯმა შეადგინა </w:t>
      </w:r>
      <w:r w:rsidRPr="002F164E">
        <w:rPr>
          <w:rFonts w:ascii="Sylfaen" w:eastAsia="Times New Roman" w:hAnsi="Sylfaen" w:cs="Calibri"/>
          <w:b/>
          <w:lang w:val="ka-GE"/>
        </w:rPr>
        <w:t>8,3</w:t>
      </w:r>
      <w:r w:rsidRPr="002F164E">
        <w:rPr>
          <w:rFonts w:ascii="Sylfaen" w:eastAsia="Times New Roman" w:hAnsi="Sylfaen" w:cs="Calibri"/>
          <w:lang w:val="ka-GE"/>
        </w:rPr>
        <w:t xml:space="preserve"> ათასი ლარი.</w:t>
      </w:r>
    </w:p>
    <w:p w:rsidR="002F164E" w:rsidRPr="002F164E" w:rsidRDefault="002F164E" w:rsidP="002F164E">
      <w:pPr>
        <w:spacing w:after="0" w:line="240" w:lineRule="auto"/>
        <w:jc w:val="both"/>
        <w:rPr>
          <w:rFonts w:ascii="Sylfaen" w:eastAsia="Times New Roman" w:hAnsi="Sylfaen" w:cs="Calibri"/>
        </w:rPr>
      </w:pPr>
    </w:p>
    <w:p w:rsidR="002F164E" w:rsidRPr="002F164E" w:rsidRDefault="002F164E" w:rsidP="002F164E">
      <w:pPr>
        <w:autoSpaceDE w:val="0"/>
        <w:autoSpaceDN w:val="0"/>
        <w:adjustRightInd w:val="0"/>
        <w:spacing w:after="0" w:line="259" w:lineRule="auto"/>
        <w:jc w:val="both"/>
        <w:rPr>
          <w:rFonts w:ascii="Sylfaen" w:eastAsia="Sylfaen" w:hAnsi="Sylfaen"/>
          <w:color w:val="000000"/>
          <w:lang w:val="ka-GE"/>
        </w:rPr>
      </w:pPr>
      <w:r w:rsidRPr="002F164E">
        <w:rPr>
          <w:rFonts w:ascii="Sylfaen" w:hAnsi="Sylfaen" w:cs="Sylfaen"/>
          <w:b/>
          <w:color w:val="000000"/>
          <w:lang w:val="ka-GE"/>
        </w:rPr>
        <w:t xml:space="preserve">      18 წლამდე ასაკის მრავალშვილიანი ოჯახების დახმარება (06 02 10) </w:t>
      </w:r>
      <w:r w:rsidRPr="002F164E">
        <w:rPr>
          <w:rFonts w:ascii="Sylfaen" w:hAnsi="Sylfaen" w:cs="Sylfaen"/>
          <w:color w:val="000000"/>
          <w:lang w:val="ka-GE"/>
        </w:rPr>
        <w:t xml:space="preserve">საკასო ხარჯი </w:t>
      </w:r>
      <w:r w:rsidRPr="002F164E">
        <w:rPr>
          <w:rFonts w:ascii="Sylfaen" w:hAnsi="Sylfaen" w:cs="Sylfaen"/>
          <w:b/>
          <w:color w:val="000000"/>
        </w:rPr>
        <w:t>221.5</w:t>
      </w:r>
      <w:r w:rsidRPr="002F164E">
        <w:rPr>
          <w:rFonts w:ascii="Sylfaen" w:hAnsi="Sylfaen" w:cs="Sylfaen"/>
          <w:b/>
          <w:color w:val="000000"/>
          <w:lang w:val="ka-GE"/>
        </w:rPr>
        <w:t xml:space="preserve"> </w:t>
      </w:r>
      <w:r w:rsidRPr="002F164E">
        <w:rPr>
          <w:rFonts w:ascii="Sylfaen" w:hAnsi="Sylfaen" w:cs="Sylfaen"/>
          <w:color w:val="000000"/>
          <w:lang w:val="ka-GE"/>
        </w:rPr>
        <w:t>ათასი ლარი,</w:t>
      </w:r>
      <w:r w:rsidRPr="002F164E">
        <w:rPr>
          <w:rFonts w:ascii="Sylfaen" w:hAnsi="Sylfaen" w:cs="Sylfaen"/>
          <w:b/>
          <w:color w:val="000000"/>
          <w:lang w:val="ka-GE"/>
        </w:rPr>
        <w:t xml:space="preserve"> </w:t>
      </w:r>
      <w:r w:rsidRPr="002F164E">
        <w:rPr>
          <w:rFonts w:ascii="Sylfaen" w:hAnsi="Sylfaen" w:cs="Sylfaen"/>
          <w:color w:val="000000"/>
          <w:lang w:val="ka-GE"/>
        </w:rPr>
        <w:t>გეგმა</w:t>
      </w:r>
      <w:r w:rsidRPr="002F164E">
        <w:rPr>
          <w:rFonts w:ascii="Sylfaen" w:hAnsi="Sylfaen" w:cs="Sylfaen"/>
          <w:b/>
          <w:color w:val="000000"/>
          <w:lang w:val="ka-GE"/>
        </w:rPr>
        <w:t xml:space="preserve"> </w:t>
      </w:r>
      <w:r w:rsidRPr="002F164E">
        <w:rPr>
          <w:rFonts w:ascii="Sylfaen" w:hAnsi="Sylfaen" w:cs="Sylfaen"/>
          <w:b/>
          <w:color w:val="000000"/>
        </w:rPr>
        <w:t>222.2</w:t>
      </w:r>
      <w:r w:rsidRPr="002F164E">
        <w:rPr>
          <w:rFonts w:ascii="Sylfaen" w:hAnsi="Sylfaen" w:cs="Sylfaen"/>
          <w:b/>
          <w:color w:val="000000"/>
          <w:lang w:val="ka-GE"/>
        </w:rPr>
        <w:t xml:space="preserve"> </w:t>
      </w:r>
      <w:r w:rsidRPr="002F164E">
        <w:rPr>
          <w:rFonts w:ascii="Sylfaen" w:hAnsi="Sylfaen" w:cs="Sylfaen"/>
          <w:color w:val="000000"/>
          <w:lang w:val="ka-GE"/>
        </w:rPr>
        <w:t>ათასი ლარი შესრულება</w:t>
      </w:r>
      <w:r w:rsidRPr="002F164E">
        <w:rPr>
          <w:rFonts w:ascii="Sylfaen" w:hAnsi="Sylfaen" w:cs="Sylfaen"/>
          <w:b/>
          <w:color w:val="000000"/>
          <w:lang w:val="ka-GE"/>
        </w:rPr>
        <w:t xml:space="preserve"> 97.7</w:t>
      </w:r>
      <w:r w:rsidRPr="002F164E">
        <w:rPr>
          <w:rFonts w:ascii="Sylfaen" w:hAnsi="Sylfaen" w:cs="Sylfaen"/>
          <w:b/>
          <w:color w:val="000000"/>
        </w:rPr>
        <w:t xml:space="preserve">% </w:t>
      </w:r>
      <w:r w:rsidRPr="002F164E">
        <w:rPr>
          <w:rFonts w:ascii="Sylfaen" w:hAnsi="Sylfaen" w:cs="Sylfaen"/>
          <w:color w:val="000000"/>
          <w:lang w:val="ka-GE"/>
        </w:rPr>
        <w:t>ქვეპროგრამის ფარგლებში დაფინანსდა 18 წლამდე ასაკის ოთხი და მეტშვილიანი ოჯახები. ოთხშვილიანი ოჯახებმა ყოველთვიურად მიიღეს 150 ლარი,   ხოლო ყოველ მომდევნო შვილზე დამატებით 50 ლარი. ასევე 150 ლარით ყოველთვიურად დაფინანსდნენ 18 წლამდე ასაკის ის  სამშვილიანი ოჯახები,  რომელთაც ერთ-ერთი შვილი  შშმ პირია.</w:t>
      </w:r>
      <w:r w:rsidRPr="002F164E">
        <w:rPr>
          <w:rFonts w:ascii="Sylfaen" w:hAnsi="Sylfaen" w:cs="Sylfaen"/>
          <w:color w:val="000000"/>
        </w:rPr>
        <w:t xml:space="preserve"> </w:t>
      </w:r>
      <w:r w:rsidRPr="002F164E">
        <w:rPr>
          <w:rFonts w:ascii="Sylfaen" w:hAnsi="Sylfaen" w:cs="Sylfaen"/>
          <w:color w:val="000000"/>
          <w:lang w:val="ka-GE"/>
        </w:rPr>
        <w:t>ქვეპროგრანით ისარგებლა 98 ოჯახმა.</w:t>
      </w:r>
    </w:p>
    <w:p w:rsidR="002F164E" w:rsidRPr="002F164E" w:rsidRDefault="002F164E" w:rsidP="002F164E">
      <w:pPr>
        <w:spacing w:after="0" w:line="240" w:lineRule="auto"/>
        <w:jc w:val="both"/>
        <w:rPr>
          <w:rFonts w:ascii="Sylfaen" w:eastAsia="Times New Roman" w:hAnsi="Sylfaen" w:cs="Calibri"/>
        </w:rPr>
      </w:pP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eastAsia="Times New Roman" w:hAnsi="Sylfaen" w:cs="Calibri"/>
        </w:rPr>
        <w:t xml:space="preserve">    </w:t>
      </w:r>
      <w:r w:rsidRPr="002F164E">
        <w:rPr>
          <w:rFonts w:ascii="Sylfaen" w:hAnsi="Sylfaen" w:cs="Sylfaen"/>
          <w:b/>
          <w:color w:val="000000"/>
          <w:lang w:val="ka-GE"/>
        </w:rPr>
        <w:t xml:space="preserve">     მოსახლეობის მედიკამენტებით უზრუნველყოფა (06 02 11)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77.2% </w:t>
      </w:r>
      <w:r w:rsidRPr="002F164E">
        <w:rPr>
          <w:rFonts w:ascii="Sylfaen" w:hAnsi="Sylfaen" w:cs="Sylfaen"/>
          <w:color w:val="000000"/>
          <w:lang w:val="ka-GE"/>
        </w:rPr>
        <w:t>გეგმა</w:t>
      </w:r>
      <w:r w:rsidRPr="002F164E">
        <w:rPr>
          <w:rFonts w:ascii="Sylfaen" w:hAnsi="Sylfaen" w:cs="Sylfaen"/>
          <w:b/>
          <w:color w:val="000000"/>
          <w:lang w:val="ka-GE"/>
        </w:rPr>
        <w:t xml:space="preserve"> 403.1 </w:t>
      </w:r>
      <w:r w:rsidRPr="002F164E">
        <w:rPr>
          <w:rFonts w:ascii="Sylfaen" w:hAnsi="Sylfaen" w:cs="Sylfaen"/>
          <w:color w:val="000000"/>
          <w:lang w:val="ka-GE"/>
        </w:rPr>
        <w:t>ათასი</w:t>
      </w:r>
      <w:r w:rsidRPr="002F164E">
        <w:rPr>
          <w:rFonts w:ascii="Sylfaen" w:hAnsi="Sylfaen" w:cs="Sylfaen"/>
          <w:b/>
          <w:color w:val="000000"/>
          <w:lang w:val="ka-GE"/>
        </w:rPr>
        <w:t xml:space="preserve"> </w:t>
      </w:r>
      <w:r w:rsidRPr="002F164E">
        <w:rPr>
          <w:rFonts w:ascii="Sylfaen" w:hAnsi="Sylfaen" w:cs="Sylfaen"/>
          <w:color w:val="000000"/>
          <w:lang w:val="ka-GE"/>
        </w:rPr>
        <w:t>ლარი საკასო შესრულება</w:t>
      </w:r>
      <w:r w:rsidRPr="002F164E">
        <w:rPr>
          <w:rFonts w:ascii="Sylfaen" w:hAnsi="Sylfaen" w:cs="Sylfaen"/>
          <w:b/>
          <w:color w:val="000000"/>
          <w:lang w:val="ka-GE"/>
        </w:rPr>
        <w:t xml:space="preserve"> 348.1 </w:t>
      </w:r>
      <w:r w:rsidRPr="002F164E">
        <w:rPr>
          <w:rFonts w:ascii="Sylfaen" w:hAnsi="Sylfaen" w:cs="Sylfaen"/>
          <w:color w:val="000000"/>
          <w:lang w:val="ka-GE"/>
        </w:rPr>
        <w:t xml:space="preserve">ათასი ლარი.  აღნიშნული პროგრამით სტაციონარში წოლის შემდგომ  150 ლარით დაფინანსდნენ  სოციალურად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სოციალურ-ეკონომიკური მდგომარეობის ამსახველი მოქმედი  სარეიტინგო ქულა   0- 160 000 -მდე. მხოლოდ ის ბენეფიციარები,რომლებიც არ არიან რეგისტრირებული „ სოციალურად   დაუცველი ოჯახების ერთიან ბაზაში“, მაგრამ საჭიროებენ მედიკამენტოზურ მკურნალობას სტაციონარში წოლის შემდგომ, დაფინანსდნენ 100  ლარით. აღნიშნული პროგრამით ისარგებლა </w:t>
      </w:r>
      <w:r w:rsidRPr="002F164E">
        <w:rPr>
          <w:rFonts w:ascii="Sylfaen" w:hAnsi="Sylfaen" w:cs="Sylfaen"/>
          <w:b/>
          <w:color w:val="000000"/>
        </w:rPr>
        <w:t>690</w:t>
      </w:r>
      <w:r w:rsidRPr="002F164E">
        <w:rPr>
          <w:rFonts w:ascii="Sylfaen" w:hAnsi="Sylfaen" w:cs="Sylfaen"/>
          <w:color w:val="000000"/>
          <w:lang w:val="ka-GE"/>
        </w:rPr>
        <w:t xml:space="preserve"> ბენეფიციარმა.</w:t>
      </w:r>
    </w:p>
    <w:p w:rsidR="002F164E" w:rsidRPr="002F164E" w:rsidRDefault="002F164E" w:rsidP="002F164E">
      <w:pPr>
        <w:spacing w:after="0" w:line="240" w:lineRule="auto"/>
        <w:jc w:val="both"/>
        <w:rPr>
          <w:rFonts w:ascii="Sylfaen" w:eastAsia="Times New Roman" w:hAnsi="Sylfaen" w:cs="Calibri"/>
        </w:rPr>
      </w:pPr>
      <w:r w:rsidRPr="002F164E">
        <w:rPr>
          <w:rFonts w:ascii="Sylfaen" w:eastAsia="Times New Roman" w:hAnsi="Sylfaen" w:cs="Calibri"/>
        </w:rPr>
        <w:t xml:space="preserve">   </w:t>
      </w:r>
    </w:p>
    <w:p w:rsidR="002F164E" w:rsidRPr="002F164E" w:rsidRDefault="002F164E" w:rsidP="002F164E">
      <w:pPr>
        <w:autoSpaceDE w:val="0"/>
        <w:autoSpaceDN w:val="0"/>
        <w:adjustRightInd w:val="0"/>
        <w:spacing w:after="0" w:line="259" w:lineRule="auto"/>
        <w:jc w:val="both"/>
        <w:rPr>
          <w:rFonts w:ascii="Sylfaen" w:hAnsi="Sylfaen" w:cs="Sylfaen"/>
          <w:b/>
          <w:color w:val="000000"/>
          <w:lang w:val="ka-GE"/>
        </w:rPr>
      </w:pPr>
      <w:r w:rsidRPr="002F164E">
        <w:rPr>
          <w:rFonts w:ascii="Sylfaen" w:eastAsia="Times New Roman" w:hAnsi="Sylfaen" w:cs="Calibri"/>
        </w:rPr>
        <w:t xml:space="preserve">     </w:t>
      </w:r>
      <w:r w:rsidRPr="002F164E">
        <w:rPr>
          <w:rFonts w:ascii="Sylfaen" w:hAnsi="Sylfaen" w:cs="Sylfaen"/>
          <w:b/>
          <w:color w:val="000000"/>
          <w:lang w:val="ka-GE"/>
        </w:rPr>
        <w:t xml:space="preserve">   სოციალური დახმარებები (06 02 12)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w:t>
      </w:r>
      <w:r w:rsidRPr="002F164E">
        <w:rPr>
          <w:rFonts w:ascii="Sylfaen" w:hAnsi="Sylfaen" w:cs="Sylfaen"/>
          <w:b/>
          <w:color w:val="000000"/>
        </w:rPr>
        <w:t>99.7</w:t>
      </w:r>
      <w:r w:rsidRPr="002F164E">
        <w:rPr>
          <w:rFonts w:ascii="Sylfaen" w:hAnsi="Sylfaen" w:cs="Sylfaen"/>
          <w:b/>
          <w:color w:val="000000"/>
          <w:lang w:val="ka-GE"/>
        </w:rPr>
        <w:t xml:space="preserve">%. </w:t>
      </w:r>
      <w:r w:rsidRPr="002F164E">
        <w:rPr>
          <w:rFonts w:ascii="Sylfaen" w:hAnsi="Sylfaen" w:cs="Sylfaen"/>
          <w:color w:val="000000"/>
          <w:lang w:val="ka-GE"/>
        </w:rPr>
        <w:t>გეგემა</w:t>
      </w:r>
      <w:r w:rsidRPr="002F164E">
        <w:rPr>
          <w:rFonts w:ascii="Sylfaen" w:hAnsi="Sylfaen" w:cs="Sylfaen"/>
          <w:b/>
          <w:color w:val="000000"/>
          <w:lang w:val="ka-GE"/>
        </w:rPr>
        <w:t xml:space="preserve"> 421.6 </w:t>
      </w:r>
      <w:r w:rsidRPr="002F164E">
        <w:rPr>
          <w:rFonts w:ascii="Sylfaen" w:hAnsi="Sylfaen" w:cs="Sylfaen"/>
          <w:color w:val="000000"/>
          <w:lang w:val="ka-GE"/>
        </w:rPr>
        <w:t>ათასი ლარი,</w:t>
      </w:r>
      <w:r w:rsidRPr="002F164E">
        <w:rPr>
          <w:rFonts w:ascii="Sylfaen" w:hAnsi="Sylfaen" w:cs="Sylfaen"/>
          <w:b/>
          <w:color w:val="000000"/>
          <w:lang w:val="ka-GE"/>
        </w:rPr>
        <w:t xml:space="preserve"> </w:t>
      </w:r>
      <w:r w:rsidRPr="002F164E">
        <w:rPr>
          <w:rFonts w:ascii="Sylfaen" w:hAnsi="Sylfaen" w:cs="Sylfaen"/>
          <w:color w:val="000000"/>
          <w:lang w:val="ka-GE"/>
        </w:rPr>
        <w:t>საკასო ხარჯი</w:t>
      </w:r>
      <w:r w:rsidRPr="002F164E">
        <w:rPr>
          <w:rFonts w:ascii="Sylfaen" w:hAnsi="Sylfaen" w:cs="Sylfaen"/>
          <w:b/>
          <w:color w:val="000000"/>
          <w:lang w:val="ka-GE"/>
        </w:rPr>
        <w:t xml:space="preserve"> </w:t>
      </w:r>
      <w:r w:rsidRPr="002F164E">
        <w:rPr>
          <w:rFonts w:ascii="Sylfaen" w:hAnsi="Sylfaen" w:cs="Sylfaen"/>
          <w:b/>
          <w:color w:val="000000"/>
        </w:rPr>
        <w:t>420.5</w:t>
      </w:r>
      <w:r w:rsidRPr="002F164E">
        <w:rPr>
          <w:rFonts w:ascii="Sylfaen" w:hAnsi="Sylfaen" w:cs="Sylfaen"/>
          <w:b/>
          <w:color w:val="000000"/>
          <w:lang w:val="ka-GE"/>
        </w:rPr>
        <w:t xml:space="preserve"> </w:t>
      </w:r>
      <w:r w:rsidRPr="002F164E">
        <w:rPr>
          <w:rFonts w:ascii="Sylfaen" w:hAnsi="Sylfaen" w:cs="Sylfaen"/>
          <w:color w:val="000000"/>
          <w:lang w:val="ka-GE"/>
        </w:rPr>
        <w:t>ათასი ლარი.</w:t>
      </w:r>
      <w:r w:rsidRPr="002F164E">
        <w:rPr>
          <w:rFonts w:ascii="Sylfaen" w:hAnsi="Sylfaen" w:cs="Sylfaen"/>
          <w:color w:val="000000"/>
        </w:rPr>
        <w:t xml:space="preserve"> 2021 </w:t>
      </w:r>
      <w:r w:rsidRPr="002F164E">
        <w:rPr>
          <w:rFonts w:ascii="Sylfaen" w:hAnsi="Sylfaen" w:cs="Sylfaen"/>
          <w:color w:val="000000"/>
          <w:lang w:val="ka-GE"/>
        </w:rPr>
        <w:t>წელს აღნიშნული პროგრამით დაფინანსდა</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color w:val="000000"/>
          <w:lang w:val="ka-GE"/>
        </w:rPr>
        <w:t>ახალდაქორწინებულთა  ერთჯერადი დახმარება</w:t>
      </w:r>
      <w:r w:rsidRPr="002F164E">
        <w:rPr>
          <w:rFonts w:ascii="Sylfaen" w:hAnsi="Sylfaen" w:cs="Sylfaen"/>
          <w:color w:val="000000"/>
        </w:rPr>
        <w:t xml:space="preserve"> -</w:t>
      </w:r>
      <w:r w:rsidRPr="002F164E">
        <w:rPr>
          <w:rFonts w:ascii="Sylfaen" w:hAnsi="Sylfaen" w:cs="Sylfaen"/>
          <w:b/>
          <w:color w:val="000000"/>
        </w:rPr>
        <w:t xml:space="preserve"> 4.4 </w:t>
      </w:r>
      <w:r w:rsidRPr="002F164E">
        <w:rPr>
          <w:rFonts w:ascii="Sylfaen" w:hAnsi="Sylfaen" w:cs="Sylfaen"/>
          <w:color w:val="000000"/>
          <w:lang w:val="ka-GE"/>
        </w:rPr>
        <w:t>ათასი ლარი</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color w:val="000000"/>
          <w:lang w:val="ka-GE"/>
        </w:rPr>
        <w:t xml:space="preserve">18 წლამდე შშმ ბავშვების  ყოველთვიური დახმარება - </w:t>
      </w:r>
      <w:r w:rsidRPr="002F164E">
        <w:rPr>
          <w:rFonts w:ascii="Sylfaen" w:hAnsi="Sylfaen" w:cs="Sylfaen"/>
          <w:b/>
          <w:color w:val="000000"/>
        </w:rPr>
        <w:t>96.9</w:t>
      </w:r>
      <w:r w:rsidRPr="002F164E">
        <w:rPr>
          <w:rFonts w:ascii="Sylfaen" w:hAnsi="Sylfaen" w:cs="Sylfaen"/>
          <w:color w:val="000000"/>
          <w:lang w:val="ka-GE"/>
        </w:rPr>
        <w:t xml:space="preserve"> ათასი ლარი  </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color w:val="000000"/>
          <w:lang w:val="ka-GE"/>
        </w:rPr>
        <w:t xml:space="preserve">18 წლამდე დედ-მამით ობოლ ბავშვებზე ,,ბავშვთა დაცვის საერთაშორისო დღესთან,,დაკავშირებით ერთჯერადი დახმარება -- </w:t>
      </w:r>
      <w:r w:rsidRPr="002F164E">
        <w:rPr>
          <w:rFonts w:ascii="Sylfaen" w:hAnsi="Sylfaen" w:cs="Sylfaen"/>
          <w:b/>
          <w:color w:val="000000"/>
          <w:lang w:val="ka-GE"/>
        </w:rPr>
        <w:t>0,6</w:t>
      </w:r>
      <w:r w:rsidRPr="002F164E">
        <w:rPr>
          <w:rFonts w:ascii="Sylfaen" w:hAnsi="Sylfaen" w:cs="Sylfaen"/>
          <w:color w:val="000000"/>
          <w:lang w:val="ka-GE"/>
        </w:rPr>
        <w:t xml:space="preserve"> ათასი ლარი .</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color w:val="000000"/>
          <w:lang w:val="ka-GE"/>
        </w:rPr>
        <w:t xml:space="preserve">მრავალშვილიან დედებზე ,,დედის დღესთან,,დაკავშირებული ერთჯერადი დახმარება - </w:t>
      </w:r>
      <w:r w:rsidRPr="002F164E">
        <w:rPr>
          <w:rFonts w:ascii="Sylfaen" w:hAnsi="Sylfaen" w:cs="Sylfaen"/>
          <w:b/>
          <w:color w:val="000000"/>
          <w:lang w:val="ka-GE"/>
        </w:rPr>
        <w:t>14,4</w:t>
      </w:r>
      <w:r w:rsidRPr="002F164E">
        <w:rPr>
          <w:rFonts w:ascii="Sylfaen" w:hAnsi="Sylfaen" w:cs="Sylfaen"/>
          <w:color w:val="000000"/>
          <w:lang w:val="ka-GE"/>
        </w:rPr>
        <w:t xml:space="preserve"> ათასი ლარი</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color w:val="000000"/>
          <w:lang w:val="ka-GE"/>
        </w:rPr>
        <w:t xml:space="preserve">დღის ცენტრის „თბეს“კომუნალური გადასახადების დაფინანასება - </w:t>
      </w:r>
      <w:r w:rsidRPr="002F164E">
        <w:rPr>
          <w:rFonts w:ascii="Sylfaen" w:hAnsi="Sylfaen" w:cs="Sylfaen"/>
          <w:b/>
          <w:color w:val="000000"/>
          <w:lang w:val="ka-GE"/>
        </w:rPr>
        <w:t>14.8</w:t>
      </w:r>
      <w:r w:rsidRPr="002F164E">
        <w:rPr>
          <w:rFonts w:ascii="Sylfaen" w:hAnsi="Sylfaen" w:cs="Sylfaen"/>
          <w:color w:val="000000"/>
          <w:lang w:val="ka-GE"/>
        </w:rPr>
        <w:t xml:space="preserve"> ათასი ლარი.</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color w:val="000000"/>
          <w:lang w:val="ka-GE"/>
        </w:rPr>
        <w:t xml:space="preserve">მრავალშვილიან ოჯახებზე და დედ-მამით ობოლ ბავშვების მეურვეებზე კომუნალური გადასახადის წილობრივი დაფინანსება - </w:t>
      </w:r>
      <w:r w:rsidRPr="002F164E">
        <w:rPr>
          <w:rFonts w:ascii="Sylfaen" w:hAnsi="Sylfaen" w:cs="Sylfaen"/>
          <w:b/>
          <w:color w:val="000000"/>
        </w:rPr>
        <w:t>54.0</w:t>
      </w:r>
      <w:r w:rsidRPr="002F164E">
        <w:rPr>
          <w:rFonts w:ascii="Sylfaen" w:hAnsi="Sylfaen" w:cs="Sylfaen"/>
          <w:color w:val="000000"/>
          <w:lang w:val="ka-GE"/>
        </w:rPr>
        <w:t xml:space="preserve"> ათასი ლარი.</w:t>
      </w:r>
    </w:p>
    <w:p w:rsidR="002F164E" w:rsidRPr="002F164E" w:rsidRDefault="002F164E" w:rsidP="002F164E">
      <w:pPr>
        <w:autoSpaceDE w:val="0"/>
        <w:autoSpaceDN w:val="0"/>
        <w:adjustRightInd w:val="0"/>
        <w:spacing w:after="0" w:line="259" w:lineRule="auto"/>
        <w:jc w:val="both"/>
        <w:rPr>
          <w:rFonts w:ascii="Sylfaen" w:hAnsi="Sylfaen" w:cs="Sylfaen"/>
          <w:color w:val="000000"/>
          <w:lang w:val="ka-GE"/>
        </w:rPr>
      </w:pPr>
      <w:r w:rsidRPr="002F164E">
        <w:rPr>
          <w:rFonts w:ascii="Sylfaen" w:hAnsi="Sylfaen" w:cs="Sylfaen"/>
          <w:color w:val="000000"/>
          <w:lang w:val="ka-GE"/>
        </w:rPr>
        <w:t xml:space="preserve">ორ ჯერადი ფულადი დახმარება (ახალი წელი, აღდგომის დღესასწაული)  თითოეულ ბენეფიციარზე 100 ლარის ოდენობით - </w:t>
      </w:r>
      <w:r w:rsidRPr="002F164E">
        <w:rPr>
          <w:rFonts w:ascii="Sylfaen" w:hAnsi="Sylfaen" w:cs="Sylfaen"/>
          <w:b/>
          <w:color w:val="000000"/>
          <w:lang w:val="ka-GE"/>
        </w:rPr>
        <w:t>137.4</w:t>
      </w:r>
      <w:r w:rsidRPr="002F164E">
        <w:rPr>
          <w:rFonts w:ascii="Sylfaen" w:hAnsi="Sylfaen" w:cs="Sylfaen"/>
          <w:color w:val="000000"/>
          <w:lang w:val="ka-GE"/>
        </w:rPr>
        <w:t xml:space="preserve"> ათასი ლარი.</w:t>
      </w:r>
    </w:p>
    <w:p w:rsidR="002F164E" w:rsidRPr="002F164E" w:rsidRDefault="002F164E" w:rsidP="002F164E">
      <w:pPr>
        <w:autoSpaceDE w:val="0"/>
        <w:autoSpaceDN w:val="0"/>
        <w:adjustRightInd w:val="0"/>
        <w:spacing w:after="0" w:line="259" w:lineRule="auto"/>
        <w:jc w:val="both"/>
        <w:rPr>
          <w:rFonts w:ascii="Sylfaen" w:eastAsia="Times New Roman" w:hAnsi="Sylfaen"/>
          <w:lang w:val="ka-GE"/>
        </w:rPr>
      </w:pPr>
      <w:r w:rsidRPr="002F164E">
        <w:rPr>
          <w:rFonts w:ascii="Sylfaen" w:hAnsi="Sylfaen" w:cs="Sylfaen"/>
          <w:color w:val="000000"/>
          <w:lang w:val="ka-GE"/>
        </w:rPr>
        <w:t xml:space="preserve"> ასევე დაფინანსდა</w:t>
      </w:r>
      <w:r w:rsidRPr="002F164E">
        <w:rPr>
          <w:rFonts w:ascii="Sylfaen" w:hAnsi="Sylfaen" w:cs="Sylfaen"/>
          <w:color w:val="000000"/>
        </w:rPr>
        <w:t xml:space="preserve"> </w:t>
      </w:r>
      <w:r w:rsidRPr="002F164E">
        <w:rPr>
          <w:rFonts w:ascii="Sylfaen" w:eastAsia="Times New Roman" w:hAnsi="Sylfaen"/>
          <w:lang w:val="ka-GE"/>
        </w:rPr>
        <w:t>70</w:t>
      </w:r>
      <w:r w:rsidRPr="002F164E">
        <w:rPr>
          <w:rFonts w:ascii="Sylfaen" w:eastAsia="Times New Roman" w:hAnsi="Sylfaen"/>
          <w:spacing w:val="-4"/>
          <w:lang w:val="ka-GE"/>
        </w:rPr>
        <w:t xml:space="preserve"> </w:t>
      </w:r>
      <w:r w:rsidRPr="002F164E">
        <w:rPr>
          <w:rFonts w:ascii="Sylfaen" w:eastAsia="Times New Roman" w:hAnsi="Sylfaen"/>
          <w:lang w:val="ka-GE"/>
        </w:rPr>
        <w:t>000-მდე</w:t>
      </w:r>
      <w:r w:rsidRPr="002F164E">
        <w:rPr>
          <w:rFonts w:ascii="Sylfaen" w:eastAsia="Times New Roman" w:hAnsi="Sylfaen"/>
          <w:spacing w:val="-3"/>
          <w:lang w:val="ka-GE"/>
        </w:rPr>
        <w:t xml:space="preserve"> </w:t>
      </w:r>
      <w:r w:rsidRPr="002F164E">
        <w:rPr>
          <w:rFonts w:ascii="Sylfaen" w:eastAsia="Times New Roman" w:hAnsi="Sylfaen"/>
          <w:lang w:val="ka-GE"/>
        </w:rPr>
        <w:t>ქულის</w:t>
      </w:r>
      <w:r w:rsidRPr="002F164E">
        <w:rPr>
          <w:rFonts w:ascii="Sylfaen" w:eastAsia="Times New Roman" w:hAnsi="Sylfaen"/>
          <w:spacing w:val="-3"/>
          <w:lang w:val="ka-GE"/>
        </w:rPr>
        <w:t xml:space="preserve"> </w:t>
      </w:r>
      <w:r w:rsidRPr="002F164E">
        <w:rPr>
          <w:rFonts w:ascii="Sylfaen" w:eastAsia="Times New Roman" w:hAnsi="Sylfaen"/>
          <w:lang w:val="ka-GE"/>
        </w:rPr>
        <w:t>მქონე</w:t>
      </w:r>
      <w:r w:rsidRPr="002F164E">
        <w:rPr>
          <w:rFonts w:ascii="Sylfaen" w:eastAsia="Times New Roman" w:hAnsi="Sylfaen"/>
          <w:spacing w:val="-3"/>
          <w:lang w:val="ka-GE"/>
        </w:rPr>
        <w:t xml:space="preserve"> </w:t>
      </w:r>
      <w:r w:rsidRPr="002F164E">
        <w:rPr>
          <w:rFonts w:ascii="Sylfaen" w:eastAsia="Times New Roman" w:hAnsi="Sylfaen"/>
          <w:lang w:val="ka-GE"/>
        </w:rPr>
        <w:t>ოჯახებზე</w:t>
      </w:r>
      <w:r w:rsidRPr="002F164E">
        <w:rPr>
          <w:rFonts w:ascii="Sylfaen" w:eastAsia="Times New Roman" w:hAnsi="Sylfaen"/>
          <w:w w:val="99"/>
          <w:lang w:val="ka-GE"/>
        </w:rPr>
        <w:t xml:space="preserve"> </w:t>
      </w:r>
      <w:r w:rsidRPr="002F164E">
        <w:rPr>
          <w:rFonts w:ascii="Sylfaen" w:eastAsia="Times New Roman" w:hAnsi="Sylfaen"/>
          <w:lang w:val="ka-GE"/>
        </w:rPr>
        <w:t>ზამთრის</w:t>
      </w:r>
      <w:r w:rsidRPr="002F164E">
        <w:rPr>
          <w:rFonts w:ascii="Sylfaen" w:eastAsia="Times New Roman" w:hAnsi="Sylfaen"/>
          <w:spacing w:val="-13"/>
          <w:lang w:val="ka-GE"/>
        </w:rPr>
        <w:t xml:space="preserve"> </w:t>
      </w:r>
      <w:r w:rsidRPr="002F164E">
        <w:rPr>
          <w:rFonts w:ascii="Sylfaen" w:eastAsia="Times New Roman" w:hAnsi="Sylfaen"/>
          <w:lang w:val="ka-GE"/>
        </w:rPr>
        <w:t>სეზონთან</w:t>
      </w:r>
      <w:r w:rsidRPr="002F164E">
        <w:rPr>
          <w:rFonts w:ascii="Sylfaen" w:eastAsia="Times New Roman" w:hAnsi="Sylfaen"/>
          <w:spacing w:val="-12"/>
          <w:lang w:val="ka-GE"/>
        </w:rPr>
        <w:t xml:space="preserve"> </w:t>
      </w:r>
      <w:r w:rsidRPr="002F164E">
        <w:rPr>
          <w:rFonts w:ascii="Sylfaen" w:eastAsia="Times New Roman" w:hAnsi="Sylfaen"/>
          <w:lang w:val="ka-GE"/>
        </w:rPr>
        <w:t>დაკავშირებით</w:t>
      </w:r>
      <w:r w:rsidRPr="002F164E">
        <w:rPr>
          <w:rFonts w:ascii="Sylfaen" w:eastAsia="Times New Roman" w:hAnsi="Sylfaen"/>
          <w:spacing w:val="-13"/>
          <w:lang w:val="ka-GE"/>
        </w:rPr>
        <w:t xml:space="preserve"> </w:t>
      </w:r>
      <w:r w:rsidRPr="002F164E">
        <w:rPr>
          <w:rFonts w:ascii="Sylfaen" w:eastAsia="Times New Roman" w:hAnsi="Sylfaen"/>
          <w:lang w:val="ka-GE"/>
        </w:rPr>
        <w:t>სათბობით</w:t>
      </w:r>
      <w:r w:rsidRPr="002F164E">
        <w:rPr>
          <w:rFonts w:ascii="Sylfaen" w:eastAsia="Times New Roman" w:hAnsi="Sylfaen"/>
          <w:spacing w:val="-12"/>
          <w:lang w:val="ka-GE"/>
        </w:rPr>
        <w:t xml:space="preserve"> </w:t>
      </w:r>
      <w:r w:rsidRPr="002F164E">
        <w:rPr>
          <w:rFonts w:ascii="Sylfaen" w:eastAsia="Times New Roman" w:hAnsi="Sylfaen"/>
          <w:lang w:val="ka-GE"/>
        </w:rPr>
        <w:t>უზრუნველყოფისათვის</w:t>
      </w:r>
      <w:r w:rsidRPr="002F164E">
        <w:rPr>
          <w:rFonts w:ascii="Sylfaen" w:eastAsia="Times New Roman" w:hAnsi="Sylfaen"/>
          <w:spacing w:val="-12"/>
          <w:lang w:val="ka-GE"/>
        </w:rPr>
        <w:t xml:space="preserve"> </w:t>
      </w:r>
      <w:r w:rsidRPr="002F164E">
        <w:rPr>
          <w:rFonts w:ascii="Sylfaen" w:eastAsia="Times New Roman" w:hAnsi="Sylfaen"/>
          <w:lang w:val="ka-GE"/>
        </w:rPr>
        <w:t>ერთჯერადად</w:t>
      </w:r>
      <w:r w:rsidRPr="002F164E">
        <w:rPr>
          <w:rFonts w:ascii="Sylfaen" w:eastAsia="Times New Roman" w:hAnsi="Sylfaen"/>
          <w:w w:val="99"/>
          <w:lang w:val="ka-GE"/>
        </w:rPr>
        <w:t xml:space="preserve"> </w:t>
      </w:r>
      <w:r w:rsidRPr="002F164E">
        <w:rPr>
          <w:rFonts w:ascii="Sylfaen" w:eastAsia="Times New Roman" w:hAnsi="Sylfaen"/>
          <w:lang w:val="ka-GE"/>
        </w:rPr>
        <w:t>150</w:t>
      </w:r>
      <w:r w:rsidRPr="002F164E">
        <w:rPr>
          <w:rFonts w:ascii="Sylfaen" w:eastAsia="Times New Roman" w:hAnsi="Sylfaen"/>
          <w:spacing w:val="-8"/>
          <w:lang w:val="ka-GE"/>
        </w:rPr>
        <w:t xml:space="preserve"> </w:t>
      </w:r>
      <w:r w:rsidRPr="002F164E">
        <w:rPr>
          <w:rFonts w:ascii="Sylfaen" w:eastAsia="Times New Roman" w:hAnsi="Sylfaen"/>
          <w:lang w:val="ka-GE"/>
        </w:rPr>
        <w:t>ლარის</w:t>
      </w:r>
      <w:r w:rsidRPr="002F164E">
        <w:rPr>
          <w:rFonts w:ascii="Sylfaen" w:eastAsia="Times New Roman" w:hAnsi="Sylfaen"/>
          <w:spacing w:val="-8"/>
          <w:lang w:val="ka-GE"/>
        </w:rPr>
        <w:t xml:space="preserve"> </w:t>
      </w:r>
      <w:r w:rsidRPr="002F164E">
        <w:rPr>
          <w:rFonts w:ascii="Sylfaen" w:eastAsia="Times New Roman" w:hAnsi="Sylfaen"/>
          <w:lang w:val="ka-GE"/>
        </w:rPr>
        <w:t>ოდენობით -</w:t>
      </w:r>
      <w:r w:rsidRPr="002F164E">
        <w:rPr>
          <w:rFonts w:ascii="Sylfaen" w:eastAsia="Times New Roman" w:hAnsi="Sylfaen"/>
          <w:b/>
          <w:lang w:val="ka-GE"/>
        </w:rPr>
        <w:t>96.8</w:t>
      </w:r>
      <w:r w:rsidRPr="002F164E">
        <w:rPr>
          <w:rFonts w:ascii="Sylfaen" w:eastAsia="Times New Roman" w:hAnsi="Sylfaen"/>
          <w:lang w:val="ka-GE"/>
        </w:rPr>
        <w:t xml:space="preserve"> ათასი ლარი.</w:t>
      </w:r>
    </w:p>
    <w:p w:rsidR="002F164E" w:rsidRPr="002F164E" w:rsidRDefault="002F164E" w:rsidP="002F164E">
      <w:pPr>
        <w:spacing w:after="0" w:line="240" w:lineRule="auto"/>
        <w:jc w:val="both"/>
        <w:rPr>
          <w:rFonts w:ascii="Sylfaen" w:hAnsi="Sylfaen" w:cs="Sylfaen"/>
          <w:color w:val="000000"/>
        </w:rPr>
      </w:pPr>
      <w:r w:rsidRPr="002F164E">
        <w:rPr>
          <w:rFonts w:ascii="Sylfaen" w:hAnsi="Sylfaen" w:cs="Sylfaen"/>
          <w:color w:val="000000"/>
          <w:lang w:val="ka-GE"/>
        </w:rPr>
        <w:t xml:space="preserve">მოქალაქეების ერთჯერადი დახმარება  -  </w:t>
      </w:r>
      <w:r w:rsidRPr="002F164E">
        <w:rPr>
          <w:rFonts w:ascii="Sylfaen" w:hAnsi="Sylfaen" w:cs="Sylfaen"/>
          <w:b/>
          <w:color w:val="000000"/>
          <w:lang w:val="ka-GE"/>
        </w:rPr>
        <w:t>0.5</w:t>
      </w:r>
      <w:r w:rsidRPr="002F164E">
        <w:rPr>
          <w:rFonts w:ascii="Sylfaen" w:hAnsi="Sylfaen" w:cs="Sylfaen"/>
          <w:color w:val="000000"/>
          <w:lang w:val="ka-GE"/>
        </w:rPr>
        <w:t xml:space="preserve"> ათასი ლარი</w:t>
      </w:r>
      <w:r w:rsidRPr="002F164E">
        <w:rPr>
          <w:rFonts w:ascii="Sylfaen" w:hAnsi="Sylfaen" w:cs="Sylfaen"/>
          <w:color w:val="000000"/>
          <w:lang w:val="ka-GE"/>
        </w:rPr>
        <w:tab/>
      </w:r>
      <w:r w:rsidRPr="002F164E">
        <w:rPr>
          <w:rFonts w:ascii="Sylfaen" w:hAnsi="Sylfaen" w:cs="Sylfaen"/>
          <w:color w:val="000000"/>
        </w:rPr>
        <w:t>.</w:t>
      </w:r>
    </w:p>
    <w:p w:rsidR="002F164E" w:rsidRPr="002F164E" w:rsidRDefault="002F164E" w:rsidP="002F164E">
      <w:pPr>
        <w:spacing w:after="0" w:line="240" w:lineRule="auto"/>
        <w:jc w:val="both"/>
        <w:rPr>
          <w:rFonts w:ascii="Sylfaen" w:hAnsi="Sylfaen" w:cs="Sylfaen"/>
          <w:color w:val="000000"/>
        </w:rPr>
      </w:pPr>
    </w:p>
    <w:p w:rsidR="002F164E" w:rsidRPr="002F164E" w:rsidRDefault="002F164E" w:rsidP="002F164E">
      <w:pPr>
        <w:spacing w:after="0" w:line="240" w:lineRule="auto"/>
        <w:jc w:val="both"/>
        <w:rPr>
          <w:rFonts w:ascii="Sylfaen" w:eastAsia="Times New Roman" w:hAnsi="Sylfaen" w:cs="Calibri"/>
        </w:rPr>
      </w:pPr>
      <w:r w:rsidRPr="002F164E">
        <w:rPr>
          <w:rFonts w:ascii="Sylfaen" w:hAnsi="Sylfaen" w:cs="Sylfaen"/>
          <w:color w:val="000000"/>
        </w:rPr>
        <w:t xml:space="preserve">      </w:t>
      </w:r>
    </w:p>
    <w:p w:rsidR="002F164E" w:rsidRPr="002F164E" w:rsidRDefault="002F164E" w:rsidP="002F164E">
      <w:pPr>
        <w:autoSpaceDE w:val="0"/>
        <w:autoSpaceDN w:val="0"/>
        <w:adjustRightInd w:val="0"/>
        <w:spacing w:after="0" w:line="259" w:lineRule="auto"/>
        <w:jc w:val="both"/>
        <w:rPr>
          <w:rFonts w:ascii="Sylfaen" w:hAnsi="Sylfaen" w:cs="Sylfaen"/>
          <w:b/>
          <w:color w:val="000000"/>
          <w:lang w:val="ka-GE"/>
        </w:rPr>
      </w:pPr>
      <w:r w:rsidRPr="002F164E">
        <w:rPr>
          <w:rFonts w:ascii="Sylfaen" w:eastAsia="Times New Roman" w:hAnsi="Sylfaen" w:cs="Calibri"/>
          <w:b/>
          <w:color w:val="000000"/>
        </w:rPr>
        <w:t xml:space="preserve">  </w:t>
      </w:r>
      <w:r w:rsidRPr="002F164E">
        <w:rPr>
          <w:rFonts w:ascii="Sylfaen" w:eastAsia="Times New Roman" w:hAnsi="Sylfaen" w:cs="Calibri"/>
          <w:b/>
          <w:color w:val="000000"/>
          <w:lang w:val="ka-GE"/>
        </w:rPr>
        <w:t xml:space="preserve"> </w:t>
      </w:r>
      <w:r w:rsidRPr="002F164E">
        <w:rPr>
          <w:rFonts w:ascii="Sylfaen" w:hAnsi="Sylfaen" w:cs="Sylfaen"/>
          <w:b/>
          <w:color w:val="000000"/>
          <w:lang w:val="ka-GE"/>
        </w:rPr>
        <w:t xml:space="preserve">  ონკოლოგიური პაციენტების დახმარება (06 02 12) </w:t>
      </w:r>
      <w:r w:rsidRPr="002F164E">
        <w:rPr>
          <w:rFonts w:ascii="Sylfaen" w:eastAsia="Times New Roman" w:hAnsi="Sylfaen" w:cs="Calibri"/>
          <w:b/>
          <w:color w:val="000000"/>
        </w:rPr>
        <w:t xml:space="preserve"> </w:t>
      </w:r>
      <w:r w:rsidRPr="002F164E">
        <w:rPr>
          <w:rFonts w:ascii="Sylfaen" w:hAnsi="Sylfaen" w:cs="Sylfaen"/>
          <w:color w:val="000000"/>
          <w:lang w:val="ka-GE"/>
        </w:rPr>
        <w:t>შესრულება</w:t>
      </w:r>
      <w:r w:rsidRPr="002F164E">
        <w:rPr>
          <w:rFonts w:ascii="Sylfaen" w:hAnsi="Sylfaen" w:cs="Sylfaen"/>
          <w:b/>
          <w:color w:val="000000"/>
          <w:lang w:val="ka-GE"/>
        </w:rPr>
        <w:t xml:space="preserve"> </w:t>
      </w:r>
      <w:r w:rsidRPr="002F164E">
        <w:rPr>
          <w:rFonts w:ascii="Sylfaen" w:hAnsi="Sylfaen" w:cs="Sylfaen"/>
          <w:b/>
          <w:color w:val="000000"/>
        </w:rPr>
        <w:t>91.0</w:t>
      </w:r>
      <w:r w:rsidRPr="002F164E">
        <w:rPr>
          <w:rFonts w:ascii="Sylfaen" w:hAnsi="Sylfaen" w:cs="Sylfaen"/>
          <w:b/>
          <w:color w:val="000000"/>
          <w:lang w:val="ka-GE"/>
        </w:rPr>
        <w:t xml:space="preserve">%. </w:t>
      </w:r>
      <w:r w:rsidRPr="002F164E">
        <w:rPr>
          <w:rFonts w:ascii="Sylfaen" w:hAnsi="Sylfaen" w:cs="Sylfaen"/>
          <w:color w:val="000000"/>
          <w:lang w:val="ka-GE"/>
        </w:rPr>
        <w:t>გეგემა</w:t>
      </w:r>
      <w:r w:rsidRPr="002F164E">
        <w:rPr>
          <w:rFonts w:ascii="Sylfaen" w:hAnsi="Sylfaen" w:cs="Sylfaen"/>
          <w:b/>
          <w:color w:val="000000"/>
          <w:lang w:val="ka-GE"/>
        </w:rPr>
        <w:t xml:space="preserve"> 200.0 </w:t>
      </w:r>
      <w:r w:rsidRPr="002F164E">
        <w:rPr>
          <w:rFonts w:ascii="Sylfaen" w:hAnsi="Sylfaen" w:cs="Sylfaen"/>
          <w:color w:val="000000"/>
          <w:lang w:val="ka-GE"/>
        </w:rPr>
        <w:t>ათასი ლარი,</w:t>
      </w:r>
      <w:r w:rsidRPr="002F164E">
        <w:rPr>
          <w:rFonts w:ascii="Sylfaen" w:hAnsi="Sylfaen" w:cs="Sylfaen"/>
          <w:b/>
          <w:color w:val="000000"/>
          <w:lang w:val="ka-GE"/>
        </w:rPr>
        <w:t xml:space="preserve"> </w:t>
      </w:r>
      <w:r w:rsidRPr="002F164E">
        <w:rPr>
          <w:rFonts w:ascii="Sylfaen" w:hAnsi="Sylfaen" w:cs="Sylfaen"/>
          <w:color w:val="000000"/>
          <w:lang w:val="ka-GE"/>
        </w:rPr>
        <w:t>საკასო ხარჯი</w:t>
      </w:r>
      <w:r w:rsidRPr="002F164E">
        <w:rPr>
          <w:rFonts w:ascii="Sylfaen" w:hAnsi="Sylfaen" w:cs="Sylfaen"/>
          <w:b/>
          <w:color w:val="000000"/>
          <w:lang w:val="ka-GE"/>
        </w:rPr>
        <w:t xml:space="preserve"> </w:t>
      </w:r>
      <w:r w:rsidRPr="002F164E">
        <w:rPr>
          <w:rFonts w:ascii="Sylfaen" w:hAnsi="Sylfaen" w:cs="Sylfaen"/>
          <w:b/>
          <w:color w:val="000000"/>
        </w:rPr>
        <w:t xml:space="preserve">182.0 </w:t>
      </w:r>
      <w:r w:rsidRPr="002F164E">
        <w:rPr>
          <w:rFonts w:ascii="Sylfaen" w:hAnsi="Sylfaen" w:cs="Sylfaen"/>
          <w:b/>
          <w:color w:val="000000"/>
          <w:lang w:val="ka-GE"/>
        </w:rPr>
        <w:t xml:space="preserve"> </w:t>
      </w:r>
      <w:r w:rsidRPr="002F164E">
        <w:rPr>
          <w:rFonts w:ascii="Sylfaen" w:hAnsi="Sylfaen" w:cs="Sylfaen"/>
          <w:color w:val="000000"/>
          <w:lang w:val="ka-GE"/>
        </w:rPr>
        <w:t>ათასი ლარი.</w:t>
      </w:r>
      <w:r w:rsidRPr="002F164E">
        <w:rPr>
          <w:rFonts w:ascii="Sylfaen" w:hAnsi="Sylfaen" w:cs="Sylfaen"/>
          <w:color w:val="000000"/>
        </w:rPr>
        <w:t xml:space="preserve"> 2021 </w:t>
      </w:r>
      <w:r w:rsidRPr="002F164E">
        <w:rPr>
          <w:rFonts w:ascii="Sylfaen" w:hAnsi="Sylfaen" w:cs="Sylfaen"/>
          <w:color w:val="000000"/>
          <w:lang w:val="ka-GE"/>
        </w:rPr>
        <w:t>წელს აღნიშნული პროგრამით დაფინანსდა 276 ბენეფიციარი.</w:t>
      </w:r>
    </w:p>
    <w:p w:rsidR="002F164E" w:rsidRPr="002F164E" w:rsidRDefault="002F164E" w:rsidP="002F164E">
      <w:pPr>
        <w:autoSpaceDE w:val="0"/>
        <w:autoSpaceDN w:val="0"/>
        <w:adjustRightInd w:val="0"/>
        <w:spacing w:after="0" w:line="259" w:lineRule="auto"/>
        <w:jc w:val="both"/>
        <w:rPr>
          <w:rFonts w:ascii="Sylfaen" w:hAnsi="Sylfaen" w:cs="Sylfaen"/>
          <w:color w:val="000000"/>
        </w:rPr>
      </w:pPr>
    </w:p>
    <w:p w:rsidR="002F164E" w:rsidRPr="002F164E" w:rsidRDefault="002F164E" w:rsidP="002F164E">
      <w:pPr>
        <w:autoSpaceDE w:val="0"/>
        <w:autoSpaceDN w:val="0"/>
        <w:adjustRightInd w:val="0"/>
        <w:spacing w:after="0" w:line="259" w:lineRule="auto"/>
        <w:jc w:val="both"/>
        <w:rPr>
          <w:rFonts w:ascii="Sylfaen" w:hAnsi="Sylfaen" w:cs="Sylfaen"/>
          <w:color w:val="000000"/>
        </w:rPr>
      </w:pPr>
    </w:p>
    <w:p w:rsidR="002F164E" w:rsidRPr="002F164E" w:rsidRDefault="002F164E" w:rsidP="002F164E">
      <w:pPr>
        <w:spacing w:after="160" w:line="259" w:lineRule="auto"/>
        <w:jc w:val="both"/>
        <w:rPr>
          <w:rFonts w:ascii="Sylfaen" w:hAnsi="Sylfaen"/>
          <w:b/>
          <w:lang w:val="ka-GE"/>
        </w:rPr>
      </w:pPr>
      <w:r w:rsidRPr="002F164E">
        <w:rPr>
          <w:rFonts w:ascii="Sylfaen" w:hAnsi="Sylfaen" w:cs="Sylfaen"/>
          <w:color w:val="000000"/>
        </w:rPr>
        <w:t xml:space="preserve">             </w:t>
      </w:r>
      <w:r w:rsidRPr="002F164E">
        <w:rPr>
          <w:rFonts w:ascii="Sylfaen" w:hAnsi="Sylfaen"/>
          <w:b/>
          <w:lang w:val="ka-GE"/>
        </w:rPr>
        <w:t xml:space="preserve">                     </w:t>
      </w:r>
      <w:r w:rsidRPr="002F164E">
        <w:rPr>
          <w:rFonts w:ascii="Sylfaen" w:hAnsi="Sylfaen"/>
          <w:b/>
          <w:sz w:val="24"/>
          <w:szCs w:val="24"/>
          <w:lang w:val="ka-GE"/>
        </w:rPr>
        <w:t xml:space="preserve">   </w:t>
      </w:r>
    </w:p>
    <w:p w:rsidR="00AF2D0F" w:rsidRPr="009A5616" w:rsidRDefault="00AF2D0F" w:rsidP="00AF2D0F">
      <w:pPr>
        <w:pStyle w:val="Default"/>
        <w:tabs>
          <w:tab w:val="left" w:pos="142"/>
        </w:tabs>
        <w:spacing w:after="19"/>
        <w:ind w:right="142"/>
        <w:jc w:val="both"/>
        <w:rPr>
          <w:color w:val="000000" w:themeColor="text1"/>
        </w:rPr>
      </w:pPr>
    </w:p>
    <w:p w:rsidR="00AF2D0F" w:rsidRDefault="00AF2D0F" w:rsidP="00AF2D0F">
      <w:pPr>
        <w:pStyle w:val="Default"/>
        <w:tabs>
          <w:tab w:val="left" w:pos="142"/>
        </w:tabs>
        <w:spacing w:after="19"/>
        <w:ind w:right="142"/>
        <w:jc w:val="both"/>
        <w:rPr>
          <w:color w:val="000000" w:themeColor="text1"/>
          <w:lang w:val="ka-GE"/>
        </w:rPr>
      </w:pPr>
    </w:p>
    <w:p w:rsidR="00AF2D0F" w:rsidRDefault="00AF2D0F" w:rsidP="00AF2D0F">
      <w:pPr>
        <w:pStyle w:val="Default"/>
        <w:ind w:left="142" w:right="142"/>
        <w:jc w:val="both"/>
        <w:rPr>
          <w:b/>
          <w:color w:val="000000" w:themeColor="text1"/>
          <w:lang w:val="ka-GE"/>
        </w:rPr>
      </w:pPr>
      <w:r w:rsidRPr="002B3C33">
        <w:rPr>
          <w:b/>
          <w:color w:val="000000" w:themeColor="text1"/>
        </w:rPr>
        <w:t>20</w:t>
      </w:r>
      <w:r w:rsidR="00F85B5D">
        <w:rPr>
          <w:b/>
          <w:color w:val="000000" w:themeColor="text1"/>
          <w:lang w:val="ka-GE"/>
        </w:rPr>
        <w:t>2</w:t>
      </w:r>
      <w:r w:rsidR="004660A6">
        <w:rPr>
          <w:b/>
          <w:color w:val="000000" w:themeColor="text1"/>
          <w:lang w:val="ka-GE"/>
        </w:rPr>
        <w:t>2</w:t>
      </w:r>
      <w:r w:rsidRPr="002B3C33">
        <w:rPr>
          <w:b/>
          <w:color w:val="000000" w:themeColor="text1"/>
        </w:rPr>
        <w:t xml:space="preserve"> წლი</w:t>
      </w:r>
      <w:r>
        <w:rPr>
          <w:b/>
          <w:color w:val="000000" w:themeColor="text1"/>
          <w:lang w:val="ka-GE"/>
        </w:rPr>
        <w:t xml:space="preserve">ს ბიუჯეტის </w:t>
      </w:r>
      <w:r w:rsidR="009D4967">
        <w:rPr>
          <w:b/>
          <w:color w:val="000000" w:themeColor="text1"/>
          <w:lang w:val="ka-GE"/>
        </w:rPr>
        <w:t>9</w:t>
      </w:r>
      <w:r>
        <w:rPr>
          <w:b/>
          <w:color w:val="000000" w:themeColor="text1"/>
          <w:lang w:val="ka-GE"/>
        </w:rPr>
        <w:t xml:space="preserve"> თვის</w:t>
      </w:r>
      <w:r w:rsidRPr="002B3C33">
        <w:rPr>
          <w:b/>
          <w:color w:val="000000" w:themeColor="text1"/>
        </w:rPr>
        <w:t xml:space="preserve"> მაჩვენებლები </w:t>
      </w:r>
    </w:p>
    <w:p w:rsidR="00AF2D0F" w:rsidRPr="00AF2D0F" w:rsidRDefault="00AF2D0F" w:rsidP="00AF2D0F">
      <w:pPr>
        <w:pStyle w:val="Default"/>
        <w:ind w:left="142" w:right="142"/>
        <w:jc w:val="both"/>
        <w:rPr>
          <w:b/>
          <w:color w:val="000000" w:themeColor="text1"/>
          <w:lang w:val="ka-GE"/>
        </w:rPr>
      </w:pPr>
    </w:p>
    <w:p w:rsidR="000901F6" w:rsidRPr="000901F6" w:rsidRDefault="000901F6" w:rsidP="000901F6">
      <w:pPr>
        <w:pStyle w:val="ListParagraph"/>
      </w:pPr>
      <w:r w:rsidRPr="000901F6">
        <w:rPr>
          <w:b/>
        </w:rPr>
        <w:t xml:space="preserve">               </w:t>
      </w:r>
      <w:r w:rsidRPr="000901F6">
        <w:rPr>
          <w:rFonts w:ascii="Sylfaen" w:hAnsi="Sylfaen" w:cs="Sylfaen"/>
        </w:rPr>
        <w:t>ბორჯომის</w:t>
      </w:r>
      <w:r w:rsidRPr="000901F6">
        <w:t xml:space="preserve"> </w:t>
      </w:r>
      <w:r w:rsidRPr="000901F6">
        <w:rPr>
          <w:rFonts w:ascii="Sylfaen" w:hAnsi="Sylfaen" w:cs="Sylfaen"/>
        </w:rPr>
        <w:t>მუნიციპალიტეტის</w:t>
      </w:r>
      <w:r w:rsidRPr="000901F6">
        <w:t xml:space="preserve"> 2022 </w:t>
      </w:r>
      <w:r w:rsidRPr="000901F6">
        <w:rPr>
          <w:rFonts w:ascii="Sylfaen" w:hAnsi="Sylfaen" w:cs="Sylfaen"/>
        </w:rPr>
        <w:t>წლის</w:t>
      </w:r>
      <w:r w:rsidRPr="000901F6">
        <w:t xml:space="preserve"> </w:t>
      </w:r>
      <w:r w:rsidRPr="000901F6">
        <w:rPr>
          <w:rFonts w:ascii="Sylfaen" w:hAnsi="Sylfaen" w:cs="Sylfaen"/>
        </w:rPr>
        <w:t>ცხრა</w:t>
      </w:r>
      <w:r w:rsidRPr="000901F6">
        <w:t xml:space="preserve"> </w:t>
      </w:r>
      <w:r w:rsidRPr="000901F6">
        <w:rPr>
          <w:rFonts w:ascii="Sylfaen" w:hAnsi="Sylfaen" w:cs="Sylfaen"/>
        </w:rPr>
        <w:t>თვის</w:t>
      </w:r>
      <w:r w:rsidRPr="000901F6">
        <w:t xml:space="preserve"> </w:t>
      </w:r>
      <w:r w:rsidRPr="000901F6">
        <w:rPr>
          <w:rFonts w:ascii="Sylfaen" w:hAnsi="Sylfaen" w:cs="Sylfaen"/>
        </w:rPr>
        <w:t>ბიუჯეტის</w:t>
      </w:r>
      <w:r w:rsidRPr="000901F6">
        <w:t xml:space="preserve"> </w:t>
      </w:r>
      <w:r w:rsidRPr="000901F6">
        <w:rPr>
          <w:rFonts w:ascii="Sylfaen" w:hAnsi="Sylfaen" w:cs="Sylfaen"/>
        </w:rPr>
        <w:t>შემოსულობებმა</w:t>
      </w:r>
      <w:r w:rsidRPr="000901F6">
        <w:t xml:space="preserve"> </w:t>
      </w:r>
      <w:r w:rsidRPr="000901F6">
        <w:rPr>
          <w:rFonts w:ascii="Sylfaen" w:hAnsi="Sylfaen" w:cs="Sylfaen"/>
        </w:rPr>
        <w:t>შეადგინა</w:t>
      </w:r>
      <w:r w:rsidRPr="000901F6">
        <w:t xml:space="preserve"> </w:t>
      </w:r>
      <w:r w:rsidRPr="000901F6">
        <w:rPr>
          <w:b/>
        </w:rPr>
        <w:t>23 340.9</w:t>
      </w:r>
      <w:r w:rsidRPr="000901F6">
        <w:t xml:space="preserve"> </w:t>
      </w:r>
      <w:r w:rsidRPr="000901F6">
        <w:rPr>
          <w:rFonts w:ascii="Sylfaen" w:hAnsi="Sylfaen" w:cs="Sylfaen"/>
        </w:rPr>
        <w:t>ათასი</w:t>
      </w:r>
      <w:r w:rsidRPr="000901F6">
        <w:t xml:space="preserve"> </w:t>
      </w:r>
      <w:r w:rsidRPr="000901F6">
        <w:rPr>
          <w:rFonts w:ascii="Sylfaen" w:hAnsi="Sylfaen" w:cs="Sylfaen"/>
        </w:rPr>
        <w:t>ლარი</w:t>
      </w:r>
      <w:r w:rsidRPr="000901F6">
        <w:t xml:space="preserve">, </w:t>
      </w:r>
      <w:r w:rsidRPr="000901F6">
        <w:rPr>
          <w:rFonts w:ascii="Sylfaen" w:hAnsi="Sylfaen" w:cs="Sylfaen"/>
        </w:rPr>
        <w:t>რაც</w:t>
      </w:r>
      <w:r w:rsidRPr="000901F6">
        <w:t xml:space="preserve"> </w:t>
      </w:r>
      <w:r w:rsidRPr="000901F6">
        <w:rPr>
          <w:rFonts w:ascii="Sylfaen" w:hAnsi="Sylfaen" w:cs="Sylfaen"/>
        </w:rPr>
        <w:t>შემოსულობების</w:t>
      </w:r>
      <w:r w:rsidRPr="000901F6">
        <w:t xml:space="preserve"> 2022 </w:t>
      </w:r>
      <w:r w:rsidRPr="000901F6">
        <w:rPr>
          <w:rFonts w:ascii="Sylfaen" w:hAnsi="Sylfaen" w:cs="Sylfaen"/>
        </w:rPr>
        <w:t>წლის</w:t>
      </w:r>
      <w:r w:rsidRPr="000901F6">
        <w:t xml:space="preserve"> </w:t>
      </w:r>
      <w:r w:rsidRPr="000901F6">
        <w:rPr>
          <w:rFonts w:ascii="Sylfaen" w:hAnsi="Sylfaen" w:cs="Sylfaen"/>
        </w:rPr>
        <w:t>მთლიანი</w:t>
      </w:r>
      <w:r w:rsidRPr="000901F6">
        <w:t xml:space="preserve"> </w:t>
      </w:r>
      <w:r w:rsidRPr="000901F6">
        <w:rPr>
          <w:rFonts w:ascii="Sylfaen" w:hAnsi="Sylfaen" w:cs="Sylfaen"/>
        </w:rPr>
        <w:t>გეგმიური</w:t>
      </w:r>
      <w:r w:rsidRPr="000901F6">
        <w:t xml:space="preserve"> </w:t>
      </w:r>
      <w:r w:rsidRPr="000901F6">
        <w:rPr>
          <w:rFonts w:ascii="Sylfaen" w:hAnsi="Sylfaen" w:cs="Sylfaen"/>
        </w:rPr>
        <w:t>მაჩვენებლის</w:t>
      </w:r>
      <w:r w:rsidRPr="000901F6">
        <w:t xml:space="preserve"> </w:t>
      </w:r>
      <w:r w:rsidRPr="000901F6">
        <w:rPr>
          <w:b/>
        </w:rPr>
        <w:t>67.4%</w:t>
      </w:r>
      <w:r w:rsidRPr="000901F6">
        <w:t>-</w:t>
      </w:r>
      <w:r w:rsidRPr="000901F6">
        <w:rPr>
          <w:rFonts w:ascii="Sylfaen" w:hAnsi="Sylfaen" w:cs="Sylfaen"/>
        </w:rPr>
        <w:t>ია</w:t>
      </w:r>
      <w:r w:rsidRPr="000901F6">
        <w:t xml:space="preserve">. </w:t>
      </w:r>
      <w:r w:rsidRPr="000901F6">
        <w:rPr>
          <w:rFonts w:ascii="Sylfaen" w:hAnsi="Sylfaen" w:cs="Sylfaen"/>
        </w:rPr>
        <w:t>შემოსულობებიდან</w:t>
      </w:r>
      <w:r w:rsidRPr="000901F6">
        <w:t xml:space="preserve"> </w:t>
      </w:r>
      <w:r w:rsidRPr="000901F6">
        <w:rPr>
          <w:rFonts w:ascii="Sylfaen" w:hAnsi="Sylfaen" w:cs="Sylfaen"/>
        </w:rPr>
        <w:t>გადასახედების</w:t>
      </w:r>
      <w:r w:rsidRPr="000901F6">
        <w:t xml:space="preserve"> </w:t>
      </w:r>
      <w:r w:rsidRPr="000901F6">
        <w:rPr>
          <w:rFonts w:ascii="Sylfaen" w:hAnsi="Sylfaen" w:cs="Sylfaen"/>
        </w:rPr>
        <w:t>სახით</w:t>
      </w:r>
      <w:r w:rsidRPr="000901F6">
        <w:t xml:space="preserve"> </w:t>
      </w:r>
      <w:r w:rsidRPr="000901F6">
        <w:rPr>
          <w:rFonts w:ascii="Sylfaen" w:hAnsi="Sylfaen" w:cs="Sylfaen"/>
        </w:rPr>
        <w:t>მიღებულ</w:t>
      </w:r>
      <w:r w:rsidRPr="000901F6">
        <w:t xml:space="preserve"> </w:t>
      </w:r>
      <w:r w:rsidRPr="000901F6">
        <w:rPr>
          <w:rFonts w:ascii="Sylfaen" w:hAnsi="Sylfaen" w:cs="Sylfaen"/>
        </w:rPr>
        <w:t>შემოსავალზე</w:t>
      </w:r>
      <w:r w:rsidRPr="000901F6">
        <w:t xml:space="preserve"> </w:t>
      </w:r>
      <w:r w:rsidRPr="000901F6">
        <w:rPr>
          <w:rFonts w:ascii="Sylfaen" w:hAnsi="Sylfaen" w:cs="Sylfaen"/>
        </w:rPr>
        <w:t>მოდის</w:t>
      </w:r>
      <w:r w:rsidRPr="000901F6">
        <w:t xml:space="preserve"> </w:t>
      </w:r>
      <w:r w:rsidRPr="000901F6">
        <w:rPr>
          <w:b/>
        </w:rPr>
        <w:t xml:space="preserve">7 160.1 </w:t>
      </w:r>
      <w:r w:rsidRPr="000901F6">
        <w:rPr>
          <w:rFonts w:ascii="Sylfaen" w:hAnsi="Sylfaen" w:cs="Sylfaen"/>
        </w:rPr>
        <w:t>ათასი</w:t>
      </w:r>
      <w:r w:rsidRPr="000901F6">
        <w:t xml:space="preserve"> </w:t>
      </w:r>
      <w:r w:rsidRPr="000901F6">
        <w:rPr>
          <w:rFonts w:ascii="Sylfaen" w:hAnsi="Sylfaen" w:cs="Sylfaen"/>
        </w:rPr>
        <w:t>ლარი</w:t>
      </w:r>
      <w:r w:rsidRPr="000901F6">
        <w:t>. (</w:t>
      </w:r>
      <w:r w:rsidRPr="000901F6">
        <w:rPr>
          <w:rFonts w:ascii="Sylfaen" w:hAnsi="Sylfaen" w:cs="Sylfaen"/>
        </w:rPr>
        <w:t>შემოსულობების</w:t>
      </w:r>
      <w:r w:rsidRPr="000901F6">
        <w:t xml:space="preserve"> 30.7%), </w:t>
      </w:r>
      <w:r w:rsidRPr="000901F6">
        <w:rPr>
          <w:rFonts w:ascii="Sylfaen" w:hAnsi="Sylfaen" w:cs="Sylfaen"/>
        </w:rPr>
        <w:t>გრანტის</w:t>
      </w:r>
      <w:r w:rsidRPr="000901F6">
        <w:t xml:space="preserve"> </w:t>
      </w:r>
      <w:r w:rsidRPr="000901F6">
        <w:rPr>
          <w:rFonts w:ascii="Sylfaen" w:hAnsi="Sylfaen" w:cs="Sylfaen"/>
        </w:rPr>
        <w:t>სახით</w:t>
      </w:r>
      <w:r w:rsidRPr="000901F6">
        <w:t xml:space="preserve">  </w:t>
      </w:r>
      <w:r w:rsidRPr="000901F6">
        <w:rPr>
          <w:rFonts w:ascii="Sylfaen" w:hAnsi="Sylfaen" w:cs="Sylfaen"/>
        </w:rPr>
        <w:t>მიღებულ</w:t>
      </w:r>
      <w:r w:rsidRPr="000901F6">
        <w:t xml:space="preserve"> </w:t>
      </w:r>
      <w:r w:rsidRPr="000901F6">
        <w:rPr>
          <w:rFonts w:ascii="Sylfaen" w:hAnsi="Sylfaen" w:cs="Sylfaen"/>
        </w:rPr>
        <w:t>შემოსავალზე</w:t>
      </w:r>
      <w:r w:rsidRPr="000901F6">
        <w:t xml:space="preserve"> </w:t>
      </w:r>
      <w:r w:rsidRPr="000901F6">
        <w:rPr>
          <w:b/>
        </w:rPr>
        <w:t>7 576.7</w:t>
      </w:r>
      <w:r w:rsidRPr="000901F6">
        <w:t xml:space="preserve"> </w:t>
      </w:r>
      <w:r w:rsidRPr="000901F6">
        <w:rPr>
          <w:rFonts w:ascii="Sylfaen" w:hAnsi="Sylfaen" w:cs="Sylfaen"/>
        </w:rPr>
        <w:t>ათასი</w:t>
      </w:r>
      <w:r w:rsidRPr="000901F6">
        <w:t xml:space="preserve"> </w:t>
      </w:r>
      <w:r w:rsidRPr="000901F6">
        <w:rPr>
          <w:rFonts w:ascii="Sylfaen" w:hAnsi="Sylfaen" w:cs="Sylfaen"/>
        </w:rPr>
        <w:t>ლარი</w:t>
      </w:r>
      <w:r w:rsidRPr="000901F6">
        <w:t xml:space="preserve"> (</w:t>
      </w:r>
      <w:r w:rsidRPr="000901F6">
        <w:rPr>
          <w:rFonts w:ascii="Sylfaen" w:hAnsi="Sylfaen" w:cs="Sylfaen"/>
        </w:rPr>
        <w:t>შემოსულობების</w:t>
      </w:r>
      <w:r w:rsidRPr="000901F6">
        <w:t xml:space="preserve"> 32.5%) </w:t>
      </w:r>
      <w:r w:rsidRPr="000901F6">
        <w:rPr>
          <w:rFonts w:ascii="Sylfaen" w:hAnsi="Sylfaen" w:cs="Sylfaen"/>
        </w:rPr>
        <w:t>სხვა</w:t>
      </w:r>
      <w:r w:rsidRPr="000901F6">
        <w:t xml:space="preserve"> (</w:t>
      </w:r>
      <w:r w:rsidRPr="000901F6">
        <w:rPr>
          <w:rFonts w:ascii="Sylfaen" w:hAnsi="Sylfaen" w:cs="Sylfaen"/>
        </w:rPr>
        <w:t>არასაგადასახადო</w:t>
      </w:r>
      <w:r w:rsidRPr="000901F6">
        <w:t xml:space="preserve">) </w:t>
      </w:r>
      <w:r w:rsidRPr="000901F6">
        <w:rPr>
          <w:rFonts w:ascii="Sylfaen" w:hAnsi="Sylfaen" w:cs="Sylfaen"/>
        </w:rPr>
        <w:t>შემოსავლებზე</w:t>
      </w:r>
      <w:r w:rsidRPr="000901F6">
        <w:t xml:space="preserve"> </w:t>
      </w:r>
      <w:r w:rsidRPr="000901F6">
        <w:rPr>
          <w:b/>
        </w:rPr>
        <w:t>8 213.7</w:t>
      </w:r>
      <w:r w:rsidRPr="000901F6">
        <w:t xml:space="preserve"> </w:t>
      </w:r>
      <w:r w:rsidRPr="000901F6">
        <w:rPr>
          <w:rFonts w:ascii="Sylfaen" w:hAnsi="Sylfaen" w:cs="Sylfaen"/>
        </w:rPr>
        <w:t>ათასი</w:t>
      </w:r>
      <w:r w:rsidRPr="000901F6">
        <w:t xml:space="preserve"> </w:t>
      </w:r>
      <w:r w:rsidRPr="000901F6">
        <w:rPr>
          <w:rFonts w:ascii="Sylfaen" w:hAnsi="Sylfaen" w:cs="Sylfaen"/>
        </w:rPr>
        <w:t>ლარი</w:t>
      </w:r>
      <w:r w:rsidRPr="000901F6">
        <w:t xml:space="preserve"> (</w:t>
      </w:r>
      <w:r w:rsidRPr="000901F6">
        <w:rPr>
          <w:rFonts w:ascii="Sylfaen" w:hAnsi="Sylfaen" w:cs="Sylfaen"/>
        </w:rPr>
        <w:t>შემოსულობების</w:t>
      </w:r>
      <w:r w:rsidRPr="000901F6">
        <w:t xml:space="preserve"> 35.2%), </w:t>
      </w:r>
      <w:r w:rsidRPr="000901F6">
        <w:rPr>
          <w:rFonts w:ascii="Sylfaen" w:hAnsi="Sylfaen" w:cs="Sylfaen"/>
        </w:rPr>
        <w:t>არაფინანსური</w:t>
      </w:r>
      <w:r w:rsidRPr="000901F6">
        <w:t xml:space="preserve"> </w:t>
      </w:r>
      <w:r w:rsidRPr="000901F6">
        <w:rPr>
          <w:rFonts w:ascii="Sylfaen" w:hAnsi="Sylfaen" w:cs="Sylfaen"/>
        </w:rPr>
        <w:t>აქტივების</w:t>
      </w:r>
      <w:r w:rsidRPr="000901F6">
        <w:t xml:space="preserve"> (</w:t>
      </w:r>
      <w:r w:rsidRPr="000901F6">
        <w:rPr>
          <w:rFonts w:ascii="Sylfaen" w:hAnsi="Sylfaen" w:cs="Sylfaen"/>
        </w:rPr>
        <w:t>ძირითადი</w:t>
      </w:r>
      <w:r w:rsidRPr="000901F6">
        <w:t xml:space="preserve"> </w:t>
      </w:r>
      <w:r w:rsidRPr="000901F6">
        <w:rPr>
          <w:rFonts w:ascii="Sylfaen" w:hAnsi="Sylfaen" w:cs="Sylfaen"/>
        </w:rPr>
        <w:t>და</w:t>
      </w:r>
      <w:r w:rsidRPr="000901F6">
        <w:t xml:space="preserve"> </w:t>
      </w:r>
      <w:r w:rsidRPr="000901F6">
        <w:rPr>
          <w:rFonts w:ascii="Sylfaen" w:hAnsi="Sylfaen" w:cs="Sylfaen"/>
        </w:rPr>
        <w:t>მიწის</w:t>
      </w:r>
      <w:r w:rsidRPr="000901F6">
        <w:t xml:space="preserve"> </w:t>
      </w:r>
      <w:r w:rsidRPr="000901F6">
        <w:rPr>
          <w:rFonts w:ascii="Sylfaen" w:hAnsi="Sylfaen" w:cs="Sylfaen"/>
        </w:rPr>
        <w:t>გაყიდვიდან</w:t>
      </w:r>
      <w:r w:rsidRPr="000901F6">
        <w:t xml:space="preserve">) </w:t>
      </w:r>
      <w:r w:rsidRPr="000901F6">
        <w:rPr>
          <w:rFonts w:ascii="Sylfaen" w:hAnsi="Sylfaen" w:cs="Sylfaen"/>
        </w:rPr>
        <w:t>კლებიდან</w:t>
      </w:r>
      <w:r w:rsidRPr="000901F6">
        <w:t xml:space="preserve"> </w:t>
      </w:r>
      <w:r w:rsidRPr="000901F6">
        <w:rPr>
          <w:rFonts w:ascii="Sylfaen" w:hAnsi="Sylfaen" w:cs="Sylfaen"/>
        </w:rPr>
        <w:t>მიღებულ</w:t>
      </w:r>
      <w:r w:rsidRPr="000901F6">
        <w:t xml:space="preserve"> </w:t>
      </w:r>
      <w:r w:rsidRPr="000901F6">
        <w:rPr>
          <w:rFonts w:ascii="Sylfaen" w:hAnsi="Sylfaen" w:cs="Sylfaen"/>
        </w:rPr>
        <w:t>შემოსავალზე</w:t>
      </w:r>
      <w:r w:rsidRPr="000901F6">
        <w:t xml:space="preserve">  </w:t>
      </w:r>
      <w:r w:rsidRPr="000901F6">
        <w:rPr>
          <w:b/>
        </w:rPr>
        <w:t xml:space="preserve">390.3 </w:t>
      </w:r>
      <w:r w:rsidRPr="000901F6">
        <w:rPr>
          <w:rFonts w:ascii="Sylfaen" w:hAnsi="Sylfaen" w:cs="Sylfaen"/>
        </w:rPr>
        <w:t>ათასი</w:t>
      </w:r>
      <w:r w:rsidRPr="000901F6">
        <w:t xml:space="preserve"> </w:t>
      </w:r>
      <w:r w:rsidRPr="000901F6">
        <w:rPr>
          <w:rFonts w:ascii="Sylfaen" w:hAnsi="Sylfaen" w:cs="Sylfaen"/>
        </w:rPr>
        <w:t>ლარი</w:t>
      </w:r>
      <w:r w:rsidRPr="000901F6">
        <w:t xml:space="preserve"> (</w:t>
      </w:r>
      <w:r w:rsidRPr="000901F6">
        <w:rPr>
          <w:rFonts w:ascii="Sylfaen" w:hAnsi="Sylfaen" w:cs="Sylfaen"/>
        </w:rPr>
        <w:t>შემოსულობების</w:t>
      </w:r>
      <w:r w:rsidRPr="000901F6">
        <w:t xml:space="preserve"> 1.7%)</w:t>
      </w:r>
    </w:p>
    <w:p w:rsidR="00FE7CE3" w:rsidRPr="00FE7CE3" w:rsidRDefault="00FE7CE3" w:rsidP="000901F6">
      <w:pPr>
        <w:spacing w:after="160" w:line="259" w:lineRule="auto"/>
        <w:ind w:right="-540"/>
        <w:jc w:val="both"/>
        <w:rPr>
          <w:rFonts w:ascii="Sylfaen" w:hAnsi="Sylfaen"/>
        </w:rPr>
      </w:pPr>
      <w:r w:rsidRPr="00FE7CE3">
        <w:rPr>
          <w:rFonts w:ascii="Sylfaen" w:hAnsi="Sylfaen"/>
        </w:rPr>
        <w:t xml:space="preserve"> </w:t>
      </w:r>
    </w:p>
    <w:p w:rsidR="00706E06" w:rsidRDefault="00706E06" w:rsidP="00AF2D0F">
      <w:pPr>
        <w:pStyle w:val="Default"/>
        <w:ind w:left="142" w:right="142" w:firstLine="566"/>
        <w:jc w:val="both"/>
        <w:rPr>
          <w:color w:val="000000" w:themeColor="text1"/>
          <w:lang w:val="ka-GE"/>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5"/>
        <w:gridCol w:w="1261"/>
        <w:gridCol w:w="1261"/>
        <w:gridCol w:w="1879"/>
      </w:tblGrid>
      <w:tr w:rsidR="00B64854" w:rsidRPr="00B64854" w:rsidTr="00B64854">
        <w:trPr>
          <w:trHeight w:val="930"/>
        </w:trPr>
        <w:tc>
          <w:tcPr>
            <w:tcW w:w="0" w:type="auto"/>
            <w:gridSpan w:val="4"/>
            <w:shd w:val="clear" w:color="auto" w:fill="auto"/>
            <w:vAlign w:val="center"/>
            <w:hideMark/>
          </w:tcPr>
          <w:p w:rsidR="00706E06" w:rsidRPr="00B64854" w:rsidRDefault="00706E06" w:rsidP="0030567C">
            <w:pPr>
              <w:spacing w:after="0" w:line="240" w:lineRule="auto"/>
              <w:jc w:val="center"/>
              <w:rPr>
                <w:rFonts w:eastAsia="Times New Roman" w:cs="Calibri"/>
                <w:sz w:val="28"/>
                <w:szCs w:val="28"/>
              </w:rPr>
            </w:pPr>
            <w:r w:rsidRPr="00B64854">
              <w:rPr>
                <w:rFonts w:ascii="Sylfaen" w:eastAsia="Times New Roman" w:hAnsi="Sylfaen" w:cs="Sylfaen"/>
                <w:sz w:val="24"/>
                <w:szCs w:val="28"/>
              </w:rPr>
              <w:t>ბორჯომის</w:t>
            </w:r>
            <w:r w:rsidRPr="00B64854">
              <w:rPr>
                <w:rFonts w:eastAsia="Times New Roman" w:cs="Calibri"/>
                <w:sz w:val="24"/>
                <w:szCs w:val="28"/>
              </w:rPr>
              <w:t xml:space="preserve"> </w:t>
            </w:r>
            <w:r w:rsidRPr="00B64854">
              <w:rPr>
                <w:rFonts w:ascii="Sylfaen" w:eastAsia="Times New Roman" w:hAnsi="Sylfaen" w:cs="Sylfaen"/>
                <w:sz w:val="24"/>
                <w:szCs w:val="28"/>
              </w:rPr>
              <w:t>ბიუჯეტის</w:t>
            </w:r>
            <w:r w:rsidRPr="00B64854">
              <w:rPr>
                <w:rFonts w:eastAsia="Times New Roman" w:cs="Calibri"/>
                <w:sz w:val="24"/>
                <w:szCs w:val="28"/>
              </w:rPr>
              <w:t xml:space="preserve"> </w:t>
            </w:r>
            <w:r w:rsidRPr="00094C96">
              <w:rPr>
                <w:rFonts w:ascii="Sylfaen" w:eastAsia="Times New Roman" w:hAnsi="Sylfaen" w:cs="Calibri"/>
                <w:sz w:val="24"/>
                <w:szCs w:val="28"/>
              </w:rPr>
              <w:t>20</w:t>
            </w:r>
            <w:r w:rsidR="00094C96" w:rsidRPr="00094C96">
              <w:rPr>
                <w:rFonts w:ascii="Sylfaen" w:eastAsia="Times New Roman" w:hAnsi="Sylfaen" w:cs="Calibri"/>
                <w:sz w:val="24"/>
                <w:szCs w:val="28"/>
                <w:lang w:val="ka-GE"/>
              </w:rPr>
              <w:t>20</w:t>
            </w:r>
            <w:r w:rsidRPr="00094C96">
              <w:rPr>
                <w:rFonts w:ascii="Sylfaen" w:eastAsia="Times New Roman" w:hAnsi="Sylfaen" w:cs="Calibri"/>
                <w:sz w:val="24"/>
                <w:szCs w:val="28"/>
              </w:rPr>
              <w:t>–20</w:t>
            </w:r>
            <w:r w:rsidR="00F85B5D" w:rsidRPr="00094C96">
              <w:rPr>
                <w:rFonts w:ascii="Sylfaen" w:eastAsia="Times New Roman" w:hAnsi="Sylfaen" w:cs="Calibri"/>
                <w:sz w:val="24"/>
                <w:szCs w:val="28"/>
                <w:lang w:val="ka-GE"/>
              </w:rPr>
              <w:t>2</w:t>
            </w:r>
            <w:r w:rsidR="00094C96" w:rsidRPr="00094C96">
              <w:rPr>
                <w:rFonts w:ascii="Sylfaen" w:eastAsia="Times New Roman" w:hAnsi="Sylfaen" w:cs="Calibri"/>
                <w:sz w:val="24"/>
                <w:szCs w:val="28"/>
                <w:lang w:val="ka-GE"/>
              </w:rPr>
              <w:t>2</w:t>
            </w:r>
            <w:r w:rsidR="00094C96">
              <w:rPr>
                <w:rFonts w:ascii="Sylfaen" w:eastAsia="Times New Roman" w:hAnsi="Sylfaen" w:cs="Calibri"/>
                <w:sz w:val="24"/>
                <w:szCs w:val="28"/>
                <w:lang w:val="ka-GE"/>
              </w:rPr>
              <w:t xml:space="preserve"> </w:t>
            </w:r>
            <w:r w:rsidRPr="00B64854">
              <w:rPr>
                <w:rFonts w:ascii="Sylfaen" w:eastAsia="Times New Roman" w:hAnsi="Sylfaen" w:cs="Sylfaen"/>
                <w:sz w:val="24"/>
                <w:szCs w:val="28"/>
              </w:rPr>
              <w:t>წლის</w:t>
            </w:r>
            <w:r w:rsidRPr="00B64854">
              <w:rPr>
                <w:rFonts w:eastAsia="Times New Roman" w:cs="Calibri"/>
                <w:sz w:val="24"/>
                <w:szCs w:val="28"/>
              </w:rPr>
              <w:t xml:space="preserve"> </w:t>
            </w:r>
            <w:r w:rsidRPr="00B64854">
              <w:rPr>
                <w:rFonts w:ascii="Sylfaen" w:eastAsia="Times New Roman" w:hAnsi="Sylfaen" w:cs="Sylfaen"/>
                <w:sz w:val="24"/>
                <w:szCs w:val="28"/>
              </w:rPr>
              <w:t>შემოსულობების</w:t>
            </w:r>
            <w:r w:rsidRPr="00B64854">
              <w:rPr>
                <w:rFonts w:eastAsia="Times New Roman" w:cs="Calibri"/>
                <w:sz w:val="24"/>
                <w:szCs w:val="28"/>
              </w:rPr>
              <w:t xml:space="preserve"> </w:t>
            </w:r>
            <w:r w:rsidRPr="00B64854">
              <w:rPr>
                <w:rFonts w:ascii="Sylfaen" w:eastAsia="Times New Roman" w:hAnsi="Sylfaen" w:cs="Sylfaen"/>
                <w:sz w:val="24"/>
                <w:szCs w:val="28"/>
              </w:rPr>
              <w:t>შესახებ</w:t>
            </w:r>
            <w:r w:rsidRPr="00B64854">
              <w:rPr>
                <w:rFonts w:eastAsia="Times New Roman" w:cs="Calibri"/>
                <w:sz w:val="24"/>
                <w:szCs w:val="28"/>
              </w:rPr>
              <w:t xml:space="preserve"> (</w:t>
            </w:r>
            <w:r w:rsidRPr="00B64854">
              <w:rPr>
                <w:rFonts w:ascii="Sylfaen" w:eastAsia="Times New Roman" w:hAnsi="Sylfaen" w:cs="Sylfaen"/>
                <w:sz w:val="24"/>
                <w:szCs w:val="28"/>
              </w:rPr>
              <w:t>ათას</w:t>
            </w:r>
            <w:r w:rsidRPr="00B64854">
              <w:rPr>
                <w:rFonts w:eastAsia="Times New Roman" w:cs="Calibri"/>
                <w:sz w:val="24"/>
                <w:szCs w:val="28"/>
              </w:rPr>
              <w:t xml:space="preserve"> </w:t>
            </w:r>
            <w:r w:rsidRPr="00B64854">
              <w:rPr>
                <w:rFonts w:ascii="Sylfaen" w:eastAsia="Times New Roman" w:hAnsi="Sylfaen" w:cs="Sylfaen"/>
                <w:sz w:val="24"/>
                <w:szCs w:val="28"/>
              </w:rPr>
              <w:t>ლარებში</w:t>
            </w:r>
            <w:r w:rsidRPr="00B64854">
              <w:rPr>
                <w:rFonts w:eastAsia="Times New Roman" w:cs="Calibri"/>
                <w:sz w:val="24"/>
                <w:szCs w:val="28"/>
              </w:rPr>
              <w:t>)</w:t>
            </w:r>
          </w:p>
        </w:tc>
      </w:tr>
      <w:tr w:rsidR="00B64854" w:rsidRPr="00B64854" w:rsidTr="00B64854">
        <w:trPr>
          <w:trHeight w:val="420"/>
        </w:trPr>
        <w:tc>
          <w:tcPr>
            <w:tcW w:w="0" w:type="auto"/>
            <w:shd w:val="clear" w:color="auto" w:fill="auto"/>
            <w:vAlign w:val="center"/>
            <w:hideMark/>
          </w:tcPr>
          <w:p w:rsidR="00706E06" w:rsidRPr="00B64854" w:rsidRDefault="00706E06" w:rsidP="00706E06">
            <w:pPr>
              <w:spacing w:after="0" w:line="240" w:lineRule="auto"/>
              <w:rPr>
                <w:rFonts w:ascii="AcadNusx" w:eastAsia="Times New Roman" w:hAnsi="AcadNusx" w:cs="Calibri"/>
                <w:b/>
                <w:bCs/>
                <w:sz w:val="28"/>
                <w:szCs w:val="28"/>
              </w:rPr>
            </w:pPr>
            <w:r w:rsidRPr="00B64854">
              <w:rPr>
                <w:rFonts w:ascii="AcadNusx" w:eastAsia="Times New Roman" w:hAnsi="AcadNusx" w:cs="Calibri"/>
                <w:b/>
                <w:bCs/>
                <w:sz w:val="28"/>
                <w:szCs w:val="28"/>
              </w:rPr>
              <w:t> </w:t>
            </w:r>
          </w:p>
        </w:tc>
        <w:tc>
          <w:tcPr>
            <w:tcW w:w="0" w:type="auto"/>
            <w:shd w:val="clear" w:color="auto" w:fill="auto"/>
            <w:vAlign w:val="center"/>
            <w:hideMark/>
          </w:tcPr>
          <w:p w:rsidR="00706E06" w:rsidRPr="000901F6" w:rsidRDefault="000901F6" w:rsidP="000901F6">
            <w:pPr>
              <w:spacing w:after="0" w:line="240" w:lineRule="auto"/>
              <w:jc w:val="center"/>
              <w:rPr>
                <w:rFonts w:ascii="Sylfaen" w:eastAsia="Times New Roman" w:hAnsi="Sylfaen" w:cs="Calibri"/>
                <w:b/>
                <w:bCs/>
              </w:rPr>
            </w:pPr>
            <w:r w:rsidRPr="000901F6">
              <w:rPr>
                <w:rFonts w:ascii="Sylfaen" w:eastAsia="Times New Roman" w:hAnsi="Sylfaen" w:cs="Calibri"/>
                <w:b/>
                <w:bCs/>
              </w:rPr>
              <w:t xml:space="preserve">2020 </w:t>
            </w:r>
            <w:r w:rsidR="00DE238C" w:rsidRPr="000901F6">
              <w:rPr>
                <w:rFonts w:ascii="Sylfaen" w:eastAsia="Times New Roman" w:hAnsi="Sylfaen" w:cs="Sylfaen"/>
                <w:b/>
                <w:bCs/>
              </w:rPr>
              <w:t>წ</w:t>
            </w:r>
            <w:r w:rsidR="00DE238C" w:rsidRPr="000901F6">
              <w:rPr>
                <w:rFonts w:ascii="Sylfaen" w:eastAsia="Times New Roman" w:hAnsi="Sylfaen" w:cs="Sylfaen"/>
                <w:b/>
                <w:bCs/>
                <w:lang w:val="ka-GE"/>
              </w:rPr>
              <w:t>ე</w:t>
            </w:r>
            <w:r w:rsidR="00DE238C" w:rsidRPr="000901F6">
              <w:rPr>
                <w:rFonts w:ascii="Sylfaen" w:eastAsia="Times New Roman" w:hAnsi="Sylfaen" w:cs="Sylfaen"/>
                <w:b/>
                <w:bCs/>
              </w:rPr>
              <w:t>ლი</w:t>
            </w:r>
          </w:p>
        </w:tc>
        <w:tc>
          <w:tcPr>
            <w:tcW w:w="0" w:type="auto"/>
            <w:shd w:val="clear" w:color="auto" w:fill="auto"/>
            <w:vAlign w:val="center"/>
            <w:hideMark/>
          </w:tcPr>
          <w:p w:rsidR="00706E06" w:rsidRPr="000901F6" w:rsidRDefault="00706E06" w:rsidP="0030567C">
            <w:pPr>
              <w:spacing w:after="0" w:line="240" w:lineRule="auto"/>
              <w:jc w:val="center"/>
              <w:rPr>
                <w:rFonts w:ascii="Sylfaen" w:eastAsia="Times New Roman" w:hAnsi="Sylfaen" w:cs="Calibri"/>
                <w:b/>
                <w:bCs/>
              </w:rPr>
            </w:pPr>
            <w:r w:rsidRPr="000901F6">
              <w:rPr>
                <w:rFonts w:ascii="Sylfaen" w:eastAsia="Times New Roman" w:hAnsi="Sylfaen" w:cs="Calibri"/>
                <w:b/>
                <w:bCs/>
              </w:rPr>
              <w:t>20</w:t>
            </w:r>
            <w:r w:rsidR="000901F6" w:rsidRPr="000901F6">
              <w:rPr>
                <w:rFonts w:ascii="Sylfaen" w:eastAsia="Times New Roman" w:hAnsi="Sylfaen" w:cs="Calibri"/>
                <w:b/>
                <w:bCs/>
                <w:lang w:val="ka-GE"/>
              </w:rPr>
              <w:t>21</w:t>
            </w:r>
            <w:r w:rsidRPr="000901F6">
              <w:rPr>
                <w:rFonts w:ascii="Sylfaen" w:eastAsia="Times New Roman" w:hAnsi="Sylfaen" w:cs="Calibri"/>
                <w:b/>
                <w:bCs/>
              </w:rPr>
              <w:t xml:space="preserve"> </w:t>
            </w:r>
            <w:r w:rsidR="00DE238C" w:rsidRPr="000901F6">
              <w:rPr>
                <w:rFonts w:ascii="Sylfaen" w:eastAsia="Times New Roman" w:hAnsi="Sylfaen" w:cs="Sylfaen"/>
                <w:b/>
                <w:bCs/>
              </w:rPr>
              <w:t>წელი</w:t>
            </w:r>
          </w:p>
        </w:tc>
        <w:tc>
          <w:tcPr>
            <w:tcW w:w="0" w:type="auto"/>
            <w:shd w:val="clear" w:color="auto" w:fill="auto"/>
            <w:vAlign w:val="center"/>
            <w:hideMark/>
          </w:tcPr>
          <w:p w:rsidR="00706E06" w:rsidRPr="000901F6" w:rsidRDefault="00F85B5D" w:rsidP="0030567C">
            <w:pPr>
              <w:spacing w:after="0" w:line="240" w:lineRule="auto"/>
              <w:jc w:val="center"/>
              <w:rPr>
                <w:rFonts w:ascii="Sylfaen" w:eastAsia="Times New Roman" w:hAnsi="Sylfaen" w:cs="Calibri"/>
                <w:b/>
                <w:bCs/>
              </w:rPr>
            </w:pPr>
            <w:r w:rsidRPr="000901F6">
              <w:rPr>
                <w:rFonts w:ascii="Sylfaen" w:eastAsia="Times New Roman" w:hAnsi="Sylfaen" w:cs="Calibri"/>
                <w:b/>
                <w:bCs/>
              </w:rPr>
              <w:t>20</w:t>
            </w:r>
            <w:r w:rsidRPr="000901F6">
              <w:rPr>
                <w:rFonts w:ascii="Sylfaen" w:eastAsia="Times New Roman" w:hAnsi="Sylfaen" w:cs="Calibri"/>
                <w:b/>
                <w:bCs/>
                <w:lang w:val="ka-GE"/>
              </w:rPr>
              <w:t>2</w:t>
            </w:r>
            <w:r w:rsidR="000901F6" w:rsidRPr="000901F6">
              <w:rPr>
                <w:rFonts w:ascii="Sylfaen" w:eastAsia="Times New Roman" w:hAnsi="Sylfaen" w:cs="Calibri"/>
                <w:b/>
                <w:bCs/>
                <w:lang w:val="ka-GE"/>
              </w:rPr>
              <w:t>2</w:t>
            </w:r>
            <w:r w:rsidRPr="000901F6">
              <w:rPr>
                <w:rFonts w:ascii="Sylfaen" w:eastAsia="Times New Roman" w:hAnsi="Sylfaen" w:cs="Calibri"/>
                <w:b/>
                <w:bCs/>
                <w:lang w:val="ka-GE"/>
              </w:rPr>
              <w:t xml:space="preserve"> </w:t>
            </w:r>
            <w:r w:rsidR="00706E06" w:rsidRPr="000901F6">
              <w:rPr>
                <w:rFonts w:ascii="Sylfaen" w:eastAsia="Times New Roman" w:hAnsi="Sylfaen" w:cs="Sylfaen"/>
                <w:b/>
                <w:bCs/>
              </w:rPr>
              <w:t>წლის</w:t>
            </w:r>
            <w:r w:rsidR="00617316" w:rsidRPr="000901F6">
              <w:rPr>
                <w:rFonts w:ascii="Sylfaen" w:eastAsia="Times New Roman" w:hAnsi="Sylfaen" w:cs="Calibri"/>
                <w:b/>
                <w:bCs/>
              </w:rPr>
              <w:t xml:space="preserve"> 9</w:t>
            </w:r>
            <w:r w:rsidR="00706E06" w:rsidRPr="000901F6">
              <w:rPr>
                <w:rFonts w:ascii="Sylfaen" w:eastAsia="Times New Roman" w:hAnsi="Sylfaen" w:cs="Calibri"/>
                <w:b/>
                <w:bCs/>
              </w:rPr>
              <w:t xml:space="preserve"> </w:t>
            </w:r>
            <w:r w:rsidR="00706E06" w:rsidRPr="000901F6">
              <w:rPr>
                <w:rFonts w:ascii="Sylfaen" w:eastAsia="Times New Roman" w:hAnsi="Sylfaen" w:cs="Sylfaen"/>
                <w:b/>
                <w:bCs/>
              </w:rPr>
              <w:t>თვე</w:t>
            </w:r>
          </w:p>
        </w:tc>
      </w:tr>
      <w:tr w:rsidR="000901F6" w:rsidRPr="00B64854" w:rsidTr="000901F6">
        <w:trPr>
          <w:trHeight w:val="600"/>
        </w:trPr>
        <w:tc>
          <w:tcPr>
            <w:tcW w:w="0" w:type="auto"/>
            <w:shd w:val="clear" w:color="000000" w:fill="E7E6E6"/>
            <w:vAlign w:val="center"/>
            <w:hideMark/>
          </w:tcPr>
          <w:p w:rsidR="000901F6" w:rsidRPr="00B64854" w:rsidRDefault="000901F6" w:rsidP="000901F6">
            <w:pPr>
              <w:spacing w:after="0" w:line="240" w:lineRule="auto"/>
              <w:rPr>
                <w:rFonts w:ascii="AcadNusx" w:eastAsia="Times New Roman" w:hAnsi="AcadNusx" w:cs="Calibri"/>
                <w:b/>
                <w:bCs/>
                <w:sz w:val="24"/>
                <w:szCs w:val="24"/>
              </w:rPr>
            </w:pPr>
            <w:r w:rsidRPr="00B64854">
              <w:rPr>
                <w:rFonts w:ascii="Sylfaen" w:eastAsia="Times New Roman" w:hAnsi="Sylfaen" w:cs="Sylfaen"/>
                <w:b/>
                <w:bCs/>
                <w:sz w:val="24"/>
                <w:szCs w:val="24"/>
              </w:rPr>
              <w:t>გადასახადები</w:t>
            </w:r>
          </w:p>
        </w:tc>
        <w:tc>
          <w:tcPr>
            <w:tcW w:w="0" w:type="auto"/>
            <w:shd w:val="clear" w:color="000000" w:fill="E7E6E6"/>
            <w:noWrap/>
            <w:hideMark/>
          </w:tcPr>
          <w:p w:rsidR="000901F6" w:rsidRPr="001239A1" w:rsidRDefault="000901F6" w:rsidP="000901F6">
            <w:r w:rsidRPr="001239A1">
              <w:t>4,358,9</w:t>
            </w:r>
          </w:p>
        </w:tc>
        <w:tc>
          <w:tcPr>
            <w:tcW w:w="0" w:type="auto"/>
            <w:shd w:val="clear" w:color="000000" w:fill="E7E6E6"/>
            <w:noWrap/>
            <w:vAlign w:val="center"/>
          </w:tcPr>
          <w:p w:rsidR="000901F6" w:rsidRPr="00094C96" w:rsidRDefault="00315827" w:rsidP="000901F6">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6,019.8</w:t>
            </w:r>
          </w:p>
        </w:tc>
        <w:tc>
          <w:tcPr>
            <w:tcW w:w="0" w:type="auto"/>
            <w:shd w:val="clear" w:color="000000" w:fill="E7E6E6"/>
            <w:noWrap/>
            <w:vAlign w:val="center"/>
          </w:tcPr>
          <w:p w:rsidR="000901F6" w:rsidRPr="00B64854" w:rsidRDefault="00443E07" w:rsidP="000901F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7,160.1</w:t>
            </w:r>
          </w:p>
        </w:tc>
      </w:tr>
      <w:tr w:rsidR="000901F6" w:rsidRPr="00B64854" w:rsidTr="000901F6">
        <w:trPr>
          <w:trHeight w:val="600"/>
        </w:trPr>
        <w:tc>
          <w:tcPr>
            <w:tcW w:w="0" w:type="auto"/>
            <w:shd w:val="clear" w:color="auto" w:fill="auto"/>
            <w:vAlign w:val="center"/>
            <w:hideMark/>
          </w:tcPr>
          <w:p w:rsidR="000901F6" w:rsidRPr="00B64854" w:rsidRDefault="000901F6" w:rsidP="000901F6">
            <w:pPr>
              <w:spacing w:after="0" w:line="240" w:lineRule="auto"/>
              <w:rPr>
                <w:rFonts w:ascii="AcadNusx" w:eastAsia="Times New Roman" w:hAnsi="AcadNusx" w:cs="Calibri"/>
              </w:rPr>
            </w:pPr>
            <w:r w:rsidRPr="00B64854">
              <w:rPr>
                <w:rFonts w:ascii="AcadNusx" w:eastAsia="Times New Roman" w:hAnsi="AcadNusx" w:cs="Calibri"/>
              </w:rPr>
              <w:t xml:space="preserve">   </w:t>
            </w:r>
            <w:r w:rsidRPr="00B64854">
              <w:rPr>
                <w:rFonts w:ascii="Sylfaen" w:eastAsia="Times New Roman" w:hAnsi="Sylfaen" w:cs="Sylfaen"/>
              </w:rPr>
              <w:t>ქონების</w:t>
            </w:r>
            <w:r w:rsidRPr="00B64854">
              <w:rPr>
                <w:rFonts w:ascii="AcadNusx" w:eastAsia="Times New Roman" w:hAnsi="AcadNusx" w:cs="Calibri"/>
              </w:rPr>
              <w:t xml:space="preserve"> </w:t>
            </w:r>
            <w:r w:rsidRPr="00B64854">
              <w:rPr>
                <w:rFonts w:ascii="Sylfaen" w:eastAsia="Times New Roman" w:hAnsi="Sylfaen" w:cs="Sylfaen"/>
              </w:rPr>
              <w:t>გადასახადი</w:t>
            </w:r>
          </w:p>
        </w:tc>
        <w:tc>
          <w:tcPr>
            <w:tcW w:w="0" w:type="auto"/>
            <w:shd w:val="clear" w:color="auto" w:fill="auto"/>
            <w:noWrap/>
            <w:hideMark/>
          </w:tcPr>
          <w:p w:rsidR="000901F6" w:rsidRPr="001239A1" w:rsidRDefault="000901F6" w:rsidP="000901F6">
            <w:r w:rsidRPr="001239A1">
              <w:t>3,275,4</w:t>
            </w:r>
          </w:p>
        </w:tc>
        <w:tc>
          <w:tcPr>
            <w:tcW w:w="0" w:type="auto"/>
            <w:shd w:val="clear" w:color="auto" w:fill="auto"/>
            <w:noWrap/>
            <w:vAlign w:val="center"/>
          </w:tcPr>
          <w:p w:rsidR="00094C96" w:rsidRDefault="00315827" w:rsidP="00094C96">
            <w:pPr>
              <w:jc w:val="center"/>
              <w:rPr>
                <w:rFonts w:ascii="Sylfaen" w:eastAsia="Times New Roman" w:hAnsi="Sylfaen" w:cs="Arial CYR"/>
                <w:sz w:val="16"/>
                <w:szCs w:val="16"/>
              </w:rPr>
            </w:pPr>
            <w:r>
              <w:rPr>
                <w:rFonts w:ascii="Sylfaen" w:hAnsi="Sylfaen" w:cs="Arial CYR"/>
                <w:sz w:val="16"/>
                <w:szCs w:val="16"/>
              </w:rPr>
              <w:t xml:space="preserve">             4.600.0</w:t>
            </w:r>
            <w:r w:rsidR="00094C96">
              <w:rPr>
                <w:rFonts w:ascii="Sylfaen" w:hAnsi="Sylfaen" w:cs="Arial CYR"/>
                <w:sz w:val="16"/>
                <w:szCs w:val="16"/>
              </w:rPr>
              <w:t xml:space="preserve">  </w:t>
            </w:r>
          </w:p>
          <w:p w:rsidR="000901F6" w:rsidRPr="00B64854" w:rsidRDefault="000901F6" w:rsidP="000901F6">
            <w:pPr>
              <w:spacing w:after="0" w:line="240" w:lineRule="auto"/>
              <w:jc w:val="center"/>
              <w:rPr>
                <w:rFonts w:ascii="Sylfaen" w:eastAsia="Times New Roman" w:hAnsi="Sylfaen" w:cs="Arial"/>
                <w:sz w:val="20"/>
                <w:szCs w:val="20"/>
                <w:lang w:val="ka-GE"/>
              </w:rPr>
            </w:pPr>
          </w:p>
        </w:tc>
        <w:tc>
          <w:tcPr>
            <w:tcW w:w="0" w:type="auto"/>
            <w:shd w:val="clear" w:color="auto" w:fill="auto"/>
            <w:noWrap/>
            <w:vAlign w:val="center"/>
          </w:tcPr>
          <w:p w:rsidR="000901F6" w:rsidRPr="00B64854" w:rsidRDefault="00443E07"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5,724.3</w:t>
            </w:r>
          </w:p>
        </w:tc>
      </w:tr>
      <w:tr w:rsidR="000901F6" w:rsidRPr="00B64854" w:rsidTr="000901F6">
        <w:trPr>
          <w:trHeight w:val="600"/>
        </w:trPr>
        <w:tc>
          <w:tcPr>
            <w:tcW w:w="0" w:type="auto"/>
            <w:shd w:val="clear" w:color="auto" w:fill="auto"/>
            <w:vAlign w:val="center"/>
            <w:hideMark/>
          </w:tcPr>
          <w:p w:rsidR="000901F6" w:rsidRPr="00B64854" w:rsidRDefault="000901F6" w:rsidP="000901F6">
            <w:pPr>
              <w:spacing w:after="0" w:line="240" w:lineRule="auto"/>
              <w:rPr>
                <w:rFonts w:ascii="AcadNusx" w:eastAsia="Times New Roman" w:hAnsi="AcadNusx" w:cs="Calibri"/>
                <w:lang w:val="ka-GE"/>
              </w:rPr>
            </w:pPr>
            <w:r w:rsidRPr="00B64854">
              <w:rPr>
                <w:rFonts w:ascii="AcadNusx" w:eastAsia="Times New Roman" w:hAnsi="AcadNusx" w:cs="Calibri"/>
              </w:rPr>
              <w:t xml:space="preserve">   </w:t>
            </w:r>
            <w:r w:rsidRPr="00B64854">
              <w:rPr>
                <w:rFonts w:ascii="Sylfaen" w:eastAsia="Times New Roman" w:hAnsi="Sylfaen" w:cs="Sylfaen"/>
                <w:lang w:val="ka-GE"/>
              </w:rPr>
              <w:t>დამატებითი ღირებულების გადასახადი</w:t>
            </w:r>
          </w:p>
        </w:tc>
        <w:tc>
          <w:tcPr>
            <w:tcW w:w="0" w:type="auto"/>
            <w:shd w:val="clear" w:color="auto" w:fill="auto"/>
            <w:noWrap/>
            <w:hideMark/>
          </w:tcPr>
          <w:p w:rsidR="000901F6" w:rsidRPr="001239A1" w:rsidRDefault="000901F6" w:rsidP="000901F6">
            <w:r w:rsidRPr="001239A1">
              <w:t>1,083,5</w:t>
            </w:r>
          </w:p>
        </w:tc>
        <w:tc>
          <w:tcPr>
            <w:tcW w:w="0" w:type="auto"/>
            <w:shd w:val="clear" w:color="auto" w:fill="auto"/>
            <w:noWrap/>
            <w:vAlign w:val="center"/>
          </w:tcPr>
          <w:p w:rsidR="00094C96" w:rsidRDefault="00315827" w:rsidP="00094C96">
            <w:pPr>
              <w:jc w:val="center"/>
              <w:rPr>
                <w:rFonts w:ascii="Sylfaen" w:eastAsia="Times New Roman" w:hAnsi="Sylfaen" w:cs="Arial CYR"/>
                <w:sz w:val="16"/>
                <w:szCs w:val="16"/>
              </w:rPr>
            </w:pPr>
            <w:r>
              <w:rPr>
                <w:rFonts w:ascii="Sylfaen" w:hAnsi="Sylfaen" w:cs="Arial CYR"/>
                <w:sz w:val="16"/>
                <w:szCs w:val="16"/>
              </w:rPr>
              <w:t xml:space="preserve">             1.419.8</w:t>
            </w:r>
            <w:r w:rsidR="00094C96">
              <w:rPr>
                <w:rFonts w:ascii="Sylfaen" w:hAnsi="Sylfaen" w:cs="Arial CYR"/>
                <w:sz w:val="16"/>
                <w:szCs w:val="16"/>
              </w:rPr>
              <w:t xml:space="preserve"> </w:t>
            </w:r>
          </w:p>
          <w:p w:rsidR="000901F6" w:rsidRPr="00B64854" w:rsidRDefault="000901F6" w:rsidP="000901F6">
            <w:pPr>
              <w:spacing w:after="0" w:line="240" w:lineRule="auto"/>
              <w:jc w:val="center"/>
              <w:rPr>
                <w:rFonts w:ascii="Arial" w:eastAsia="Times New Roman" w:hAnsi="Arial" w:cs="Arial"/>
                <w:sz w:val="20"/>
                <w:szCs w:val="20"/>
              </w:rPr>
            </w:pPr>
          </w:p>
        </w:tc>
        <w:tc>
          <w:tcPr>
            <w:tcW w:w="0" w:type="auto"/>
            <w:shd w:val="clear" w:color="auto" w:fill="auto"/>
            <w:noWrap/>
            <w:vAlign w:val="center"/>
          </w:tcPr>
          <w:p w:rsidR="000901F6" w:rsidRPr="00B64854" w:rsidRDefault="00443E07"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1,435.8</w:t>
            </w:r>
          </w:p>
        </w:tc>
      </w:tr>
      <w:tr w:rsidR="000901F6" w:rsidRPr="00B64854" w:rsidTr="000901F6">
        <w:trPr>
          <w:trHeight w:val="600"/>
        </w:trPr>
        <w:tc>
          <w:tcPr>
            <w:tcW w:w="0" w:type="auto"/>
            <w:shd w:val="clear" w:color="000000" w:fill="E7E6E6"/>
            <w:vAlign w:val="center"/>
            <w:hideMark/>
          </w:tcPr>
          <w:p w:rsidR="000901F6" w:rsidRPr="00B64854" w:rsidRDefault="000901F6" w:rsidP="000901F6">
            <w:pPr>
              <w:spacing w:after="0" w:line="240" w:lineRule="auto"/>
              <w:rPr>
                <w:rFonts w:ascii="AcadNusx" w:eastAsia="Times New Roman" w:hAnsi="AcadNusx" w:cs="Calibri"/>
                <w:b/>
                <w:bCs/>
                <w:sz w:val="24"/>
                <w:szCs w:val="24"/>
              </w:rPr>
            </w:pPr>
            <w:r w:rsidRPr="00B64854">
              <w:rPr>
                <w:rFonts w:ascii="Sylfaen" w:eastAsia="Times New Roman" w:hAnsi="Sylfaen" w:cs="Sylfaen"/>
                <w:b/>
                <w:bCs/>
                <w:sz w:val="24"/>
                <w:szCs w:val="24"/>
              </w:rPr>
              <w:t>გრანტები</w:t>
            </w:r>
          </w:p>
        </w:tc>
        <w:tc>
          <w:tcPr>
            <w:tcW w:w="0" w:type="auto"/>
            <w:shd w:val="clear" w:color="000000" w:fill="E7E6E6"/>
            <w:noWrap/>
            <w:hideMark/>
          </w:tcPr>
          <w:p w:rsidR="000901F6" w:rsidRPr="001239A1" w:rsidRDefault="000901F6" w:rsidP="000901F6">
            <w:r w:rsidRPr="001239A1">
              <w:t>8,447,2</w:t>
            </w:r>
          </w:p>
        </w:tc>
        <w:tc>
          <w:tcPr>
            <w:tcW w:w="0" w:type="auto"/>
            <w:shd w:val="clear" w:color="000000" w:fill="E7E6E6"/>
            <w:noWrap/>
            <w:vAlign w:val="center"/>
          </w:tcPr>
          <w:p w:rsidR="00094C96" w:rsidRDefault="00315827" w:rsidP="00094C96">
            <w:pPr>
              <w:jc w:val="center"/>
              <w:rPr>
                <w:rFonts w:ascii="Sylfaen" w:eastAsia="Times New Roman" w:hAnsi="Sylfaen" w:cs="Arial CYR"/>
                <w:sz w:val="16"/>
                <w:szCs w:val="16"/>
              </w:rPr>
            </w:pPr>
            <w:r>
              <w:rPr>
                <w:rFonts w:ascii="Sylfaen" w:hAnsi="Sylfaen" w:cs="Arial CYR"/>
                <w:sz w:val="16"/>
                <w:szCs w:val="16"/>
              </w:rPr>
              <w:t>8.462.1</w:t>
            </w:r>
          </w:p>
          <w:p w:rsidR="000901F6" w:rsidRPr="00B64854" w:rsidRDefault="000901F6" w:rsidP="000901F6">
            <w:pPr>
              <w:spacing w:after="0" w:line="240" w:lineRule="auto"/>
              <w:jc w:val="center"/>
              <w:rPr>
                <w:rFonts w:ascii="Sylfaen" w:eastAsia="Times New Roman" w:hAnsi="Sylfaen" w:cs="Arial"/>
                <w:b/>
                <w:bCs/>
                <w:sz w:val="20"/>
                <w:szCs w:val="20"/>
                <w:lang w:val="ka-GE"/>
              </w:rPr>
            </w:pPr>
          </w:p>
        </w:tc>
        <w:tc>
          <w:tcPr>
            <w:tcW w:w="0" w:type="auto"/>
            <w:shd w:val="clear" w:color="000000" w:fill="E7E6E6"/>
            <w:noWrap/>
            <w:vAlign w:val="center"/>
          </w:tcPr>
          <w:p w:rsidR="000901F6" w:rsidRPr="00B64854" w:rsidRDefault="00443E07" w:rsidP="000901F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7,576.7</w:t>
            </w:r>
          </w:p>
        </w:tc>
      </w:tr>
      <w:tr w:rsidR="000901F6" w:rsidRPr="00B64854" w:rsidTr="000901F6">
        <w:trPr>
          <w:trHeight w:val="1268"/>
        </w:trPr>
        <w:tc>
          <w:tcPr>
            <w:tcW w:w="0" w:type="auto"/>
            <w:shd w:val="clear" w:color="000000" w:fill="E7E6E6"/>
            <w:vAlign w:val="center"/>
            <w:hideMark/>
          </w:tcPr>
          <w:p w:rsidR="000901F6" w:rsidRPr="00B64854" w:rsidRDefault="000901F6" w:rsidP="000901F6">
            <w:pPr>
              <w:spacing w:after="0" w:line="240" w:lineRule="auto"/>
              <w:rPr>
                <w:rFonts w:ascii="AcadNusx" w:eastAsia="Times New Roman" w:hAnsi="AcadNusx" w:cs="Calibri"/>
                <w:b/>
                <w:bCs/>
                <w:sz w:val="24"/>
                <w:szCs w:val="24"/>
              </w:rPr>
            </w:pPr>
            <w:r w:rsidRPr="00B64854">
              <w:rPr>
                <w:rFonts w:ascii="Sylfaen" w:eastAsia="Times New Roman" w:hAnsi="Sylfaen" w:cs="Sylfaen"/>
                <w:b/>
                <w:bCs/>
                <w:sz w:val="24"/>
                <w:szCs w:val="24"/>
              </w:rPr>
              <w:t>სხვა</w:t>
            </w:r>
            <w:r w:rsidRPr="00B64854">
              <w:rPr>
                <w:rFonts w:ascii="AcadNusx" w:eastAsia="Times New Roman" w:hAnsi="AcadNusx" w:cs="Calibri"/>
                <w:b/>
                <w:bCs/>
                <w:sz w:val="24"/>
                <w:szCs w:val="24"/>
              </w:rPr>
              <w:t xml:space="preserve"> </w:t>
            </w:r>
            <w:r w:rsidRPr="00B64854">
              <w:rPr>
                <w:rFonts w:ascii="Sylfaen" w:eastAsia="Times New Roman" w:hAnsi="Sylfaen" w:cs="Sylfaen"/>
                <w:b/>
                <w:bCs/>
                <w:sz w:val="24"/>
                <w:szCs w:val="24"/>
              </w:rPr>
              <w:t>შემოსავლები</w:t>
            </w:r>
          </w:p>
        </w:tc>
        <w:tc>
          <w:tcPr>
            <w:tcW w:w="0" w:type="auto"/>
            <w:shd w:val="clear" w:color="000000" w:fill="E7E6E6"/>
            <w:noWrap/>
            <w:hideMark/>
          </w:tcPr>
          <w:p w:rsidR="000901F6" w:rsidRPr="001239A1" w:rsidRDefault="000901F6" w:rsidP="000901F6">
            <w:r w:rsidRPr="001239A1">
              <w:t>13,708,4</w:t>
            </w:r>
          </w:p>
        </w:tc>
        <w:tc>
          <w:tcPr>
            <w:tcW w:w="0" w:type="auto"/>
            <w:shd w:val="clear" w:color="000000" w:fill="E7E6E6"/>
            <w:noWrap/>
            <w:vAlign w:val="center"/>
          </w:tcPr>
          <w:p w:rsidR="00094C96" w:rsidRDefault="00315827" w:rsidP="00094C96">
            <w:pPr>
              <w:jc w:val="center"/>
              <w:rPr>
                <w:rFonts w:ascii="Sylfaen" w:eastAsia="Times New Roman" w:hAnsi="Sylfaen" w:cs="Arial CYR"/>
                <w:sz w:val="16"/>
                <w:szCs w:val="16"/>
              </w:rPr>
            </w:pPr>
            <w:r>
              <w:rPr>
                <w:rFonts w:ascii="Sylfaen" w:hAnsi="Sylfaen" w:cs="Arial CYR"/>
                <w:sz w:val="16"/>
                <w:szCs w:val="16"/>
              </w:rPr>
              <w:t xml:space="preserve">           12.946.6</w:t>
            </w:r>
            <w:r w:rsidR="00094C96">
              <w:rPr>
                <w:rFonts w:ascii="Sylfaen" w:hAnsi="Sylfaen" w:cs="Arial CYR"/>
                <w:sz w:val="16"/>
                <w:szCs w:val="16"/>
              </w:rPr>
              <w:t xml:space="preserve">   </w:t>
            </w:r>
          </w:p>
          <w:p w:rsidR="000901F6" w:rsidRPr="00B64854" w:rsidRDefault="000901F6" w:rsidP="000901F6">
            <w:pPr>
              <w:spacing w:after="0" w:line="240" w:lineRule="auto"/>
              <w:jc w:val="center"/>
              <w:rPr>
                <w:rFonts w:ascii="Arial" w:eastAsia="Times New Roman" w:hAnsi="Arial" w:cs="Arial"/>
                <w:b/>
                <w:bCs/>
                <w:sz w:val="20"/>
                <w:szCs w:val="20"/>
              </w:rPr>
            </w:pPr>
          </w:p>
        </w:tc>
        <w:tc>
          <w:tcPr>
            <w:tcW w:w="0" w:type="auto"/>
            <w:shd w:val="clear" w:color="000000" w:fill="E7E6E6"/>
            <w:noWrap/>
            <w:vAlign w:val="center"/>
          </w:tcPr>
          <w:p w:rsidR="000901F6" w:rsidRPr="00B64854" w:rsidRDefault="00443E07" w:rsidP="000901F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8,213.7</w:t>
            </w:r>
          </w:p>
        </w:tc>
      </w:tr>
      <w:tr w:rsidR="000901F6" w:rsidRPr="00B64854" w:rsidTr="000901F6">
        <w:trPr>
          <w:trHeight w:val="600"/>
        </w:trPr>
        <w:tc>
          <w:tcPr>
            <w:tcW w:w="0" w:type="auto"/>
            <w:shd w:val="clear" w:color="auto" w:fill="auto"/>
            <w:vAlign w:val="center"/>
            <w:hideMark/>
          </w:tcPr>
          <w:p w:rsidR="000901F6" w:rsidRPr="00B64854" w:rsidRDefault="000901F6" w:rsidP="000901F6">
            <w:pPr>
              <w:spacing w:after="0" w:line="240" w:lineRule="auto"/>
              <w:rPr>
                <w:rFonts w:ascii="AcadNusx" w:eastAsia="Times New Roman" w:hAnsi="AcadNusx" w:cs="Calibri"/>
              </w:rPr>
            </w:pPr>
            <w:r w:rsidRPr="00B64854">
              <w:rPr>
                <w:rFonts w:ascii="AcadNusx" w:eastAsia="Times New Roman" w:hAnsi="AcadNusx" w:cs="Calibri"/>
              </w:rPr>
              <w:t xml:space="preserve">  </w:t>
            </w:r>
            <w:r w:rsidRPr="00B64854">
              <w:rPr>
                <w:rFonts w:ascii="Sylfaen" w:eastAsia="Times New Roman" w:hAnsi="Sylfaen" w:cs="Sylfaen"/>
              </w:rPr>
              <w:t>შემოსავლები</w:t>
            </w:r>
            <w:r w:rsidRPr="00B64854">
              <w:rPr>
                <w:rFonts w:ascii="AcadNusx" w:eastAsia="Times New Roman" w:hAnsi="AcadNusx" w:cs="Calibri"/>
              </w:rPr>
              <w:t xml:space="preserve"> </w:t>
            </w:r>
            <w:r w:rsidRPr="00B64854">
              <w:rPr>
                <w:rFonts w:ascii="Sylfaen" w:eastAsia="Times New Roman" w:hAnsi="Sylfaen" w:cs="Sylfaen"/>
              </w:rPr>
              <w:t>საკუთრებიდან</w:t>
            </w:r>
          </w:p>
        </w:tc>
        <w:tc>
          <w:tcPr>
            <w:tcW w:w="0" w:type="auto"/>
            <w:shd w:val="clear" w:color="auto" w:fill="auto"/>
            <w:noWrap/>
            <w:hideMark/>
          </w:tcPr>
          <w:p w:rsidR="00315827" w:rsidRDefault="00315827" w:rsidP="00315827">
            <w:pPr>
              <w:rPr>
                <w:rFonts w:ascii="Sylfaen" w:eastAsia="Times New Roman" w:hAnsi="Sylfaen" w:cs="Arial CYR"/>
                <w:sz w:val="16"/>
                <w:szCs w:val="16"/>
              </w:rPr>
            </w:pPr>
            <w:r>
              <w:rPr>
                <w:rFonts w:ascii="Sylfaen" w:hAnsi="Sylfaen" w:cs="Arial CYR"/>
                <w:sz w:val="16"/>
                <w:szCs w:val="16"/>
              </w:rPr>
              <w:t xml:space="preserve">         10,627.1   </w:t>
            </w:r>
          </w:p>
          <w:p w:rsidR="000901F6" w:rsidRPr="001239A1" w:rsidRDefault="000901F6" w:rsidP="000901F6"/>
        </w:tc>
        <w:tc>
          <w:tcPr>
            <w:tcW w:w="0" w:type="auto"/>
            <w:shd w:val="clear" w:color="auto" w:fill="auto"/>
            <w:noWrap/>
            <w:vAlign w:val="center"/>
          </w:tcPr>
          <w:p w:rsidR="00315827" w:rsidRDefault="00094C96" w:rsidP="00094C96">
            <w:pPr>
              <w:jc w:val="center"/>
              <w:rPr>
                <w:rFonts w:ascii="Sylfaen" w:hAnsi="Sylfaen" w:cs="Arial CYR"/>
                <w:sz w:val="16"/>
                <w:szCs w:val="16"/>
              </w:rPr>
            </w:pPr>
            <w:r>
              <w:rPr>
                <w:rFonts w:ascii="Sylfaen" w:hAnsi="Sylfaen" w:cs="Arial CYR"/>
                <w:sz w:val="16"/>
                <w:szCs w:val="16"/>
              </w:rPr>
              <w:t xml:space="preserve">           </w:t>
            </w:r>
          </w:p>
          <w:p w:rsidR="00315827" w:rsidRDefault="00315827" w:rsidP="00315827">
            <w:pPr>
              <w:jc w:val="center"/>
              <w:rPr>
                <w:rFonts w:ascii="Sylfaen" w:eastAsia="Times New Roman" w:hAnsi="Sylfaen" w:cs="Arial CYR"/>
                <w:sz w:val="16"/>
                <w:szCs w:val="16"/>
              </w:rPr>
            </w:pPr>
            <w:r>
              <w:rPr>
                <w:rFonts w:ascii="Sylfaen" w:hAnsi="Sylfaen" w:cs="Arial CYR"/>
                <w:sz w:val="16"/>
                <w:szCs w:val="16"/>
              </w:rPr>
              <w:t xml:space="preserve">      10,465.0   </w:t>
            </w:r>
          </w:p>
          <w:p w:rsidR="00094C96" w:rsidRDefault="00094C96" w:rsidP="00094C96">
            <w:pPr>
              <w:jc w:val="center"/>
              <w:rPr>
                <w:rFonts w:ascii="Sylfaen" w:eastAsia="Times New Roman" w:hAnsi="Sylfaen" w:cs="Arial CYR"/>
                <w:sz w:val="16"/>
                <w:szCs w:val="16"/>
              </w:rPr>
            </w:pPr>
          </w:p>
          <w:p w:rsidR="000901F6" w:rsidRPr="00B64854" w:rsidRDefault="000901F6" w:rsidP="000901F6">
            <w:pPr>
              <w:spacing w:after="0" w:line="240" w:lineRule="auto"/>
              <w:jc w:val="center"/>
              <w:rPr>
                <w:rFonts w:ascii="Arial" w:eastAsia="Times New Roman" w:hAnsi="Arial" w:cs="Arial"/>
                <w:sz w:val="20"/>
                <w:szCs w:val="20"/>
              </w:rPr>
            </w:pPr>
          </w:p>
        </w:tc>
        <w:tc>
          <w:tcPr>
            <w:tcW w:w="0" w:type="auto"/>
            <w:shd w:val="clear" w:color="auto" w:fill="auto"/>
            <w:noWrap/>
            <w:vAlign w:val="center"/>
          </w:tcPr>
          <w:p w:rsidR="000901F6" w:rsidRPr="00B64854" w:rsidRDefault="00443E07"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6,084.8</w:t>
            </w:r>
          </w:p>
        </w:tc>
      </w:tr>
      <w:tr w:rsidR="000901F6" w:rsidRPr="00B64854" w:rsidTr="000901F6">
        <w:trPr>
          <w:trHeight w:val="600"/>
        </w:trPr>
        <w:tc>
          <w:tcPr>
            <w:tcW w:w="0" w:type="auto"/>
            <w:shd w:val="clear" w:color="auto" w:fill="auto"/>
            <w:vAlign w:val="center"/>
            <w:hideMark/>
          </w:tcPr>
          <w:p w:rsidR="000901F6" w:rsidRPr="00B64854" w:rsidRDefault="000901F6" w:rsidP="000901F6">
            <w:pPr>
              <w:spacing w:after="0" w:line="240" w:lineRule="auto"/>
              <w:rPr>
                <w:rFonts w:ascii="AcadNusx" w:eastAsia="Times New Roman" w:hAnsi="AcadNusx" w:cs="Calibri"/>
              </w:rPr>
            </w:pPr>
            <w:r w:rsidRPr="00B64854">
              <w:rPr>
                <w:rFonts w:ascii="AcadNusx" w:eastAsia="Times New Roman" w:hAnsi="AcadNusx" w:cs="Calibri"/>
              </w:rPr>
              <w:t xml:space="preserve">  </w:t>
            </w:r>
            <w:r w:rsidRPr="00B64854">
              <w:rPr>
                <w:rFonts w:ascii="Sylfaen" w:eastAsia="Times New Roman" w:hAnsi="Sylfaen" w:cs="Sylfaen"/>
              </w:rPr>
              <w:t>საქონლისა</w:t>
            </w:r>
            <w:r w:rsidRPr="00B64854">
              <w:rPr>
                <w:rFonts w:ascii="AcadNusx" w:eastAsia="Times New Roman" w:hAnsi="AcadNusx" w:cs="Calibri"/>
              </w:rPr>
              <w:t xml:space="preserve"> </w:t>
            </w:r>
            <w:r w:rsidRPr="00B64854">
              <w:rPr>
                <w:rFonts w:ascii="Sylfaen" w:eastAsia="Times New Roman" w:hAnsi="Sylfaen" w:cs="Sylfaen"/>
              </w:rPr>
              <w:t>და</w:t>
            </w:r>
            <w:r w:rsidRPr="00B64854">
              <w:rPr>
                <w:rFonts w:ascii="AcadNusx" w:eastAsia="Times New Roman" w:hAnsi="AcadNusx" w:cs="Calibri"/>
              </w:rPr>
              <w:t xml:space="preserve"> </w:t>
            </w:r>
            <w:r w:rsidRPr="00B64854">
              <w:rPr>
                <w:rFonts w:ascii="Sylfaen" w:eastAsia="Times New Roman" w:hAnsi="Sylfaen" w:cs="Sylfaen"/>
              </w:rPr>
              <w:t>მომსახურების</w:t>
            </w:r>
            <w:r w:rsidRPr="00B64854">
              <w:rPr>
                <w:rFonts w:ascii="AcadNusx" w:eastAsia="Times New Roman" w:hAnsi="AcadNusx" w:cs="Calibri"/>
              </w:rPr>
              <w:t xml:space="preserve"> </w:t>
            </w:r>
            <w:r w:rsidRPr="00B64854">
              <w:rPr>
                <w:rFonts w:ascii="Sylfaen" w:eastAsia="Times New Roman" w:hAnsi="Sylfaen" w:cs="Sylfaen"/>
              </w:rPr>
              <w:t>რეალიზაცია</w:t>
            </w:r>
          </w:p>
        </w:tc>
        <w:tc>
          <w:tcPr>
            <w:tcW w:w="0" w:type="auto"/>
            <w:shd w:val="clear" w:color="auto" w:fill="auto"/>
            <w:noWrap/>
            <w:hideMark/>
          </w:tcPr>
          <w:p w:rsidR="00315827" w:rsidRDefault="00315827" w:rsidP="00315827">
            <w:pPr>
              <w:rPr>
                <w:rFonts w:ascii="Sylfaen" w:eastAsia="Times New Roman" w:hAnsi="Sylfaen" w:cs="Arial CYR"/>
                <w:sz w:val="16"/>
                <w:szCs w:val="16"/>
              </w:rPr>
            </w:pPr>
            <w:r>
              <w:rPr>
                <w:rFonts w:ascii="Sylfaen" w:hAnsi="Sylfaen" w:cs="Arial CYR"/>
                <w:sz w:val="16"/>
                <w:szCs w:val="16"/>
              </w:rPr>
              <w:t xml:space="preserve">           2,154.4   </w:t>
            </w:r>
          </w:p>
          <w:p w:rsidR="000901F6" w:rsidRPr="001239A1" w:rsidRDefault="000901F6" w:rsidP="000901F6"/>
        </w:tc>
        <w:tc>
          <w:tcPr>
            <w:tcW w:w="0" w:type="auto"/>
            <w:shd w:val="clear" w:color="auto" w:fill="auto"/>
            <w:noWrap/>
            <w:vAlign w:val="center"/>
          </w:tcPr>
          <w:p w:rsidR="002F3A49" w:rsidRDefault="00094C96" w:rsidP="00094C96">
            <w:pPr>
              <w:jc w:val="center"/>
              <w:rPr>
                <w:rFonts w:ascii="Sylfaen" w:hAnsi="Sylfaen" w:cs="Arial CYR"/>
                <w:sz w:val="16"/>
                <w:szCs w:val="16"/>
              </w:rPr>
            </w:pPr>
            <w:r>
              <w:rPr>
                <w:rFonts w:ascii="Sylfaen" w:hAnsi="Sylfaen" w:cs="Arial CYR"/>
                <w:sz w:val="16"/>
                <w:szCs w:val="16"/>
              </w:rPr>
              <w:t xml:space="preserve">             </w:t>
            </w:r>
          </w:p>
          <w:p w:rsidR="002F3A49" w:rsidRDefault="002F3A49" w:rsidP="002F3A49">
            <w:pPr>
              <w:jc w:val="center"/>
              <w:rPr>
                <w:rFonts w:ascii="Sylfaen" w:eastAsia="Times New Roman" w:hAnsi="Sylfaen" w:cs="Arial CYR"/>
                <w:sz w:val="16"/>
                <w:szCs w:val="16"/>
              </w:rPr>
            </w:pPr>
            <w:r>
              <w:rPr>
                <w:rFonts w:ascii="Sylfaen" w:hAnsi="Sylfaen" w:cs="Arial CYR"/>
                <w:sz w:val="16"/>
                <w:szCs w:val="16"/>
              </w:rPr>
              <w:t xml:space="preserve">         1,630.621   </w:t>
            </w:r>
          </w:p>
          <w:p w:rsidR="00094C96" w:rsidRDefault="00094C96" w:rsidP="00094C96">
            <w:pPr>
              <w:jc w:val="center"/>
              <w:rPr>
                <w:rFonts w:ascii="Sylfaen" w:eastAsia="Times New Roman" w:hAnsi="Sylfaen" w:cs="Arial CYR"/>
                <w:sz w:val="16"/>
                <w:szCs w:val="16"/>
              </w:rPr>
            </w:pPr>
          </w:p>
          <w:p w:rsidR="000901F6" w:rsidRPr="00B64854" w:rsidRDefault="000901F6" w:rsidP="000901F6">
            <w:pPr>
              <w:spacing w:after="0" w:line="240" w:lineRule="auto"/>
              <w:jc w:val="center"/>
              <w:rPr>
                <w:rFonts w:ascii="Arial" w:eastAsia="Times New Roman" w:hAnsi="Arial" w:cs="Arial"/>
                <w:sz w:val="20"/>
                <w:szCs w:val="20"/>
              </w:rPr>
            </w:pPr>
          </w:p>
        </w:tc>
        <w:tc>
          <w:tcPr>
            <w:tcW w:w="0" w:type="auto"/>
            <w:shd w:val="clear" w:color="auto" w:fill="auto"/>
            <w:noWrap/>
            <w:vAlign w:val="center"/>
          </w:tcPr>
          <w:p w:rsidR="000901F6" w:rsidRPr="00B64854" w:rsidRDefault="00443E07"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1,285.7</w:t>
            </w:r>
          </w:p>
        </w:tc>
      </w:tr>
      <w:tr w:rsidR="000901F6" w:rsidRPr="00B64854" w:rsidTr="000901F6">
        <w:trPr>
          <w:trHeight w:val="600"/>
        </w:trPr>
        <w:tc>
          <w:tcPr>
            <w:tcW w:w="0" w:type="auto"/>
            <w:shd w:val="clear" w:color="auto" w:fill="auto"/>
            <w:vAlign w:val="center"/>
            <w:hideMark/>
          </w:tcPr>
          <w:p w:rsidR="000901F6" w:rsidRPr="00B64854" w:rsidRDefault="000901F6" w:rsidP="000901F6">
            <w:pPr>
              <w:spacing w:after="0" w:line="240" w:lineRule="auto"/>
              <w:rPr>
                <w:rFonts w:ascii="AcadNusx" w:eastAsia="Times New Roman" w:hAnsi="AcadNusx" w:cs="Calibri"/>
              </w:rPr>
            </w:pPr>
            <w:r w:rsidRPr="00B64854">
              <w:rPr>
                <w:rFonts w:ascii="AcadNusx" w:eastAsia="Times New Roman" w:hAnsi="AcadNusx" w:cs="Calibri"/>
              </w:rPr>
              <w:t xml:space="preserve">  </w:t>
            </w:r>
            <w:r w:rsidRPr="00B64854">
              <w:rPr>
                <w:rFonts w:ascii="Sylfaen" w:eastAsia="Times New Roman" w:hAnsi="Sylfaen" w:cs="Sylfaen"/>
              </w:rPr>
              <w:t>სანქციები</w:t>
            </w:r>
            <w:r w:rsidRPr="00B64854">
              <w:rPr>
                <w:rFonts w:ascii="AcadNusx" w:eastAsia="Times New Roman" w:hAnsi="AcadNusx" w:cs="Calibri"/>
              </w:rPr>
              <w:t xml:space="preserve"> (</w:t>
            </w:r>
            <w:r w:rsidRPr="00B64854">
              <w:rPr>
                <w:rFonts w:ascii="Sylfaen" w:eastAsia="Times New Roman" w:hAnsi="Sylfaen" w:cs="Sylfaen"/>
              </w:rPr>
              <w:t>ჯარიმები</w:t>
            </w:r>
            <w:r w:rsidRPr="00B64854">
              <w:rPr>
                <w:rFonts w:ascii="AcadNusx" w:eastAsia="Times New Roman" w:hAnsi="AcadNusx" w:cs="Calibri"/>
              </w:rPr>
              <w:t xml:space="preserve"> </w:t>
            </w:r>
            <w:r w:rsidRPr="00B64854">
              <w:rPr>
                <w:rFonts w:ascii="Sylfaen" w:eastAsia="Times New Roman" w:hAnsi="Sylfaen" w:cs="Sylfaen"/>
              </w:rPr>
              <w:t>და</w:t>
            </w:r>
            <w:r w:rsidRPr="00B64854">
              <w:rPr>
                <w:rFonts w:ascii="AcadNusx" w:eastAsia="Times New Roman" w:hAnsi="AcadNusx" w:cs="Calibri"/>
              </w:rPr>
              <w:t xml:space="preserve"> </w:t>
            </w:r>
            <w:r w:rsidRPr="00B64854">
              <w:rPr>
                <w:rFonts w:ascii="Sylfaen" w:eastAsia="Times New Roman" w:hAnsi="Sylfaen" w:cs="Sylfaen"/>
              </w:rPr>
              <w:t>საურავები</w:t>
            </w:r>
            <w:r w:rsidRPr="00B64854">
              <w:rPr>
                <w:rFonts w:ascii="AcadNusx" w:eastAsia="Times New Roman" w:hAnsi="AcadNusx" w:cs="Calibri"/>
              </w:rPr>
              <w:t xml:space="preserve">) </w:t>
            </w:r>
          </w:p>
        </w:tc>
        <w:tc>
          <w:tcPr>
            <w:tcW w:w="0" w:type="auto"/>
            <w:shd w:val="clear" w:color="auto" w:fill="auto"/>
            <w:noWrap/>
            <w:hideMark/>
          </w:tcPr>
          <w:p w:rsidR="002F3A49" w:rsidRDefault="002F3A49" w:rsidP="002F3A49">
            <w:pPr>
              <w:rPr>
                <w:rFonts w:ascii="Sylfaen" w:eastAsia="Times New Roman" w:hAnsi="Sylfaen" w:cs="Arial CYR"/>
                <w:sz w:val="16"/>
                <w:szCs w:val="16"/>
              </w:rPr>
            </w:pPr>
            <w:r>
              <w:rPr>
                <w:rFonts w:ascii="Sylfaen" w:hAnsi="Sylfaen" w:cs="Arial CYR"/>
                <w:sz w:val="16"/>
                <w:szCs w:val="16"/>
              </w:rPr>
              <w:t xml:space="preserve">              648.7   </w:t>
            </w:r>
          </w:p>
          <w:p w:rsidR="000901F6" w:rsidRPr="001239A1" w:rsidRDefault="000901F6" w:rsidP="000901F6"/>
        </w:tc>
        <w:tc>
          <w:tcPr>
            <w:tcW w:w="0" w:type="auto"/>
            <w:shd w:val="clear" w:color="auto" w:fill="auto"/>
            <w:noWrap/>
            <w:vAlign w:val="center"/>
          </w:tcPr>
          <w:p w:rsidR="002F3A49" w:rsidRDefault="002F3A49" w:rsidP="002F3A49">
            <w:pPr>
              <w:jc w:val="center"/>
              <w:rPr>
                <w:rFonts w:ascii="Sylfaen" w:eastAsia="Times New Roman" w:hAnsi="Sylfaen" w:cs="Arial CYR"/>
                <w:sz w:val="16"/>
                <w:szCs w:val="16"/>
              </w:rPr>
            </w:pPr>
            <w:r>
              <w:rPr>
                <w:rFonts w:ascii="Sylfaen" w:hAnsi="Sylfaen" w:cs="Arial CYR"/>
                <w:sz w:val="16"/>
                <w:szCs w:val="16"/>
              </w:rPr>
              <w:t xml:space="preserve">             1,121.5   </w:t>
            </w:r>
          </w:p>
          <w:p w:rsidR="000901F6" w:rsidRPr="00B64854" w:rsidRDefault="000901F6" w:rsidP="000901F6">
            <w:pPr>
              <w:spacing w:after="0" w:line="240" w:lineRule="auto"/>
              <w:jc w:val="center"/>
              <w:rPr>
                <w:rFonts w:ascii="Arial" w:eastAsia="Times New Roman" w:hAnsi="Arial" w:cs="Arial"/>
                <w:sz w:val="20"/>
                <w:szCs w:val="20"/>
              </w:rPr>
            </w:pPr>
          </w:p>
        </w:tc>
        <w:tc>
          <w:tcPr>
            <w:tcW w:w="0" w:type="auto"/>
            <w:shd w:val="clear" w:color="auto" w:fill="auto"/>
            <w:noWrap/>
            <w:vAlign w:val="center"/>
          </w:tcPr>
          <w:p w:rsidR="000901F6" w:rsidRPr="00B64854" w:rsidRDefault="00443E07"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772.3</w:t>
            </w:r>
          </w:p>
        </w:tc>
      </w:tr>
      <w:tr w:rsidR="000901F6" w:rsidRPr="00B64854" w:rsidTr="000901F6">
        <w:trPr>
          <w:trHeight w:val="600"/>
        </w:trPr>
        <w:tc>
          <w:tcPr>
            <w:tcW w:w="0" w:type="auto"/>
            <w:shd w:val="clear" w:color="auto" w:fill="auto"/>
            <w:vAlign w:val="center"/>
            <w:hideMark/>
          </w:tcPr>
          <w:p w:rsidR="000901F6" w:rsidRPr="00B64854" w:rsidRDefault="000901F6" w:rsidP="000901F6">
            <w:pPr>
              <w:spacing w:after="0" w:line="240" w:lineRule="auto"/>
              <w:rPr>
                <w:rFonts w:ascii="ს" w:eastAsia="Times New Roman" w:hAnsi="ს" w:cs="Calibri"/>
              </w:rPr>
            </w:pPr>
            <w:r w:rsidRPr="00B64854">
              <w:rPr>
                <w:rFonts w:ascii="ს" w:eastAsia="Times New Roman" w:hAnsi="ს" w:cs="Calibri"/>
              </w:rPr>
              <w:t xml:space="preserve">    </w:t>
            </w:r>
            <w:r w:rsidRPr="00B64854">
              <w:rPr>
                <w:rFonts w:ascii="Sylfaen" w:eastAsia="Times New Roman" w:hAnsi="Sylfaen" w:cs="Sylfaen"/>
              </w:rPr>
              <w:t>შერეული</w:t>
            </w:r>
            <w:r w:rsidRPr="00B64854">
              <w:rPr>
                <w:rFonts w:ascii="ს" w:eastAsia="Times New Roman" w:hAnsi="ს" w:cs="Calibri"/>
              </w:rPr>
              <w:t xml:space="preserve"> </w:t>
            </w:r>
            <w:r w:rsidRPr="00B64854">
              <w:rPr>
                <w:rFonts w:ascii="Sylfaen" w:eastAsia="Times New Roman" w:hAnsi="Sylfaen" w:cs="Sylfaen"/>
              </w:rPr>
              <w:t>და</w:t>
            </w:r>
            <w:r w:rsidRPr="00B64854">
              <w:rPr>
                <w:rFonts w:ascii="ს" w:eastAsia="Times New Roman" w:hAnsi="ს" w:cs="Calibri"/>
              </w:rPr>
              <w:t xml:space="preserve"> </w:t>
            </w:r>
            <w:r w:rsidRPr="00B64854">
              <w:rPr>
                <w:rFonts w:ascii="Sylfaen" w:eastAsia="Times New Roman" w:hAnsi="Sylfaen" w:cs="Sylfaen"/>
              </w:rPr>
              <w:t>სხვა</w:t>
            </w:r>
            <w:r w:rsidRPr="00B64854">
              <w:rPr>
                <w:rFonts w:ascii="ს" w:eastAsia="Times New Roman" w:hAnsi="ს" w:cs="Calibri"/>
              </w:rPr>
              <w:t xml:space="preserve"> </w:t>
            </w:r>
            <w:r w:rsidRPr="00B64854">
              <w:rPr>
                <w:rFonts w:ascii="Sylfaen" w:eastAsia="Times New Roman" w:hAnsi="Sylfaen" w:cs="Sylfaen"/>
              </w:rPr>
              <w:t>არაკლასიფიცირებული</w:t>
            </w:r>
            <w:r w:rsidRPr="00B64854">
              <w:rPr>
                <w:rFonts w:ascii="ს" w:eastAsia="Times New Roman" w:hAnsi="ს" w:cs="Calibri"/>
              </w:rPr>
              <w:t xml:space="preserve"> </w:t>
            </w:r>
            <w:r w:rsidRPr="00B64854">
              <w:rPr>
                <w:rFonts w:ascii="Sylfaen" w:eastAsia="Times New Roman" w:hAnsi="Sylfaen" w:cs="Sylfaen"/>
              </w:rPr>
              <w:t>შემოსავლები</w:t>
            </w:r>
          </w:p>
        </w:tc>
        <w:tc>
          <w:tcPr>
            <w:tcW w:w="0" w:type="auto"/>
            <w:shd w:val="clear" w:color="auto" w:fill="auto"/>
            <w:noWrap/>
            <w:hideMark/>
          </w:tcPr>
          <w:p w:rsidR="000901F6" w:rsidRPr="001239A1" w:rsidRDefault="000901F6" w:rsidP="000901F6">
            <w:r w:rsidRPr="001239A1">
              <w:t>278,3</w:t>
            </w:r>
          </w:p>
        </w:tc>
        <w:tc>
          <w:tcPr>
            <w:tcW w:w="0" w:type="auto"/>
            <w:shd w:val="clear" w:color="auto" w:fill="auto"/>
            <w:noWrap/>
            <w:vAlign w:val="center"/>
          </w:tcPr>
          <w:p w:rsidR="00094C96" w:rsidRDefault="00094C96" w:rsidP="00094C96">
            <w:pPr>
              <w:jc w:val="center"/>
              <w:rPr>
                <w:rFonts w:ascii="Sylfaen" w:eastAsia="Times New Roman" w:hAnsi="Sylfaen" w:cs="Arial CYR"/>
                <w:sz w:val="16"/>
                <w:szCs w:val="16"/>
              </w:rPr>
            </w:pPr>
            <w:r>
              <w:rPr>
                <w:rFonts w:ascii="Sylfaen" w:hAnsi="Sylfaen" w:cs="Arial CYR"/>
                <w:sz w:val="16"/>
                <w:szCs w:val="16"/>
              </w:rPr>
              <w:t xml:space="preserve">                115.2   </w:t>
            </w:r>
          </w:p>
          <w:p w:rsidR="000901F6" w:rsidRPr="00B64854" w:rsidRDefault="000901F6" w:rsidP="000901F6">
            <w:pPr>
              <w:spacing w:after="0" w:line="240" w:lineRule="auto"/>
              <w:jc w:val="center"/>
              <w:rPr>
                <w:rFonts w:ascii="Arial" w:eastAsia="Times New Roman" w:hAnsi="Arial" w:cs="Arial"/>
                <w:sz w:val="20"/>
                <w:szCs w:val="20"/>
              </w:rPr>
            </w:pPr>
          </w:p>
        </w:tc>
        <w:tc>
          <w:tcPr>
            <w:tcW w:w="0" w:type="auto"/>
            <w:shd w:val="clear" w:color="auto" w:fill="auto"/>
            <w:noWrap/>
            <w:vAlign w:val="center"/>
          </w:tcPr>
          <w:p w:rsidR="000901F6" w:rsidRPr="00B64854" w:rsidRDefault="00443E07"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33.4</w:t>
            </w:r>
          </w:p>
        </w:tc>
      </w:tr>
      <w:tr w:rsidR="000901F6" w:rsidRPr="00B64854" w:rsidTr="000901F6">
        <w:trPr>
          <w:trHeight w:val="600"/>
        </w:trPr>
        <w:tc>
          <w:tcPr>
            <w:tcW w:w="0" w:type="auto"/>
            <w:shd w:val="clear" w:color="000000" w:fill="E7E6E6"/>
            <w:vAlign w:val="center"/>
            <w:hideMark/>
          </w:tcPr>
          <w:p w:rsidR="000901F6" w:rsidRPr="00B64854" w:rsidRDefault="000901F6" w:rsidP="000901F6">
            <w:pPr>
              <w:spacing w:after="0" w:line="240" w:lineRule="auto"/>
              <w:rPr>
                <w:rFonts w:ascii="AcadNusx" w:eastAsia="Times New Roman" w:hAnsi="AcadNusx" w:cs="Calibri"/>
                <w:b/>
                <w:bCs/>
                <w:sz w:val="24"/>
                <w:szCs w:val="24"/>
              </w:rPr>
            </w:pPr>
            <w:r w:rsidRPr="00B64854">
              <w:rPr>
                <w:rFonts w:ascii="Sylfaen" w:eastAsia="Times New Roman" w:hAnsi="Sylfaen" w:cs="Sylfaen"/>
                <w:b/>
                <w:bCs/>
                <w:sz w:val="24"/>
                <w:szCs w:val="24"/>
              </w:rPr>
              <w:t>არაფინანსური</w:t>
            </w:r>
            <w:r w:rsidRPr="00B64854">
              <w:rPr>
                <w:rFonts w:ascii="AcadNusx" w:eastAsia="Times New Roman" w:hAnsi="AcadNusx" w:cs="Calibri"/>
                <w:b/>
                <w:bCs/>
                <w:sz w:val="24"/>
                <w:szCs w:val="24"/>
              </w:rPr>
              <w:t xml:space="preserve"> </w:t>
            </w:r>
            <w:r w:rsidRPr="00B64854">
              <w:rPr>
                <w:rFonts w:ascii="Sylfaen" w:eastAsia="Times New Roman" w:hAnsi="Sylfaen" w:cs="Sylfaen"/>
                <w:b/>
                <w:bCs/>
                <w:sz w:val="24"/>
                <w:szCs w:val="24"/>
              </w:rPr>
              <w:t>აქტივების</w:t>
            </w:r>
            <w:r w:rsidRPr="00B64854">
              <w:rPr>
                <w:rFonts w:ascii="AcadNusx" w:eastAsia="Times New Roman" w:hAnsi="AcadNusx" w:cs="Calibri"/>
                <w:b/>
                <w:bCs/>
                <w:sz w:val="24"/>
                <w:szCs w:val="24"/>
              </w:rPr>
              <w:t xml:space="preserve"> </w:t>
            </w:r>
            <w:r w:rsidRPr="00B64854">
              <w:rPr>
                <w:rFonts w:ascii="Sylfaen" w:eastAsia="Times New Roman" w:hAnsi="Sylfaen" w:cs="Sylfaen"/>
                <w:b/>
                <w:bCs/>
                <w:sz w:val="24"/>
                <w:szCs w:val="24"/>
              </w:rPr>
              <w:t>კლება</w:t>
            </w:r>
          </w:p>
        </w:tc>
        <w:tc>
          <w:tcPr>
            <w:tcW w:w="0" w:type="auto"/>
            <w:shd w:val="clear" w:color="000000" w:fill="E7E6E6"/>
            <w:noWrap/>
            <w:hideMark/>
          </w:tcPr>
          <w:p w:rsidR="000901F6" w:rsidRPr="001239A1" w:rsidRDefault="000901F6" w:rsidP="000901F6">
            <w:r w:rsidRPr="001239A1">
              <w:t>712,9</w:t>
            </w:r>
          </w:p>
        </w:tc>
        <w:tc>
          <w:tcPr>
            <w:tcW w:w="0" w:type="auto"/>
            <w:shd w:val="clear" w:color="000000" w:fill="E7E6E6"/>
            <w:noWrap/>
            <w:vAlign w:val="center"/>
          </w:tcPr>
          <w:p w:rsidR="00FB0130" w:rsidRDefault="00FB0130" w:rsidP="00FB0130">
            <w:pPr>
              <w:jc w:val="center"/>
              <w:rPr>
                <w:rFonts w:ascii="Sylfaen" w:eastAsia="Times New Roman" w:hAnsi="Sylfaen" w:cs="Arial CYR"/>
                <w:b/>
                <w:bCs/>
                <w:sz w:val="16"/>
                <w:szCs w:val="16"/>
              </w:rPr>
            </w:pPr>
            <w:r>
              <w:rPr>
                <w:rFonts w:ascii="Sylfaen" w:hAnsi="Sylfaen" w:cs="Arial CYR"/>
                <w:b/>
                <w:bCs/>
                <w:sz w:val="16"/>
                <w:szCs w:val="16"/>
              </w:rPr>
              <w:t xml:space="preserve">       769.3   </w:t>
            </w:r>
          </w:p>
          <w:p w:rsidR="000901F6" w:rsidRPr="00B64854" w:rsidRDefault="000901F6" w:rsidP="000901F6">
            <w:pPr>
              <w:spacing w:after="0" w:line="240" w:lineRule="auto"/>
              <w:jc w:val="center"/>
              <w:rPr>
                <w:rFonts w:ascii="Arial" w:eastAsia="Times New Roman" w:hAnsi="Arial" w:cs="Arial"/>
                <w:b/>
                <w:bCs/>
                <w:sz w:val="20"/>
                <w:szCs w:val="20"/>
              </w:rPr>
            </w:pPr>
          </w:p>
        </w:tc>
        <w:tc>
          <w:tcPr>
            <w:tcW w:w="0" w:type="auto"/>
            <w:shd w:val="clear" w:color="000000" w:fill="E7E6E6"/>
            <w:noWrap/>
            <w:vAlign w:val="center"/>
          </w:tcPr>
          <w:p w:rsidR="000901F6" w:rsidRPr="00B64854" w:rsidRDefault="00443E07" w:rsidP="000901F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275.1</w:t>
            </w:r>
          </w:p>
        </w:tc>
      </w:tr>
      <w:tr w:rsidR="000901F6" w:rsidRPr="00B64854" w:rsidTr="000901F6">
        <w:trPr>
          <w:trHeight w:val="600"/>
        </w:trPr>
        <w:tc>
          <w:tcPr>
            <w:tcW w:w="0" w:type="auto"/>
            <w:shd w:val="clear" w:color="auto" w:fill="auto"/>
            <w:vAlign w:val="center"/>
            <w:hideMark/>
          </w:tcPr>
          <w:p w:rsidR="000901F6" w:rsidRPr="00B64854" w:rsidRDefault="000901F6" w:rsidP="000901F6">
            <w:pPr>
              <w:spacing w:after="0" w:line="240" w:lineRule="auto"/>
              <w:rPr>
                <w:rFonts w:ascii="AcadNusx" w:eastAsia="Times New Roman" w:hAnsi="AcadNusx" w:cs="Calibri"/>
              </w:rPr>
            </w:pPr>
            <w:r w:rsidRPr="00B64854">
              <w:rPr>
                <w:rFonts w:ascii="AcadNusx" w:eastAsia="Times New Roman" w:hAnsi="AcadNusx" w:cs="Calibri"/>
              </w:rPr>
              <w:t xml:space="preserve">   </w:t>
            </w:r>
            <w:r w:rsidRPr="00B64854">
              <w:rPr>
                <w:rFonts w:ascii="Sylfaen" w:eastAsia="Times New Roman" w:hAnsi="Sylfaen" w:cs="Sylfaen"/>
              </w:rPr>
              <w:t>შემოსულობა</w:t>
            </w:r>
            <w:r w:rsidRPr="00B64854">
              <w:rPr>
                <w:rFonts w:ascii="AcadNusx" w:eastAsia="Times New Roman" w:hAnsi="AcadNusx" w:cs="Calibri"/>
              </w:rPr>
              <w:t xml:space="preserve"> </w:t>
            </w:r>
            <w:r w:rsidRPr="00B64854">
              <w:rPr>
                <w:rFonts w:ascii="Sylfaen" w:eastAsia="Times New Roman" w:hAnsi="Sylfaen" w:cs="Sylfaen"/>
              </w:rPr>
              <w:t>ძირითადი</w:t>
            </w:r>
            <w:r w:rsidRPr="00B64854">
              <w:rPr>
                <w:rFonts w:ascii="AcadNusx" w:eastAsia="Times New Roman" w:hAnsi="AcadNusx" w:cs="Calibri"/>
              </w:rPr>
              <w:t xml:space="preserve"> </w:t>
            </w:r>
            <w:r w:rsidRPr="00B64854">
              <w:rPr>
                <w:rFonts w:ascii="Sylfaen" w:eastAsia="Times New Roman" w:hAnsi="Sylfaen" w:cs="Sylfaen"/>
              </w:rPr>
              <w:t>აქტივების</w:t>
            </w:r>
            <w:r w:rsidRPr="00B64854">
              <w:rPr>
                <w:rFonts w:ascii="AcadNusx" w:eastAsia="Times New Roman" w:hAnsi="AcadNusx" w:cs="Calibri"/>
              </w:rPr>
              <w:t xml:space="preserve"> </w:t>
            </w:r>
            <w:r w:rsidRPr="00B64854">
              <w:rPr>
                <w:rFonts w:ascii="Sylfaen" w:eastAsia="Times New Roman" w:hAnsi="Sylfaen" w:cs="Sylfaen"/>
              </w:rPr>
              <w:t>გაყიდვიდან</w:t>
            </w:r>
          </w:p>
        </w:tc>
        <w:tc>
          <w:tcPr>
            <w:tcW w:w="0" w:type="auto"/>
            <w:shd w:val="clear" w:color="auto" w:fill="auto"/>
            <w:noWrap/>
            <w:hideMark/>
          </w:tcPr>
          <w:p w:rsidR="000901F6" w:rsidRPr="001239A1" w:rsidRDefault="000901F6" w:rsidP="000901F6">
            <w:r w:rsidRPr="001239A1">
              <w:t>381</w:t>
            </w:r>
          </w:p>
        </w:tc>
        <w:tc>
          <w:tcPr>
            <w:tcW w:w="0" w:type="auto"/>
            <w:shd w:val="clear" w:color="auto" w:fill="auto"/>
            <w:noWrap/>
            <w:vAlign w:val="center"/>
          </w:tcPr>
          <w:p w:rsidR="000901F6" w:rsidRPr="005D501B" w:rsidRDefault="005D501B" w:rsidP="000901F6">
            <w:pPr>
              <w:spacing w:after="0" w:line="240" w:lineRule="auto"/>
              <w:jc w:val="center"/>
              <w:rPr>
                <w:rFonts w:ascii="Sylfaen" w:eastAsia="Times New Roman" w:hAnsi="Sylfaen" w:cs="Arial"/>
                <w:sz w:val="20"/>
                <w:szCs w:val="20"/>
              </w:rPr>
            </w:pPr>
            <w:r>
              <w:rPr>
                <w:rFonts w:ascii="Sylfaen" w:eastAsia="Times New Roman" w:hAnsi="Sylfaen" w:cs="Arial"/>
                <w:sz w:val="20"/>
                <w:szCs w:val="20"/>
              </w:rPr>
              <w:t>592.3</w:t>
            </w:r>
          </w:p>
        </w:tc>
        <w:tc>
          <w:tcPr>
            <w:tcW w:w="0" w:type="auto"/>
            <w:shd w:val="clear" w:color="auto" w:fill="auto"/>
            <w:noWrap/>
            <w:vAlign w:val="center"/>
          </w:tcPr>
          <w:p w:rsidR="000901F6" w:rsidRPr="00B64854" w:rsidRDefault="00443E07"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115.2</w:t>
            </w:r>
          </w:p>
        </w:tc>
      </w:tr>
      <w:tr w:rsidR="000901F6" w:rsidRPr="00B64854" w:rsidTr="000901F6">
        <w:trPr>
          <w:trHeight w:val="600"/>
        </w:trPr>
        <w:tc>
          <w:tcPr>
            <w:tcW w:w="0" w:type="auto"/>
            <w:shd w:val="clear" w:color="auto" w:fill="auto"/>
            <w:vAlign w:val="center"/>
            <w:hideMark/>
          </w:tcPr>
          <w:p w:rsidR="000901F6" w:rsidRPr="00B64854" w:rsidRDefault="000901F6" w:rsidP="000901F6">
            <w:pPr>
              <w:spacing w:after="0" w:line="240" w:lineRule="auto"/>
              <w:rPr>
                <w:rFonts w:ascii="AcadNusx" w:eastAsia="Times New Roman" w:hAnsi="AcadNusx" w:cs="Calibri"/>
              </w:rPr>
            </w:pPr>
            <w:r w:rsidRPr="00B64854">
              <w:rPr>
                <w:rFonts w:ascii="AcadNusx" w:eastAsia="Times New Roman" w:hAnsi="AcadNusx" w:cs="Calibri"/>
              </w:rPr>
              <w:t xml:space="preserve">   </w:t>
            </w:r>
            <w:r w:rsidRPr="00B64854">
              <w:rPr>
                <w:rFonts w:ascii="Sylfaen" w:eastAsia="Times New Roman" w:hAnsi="Sylfaen" w:cs="Sylfaen"/>
              </w:rPr>
              <w:t>შემოსულობა</w:t>
            </w:r>
            <w:r w:rsidRPr="00B64854">
              <w:rPr>
                <w:rFonts w:ascii="AcadNusx" w:eastAsia="Times New Roman" w:hAnsi="AcadNusx" w:cs="Calibri"/>
              </w:rPr>
              <w:t xml:space="preserve"> </w:t>
            </w:r>
            <w:r w:rsidRPr="00B64854">
              <w:rPr>
                <w:rFonts w:ascii="Sylfaen" w:eastAsia="Times New Roman" w:hAnsi="Sylfaen" w:cs="Sylfaen"/>
              </w:rPr>
              <w:t>არაწარმოებლური</w:t>
            </w:r>
            <w:r w:rsidRPr="00B64854">
              <w:rPr>
                <w:rFonts w:ascii="AcadNusx" w:eastAsia="Times New Roman" w:hAnsi="AcadNusx" w:cs="Calibri"/>
              </w:rPr>
              <w:t xml:space="preserve"> </w:t>
            </w:r>
            <w:r w:rsidRPr="00B64854">
              <w:rPr>
                <w:rFonts w:ascii="Sylfaen" w:eastAsia="Times New Roman" w:hAnsi="Sylfaen" w:cs="Sylfaen"/>
              </w:rPr>
              <w:t>აქტივები</w:t>
            </w:r>
            <w:r w:rsidRPr="00B64854">
              <w:rPr>
                <w:rFonts w:ascii="AcadNusx" w:eastAsia="Times New Roman" w:hAnsi="AcadNusx" w:cs="Calibri"/>
              </w:rPr>
              <w:t>s (</w:t>
            </w:r>
            <w:r w:rsidRPr="00B64854">
              <w:rPr>
                <w:rFonts w:ascii="Sylfaen" w:eastAsia="Times New Roman" w:hAnsi="Sylfaen" w:cs="Sylfaen"/>
              </w:rPr>
              <w:t>მიწის</w:t>
            </w:r>
            <w:r w:rsidRPr="00B64854">
              <w:rPr>
                <w:rFonts w:ascii="AcadNusx" w:eastAsia="Times New Roman" w:hAnsi="AcadNusx" w:cs="Calibri"/>
              </w:rPr>
              <w:t xml:space="preserve">) </w:t>
            </w:r>
            <w:r w:rsidRPr="00B64854">
              <w:rPr>
                <w:rFonts w:ascii="Sylfaen" w:eastAsia="Times New Roman" w:hAnsi="Sylfaen" w:cs="Sylfaen"/>
              </w:rPr>
              <w:t>გაყიდვიდან</w:t>
            </w:r>
          </w:p>
        </w:tc>
        <w:tc>
          <w:tcPr>
            <w:tcW w:w="0" w:type="auto"/>
            <w:shd w:val="clear" w:color="auto" w:fill="auto"/>
            <w:noWrap/>
            <w:hideMark/>
          </w:tcPr>
          <w:p w:rsidR="000901F6" w:rsidRPr="001239A1" w:rsidRDefault="000901F6" w:rsidP="000901F6">
            <w:r w:rsidRPr="001239A1">
              <w:t>332,8</w:t>
            </w:r>
          </w:p>
        </w:tc>
        <w:tc>
          <w:tcPr>
            <w:tcW w:w="0" w:type="auto"/>
            <w:shd w:val="clear" w:color="auto" w:fill="auto"/>
            <w:noWrap/>
            <w:vAlign w:val="center"/>
          </w:tcPr>
          <w:p w:rsidR="000901F6" w:rsidRPr="00B64854" w:rsidRDefault="005D501B"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177.1</w:t>
            </w:r>
          </w:p>
        </w:tc>
        <w:tc>
          <w:tcPr>
            <w:tcW w:w="0" w:type="auto"/>
            <w:shd w:val="clear" w:color="auto" w:fill="auto"/>
            <w:noWrap/>
            <w:vAlign w:val="center"/>
          </w:tcPr>
          <w:p w:rsidR="000901F6" w:rsidRPr="00B64854" w:rsidRDefault="00443E07" w:rsidP="000901F6">
            <w:pPr>
              <w:spacing w:after="0" w:line="240" w:lineRule="auto"/>
              <w:jc w:val="center"/>
              <w:rPr>
                <w:rFonts w:ascii="Arial" w:eastAsia="Times New Roman" w:hAnsi="Arial" w:cs="Arial"/>
                <w:sz w:val="20"/>
                <w:szCs w:val="20"/>
              </w:rPr>
            </w:pPr>
            <w:r>
              <w:rPr>
                <w:rFonts w:ascii="Arial" w:eastAsia="Times New Roman" w:hAnsi="Arial" w:cs="Arial"/>
                <w:sz w:val="20"/>
                <w:szCs w:val="20"/>
              </w:rPr>
              <w:t>275.1</w:t>
            </w:r>
          </w:p>
        </w:tc>
      </w:tr>
      <w:tr w:rsidR="000901F6" w:rsidRPr="00B64854" w:rsidTr="000901F6">
        <w:trPr>
          <w:trHeight w:val="600"/>
        </w:trPr>
        <w:tc>
          <w:tcPr>
            <w:tcW w:w="0" w:type="auto"/>
            <w:shd w:val="clear" w:color="000000" w:fill="E7E6E6"/>
            <w:vAlign w:val="center"/>
            <w:hideMark/>
          </w:tcPr>
          <w:p w:rsidR="000901F6" w:rsidRPr="00B64854" w:rsidRDefault="000901F6" w:rsidP="000901F6">
            <w:pPr>
              <w:spacing w:after="0" w:line="240" w:lineRule="auto"/>
              <w:rPr>
                <w:rFonts w:ascii="AcadNusx" w:eastAsia="Times New Roman" w:hAnsi="AcadNusx" w:cs="Calibri"/>
                <w:b/>
                <w:bCs/>
                <w:sz w:val="24"/>
                <w:szCs w:val="24"/>
              </w:rPr>
            </w:pPr>
            <w:r w:rsidRPr="00B64854">
              <w:rPr>
                <w:rFonts w:ascii="Sylfaen" w:eastAsia="Times New Roman" w:hAnsi="Sylfaen" w:cs="Sylfaen"/>
                <w:b/>
                <w:bCs/>
                <w:sz w:val="24"/>
                <w:szCs w:val="24"/>
              </w:rPr>
              <w:t>ფინანსური</w:t>
            </w:r>
            <w:r w:rsidRPr="00B64854">
              <w:rPr>
                <w:rFonts w:ascii="AcadNusx" w:eastAsia="Times New Roman" w:hAnsi="AcadNusx" w:cs="Calibri"/>
                <w:b/>
                <w:bCs/>
                <w:sz w:val="24"/>
                <w:szCs w:val="24"/>
              </w:rPr>
              <w:t xml:space="preserve"> </w:t>
            </w:r>
            <w:r w:rsidRPr="00B64854">
              <w:rPr>
                <w:rFonts w:ascii="Sylfaen" w:eastAsia="Times New Roman" w:hAnsi="Sylfaen" w:cs="Sylfaen"/>
                <w:b/>
                <w:bCs/>
                <w:sz w:val="24"/>
                <w:szCs w:val="24"/>
              </w:rPr>
              <w:t>აქტივების</w:t>
            </w:r>
            <w:r w:rsidRPr="00B64854">
              <w:rPr>
                <w:rFonts w:ascii="AcadNusx" w:eastAsia="Times New Roman" w:hAnsi="AcadNusx" w:cs="Calibri"/>
                <w:b/>
                <w:bCs/>
                <w:sz w:val="24"/>
                <w:szCs w:val="24"/>
              </w:rPr>
              <w:t xml:space="preserve">  </w:t>
            </w:r>
            <w:r w:rsidRPr="00B64854">
              <w:rPr>
                <w:rFonts w:ascii="Sylfaen" w:eastAsia="Times New Roman" w:hAnsi="Sylfaen" w:cs="Sylfaen"/>
                <w:b/>
                <w:bCs/>
                <w:sz w:val="24"/>
                <w:szCs w:val="24"/>
              </w:rPr>
              <w:t>კლება</w:t>
            </w:r>
            <w:r w:rsidRPr="00B64854">
              <w:rPr>
                <w:rFonts w:ascii="AcadNusx" w:eastAsia="Times New Roman" w:hAnsi="AcadNusx" w:cs="Calibri"/>
                <w:b/>
                <w:bCs/>
                <w:sz w:val="24"/>
                <w:szCs w:val="24"/>
              </w:rPr>
              <w:t xml:space="preserve"> </w:t>
            </w:r>
          </w:p>
        </w:tc>
        <w:tc>
          <w:tcPr>
            <w:tcW w:w="0" w:type="auto"/>
            <w:shd w:val="clear" w:color="000000" w:fill="E7E6E6"/>
            <w:noWrap/>
            <w:hideMark/>
          </w:tcPr>
          <w:p w:rsidR="000901F6" w:rsidRPr="001239A1" w:rsidRDefault="000901F6" w:rsidP="000901F6">
            <w:r w:rsidRPr="001239A1">
              <w:t>1,187,9</w:t>
            </w:r>
          </w:p>
        </w:tc>
        <w:tc>
          <w:tcPr>
            <w:tcW w:w="0" w:type="auto"/>
            <w:shd w:val="clear" w:color="000000" w:fill="E7E6E6"/>
            <w:noWrap/>
            <w:vAlign w:val="center"/>
          </w:tcPr>
          <w:p w:rsidR="000901F6" w:rsidRPr="001F00D9" w:rsidRDefault="001F00D9" w:rsidP="000901F6">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1,565.053</w:t>
            </w:r>
          </w:p>
        </w:tc>
        <w:tc>
          <w:tcPr>
            <w:tcW w:w="0" w:type="auto"/>
            <w:shd w:val="clear" w:color="000000" w:fill="E7E6E6"/>
            <w:noWrap/>
            <w:vAlign w:val="center"/>
          </w:tcPr>
          <w:p w:rsidR="000901F6" w:rsidRPr="00B64854" w:rsidRDefault="00443E07" w:rsidP="000901F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10,090.7</w:t>
            </w:r>
          </w:p>
        </w:tc>
      </w:tr>
      <w:tr w:rsidR="000901F6" w:rsidRPr="00B64854" w:rsidTr="000901F6">
        <w:trPr>
          <w:trHeight w:val="600"/>
        </w:trPr>
        <w:tc>
          <w:tcPr>
            <w:tcW w:w="0" w:type="auto"/>
            <w:shd w:val="clear" w:color="000000" w:fill="E7E6E6"/>
            <w:vAlign w:val="center"/>
            <w:hideMark/>
          </w:tcPr>
          <w:p w:rsidR="000901F6" w:rsidRPr="00B64854" w:rsidRDefault="000901F6" w:rsidP="000901F6">
            <w:pPr>
              <w:spacing w:after="0" w:line="240" w:lineRule="auto"/>
              <w:rPr>
                <w:rFonts w:ascii="AcadNusx" w:eastAsia="Times New Roman" w:hAnsi="AcadNusx" w:cs="Calibri"/>
                <w:b/>
                <w:bCs/>
                <w:sz w:val="24"/>
                <w:szCs w:val="24"/>
              </w:rPr>
            </w:pPr>
            <w:r w:rsidRPr="00B64854">
              <w:rPr>
                <w:rFonts w:ascii="Sylfaen" w:eastAsia="Times New Roman" w:hAnsi="Sylfaen" w:cs="Sylfaen"/>
                <w:b/>
                <w:bCs/>
                <w:sz w:val="24"/>
                <w:szCs w:val="24"/>
              </w:rPr>
              <w:t>სულ</w:t>
            </w:r>
            <w:r w:rsidRPr="00B64854">
              <w:rPr>
                <w:rFonts w:ascii="AcadNusx" w:eastAsia="Times New Roman" w:hAnsi="AcadNusx" w:cs="Calibri"/>
                <w:b/>
                <w:bCs/>
                <w:sz w:val="24"/>
                <w:szCs w:val="24"/>
              </w:rPr>
              <w:t xml:space="preserve"> </w:t>
            </w:r>
            <w:r w:rsidRPr="00B64854">
              <w:rPr>
                <w:rFonts w:ascii="Sylfaen" w:eastAsia="Times New Roman" w:hAnsi="Sylfaen" w:cs="Sylfaen"/>
                <w:b/>
                <w:bCs/>
                <w:sz w:val="24"/>
                <w:szCs w:val="24"/>
              </w:rPr>
              <w:t>შემოსულობების</w:t>
            </w:r>
            <w:r w:rsidRPr="00B64854">
              <w:rPr>
                <w:rFonts w:ascii="AcadNusx" w:eastAsia="Times New Roman" w:hAnsi="AcadNusx" w:cs="Calibri"/>
                <w:b/>
                <w:bCs/>
                <w:sz w:val="24"/>
                <w:szCs w:val="24"/>
              </w:rPr>
              <w:t xml:space="preserve"> </w:t>
            </w:r>
            <w:r w:rsidRPr="00B64854">
              <w:rPr>
                <w:rFonts w:ascii="Sylfaen" w:eastAsia="Times New Roman" w:hAnsi="Sylfaen" w:cs="Sylfaen"/>
                <w:b/>
                <w:bCs/>
                <w:sz w:val="24"/>
                <w:szCs w:val="24"/>
              </w:rPr>
              <w:t>ჯამი</w:t>
            </w:r>
          </w:p>
        </w:tc>
        <w:tc>
          <w:tcPr>
            <w:tcW w:w="0" w:type="auto"/>
            <w:shd w:val="clear" w:color="000000" w:fill="E7E6E6"/>
            <w:noWrap/>
            <w:hideMark/>
          </w:tcPr>
          <w:p w:rsidR="000901F6" w:rsidRDefault="001F00D9" w:rsidP="000901F6">
            <w:r>
              <w:t>27,227.5</w:t>
            </w:r>
          </w:p>
        </w:tc>
        <w:tc>
          <w:tcPr>
            <w:tcW w:w="0" w:type="auto"/>
            <w:shd w:val="clear" w:color="000000" w:fill="E7E6E6"/>
            <w:noWrap/>
            <w:vAlign w:val="center"/>
          </w:tcPr>
          <w:p w:rsidR="000901F6" w:rsidRPr="00B64854" w:rsidRDefault="001F00D9" w:rsidP="000901F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32,715.6</w:t>
            </w:r>
          </w:p>
        </w:tc>
        <w:tc>
          <w:tcPr>
            <w:tcW w:w="0" w:type="auto"/>
            <w:shd w:val="clear" w:color="000000" w:fill="E7E6E6"/>
            <w:noWrap/>
            <w:vAlign w:val="center"/>
          </w:tcPr>
          <w:p w:rsidR="000901F6" w:rsidRPr="00B64854" w:rsidRDefault="00443E07" w:rsidP="000901F6">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22,950.5</w:t>
            </w:r>
          </w:p>
        </w:tc>
      </w:tr>
    </w:tbl>
    <w:p w:rsidR="00706E06" w:rsidRPr="00F016C6" w:rsidRDefault="00706E06" w:rsidP="00AF2D0F">
      <w:pPr>
        <w:pStyle w:val="Default"/>
        <w:ind w:left="142" w:right="142" w:firstLine="566"/>
        <w:jc w:val="both"/>
        <w:rPr>
          <w:color w:val="000000" w:themeColor="text1"/>
          <w:lang w:val="ka-GE"/>
        </w:rPr>
      </w:pPr>
    </w:p>
    <w:p w:rsidR="00AF2D0F" w:rsidRDefault="00AF2D0F" w:rsidP="00AF2D0F">
      <w:pPr>
        <w:pStyle w:val="Default"/>
        <w:jc w:val="both"/>
        <w:rPr>
          <w:color w:val="000000" w:themeColor="text1"/>
          <w:lang w:val="ka-GE"/>
        </w:rPr>
      </w:pPr>
    </w:p>
    <w:p w:rsidR="00AF2D0F" w:rsidRPr="003A494E" w:rsidRDefault="00F85B5D" w:rsidP="00AF2D0F">
      <w:pPr>
        <w:pStyle w:val="ListParagraph"/>
        <w:tabs>
          <w:tab w:val="left" w:pos="142"/>
        </w:tabs>
        <w:spacing w:line="240" w:lineRule="auto"/>
        <w:ind w:left="142" w:right="142"/>
        <w:jc w:val="both"/>
        <w:rPr>
          <w:rFonts w:ascii="Sylfaen" w:hAnsi="Sylfaen" w:cs="Sylfaen"/>
          <w:color w:val="000000" w:themeColor="text1"/>
          <w:lang w:val="en-US"/>
        </w:rPr>
      </w:pPr>
      <w:r w:rsidRPr="003A494E">
        <w:rPr>
          <w:rFonts w:ascii="Sylfaen" w:hAnsi="Sylfaen" w:cs="Sylfaen"/>
          <w:color w:val="000000" w:themeColor="text1"/>
          <w:lang w:val="en-US"/>
        </w:rPr>
        <w:t>20</w:t>
      </w:r>
      <w:r w:rsidRPr="003A494E">
        <w:rPr>
          <w:rFonts w:ascii="Sylfaen" w:hAnsi="Sylfaen" w:cs="Sylfaen"/>
          <w:color w:val="000000" w:themeColor="text1"/>
          <w:lang w:val="ka-GE"/>
        </w:rPr>
        <w:t>2</w:t>
      </w:r>
      <w:r w:rsidR="00443E07" w:rsidRPr="003A494E">
        <w:rPr>
          <w:rFonts w:ascii="Sylfaen" w:hAnsi="Sylfaen" w:cs="Sylfaen"/>
          <w:color w:val="000000" w:themeColor="text1"/>
          <w:lang w:val="ka-GE"/>
        </w:rPr>
        <w:t>2</w:t>
      </w:r>
      <w:r w:rsidR="00AF2D0F" w:rsidRPr="003A494E">
        <w:rPr>
          <w:rFonts w:ascii="Sylfaen" w:hAnsi="Sylfaen" w:cs="Sylfaen"/>
          <w:color w:val="000000" w:themeColor="text1"/>
          <w:lang w:val="en-US"/>
        </w:rPr>
        <w:t xml:space="preserve"> წ</w:t>
      </w:r>
      <w:r w:rsidR="00AF2D0F" w:rsidRPr="003A494E">
        <w:rPr>
          <w:rFonts w:ascii="Sylfaen" w:hAnsi="Sylfaen" w:cs="Sylfaen"/>
          <w:color w:val="000000" w:themeColor="text1"/>
          <w:lang w:val="ka-GE"/>
        </w:rPr>
        <w:t>ე</w:t>
      </w:r>
      <w:r w:rsidR="00AF2D0F" w:rsidRPr="003A494E">
        <w:rPr>
          <w:rFonts w:ascii="Sylfaen" w:hAnsi="Sylfaen" w:cs="Sylfaen"/>
          <w:color w:val="000000" w:themeColor="text1"/>
          <w:lang w:val="en-US"/>
        </w:rPr>
        <w:t>ლს</w:t>
      </w:r>
      <w:r w:rsidR="00AF2D0F" w:rsidRPr="003A494E">
        <w:rPr>
          <w:rFonts w:ascii="Sylfaen" w:hAnsi="Sylfaen" w:cs="Sylfaen"/>
          <w:color w:val="000000" w:themeColor="text1"/>
          <w:lang w:val="ka-GE"/>
        </w:rPr>
        <w:t xml:space="preserve"> განსაზღვრულ პრიორიტეტებზე</w:t>
      </w:r>
      <w:r w:rsidR="00AF2D0F" w:rsidRPr="003A494E">
        <w:rPr>
          <w:rFonts w:ascii="Sylfaen" w:hAnsi="Sylfaen" w:cs="Sylfaen"/>
          <w:color w:val="000000" w:themeColor="text1"/>
          <w:lang w:val="en-US"/>
        </w:rPr>
        <w:t xml:space="preserve"> </w:t>
      </w:r>
      <w:r w:rsidR="0071217D" w:rsidRPr="003A494E">
        <w:rPr>
          <w:rFonts w:ascii="Sylfaen" w:hAnsi="Sylfaen" w:cs="Sylfaen"/>
          <w:color w:val="000000" w:themeColor="text1"/>
          <w:lang w:val="ka-GE"/>
        </w:rPr>
        <w:t>9</w:t>
      </w:r>
      <w:r w:rsidR="00AF2D0F" w:rsidRPr="003A494E">
        <w:rPr>
          <w:rFonts w:ascii="Sylfaen" w:hAnsi="Sylfaen" w:cs="Sylfaen"/>
          <w:color w:val="000000" w:themeColor="text1"/>
          <w:lang w:val="ka-GE"/>
        </w:rPr>
        <w:t xml:space="preserve"> თვის </w:t>
      </w:r>
      <w:r w:rsidR="00AF2D0F" w:rsidRPr="003A494E">
        <w:rPr>
          <w:rFonts w:ascii="Sylfaen" w:hAnsi="Sylfaen" w:cs="Sylfaen"/>
          <w:color w:val="000000" w:themeColor="text1"/>
          <w:lang w:val="en-US"/>
        </w:rPr>
        <w:t xml:space="preserve">განმავლობაში </w:t>
      </w:r>
      <w:r w:rsidR="00AF2D0F" w:rsidRPr="003A494E">
        <w:rPr>
          <w:rFonts w:ascii="Sylfaen" w:hAnsi="Sylfaen" w:cs="Sylfaen"/>
          <w:color w:val="000000" w:themeColor="text1"/>
          <w:lang w:val="ka-GE"/>
        </w:rPr>
        <w:t xml:space="preserve">მიმართულ იქნა   </w:t>
      </w:r>
      <w:r w:rsidR="003A494E" w:rsidRPr="003A494E">
        <w:rPr>
          <w:rFonts w:ascii="Sylfaen" w:hAnsi="Sylfaen" w:cs="Sylfaen"/>
          <w:color w:val="000000" w:themeColor="text1"/>
          <w:lang w:val="ka-GE"/>
        </w:rPr>
        <w:t xml:space="preserve">24 745.4 </w:t>
      </w:r>
      <w:r w:rsidR="00AF2D0F" w:rsidRPr="003A494E">
        <w:rPr>
          <w:rFonts w:ascii="Sylfaen" w:hAnsi="Sylfaen" w:cs="Sylfaen"/>
          <w:color w:val="000000" w:themeColor="text1"/>
          <w:lang w:val="ka-GE"/>
        </w:rPr>
        <w:t>ათასი ლარი</w:t>
      </w:r>
      <w:r w:rsidR="003A494E" w:rsidRPr="003A494E">
        <w:rPr>
          <w:rFonts w:ascii="Sylfaen" w:hAnsi="Sylfaen" w:cs="Sylfaen"/>
          <w:color w:val="000000" w:themeColor="text1"/>
          <w:lang w:val="ka-GE"/>
        </w:rPr>
        <w:t xml:space="preserve"> </w:t>
      </w:r>
      <w:r w:rsidR="00AF2D0F" w:rsidRPr="003A494E">
        <w:rPr>
          <w:rFonts w:ascii="Sylfaen" w:hAnsi="Sylfaen" w:cs="Sylfaen"/>
          <w:color w:val="000000" w:themeColor="text1"/>
          <w:lang w:val="ka-GE"/>
        </w:rPr>
        <w:t xml:space="preserve">მათ შორის:  </w:t>
      </w:r>
    </w:p>
    <w:p w:rsidR="00AF2D0F" w:rsidRPr="003A494E" w:rsidRDefault="00AF2D0F" w:rsidP="00AF2D0F">
      <w:pPr>
        <w:pStyle w:val="ListParagraph"/>
        <w:spacing w:line="240" w:lineRule="auto"/>
        <w:ind w:left="851"/>
        <w:rPr>
          <w:rFonts w:ascii="Sylfaen" w:hAnsi="Sylfaen" w:cs="Sylfaen"/>
          <w:color w:val="000000" w:themeColor="text1"/>
          <w:lang w:val="en-US"/>
        </w:rPr>
      </w:pPr>
    </w:p>
    <w:p w:rsidR="00BC3000" w:rsidRPr="003A494E" w:rsidRDefault="00BC3000" w:rsidP="0053223D">
      <w:pPr>
        <w:pStyle w:val="ListParagraph"/>
        <w:numPr>
          <w:ilvl w:val="0"/>
          <w:numId w:val="16"/>
        </w:numPr>
        <w:jc w:val="both"/>
        <w:rPr>
          <w:rFonts w:ascii="Sylfaen" w:eastAsia="Times New Roman" w:hAnsi="Sylfaen" w:cs="Arial CYR"/>
          <w:b/>
          <w:bCs/>
          <w:sz w:val="22"/>
          <w:szCs w:val="22"/>
          <w:lang w:val="en-US"/>
        </w:rPr>
      </w:pPr>
      <w:r w:rsidRPr="003A494E">
        <w:rPr>
          <w:rFonts w:ascii="Sylfaen" w:hAnsi="Sylfaen" w:cs="Sylfaen"/>
          <w:b/>
          <w:color w:val="000000"/>
          <w:sz w:val="22"/>
          <w:szCs w:val="22"/>
          <w:lang w:val="ka-GE"/>
        </w:rPr>
        <w:t>ინფრასტრუქტურის განვითარება</w:t>
      </w:r>
      <w:r w:rsidRPr="003A494E">
        <w:rPr>
          <w:rFonts w:ascii="Sylfaen" w:hAnsi="Sylfaen" w:cs="Sylfaen"/>
          <w:b/>
          <w:color w:val="000000"/>
          <w:sz w:val="22"/>
          <w:szCs w:val="22"/>
        </w:rPr>
        <w:t xml:space="preserve">  </w:t>
      </w:r>
      <w:r w:rsidR="00171CF1" w:rsidRPr="003A494E">
        <w:rPr>
          <w:rFonts w:ascii="Sylfaen" w:hAnsi="Sylfaen"/>
          <w:b/>
          <w:sz w:val="22"/>
          <w:szCs w:val="22"/>
          <w:lang w:val="ka-GE"/>
        </w:rPr>
        <w:t xml:space="preserve">გაწეულმა ხარჯმა კი </w:t>
      </w:r>
      <w:r w:rsidR="00723A76" w:rsidRPr="003A494E">
        <w:rPr>
          <w:rFonts w:ascii="Sylfaen" w:eastAsia="Times New Roman" w:hAnsi="Sylfaen" w:cs="Arial CYR"/>
          <w:b/>
          <w:bCs/>
          <w:sz w:val="22"/>
          <w:szCs w:val="22"/>
        </w:rPr>
        <w:t xml:space="preserve">    </w:t>
      </w:r>
      <w:r w:rsidR="00615EA4" w:rsidRPr="003A494E">
        <w:rPr>
          <w:rFonts w:ascii="Sylfaen" w:eastAsia="Times New Roman" w:hAnsi="Sylfaen" w:cs="Arial CYR"/>
          <w:b/>
          <w:bCs/>
          <w:sz w:val="22"/>
          <w:szCs w:val="22"/>
          <w:lang w:val="en-US"/>
        </w:rPr>
        <w:t>9,392,1</w:t>
      </w:r>
      <w:r w:rsidR="00171CF1" w:rsidRPr="003A494E">
        <w:rPr>
          <w:rFonts w:ascii="Sylfaen" w:hAnsi="Sylfaen"/>
          <w:b/>
          <w:sz w:val="22"/>
          <w:szCs w:val="22"/>
          <w:lang w:val="ka-GE"/>
        </w:rPr>
        <w:t xml:space="preserve">  ათასი ლარი შეადგინა ანუ გეგმის </w:t>
      </w:r>
      <w:r w:rsidR="00615EA4" w:rsidRPr="003A494E">
        <w:rPr>
          <w:rFonts w:ascii="Sylfaen" w:hAnsi="Sylfaen"/>
          <w:b/>
          <w:sz w:val="22"/>
          <w:szCs w:val="22"/>
          <w:lang w:val="ka-GE"/>
        </w:rPr>
        <w:t>88.7</w:t>
      </w:r>
      <w:r w:rsidR="00171CF1" w:rsidRPr="003A494E">
        <w:rPr>
          <w:rFonts w:ascii="Sylfaen" w:hAnsi="Sylfaen"/>
          <w:b/>
          <w:sz w:val="22"/>
          <w:szCs w:val="22"/>
          <w:lang w:val="ka-GE"/>
        </w:rPr>
        <w:t>%.</w:t>
      </w:r>
    </w:p>
    <w:p w:rsidR="00615EA4" w:rsidRPr="00615EA4" w:rsidRDefault="00615EA4" w:rsidP="00615EA4">
      <w:pPr>
        <w:pStyle w:val="ListParagraph"/>
        <w:numPr>
          <w:ilvl w:val="0"/>
          <w:numId w:val="16"/>
        </w:numPr>
        <w:rPr>
          <w:rFonts w:ascii="Sylfaen" w:eastAsia="Times New Roman" w:hAnsi="Sylfaen" w:cs="Arial CYR"/>
          <w:b/>
          <w:bCs/>
          <w:sz w:val="22"/>
          <w:szCs w:val="22"/>
          <w:lang w:val="en-US"/>
        </w:rPr>
      </w:pPr>
      <w:r w:rsidRPr="00615EA4">
        <w:rPr>
          <w:rFonts w:ascii="Sylfaen" w:eastAsia="Times New Roman" w:hAnsi="Sylfaen" w:cs="Arial CYR"/>
          <w:b/>
          <w:bCs/>
          <w:sz w:val="22"/>
          <w:szCs w:val="22"/>
          <w:lang w:val="en-US"/>
        </w:rPr>
        <w:t>მმართველობა და საერთო დანიშნულების ხარჯები  გაწეულმა ხარჯმა კი        4,379.8  ათასი ლარი შეადგინა ანუ გეგმის 61%.</w:t>
      </w:r>
    </w:p>
    <w:p w:rsidR="00272C4B" w:rsidRPr="00615EA4" w:rsidRDefault="00BC3000" w:rsidP="00615EA4">
      <w:pPr>
        <w:numPr>
          <w:ilvl w:val="0"/>
          <w:numId w:val="16"/>
        </w:numPr>
        <w:autoSpaceDE w:val="0"/>
        <w:autoSpaceDN w:val="0"/>
        <w:adjustRightInd w:val="0"/>
        <w:spacing w:after="0" w:line="240" w:lineRule="auto"/>
        <w:ind w:right="142"/>
        <w:jc w:val="both"/>
        <w:rPr>
          <w:rFonts w:ascii="Sylfaen" w:hAnsi="Sylfaen" w:cs="Sylfaen"/>
          <w:b/>
          <w:color w:val="000000"/>
          <w:lang w:val="ka-GE"/>
        </w:rPr>
      </w:pPr>
      <w:r w:rsidRPr="00B64854">
        <w:rPr>
          <w:rFonts w:ascii="Sylfaen" w:hAnsi="Sylfaen" w:cs="Sylfaen"/>
          <w:b/>
          <w:color w:val="000000"/>
          <w:lang w:val="ka-GE"/>
        </w:rPr>
        <w:t>კულტურა ახალგაზრდობა და სპორტი</w:t>
      </w:r>
      <w:r w:rsidR="00171CF1" w:rsidRPr="00B64854">
        <w:rPr>
          <w:rFonts w:ascii="Sylfaen" w:hAnsi="Sylfaen" w:cs="Sylfaen"/>
          <w:b/>
          <w:color w:val="000000"/>
          <w:lang w:val="ka-GE"/>
        </w:rPr>
        <w:t xml:space="preserve"> </w:t>
      </w:r>
      <w:r w:rsidR="00171CF1" w:rsidRPr="00B64854">
        <w:rPr>
          <w:rFonts w:ascii="Sylfaen" w:hAnsi="Sylfaen"/>
          <w:b/>
          <w:lang w:val="ka-GE"/>
        </w:rPr>
        <w:t xml:space="preserve">გაწეულმა ხარჯმა კი </w:t>
      </w:r>
      <w:r w:rsidR="005C7D51">
        <w:rPr>
          <w:rFonts w:ascii="Sylfaen" w:eastAsia="Times New Roman" w:hAnsi="Sylfaen" w:cs="Calibri"/>
          <w:b/>
          <w:bCs/>
        </w:rPr>
        <w:t>3,084.1</w:t>
      </w:r>
      <w:r w:rsidR="0071217D" w:rsidRPr="00B64854">
        <w:rPr>
          <w:rFonts w:ascii="Sylfaen" w:eastAsia="Times New Roman" w:hAnsi="Sylfaen" w:cs="Calibri"/>
          <w:b/>
          <w:bCs/>
        </w:rPr>
        <w:t xml:space="preserve">  </w:t>
      </w:r>
      <w:r w:rsidR="00171CF1" w:rsidRPr="00B64854">
        <w:rPr>
          <w:rFonts w:ascii="Sylfaen" w:hAnsi="Sylfaen"/>
          <w:b/>
          <w:lang w:val="ka-GE"/>
        </w:rPr>
        <w:t xml:space="preserve">ათასი ლარი შეადგინა ანუ გეგმის </w:t>
      </w:r>
      <w:r w:rsidR="005C7D51">
        <w:rPr>
          <w:rFonts w:ascii="Sylfaen" w:hAnsi="Sylfaen"/>
          <w:b/>
          <w:lang w:val="ka-GE"/>
        </w:rPr>
        <w:t>64.4</w:t>
      </w:r>
      <w:r w:rsidR="00171CF1" w:rsidRPr="00B64854">
        <w:rPr>
          <w:rFonts w:ascii="Sylfaen" w:hAnsi="Sylfaen"/>
          <w:b/>
          <w:lang w:val="ka-GE"/>
        </w:rPr>
        <w:t>%.</w:t>
      </w:r>
      <w:r w:rsidR="00272C4B" w:rsidRPr="00615EA4">
        <w:rPr>
          <w:rFonts w:ascii="Sylfaen" w:hAnsi="Sylfaen" w:cs="Sylfaen"/>
          <w:b/>
          <w:color w:val="000000"/>
          <w:lang w:val="ka-GE"/>
        </w:rPr>
        <w:t xml:space="preserve">განათლება </w:t>
      </w:r>
      <w:r w:rsidR="00272C4B" w:rsidRPr="00615EA4">
        <w:rPr>
          <w:rFonts w:ascii="Sylfaen" w:hAnsi="Sylfaen"/>
          <w:b/>
          <w:lang w:val="ka-GE"/>
        </w:rPr>
        <w:t xml:space="preserve">ხარჯმა შეადგინა </w:t>
      </w:r>
      <w:r w:rsidR="003A54E7" w:rsidRPr="00615EA4">
        <w:rPr>
          <w:rFonts w:ascii="Arial CYR" w:eastAsia="Times New Roman" w:hAnsi="Arial CYR" w:cs="Arial CYR"/>
          <w:b/>
          <w:bCs/>
        </w:rPr>
        <w:t xml:space="preserve">   </w:t>
      </w:r>
      <w:r w:rsidR="005C7D51" w:rsidRPr="00615EA4">
        <w:rPr>
          <w:rFonts w:ascii="Arial CYR" w:eastAsia="Times New Roman" w:hAnsi="Arial CYR" w:cs="Arial CYR"/>
          <w:b/>
          <w:bCs/>
        </w:rPr>
        <w:t>2,072.9</w:t>
      </w:r>
      <w:r w:rsidR="008E5A21" w:rsidRPr="00615EA4">
        <w:rPr>
          <w:rFonts w:ascii="Arial CYR" w:eastAsia="Times New Roman" w:hAnsi="Arial CYR" w:cs="Arial CYR"/>
          <w:b/>
          <w:bCs/>
        </w:rPr>
        <w:t xml:space="preserve">   </w:t>
      </w:r>
      <w:r w:rsidR="00272C4B" w:rsidRPr="00615EA4">
        <w:rPr>
          <w:rFonts w:ascii="Sylfaen" w:hAnsi="Sylfaen"/>
          <w:b/>
          <w:lang w:val="ka-GE"/>
        </w:rPr>
        <w:t>ათასი ლარი, შესრულება</w:t>
      </w:r>
      <w:r w:rsidR="008E5A21" w:rsidRPr="00615EA4">
        <w:rPr>
          <w:rFonts w:ascii="Sylfaen" w:hAnsi="Sylfaen"/>
          <w:b/>
          <w:lang w:val="ka-GE"/>
        </w:rPr>
        <w:t xml:space="preserve"> </w:t>
      </w:r>
      <w:r w:rsidR="005C7D51" w:rsidRPr="00615EA4">
        <w:rPr>
          <w:rFonts w:ascii="Sylfaen" w:hAnsi="Sylfaen"/>
          <w:b/>
        </w:rPr>
        <w:t>64.3</w:t>
      </w:r>
      <w:r w:rsidR="00272C4B" w:rsidRPr="00615EA4">
        <w:rPr>
          <w:rFonts w:ascii="Sylfaen" w:hAnsi="Sylfaen"/>
          <w:b/>
          <w:lang w:val="ka-GE"/>
        </w:rPr>
        <w:t>%.</w:t>
      </w:r>
    </w:p>
    <w:p w:rsidR="00BC3000" w:rsidRPr="00B64854" w:rsidRDefault="00BC3000" w:rsidP="0053223D">
      <w:pPr>
        <w:pStyle w:val="ListParagraph"/>
        <w:numPr>
          <w:ilvl w:val="0"/>
          <w:numId w:val="16"/>
        </w:numPr>
        <w:jc w:val="both"/>
        <w:rPr>
          <w:rFonts w:ascii="Arial CYR" w:eastAsia="Times New Roman" w:hAnsi="Arial CYR" w:cs="Arial CYR"/>
          <w:b/>
          <w:bCs/>
          <w:sz w:val="22"/>
          <w:szCs w:val="22"/>
          <w:lang w:val="en-US"/>
        </w:rPr>
      </w:pPr>
      <w:r w:rsidRPr="00B64854">
        <w:rPr>
          <w:rFonts w:ascii="Sylfaen" w:hAnsi="Sylfaen" w:cs="Sylfaen"/>
          <w:b/>
          <w:color w:val="000000"/>
          <w:sz w:val="22"/>
          <w:szCs w:val="22"/>
          <w:lang w:val="ka-GE"/>
        </w:rPr>
        <w:t xml:space="preserve">ჯანმრთელობის დაცვა და სოციალური უზრუნველყოფა; </w:t>
      </w:r>
      <w:r w:rsidR="00171CF1" w:rsidRPr="00B64854">
        <w:rPr>
          <w:rFonts w:ascii="Sylfaen" w:hAnsi="Sylfaen"/>
          <w:b/>
          <w:sz w:val="22"/>
          <w:szCs w:val="22"/>
          <w:lang w:val="ka-GE"/>
        </w:rPr>
        <w:t xml:space="preserve">ხარჯმა შეადგინა </w:t>
      </w:r>
      <w:r w:rsidR="0053223D" w:rsidRPr="00B64854">
        <w:rPr>
          <w:rFonts w:ascii="Arial CYR" w:eastAsia="Times New Roman" w:hAnsi="Arial CYR" w:cs="Arial CYR"/>
          <w:b/>
          <w:bCs/>
          <w:sz w:val="22"/>
          <w:szCs w:val="22"/>
        </w:rPr>
        <w:t xml:space="preserve">     </w:t>
      </w:r>
      <w:r w:rsidR="005C7D51">
        <w:rPr>
          <w:rFonts w:ascii="Arial CYR" w:eastAsia="Times New Roman" w:hAnsi="Arial CYR" w:cs="Arial CYR"/>
          <w:b/>
          <w:bCs/>
          <w:sz w:val="22"/>
          <w:szCs w:val="22"/>
          <w:lang w:val="en-US"/>
        </w:rPr>
        <w:t>2.357.3</w:t>
      </w:r>
      <w:r w:rsidR="0053223D" w:rsidRPr="00B64854">
        <w:rPr>
          <w:rFonts w:ascii="Arial CYR" w:eastAsia="Times New Roman" w:hAnsi="Arial CYR" w:cs="Arial CYR"/>
          <w:b/>
          <w:bCs/>
          <w:sz w:val="22"/>
          <w:szCs w:val="22"/>
        </w:rPr>
        <w:t xml:space="preserve">   </w:t>
      </w:r>
      <w:r w:rsidR="000734A9" w:rsidRPr="00B64854">
        <w:rPr>
          <w:rFonts w:ascii="Sylfaen" w:hAnsi="Sylfaen"/>
          <w:b/>
          <w:sz w:val="22"/>
          <w:szCs w:val="22"/>
          <w:lang w:val="ka-GE"/>
        </w:rPr>
        <w:t xml:space="preserve"> </w:t>
      </w:r>
      <w:r w:rsidR="00171CF1" w:rsidRPr="00B64854">
        <w:rPr>
          <w:rFonts w:ascii="Sylfaen" w:hAnsi="Sylfaen"/>
          <w:b/>
          <w:sz w:val="22"/>
          <w:szCs w:val="22"/>
          <w:lang w:val="ka-GE"/>
        </w:rPr>
        <w:t xml:space="preserve">ათასი ლარი, შესრულება </w:t>
      </w:r>
      <w:r w:rsidR="005C7D51">
        <w:rPr>
          <w:rFonts w:ascii="Sylfaen" w:hAnsi="Sylfaen"/>
          <w:b/>
          <w:sz w:val="22"/>
          <w:szCs w:val="22"/>
          <w:lang w:val="ka-GE"/>
        </w:rPr>
        <w:t>73.</w:t>
      </w:r>
      <w:r w:rsidR="0053223D" w:rsidRPr="00B64854">
        <w:rPr>
          <w:rFonts w:ascii="Sylfaen" w:hAnsi="Sylfaen"/>
          <w:b/>
          <w:sz w:val="22"/>
          <w:szCs w:val="22"/>
          <w:lang w:val="ka-GE"/>
        </w:rPr>
        <w:t>1</w:t>
      </w:r>
      <w:r w:rsidR="00171CF1" w:rsidRPr="00B64854">
        <w:rPr>
          <w:rFonts w:ascii="Sylfaen" w:hAnsi="Sylfaen"/>
          <w:b/>
          <w:sz w:val="22"/>
          <w:szCs w:val="22"/>
          <w:lang w:val="ka-GE"/>
        </w:rPr>
        <w:t xml:space="preserve"> %.</w:t>
      </w:r>
    </w:p>
    <w:p w:rsidR="00706E06" w:rsidRPr="00B64854" w:rsidRDefault="00BC3000" w:rsidP="0053223D">
      <w:pPr>
        <w:pStyle w:val="ListParagraph"/>
        <w:numPr>
          <w:ilvl w:val="0"/>
          <w:numId w:val="16"/>
        </w:numPr>
        <w:jc w:val="both"/>
        <w:rPr>
          <w:rFonts w:ascii="Arial CYR" w:eastAsia="Times New Roman" w:hAnsi="Arial CYR" w:cs="Arial CYR"/>
          <w:b/>
          <w:bCs/>
          <w:sz w:val="22"/>
          <w:szCs w:val="22"/>
          <w:lang w:val="en-US"/>
        </w:rPr>
      </w:pPr>
      <w:r w:rsidRPr="00B64854">
        <w:rPr>
          <w:rFonts w:ascii="Sylfaen" w:hAnsi="Sylfaen" w:cs="Sylfaen"/>
          <w:b/>
          <w:color w:val="000000"/>
          <w:sz w:val="22"/>
          <w:szCs w:val="22"/>
          <w:lang w:val="ka-GE"/>
        </w:rPr>
        <w:t>დასუფთავება და გარემოს დაცვა</w:t>
      </w:r>
      <w:r w:rsidR="00B73FF1" w:rsidRPr="00B64854">
        <w:rPr>
          <w:rFonts w:ascii="Sylfaen" w:hAnsi="Sylfaen" w:cs="Sylfaen"/>
          <w:b/>
          <w:color w:val="000000"/>
          <w:sz w:val="22"/>
          <w:szCs w:val="22"/>
          <w:lang w:val="ka-GE"/>
        </w:rPr>
        <w:t xml:space="preserve"> </w:t>
      </w:r>
      <w:r w:rsidR="00B73FF1" w:rsidRPr="00B64854">
        <w:rPr>
          <w:rFonts w:ascii="Sylfaen" w:hAnsi="Sylfaen"/>
          <w:b/>
          <w:sz w:val="22"/>
          <w:szCs w:val="22"/>
          <w:lang w:val="ka-GE"/>
        </w:rPr>
        <w:t xml:space="preserve">ხარჯმა შეადგინა </w:t>
      </w:r>
      <w:r w:rsidR="0053223D" w:rsidRPr="00B64854">
        <w:rPr>
          <w:rFonts w:ascii="Arial CYR" w:eastAsia="Times New Roman" w:hAnsi="Arial CYR" w:cs="Arial CYR"/>
          <w:b/>
          <w:bCs/>
          <w:sz w:val="22"/>
          <w:szCs w:val="22"/>
        </w:rPr>
        <w:t xml:space="preserve">       </w:t>
      </w:r>
      <w:r w:rsidR="005C7D51" w:rsidRPr="005C7D51">
        <w:rPr>
          <w:rFonts w:ascii="Sylfaen" w:eastAsia="Calibri" w:hAnsi="Sylfaen"/>
          <w:b/>
          <w:sz w:val="22"/>
          <w:szCs w:val="22"/>
          <w:lang w:val="ka-GE"/>
        </w:rPr>
        <w:t>3 459.2</w:t>
      </w:r>
      <w:r w:rsidR="005C7D51" w:rsidRPr="005C7D51">
        <w:rPr>
          <w:rFonts w:ascii="Sylfaen" w:eastAsia="Calibri" w:hAnsi="Sylfaen"/>
          <w:sz w:val="22"/>
          <w:szCs w:val="22"/>
          <w:lang w:val="ka-GE"/>
        </w:rPr>
        <w:t xml:space="preserve"> </w:t>
      </w:r>
      <w:r w:rsidR="00B73FF1" w:rsidRPr="00B64854">
        <w:rPr>
          <w:rFonts w:ascii="Sylfaen" w:hAnsi="Sylfaen"/>
          <w:b/>
          <w:sz w:val="22"/>
          <w:szCs w:val="22"/>
          <w:lang w:val="ka-GE"/>
        </w:rPr>
        <w:t xml:space="preserve">ათასი ლარი, შესრულება </w:t>
      </w:r>
      <w:r w:rsidR="005C7D51">
        <w:rPr>
          <w:rFonts w:ascii="Sylfaen" w:hAnsi="Sylfaen"/>
          <w:b/>
          <w:sz w:val="22"/>
          <w:szCs w:val="22"/>
          <w:lang w:val="ka-GE"/>
        </w:rPr>
        <w:t>53.3</w:t>
      </w:r>
      <w:r w:rsidR="00B73FF1" w:rsidRPr="00B64854">
        <w:rPr>
          <w:rFonts w:ascii="Sylfaen" w:hAnsi="Sylfaen"/>
          <w:b/>
          <w:sz w:val="22"/>
          <w:szCs w:val="22"/>
          <w:lang w:val="ka-GE"/>
        </w:rPr>
        <w:t>%.</w:t>
      </w:r>
    </w:p>
    <w:p w:rsidR="00706E06" w:rsidRPr="00706E06" w:rsidRDefault="00706E06" w:rsidP="00706E06">
      <w:pPr>
        <w:spacing w:line="240" w:lineRule="auto"/>
        <w:contextualSpacing/>
        <w:jc w:val="both"/>
        <w:rPr>
          <w:rFonts w:ascii="Sylfaen" w:hAnsi="Sylfaen" w:cs="Sylfaen"/>
          <w:color w:val="000000" w:themeColor="text1"/>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7791"/>
        <w:gridCol w:w="992"/>
        <w:gridCol w:w="899"/>
        <w:gridCol w:w="896"/>
      </w:tblGrid>
      <w:tr w:rsidR="00AE2EAE" w:rsidRPr="00B64854" w:rsidTr="00CE594D">
        <w:trPr>
          <w:trHeight w:val="795"/>
        </w:trPr>
        <w:tc>
          <w:tcPr>
            <w:tcW w:w="916" w:type="pct"/>
            <w:shd w:val="clear" w:color="auto" w:fill="auto"/>
            <w:hideMark/>
          </w:tcPr>
          <w:p w:rsidR="00AE2EAE" w:rsidRPr="004C2686" w:rsidRDefault="00AE2EAE" w:rsidP="00AE2EAE">
            <w:r w:rsidRPr="004C2686">
              <w:t xml:space="preserve"> </w:t>
            </w:r>
            <w:r w:rsidRPr="004C2686">
              <w:rPr>
                <w:rFonts w:ascii="Sylfaen" w:hAnsi="Sylfaen" w:cs="Sylfaen"/>
              </w:rPr>
              <w:t>ფუნქციონალური</w:t>
            </w:r>
            <w:r w:rsidRPr="004C2686">
              <w:t xml:space="preserve"> </w:t>
            </w:r>
            <w:r w:rsidRPr="004C2686">
              <w:rPr>
                <w:rFonts w:ascii="Sylfaen" w:hAnsi="Sylfaen" w:cs="Sylfaen"/>
              </w:rPr>
              <w:t>კოდი</w:t>
            </w:r>
            <w:r w:rsidRPr="004C2686">
              <w:t xml:space="preserve">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დასახელება</w:t>
            </w:r>
            <w:r w:rsidRPr="004C2686">
              <w:t xml:space="preserve"> </w:t>
            </w:r>
          </w:p>
        </w:tc>
        <w:tc>
          <w:tcPr>
            <w:tcW w:w="383" w:type="pct"/>
            <w:shd w:val="clear" w:color="auto" w:fill="auto"/>
            <w:hideMark/>
          </w:tcPr>
          <w:p w:rsidR="00AE2EAE" w:rsidRPr="004C2686" w:rsidRDefault="00AE2EAE" w:rsidP="00AE2EAE">
            <w:r w:rsidRPr="004C2686">
              <w:t xml:space="preserve"> 2020 </w:t>
            </w:r>
            <w:r w:rsidRPr="004C2686">
              <w:rPr>
                <w:rFonts w:ascii="Sylfaen" w:hAnsi="Sylfaen" w:cs="Sylfaen"/>
              </w:rPr>
              <w:t>წლის</w:t>
            </w:r>
            <w:r w:rsidRPr="004C2686">
              <w:t xml:space="preserve">  </w:t>
            </w:r>
            <w:r w:rsidRPr="004C2686">
              <w:rPr>
                <w:rFonts w:ascii="Sylfaen" w:hAnsi="Sylfaen" w:cs="Sylfaen"/>
              </w:rPr>
              <w:t>ფაქტი</w:t>
            </w:r>
            <w:r w:rsidRPr="004C2686">
              <w:t xml:space="preserve"> </w:t>
            </w:r>
          </w:p>
        </w:tc>
        <w:tc>
          <w:tcPr>
            <w:tcW w:w="347" w:type="pct"/>
            <w:shd w:val="clear" w:color="000000" w:fill="FFFFFF"/>
            <w:hideMark/>
          </w:tcPr>
          <w:p w:rsidR="00AE2EAE" w:rsidRPr="004C2686" w:rsidRDefault="00AE2EAE" w:rsidP="00AE2EAE">
            <w:r w:rsidRPr="004C2686">
              <w:t xml:space="preserve"> 2021 </w:t>
            </w:r>
            <w:r w:rsidRPr="004C2686">
              <w:rPr>
                <w:rFonts w:ascii="Sylfaen" w:hAnsi="Sylfaen" w:cs="Sylfaen"/>
              </w:rPr>
              <w:t>წლის</w:t>
            </w:r>
            <w:r w:rsidRPr="004C2686">
              <w:t xml:space="preserve"> </w:t>
            </w:r>
            <w:r w:rsidRPr="004C2686">
              <w:rPr>
                <w:rFonts w:ascii="Sylfaen" w:hAnsi="Sylfaen" w:cs="Sylfaen"/>
              </w:rPr>
              <w:t>ფაქტი</w:t>
            </w:r>
            <w:r w:rsidRPr="004C2686">
              <w:t xml:space="preserve"> </w:t>
            </w:r>
          </w:p>
        </w:tc>
        <w:tc>
          <w:tcPr>
            <w:tcW w:w="346" w:type="pct"/>
            <w:shd w:val="clear" w:color="auto" w:fill="auto"/>
            <w:hideMark/>
          </w:tcPr>
          <w:p w:rsidR="00AE2EAE" w:rsidRPr="004C2686" w:rsidRDefault="00AE2EAE" w:rsidP="00AE2EAE">
            <w:r w:rsidRPr="004C2686">
              <w:t xml:space="preserve"> 2022 </w:t>
            </w:r>
            <w:r w:rsidRPr="004C2686">
              <w:rPr>
                <w:rFonts w:ascii="Sylfaen" w:hAnsi="Sylfaen" w:cs="Sylfaen"/>
              </w:rPr>
              <w:t>წლის</w:t>
            </w:r>
            <w:r w:rsidRPr="004C2686">
              <w:t xml:space="preserve"> </w:t>
            </w:r>
            <w:r>
              <w:rPr>
                <w:rFonts w:ascii="Sylfaen" w:hAnsi="Sylfaen" w:cs="Sylfaen"/>
              </w:rPr>
              <w:t xml:space="preserve">9 </w:t>
            </w:r>
            <w:r>
              <w:rPr>
                <w:rFonts w:ascii="Sylfaen" w:hAnsi="Sylfaen" w:cs="Sylfaen"/>
                <w:lang w:val="ka-GE"/>
              </w:rPr>
              <w:t>თვე</w:t>
            </w:r>
            <w:r w:rsidRPr="004C2686">
              <w:t xml:space="preserve"> </w:t>
            </w:r>
          </w:p>
        </w:tc>
      </w:tr>
      <w:tr w:rsidR="00AE2EAE" w:rsidRPr="00B64854" w:rsidTr="00CE594D">
        <w:trPr>
          <w:trHeight w:val="390"/>
        </w:trPr>
        <w:tc>
          <w:tcPr>
            <w:tcW w:w="916" w:type="pct"/>
            <w:shd w:val="clear" w:color="auto" w:fill="auto"/>
            <w:noWrap/>
            <w:hideMark/>
          </w:tcPr>
          <w:p w:rsidR="00AE2EAE" w:rsidRPr="004C2686" w:rsidRDefault="00AE2EAE" w:rsidP="00AE2EAE">
            <w:r w:rsidRPr="004C2686">
              <w:t xml:space="preserve"> 7.1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საერთო</w:t>
            </w:r>
            <w:r w:rsidRPr="004C2686">
              <w:t xml:space="preserve"> </w:t>
            </w:r>
            <w:r w:rsidRPr="004C2686">
              <w:rPr>
                <w:rFonts w:ascii="Sylfaen" w:hAnsi="Sylfaen" w:cs="Sylfaen"/>
              </w:rPr>
              <w:t>დანიშნულების</w:t>
            </w:r>
            <w:r w:rsidRPr="004C2686">
              <w:t xml:space="preserve"> </w:t>
            </w:r>
            <w:r w:rsidRPr="004C2686">
              <w:rPr>
                <w:rFonts w:ascii="Sylfaen" w:hAnsi="Sylfaen" w:cs="Sylfaen"/>
              </w:rPr>
              <w:t>სახელმწიფო</w:t>
            </w:r>
            <w:r w:rsidRPr="004C2686">
              <w:t xml:space="preserve"> </w:t>
            </w:r>
            <w:r w:rsidRPr="004C2686">
              <w:rPr>
                <w:rFonts w:ascii="Sylfaen" w:hAnsi="Sylfaen" w:cs="Sylfaen"/>
              </w:rPr>
              <w:t>მომსახურება</w:t>
            </w:r>
            <w:r w:rsidRPr="004C2686">
              <w:t xml:space="preserve"> </w:t>
            </w:r>
          </w:p>
        </w:tc>
        <w:tc>
          <w:tcPr>
            <w:tcW w:w="383" w:type="pct"/>
            <w:shd w:val="clear" w:color="auto" w:fill="auto"/>
            <w:noWrap/>
            <w:hideMark/>
          </w:tcPr>
          <w:p w:rsidR="00AE2EAE" w:rsidRPr="004C2686" w:rsidRDefault="00AE2EAE" w:rsidP="00AE2EAE">
            <w:r w:rsidRPr="004C2686">
              <w:t xml:space="preserve"> 3,054.1   </w:t>
            </w:r>
          </w:p>
        </w:tc>
        <w:tc>
          <w:tcPr>
            <w:tcW w:w="347" w:type="pct"/>
            <w:shd w:val="clear" w:color="auto" w:fill="auto"/>
            <w:noWrap/>
            <w:hideMark/>
          </w:tcPr>
          <w:p w:rsidR="00AE2EAE" w:rsidRPr="004C2686" w:rsidRDefault="00AE2EAE" w:rsidP="00AE2EAE">
            <w:r w:rsidRPr="004C2686">
              <w:t xml:space="preserve"> 3,445.0   </w:t>
            </w:r>
          </w:p>
        </w:tc>
        <w:tc>
          <w:tcPr>
            <w:tcW w:w="346" w:type="pct"/>
            <w:shd w:val="clear" w:color="auto" w:fill="auto"/>
            <w:noWrap/>
            <w:hideMark/>
          </w:tcPr>
          <w:p w:rsidR="00AE2EAE" w:rsidRPr="008B58F7" w:rsidRDefault="00AE2EAE" w:rsidP="00AE2EAE">
            <w:r w:rsidRPr="008B58F7">
              <w:t xml:space="preserve">    4,379.8   </w:t>
            </w:r>
          </w:p>
        </w:tc>
      </w:tr>
      <w:tr w:rsidR="00AE2EAE" w:rsidRPr="00B64854" w:rsidTr="00CE594D">
        <w:trPr>
          <w:trHeight w:val="675"/>
        </w:trPr>
        <w:tc>
          <w:tcPr>
            <w:tcW w:w="916" w:type="pct"/>
            <w:shd w:val="clear" w:color="auto" w:fill="auto"/>
            <w:noWrap/>
            <w:hideMark/>
          </w:tcPr>
          <w:p w:rsidR="00AE2EAE" w:rsidRPr="004C2686" w:rsidRDefault="00AE2EAE" w:rsidP="00AE2EAE">
            <w:r w:rsidRPr="004C2686">
              <w:t xml:space="preserve"> 7.1.1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აღმასრულებელი</w:t>
            </w:r>
            <w:r w:rsidRPr="004C2686">
              <w:t xml:space="preserve"> </w:t>
            </w:r>
            <w:r w:rsidRPr="004C2686">
              <w:rPr>
                <w:rFonts w:ascii="Sylfaen" w:hAnsi="Sylfaen" w:cs="Sylfaen"/>
              </w:rPr>
              <w:t>და</w:t>
            </w:r>
            <w:r w:rsidRPr="004C2686">
              <w:t xml:space="preserve"> </w:t>
            </w:r>
            <w:r w:rsidRPr="004C2686">
              <w:rPr>
                <w:rFonts w:ascii="Sylfaen" w:hAnsi="Sylfaen" w:cs="Sylfaen"/>
              </w:rPr>
              <w:t>წარმომადგენლობითი</w:t>
            </w:r>
            <w:r w:rsidRPr="004C2686">
              <w:t xml:space="preserve"> </w:t>
            </w:r>
            <w:r w:rsidRPr="004C2686">
              <w:rPr>
                <w:rFonts w:ascii="Sylfaen" w:hAnsi="Sylfaen" w:cs="Sylfaen"/>
              </w:rPr>
              <w:t>ორგანოების</w:t>
            </w:r>
            <w:r w:rsidRPr="004C2686">
              <w:t xml:space="preserve"> </w:t>
            </w:r>
            <w:r w:rsidRPr="004C2686">
              <w:rPr>
                <w:rFonts w:ascii="Sylfaen" w:hAnsi="Sylfaen" w:cs="Sylfaen"/>
              </w:rPr>
              <w:t>საქმიანობის</w:t>
            </w:r>
            <w:r w:rsidRPr="004C2686">
              <w:t xml:space="preserve"> </w:t>
            </w:r>
            <w:r w:rsidRPr="004C2686">
              <w:rPr>
                <w:rFonts w:ascii="Sylfaen" w:hAnsi="Sylfaen" w:cs="Sylfaen"/>
              </w:rPr>
              <w:t>უზრუნველყოფა</w:t>
            </w:r>
            <w:r w:rsidRPr="004C2686">
              <w:t xml:space="preserve">, </w:t>
            </w:r>
            <w:r w:rsidRPr="004C2686">
              <w:rPr>
                <w:rFonts w:ascii="Sylfaen" w:hAnsi="Sylfaen" w:cs="Sylfaen"/>
              </w:rPr>
              <w:t>ფინანსური</w:t>
            </w:r>
            <w:r w:rsidRPr="004C2686">
              <w:t xml:space="preserve"> </w:t>
            </w:r>
            <w:r w:rsidRPr="004C2686">
              <w:rPr>
                <w:rFonts w:ascii="Sylfaen" w:hAnsi="Sylfaen" w:cs="Sylfaen"/>
              </w:rPr>
              <w:t>და</w:t>
            </w:r>
            <w:r w:rsidRPr="004C2686">
              <w:t xml:space="preserve"> </w:t>
            </w:r>
            <w:r w:rsidRPr="004C2686">
              <w:rPr>
                <w:rFonts w:ascii="Sylfaen" w:hAnsi="Sylfaen" w:cs="Sylfaen"/>
              </w:rPr>
              <w:t>ფისკალური</w:t>
            </w:r>
            <w:r w:rsidRPr="004C2686">
              <w:t xml:space="preserve"> </w:t>
            </w:r>
            <w:r w:rsidRPr="004C2686">
              <w:rPr>
                <w:rFonts w:ascii="Sylfaen" w:hAnsi="Sylfaen" w:cs="Sylfaen"/>
              </w:rPr>
              <w:t>საქმიანობა</w:t>
            </w:r>
            <w:r w:rsidRPr="004C2686">
              <w:t xml:space="preserve">, </w:t>
            </w:r>
            <w:r w:rsidRPr="004C2686">
              <w:rPr>
                <w:rFonts w:ascii="Sylfaen" w:hAnsi="Sylfaen" w:cs="Sylfaen"/>
              </w:rPr>
              <w:t>საგარეო</w:t>
            </w:r>
            <w:r w:rsidRPr="004C2686">
              <w:t xml:space="preserve"> </w:t>
            </w:r>
            <w:r w:rsidRPr="004C2686">
              <w:rPr>
                <w:rFonts w:ascii="Sylfaen" w:hAnsi="Sylfaen" w:cs="Sylfaen"/>
              </w:rPr>
              <w:t>ურთიერთობები</w:t>
            </w:r>
            <w:r w:rsidRPr="004C2686">
              <w:t xml:space="preserve"> </w:t>
            </w:r>
          </w:p>
        </w:tc>
        <w:tc>
          <w:tcPr>
            <w:tcW w:w="383" w:type="pct"/>
            <w:shd w:val="clear" w:color="auto" w:fill="auto"/>
            <w:noWrap/>
            <w:hideMark/>
          </w:tcPr>
          <w:p w:rsidR="00AE2EAE" w:rsidRPr="004C2686" w:rsidRDefault="00AE2EAE" w:rsidP="00AE2EAE">
            <w:r w:rsidRPr="004C2686">
              <w:t xml:space="preserve"> 2,937.2   </w:t>
            </w:r>
          </w:p>
        </w:tc>
        <w:tc>
          <w:tcPr>
            <w:tcW w:w="347" w:type="pct"/>
            <w:shd w:val="clear" w:color="auto" w:fill="auto"/>
            <w:noWrap/>
            <w:hideMark/>
          </w:tcPr>
          <w:p w:rsidR="00AE2EAE" w:rsidRPr="004C2686" w:rsidRDefault="00AE2EAE" w:rsidP="00AE2EAE">
            <w:r w:rsidRPr="004C2686">
              <w:t xml:space="preserve"> 3,077.8   </w:t>
            </w:r>
          </w:p>
        </w:tc>
        <w:tc>
          <w:tcPr>
            <w:tcW w:w="346" w:type="pct"/>
            <w:shd w:val="clear" w:color="auto" w:fill="auto"/>
            <w:noWrap/>
            <w:hideMark/>
          </w:tcPr>
          <w:p w:rsidR="00AE2EAE" w:rsidRPr="008B58F7" w:rsidRDefault="00AE2EAE" w:rsidP="00AE2EAE">
            <w:r w:rsidRPr="008B58F7">
              <w:t xml:space="preserve">         3,076.2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7.1.1.1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აღმასრულებელი</w:t>
            </w:r>
            <w:r w:rsidRPr="004C2686">
              <w:t xml:space="preserve"> </w:t>
            </w:r>
            <w:r w:rsidRPr="004C2686">
              <w:rPr>
                <w:rFonts w:ascii="Sylfaen" w:hAnsi="Sylfaen" w:cs="Sylfaen"/>
              </w:rPr>
              <w:t>და</w:t>
            </w:r>
            <w:r w:rsidRPr="004C2686">
              <w:t xml:space="preserve"> </w:t>
            </w:r>
            <w:r w:rsidRPr="004C2686">
              <w:rPr>
                <w:rFonts w:ascii="Sylfaen" w:hAnsi="Sylfaen" w:cs="Sylfaen"/>
              </w:rPr>
              <w:t>წარმომადგენლობითი</w:t>
            </w:r>
            <w:r w:rsidRPr="004C2686">
              <w:t xml:space="preserve"> </w:t>
            </w:r>
            <w:r w:rsidRPr="004C2686">
              <w:rPr>
                <w:rFonts w:ascii="Sylfaen" w:hAnsi="Sylfaen" w:cs="Sylfaen"/>
              </w:rPr>
              <w:t>ორგანოების</w:t>
            </w:r>
            <w:r w:rsidRPr="004C2686">
              <w:t xml:space="preserve"> </w:t>
            </w:r>
            <w:r w:rsidRPr="004C2686">
              <w:rPr>
                <w:rFonts w:ascii="Sylfaen" w:hAnsi="Sylfaen" w:cs="Sylfaen"/>
              </w:rPr>
              <w:t>საქმიანობის</w:t>
            </w:r>
            <w:r w:rsidRPr="004C2686">
              <w:t xml:space="preserve"> </w:t>
            </w:r>
            <w:r w:rsidRPr="004C2686">
              <w:rPr>
                <w:rFonts w:ascii="Sylfaen" w:hAnsi="Sylfaen" w:cs="Sylfaen"/>
              </w:rPr>
              <w:t>უზრუნველყოფა</w:t>
            </w:r>
            <w:r w:rsidRPr="004C2686">
              <w:t xml:space="preserve"> </w:t>
            </w:r>
          </w:p>
        </w:tc>
        <w:tc>
          <w:tcPr>
            <w:tcW w:w="383" w:type="pct"/>
            <w:shd w:val="clear" w:color="auto" w:fill="auto"/>
            <w:noWrap/>
            <w:hideMark/>
          </w:tcPr>
          <w:p w:rsidR="00AE2EAE" w:rsidRPr="004C2686" w:rsidRDefault="00AE2EAE" w:rsidP="00AE2EAE">
            <w:r w:rsidRPr="004C2686">
              <w:t xml:space="preserve"> 2,928.0   </w:t>
            </w:r>
          </w:p>
        </w:tc>
        <w:tc>
          <w:tcPr>
            <w:tcW w:w="347" w:type="pct"/>
            <w:shd w:val="clear" w:color="auto" w:fill="auto"/>
            <w:noWrap/>
            <w:hideMark/>
          </w:tcPr>
          <w:p w:rsidR="00AE2EAE" w:rsidRPr="004C2686" w:rsidRDefault="00AE2EAE" w:rsidP="00AE2EAE">
            <w:r w:rsidRPr="004C2686">
              <w:t xml:space="preserve"> 3,071.5   </w:t>
            </w:r>
          </w:p>
        </w:tc>
        <w:tc>
          <w:tcPr>
            <w:tcW w:w="346" w:type="pct"/>
            <w:shd w:val="clear" w:color="auto" w:fill="auto"/>
            <w:noWrap/>
            <w:hideMark/>
          </w:tcPr>
          <w:p w:rsidR="00AE2EAE" w:rsidRPr="008B58F7" w:rsidRDefault="00AE2EAE" w:rsidP="00AE2EAE">
            <w:r w:rsidRPr="008B58F7">
              <w:t xml:space="preserve">         3,071.3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7.1.1.2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ფინანსური</w:t>
            </w:r>
            <w:r w:rsidRPr="004C2686">
              <w:t xml:space="preserve"> </w:t>
            </w:r>
            <w:r w:rsidRPr="004C2686">
              <w:rPr>
                <w:rFonts w:ascii="Sylfaen" w:hAnsi="Sylfaen" w:cs="Sylfaen"/>
              </w:rPr>
              <w:t>და</w:t>
            </w:r>
            <w:r w:rsidRPr="004C2686">
              <w:t xml:space="preserve"> </w:t>
            </w:r>
            <w:r w:rsidRPr="004C2686">
              <w:rPr>
                <w:rFonts w:ascii="Sylfaen" w:hAnsi="Sylfaen" w:cs="Sylfaen"/>
              </w:rPr>
              <w:t>ფისკალური</w:t>
            </w:r>
            <w:r w:rsidRPr="004C2686">
              <w:t xml:space="preserve"> </w:t>
            </w:r>
            <w:r w:rsidRPr="004C2686">
              <w:rPr>
                <w:rFonts w:ascii="Sylfaen" w:hAnsi="Sylfaen" w:cs="Sylfaen"/>
              </w:rPr>
              <w:t>საქმიანობა</w:t>
            </w:r>
            <w:r w:rsidRPr="004C2686">
              <w:t xml:space="preserve"> </w:t>
            </w:r>
          </w:p>
        </w:tc>
        <w:tc>
          <w:tcPr>
            <w:tcW w:w="383" w:type="pct"/>
            <w:shd w:val="clear" w:color="auto" w:fill="auto"/>
            <w:noWrap/>
            <w:hideMark/>
          </w:tcPr>
          <w:p w:rsidR="00AE2EAE" w:rsidRPr="004C2686" w:rsidRDefault="00AE2EAE" w:rsidP="00AE2EAE">
            <w:r w:rsidRPr="004C2686">
              <w:t xml:space="preserve"> 9.2   </w:t>
            </w:r>
          </w:p>
        </w:tc>
        <w:tc>
          <w:tcPr>
            <w:tcW w:w="347" w:type="pct"/>
            <w:shd w:val="clear" w:color="auto" w:fill="auto"/>
            <w:noWrap/>
            <w:hideMark/>
          </w:tcPr>
          <w:p w:rsidR="00AE2EAE" w:rsidRPr="004C2686" w:rsidRDefault="00AE2EAE" w:rsidP="00AE2EAE">
            <w:r w:rsidRPr="004C2686">
              <w:t xml:space="preserve"> 6.3   </w:t>
            </w:r>
          </w:p>
        </w:tc>
        <w:tc>
          <w:tcPr>
            <w:tcW w:w="346" w:type="pct"/>
            <w:shd w:val="clear" w:color="auto" w:fill="auto"/>
            <w:noWrap/>
            <w:hideMark/>
          </w:tcPr>
          <w:p w:rsidR="00AE2EAE" w:rsidRPr="008B58F7" w:rsidRDefault="00AE2EAE" w:rsidP="00AE2EAE">
            <w:r w:rsidRPr="008B58F7">
              <w:t xml:space="preserve">                4.9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7.1.1.3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საგარეო</w:t>
            </w:r>
            <w:r w:rsidRPr="004C2686">
              <w:t xml:space="preserve"> </w:t>
            </w:r>
            <w:r w:rsidRPr="004C2686">
              <w:rPr>
                <w:rFonts w:ascii="Sylfaen" w:hAnsi="Sylfaen" w:cs="Sylfaen"/>
              </w:rPr>
              <w:t>ურთიერთობები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42.3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7.1.2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საგარეო</w:t>
            </w:r>
            <w:r w:rsidRPr="004C2686">
              <w:t xml:space="preserve"> </w:t>
            </w:r>
            <w:r w:rsidRPr="004C2686">
              <w:rPr>
                <w:rFonts w:ascii="Sylfaen" w:hAnsi="Sylfaen" w:cs="Sylfaen"/>
              </w:rPr>
              <w:t>ეკონომიკური</w:t>
            </w:r>
            <w:r w:rsidRPr="004C2686">
              <w:t xml:space="preserve"> </w:t>
            </w:r>
            <w:r w:rsidRPr="004C2686">
              <w:rPr>
                <w:rFonts w:ascii="Sylfaen" w:hAnsi="Sylfaen" w:cs="Sylfaen"/>
              </w:rPr>
              <w:t>დახმარება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1,261.2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7.1.3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საერთო</w:t>
            </w:r>
            <w:r w:rsidRPr="004C2686">
              <w:t xml:space="preserve"> </w:t>
            </w:r>
            <w:r w:rsidRPr="004C2686">
              <w:rPr>
                <w:rFonts w:ascii="Sylfaen" w:hAnsi="Sylfaen" w:cs="Sylfaen"/>
              </w:rPr>
              <w:t>დანიშნულების</w:t>
            </w:r>
            <w:r w:rsidRPr="004C2686">
              <w:t xml:space="preserve"> </w:t>
            </w:r>
            <w:r w:rsidRPr="004C2686">
              <w:rPr>
                <w:rFonts w:ascii="Sylfaen" w:hAnsi="Sylfaen" w:cs="Sylfaen"/>
              </w:rPr>
              <w:t>მომსახურება</w:t>
            </w:r>
            <w:r w:rsidRPr="004C2686">
              <w:t xml:space="preserve"> </w:t>
            </w:r>
          </w:p>
        </w:tc>
        <w:tc>
          <w:tcPr>
            <w:tcW w:w="383" w:type="pct"/>
            <w:shd w:val="clear" w:color="auto" w:fill="auto"/>
            <w:noWrap/>
            <w:hideMark/>
          </w:tcPr>
          <w:p w:rsidR="00AE2EAE" w:rsidRPr="004C2686" w:rsidRDefault="00AE2EAE" w:rsidP="00AE2EAE">
            <w:r w:rsidRPr="004C2686">
              <w:t xml:space="preserve"> -     </w:t>
            </w:r>
          </w:p>
        </w:tc>
        <w:tc>
          <w:tcPr>
            <w:tcW w:w="347" w:type="pct"/>
            <w:shd w:val="clear" w:color="auto" w:fill="auto"/>
            <w:noWrap/>
            <w:hideMark/>
          </w:tcPr>
          <w:p w:rsidR="00AE2EAE" w:rsidRPr="004C2686" w:rsidRDefault="00AE2EAE" w:rsidP="00AE2EAE">
            <w:r w:rsidRPr="004C2686">
              <w:t xml:space="preserve"> -     </w:t>
            </w:r>
          </w:p>
        </w:tc>
        <w:tc>
          <w:tcPr>
            <w:tcW w:w="346" w:type="pct"/>
            <w:shd w:val="clear" w:color="auto" w:fill="auto"/>
            <w:noWrap/>
            <w:hideMark/>
          </w:tcPr>
          <w:p w:rsidR="00AE2EAE" w:rsidRPr="008B58F7" w:rsidRDefault="00AE2EAE" w:rsidP="00AE2EAE">
            <w:r w:rsidRPr="008B58F7">
              <w:t xml:space="preserve">         83.8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7.1.3.3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საერთო</w:t>
            </w:r>
            <w:r w:rsidRPr="004C2686">
              <w:t xml:space="preserve"> </w:t>
            </w:r>
            <w:r w:rsidRPr="004C2686">
              <w:rPr>
                <w:rFonts w:ascii="Sylfaen" w:hAnsi="Sylfaen" w:cs="Sylfaen"/>
              </w:rPr>
              <w:t>დანიშნულების</w:t>
            </w:r>
            <w:r w:rsidRPr="004C2686">
              <w:t xml:space="preserve"> </w:t>
            </w:r>
            <w:r w:rsidRPr="004C2686">
              <w:rPr>
                <w:rFonts w:ascii="Sylfaen" w:hAnsi="Sylfaen" w:cs="Sylfaen"/>
              </w:rPr>
              <w:t>სხვა</w:t>
            </w:r>
            <w:r w:rsidRPr="004C2686">
              <w:t xml:space="preserve"> </w:t>
            </w:r>
            <w:r w:rsidRPr="004C2686">
              <w:rPr>
                <w:rFonts w:ascii="Sylfaen" w:hAnsi="Sylfaen" w:cs="Sylfaen"/>
              </w:rPr>
              <w:t>მომსახურება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83.8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7.1.4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ფუნდამენტური</w:t>
            </w:r>
            <w:r w:rsidRPr="004C2686">
              <w:t xml:space="preserve"> </w:t>
            </w:r>
            <w:r w:rsidRPr="004C2686">
              <w:rPr>
                <w:rFonts w:ascii="Sylfaen" w:hAnsi="Sylfaen" w:cs="Sylfaen"/>
              </w:rPr>
              <w:t>სამეცნიერო</w:t>
            </w:r>
            <w:r w:rsidRPr="004C2686">
              <w:t xml:space="preserve"> </w:t>
            </w:r>
            <w:r w:rsidRPr="004C2686">
              <w:rPr>
                <w:rFonts w:ascii="Sylfaen" w:hAnsi="Sylfaen" w:cs="Sylfaen"/>
              </w:rPr>
              <w:t>კვლევები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2,602.1   </w:t>
            </w:r>
          </w:p>
        </w:tc>
      </w:tr>
      <w:tr w:rsidR="00AE2EAE" w:rsidRPr="00B64854" w:rsidTr="00CE594D">
        <w:trPr>
          <w:trHeight w:val="285"/>
        </w:trPr>
        <w:tc>
          <w:tcPr>
            <w:tcW w:w="916" w:type="pct"/>
            <w:shd w:val="clear" w:color="auto" w:fill="auto"/>
            <w:noWrap/>
            <w:hideMark/>
          </w:tcPr>
          <w:p w:rsidR="00AE2EAE" w:rsidRPr="004C2686" w:rsidRDefault="00AE2EAE" w:rsidP="00AE2EAE">
            <w:r w:rsidRPr="004C2686">
              <w:t xml:space="preserve"> 7.1.6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ვალთან</w:t>
            </w:r>
            <w:r w:rsidRPr="004C2686">
              <w:t xml:space="preserve"> </w:t>
            </w:r>
            <w:r w:rsidRPr="004C2686">
              <w:rPr>
                <w:rFonts w:ascii="Sylfaen" w:hAnsi="Sylfaen" w:cs="Sylfaen"/>
              </w:rPr>
              <w:t>დაკავშირებული</w:t>
            </w:r>
            <w:r w:rsidRPr="004C2686">
              <w:t xml:space="preserve"> </w:t>
            </w:r>
            <w:r w:rsidRPr="004C2686">
              <w:rPr>
                <w:rFonts w:ascii="Sylfaen" w:hAnsi="Sylfaen" w:cs="Sylfaen"/>
              </w:rPr>
              <w:t>ოპერაციები</w:t>
            </w:r>
            <w:r w:rsidRPr="004C2686">
              <w:t xml:space="preserve"> </w:t>
            </w:r>
          </w:p>
        </w:tc>
        <w:tc>
          <w:tcPr>
            <w:tcW w:w="383" w:type="pct"/>
            <w:shd w:val="clear" w:color="auto" w:fill="auto"/>
            <w:noWrap/>
            <w:hideMark/>
          </w:tcPr>
          <w:p w:rsidR="00AE2EAE" w:rsidRPr="004C2686" w:rsidRDefault="00AE2EAE" w:rsidP="00AE2EAE">
            <w:r w:rsidRPr="004C2686">
              <w:t xml:space="preserve"> 91.6   </w:t>
            </w:r>
          </w:p>
        </w:tc>
        <w:tc>
          <w:tcPr>
            <w:tcW w:w="347" w:type="pct"/>
            <w:shd w:val="clear" w:color="auto" w:fill="auto"/>
            <w:noWrap/>
            <w:hideMark/>
          </w:tcPr>
          <w:p w:rsidR="00AE2EAE" w:rsidRPr="004C2686" w:rsidRDefault="00AE2EAE" w:rsidP="00AE2EAE">
            <w:r w:rsidRPr="004C2686">
              <w:t xml:space="preserve"> 84.4   </w:t>
            </w:r>
          </w:p>
        </w:tc>
        <w:tc>
          <w:tcPr>
            <w:tcW w:w="346" w:type="pct"/>
            <w:shd w:val="clear" w:color="auto" w:fill="auto"/>
            <w:noWrap/>
            <w:hideMark/>
          </w:tcPr>
          <w:p w:rsidR="00AE2EAE" w:rsidRPr="008B58F7" w:rsidRDefault="00AE2EAE" w:rsidP="00AE2EAE">
            <w:r w:rsidRPr="008B58F7">
              <w:t xml:space="preserve">         2,303.3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7.1.7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საერთო</w:t>
            </w:r>
            <w:r w:rsidRPr="004C2686">
              <w:t xml:space="preserve"> </w:t>
            </w:r>
            <w:r w:rsidRPr="004C2686">
              <w:rPr>
                <w:rFonts w:ascii="Sylfaen" w:hAnsi="Sylfaen" w:cs="Sylfaen"/>
              </w:rPr>
              <w:t>დანიშნულების</w:t>
            </w:r>
            <w:r w:rsidRPr="004C2686">
              <w:t xml:space="preserve"> </w:t>
            </w:r>
            <w:r w:rsidRPr="004C2686">
              <w:rPr>
                <w:rFonts w:ascii="Sylfaen" w:hAnsi="Sylfaen" w:cs="Sylfaen"/>
              </w:rPr>
              <w:t>ფულადი</w:t>
            </w:r>
            <w:r w:rsidRPr="004C2686">
              <w:t xml:space="preserve"> </w:t>
            </w:r>
            <w:r w:rsidRPr="004C2686">
              <w:rPr>
                <w:rFonts w:ascii="Sylfaen" w:hAnsi="Sylfaen" w:cs="Sylfaen"/>
              </w:rPr>
              <w:t>ნაკადები</w:t>
            </w:r>
            <w:r w:rsidRPr="004C2686">
              <w:t xml:space="preserve"> </w:t>
            </w:r>
            <w:r w:rsidRPr="004C2686">
              <w:rPr>
                <w:rFonts w:ascii="Sylfaen" w:hAnsi="Sylfaen" w:cs="Sylfaen"/>
              </w:rPr>
              <w:t>მთავრობის</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2,303.3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rPr>
                <w:rFonts w:ascii="Sylfaen" w:hAnsi="Sylfaen" w:cs="Sylfaen"/>
              </w:rPr>
              <w:t>სხვადასხვა</w:t>
            </w:r>
            <w:r w:rsidRPr="004C2686">
              <w:t xml:space="preserve"> </w:t>
            </w:r>
            <w:r w:rsidRPr="004C2686">
              <w:rPr>
                <w:rFonts w:ascii="Sylfaen" w:hAnsi="Sylfaen" w:cs="Sylfaen"/>
              </w:rPr>
              <w:t>დონეს</w:t>
            </w:r>
            <w:r w:rsidRPr="004C2686">
              <w:t xml:space="preserve"> </w:t>
            </w:r>
            <w:r w:rsidRPr="004C2686">
              <w:rPr>
                <w:rFonts w:ascii="Sylfaen" w:hAnsi="Sylfaen" w:cs="Sylfaen"/>
              </w:rPr>
              <w:t>შორის</w:t>
            </w:r>
            <w:r w:rsidRPr="004C2686">
              <w:t xml:space="preserve"> "</w:t>
            </w:r>
          </w:p>
        </w:tc>
        <w:tc>
          <w:tcPr>
            <w:tcW w:w="3008" w:type="pct"/>
            <w:shd w:val="clear" w:color="auto" w:fill="auto"/>
            <w:hideMark/>
          </w:tcPr>
          <w:p w:rsidR="00AE2EAE" w:rsidRPr="004C2686" w:rsidRDefault="00AE2EAE" w:rsidP="00AE2EAE"/>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298.8   </w:t>
            </w:r>
          </w:p>
        </w:tc>
      </w:tr>
      <w:tr w:rsidR="00AE2EAE" w:rsidRPr="00B64854" w:rsidTr="00CE594D">
        <w:trPr>
          <w:trHeight w:val="375"/>
        </w:trPr>
        <w:tc>
          <w:tcPr>
            <w:tcW w:w="916" w:type="pct"/>
            <w:shd w:val="clear" w:color="auto" w:fill="auto"/>
            <w:noWrap/>
            <w:hideMark/>
          </w:tcPr>
          <w:p w:rsidR="00AE2EAE" w:rsidRPr="004C2686" w:rsidRDefault="00AE2EAE" w:rsidP="00AE2EAE">
            <w:r w:rsidRPr="004C2686">
              <w:t xml:space="preserve"> 7.1.8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სხვა</w:t>
            </w:r>
            <w:r w:rsidRPr="004C2686">
              <w:t xml:space="preserve"> </w:t>
            </w:r>
            <w:r w:rsidRPr="004C2686">
              <w:rPr>
                <w:rFonts w:ascii="Sylfaen" w:hAnsi="Sylfaen" w:cs="Sylfaen"/>
              </w:rPr>
              <w:t>არაკლასიფიცირებული</w:t>
            </w:r>
            <w:r w:rsidRPr="004C2686">
              <w:t xml:space="preserve"> </w:t>
            </w:r>
            <w:r w:rsidRPr="004C2686">
              <w:rPr>
                <w:rFonts w:ascii="Sylfaen" w:hAnsi="Sylfaen" w:cs="Sylfaen"/>
              </w:rPr>
              <w:t>საქმიანობა</w:t>
            </w:r>
            <w:r w:rsidRPr="004C2686">
              <w:t xml:space="preserve"> </w:t>
            </w:r>
            <w:r w:rsidRPr="004C2686">
              <w:rPr>
                <w:rFonts w:ascii="Sylfaen" w:hAnsi="Sylfaen" w:cs="Sylfaen"/>
              </w:rPr>
              <w:t>საერთო</w:t>
            </w:r>
            <w:r w:rsidRPr="004C2686">
              <w:t xml:space="preserve"> </w:t>
            </w:r>
            <w:r w:rsidRPr="004C2686">
              <w:rPr>
                <w:rFonts w:ascii="Sylfaen" w:hAnsi="Sylfaen" w:cs="Sylfaen"/>
              </w:rPr>
              <w:t>დანიშნულების</w:t>
            </w:r>
            <w:r w:rsidRPr="004C2686">
              <w:t xml:space="preserve"> </w:t>
            </w:r>
            <w:r w:rsidRPr="004C2686">
              <w:rPr>
                <w:rFonts w:ascii="Sylfaen" w:hAnsi="Sylfaen" w:cs="Sylfaen"/>
              </w:rPr>
              <w:t>სახელმწიფო</w:t>
            </w:r>
            <w:r w:rsidRPr="004C2686">
              <w:t xml:space="preserve"> </w:t>
            </w:r>
            <w:r w:rsidRPr="004C2686">
              <w:rPr>
                <w:rFonts w:ascii="Sylfaen" w:hAnsi="Sylfaen" w:cs="Sylfaen"/>
              </w:rPr>
              <w:t>მომსახურებაში</w:t>
            </w:r>
            <w:r w:rsidRPr="004C2686">
              <w:t xml:space="preserve"> </w:t>
            </w:r>
          </w:p>
        </w:tc>
        <w:tc>
          <w:tcPr>
            <w:tcW w:w="383" w:type="pct"/>
            <w:shd w:val="clear" w:color="auto" w:fill="auto"/>
            <w:noWrap/>
            <w:hideMark/>
          </w:tcPr>
          <w:p w:rsidR="00AE2EAE" w:rsidRPr="004C2686" w:rsidRDefault="00AE2EAE" w:rsidP="00AE2EAE">
            <w:r w:rsidRPr="004C2686">
              <w:t xml:space="preserve"> 25.3   </w:t>
            </w:r>
          </w:p>
        </w:tc>
        <w:tc>
          <w:tcPr>
            <w:tcW w:w="347" w:type="pct"/>
            <w:shd w:val="clear" w:color="auto" w:fill="auto"/>
            <w:noWrap/>
            <w:hideMark/>
          </w:tcPr>
          <w:p w:rsidR="00AE2EAE" w:rsidRPr="004C2686" w:rsidRDefault="00AE2EAE" w:rsidP="00AE2EAE">
            <w:r w:rsidRPr="004C2686">
              <w:t xml:space="preserve"> 282.8   </w:t>
            </w:r>
          </w:p>
        </w:tc>
        <w:tc>
          <w:tcPr>
            <w:tcW w:w="346" w:type="pct"/>
            <w:shd w:val="clear" w:color="auto" w:fill="auto"/>
            <w:noWrap/>
            <w:hideMark/>
          </w:tcPr>
          <w:p w:rsidR="00AE2EAE" w:rsidRPr="008B58F7" w:rsidRDefault="00AE2EAE" w:rsidP="00AE2EAE">
            <w:r w:rsidRPr="008B58F7">
              <w:t xml:space="preserve">    3,459.2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თავდაცვა</w:t>
            </w:r>
            <w:r w:rsidRPr="004C2686">
              <w:t xml:space="preserve"> </w:t>
            </w:r>
          </w:p>
        </w:tc>
        <w:tc>
          <w:tcPr>
            <w:tcW w:w="383" w:type="pct"/>
            <w:shd w:val="clear" w:color="auto" w:fill="auto"/>
            <w:noWrap/>
            <w:hideMark/>
          </w:tcPr>
          <w:p w:rsidR="00AE2EAE" w:rsidRPr="004C2686" w:rsidRDefault="00AE2EAE" w:rsidP="00AE2EAE">
            <w:r w:rsidRPr="004C2686">
              <w:t xml:space="preserve"> 97.0   </w:t>
            </w:r>
          </w:p>
        </w:tc>
        <w:tc>
          <w:tcPr>
            <w:tcW w:w="347" w:type="pct"/>
            <w:shd w:val="clear" w:color="auto" w:fill="auto"/>
            <w:noWrap/>
            <w:hideMark/>
          </w:tcPr>
          <w:p w:rsidR="00AE2EAE" w:rsidRPr="004C2686" w:rsidRDefault="00AE2EAE" w:rsidP="00AE2EAE">
            <w:r w:rsidRPr="004C2686">
              <w:t xml:space="preserve"> 97.0   </w:t>
            </w:r>
          </w:p>
        </w:tc>
        <w:tc>
          <w:tcPr>
            <w:tcW w:w="346" w:type="pct"/>
            <w:shd w:val="clear" w:color="auto" w:fill="auto"/>
            <w:noWrap/>
            <w:hideMark/>
          </w:tcPr>
          <w:p w:rsidR="00AE2EAE" w:rsidRPr="008B58F7" w:rsidRDefault="00AE2EAE" w:rsidP="00AE2EAE">
            <w:r w:rsidRPr="008B58F7">
              <w:t xml:space="preserve">         1,391.7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7.2.1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შეიარაღებული</w:t>
            </w:r>
            <w:r w:rsidRPr="004C2686">
              <w:t xml:space="preserve"> </w:t>
            </w:r>
            <w:r w:rsidRPr="004C2686">
              <w:rPr>
                <w:rFonts w:ascii="Sylfaen" w:hAnsi="Sylfaen" w:cs="Sylfaen"/>
              </w:rPr>
              <w:t>ძალები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143.5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7.2.2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სამოქალაქო</w:t>
            </w:r>
            <w:r w:rsidRPr="004C2686">
              <w:t xml:space="preserve"> </w:t>
            </w:r>
            <w:r w:rsidRPr="004C2686">
              <w:rPr>
                <w:rFonts w:ascii="Sylfaen" w:hAnsi="Sylfaen" w:cs="Sylfaen"/>
              </w:rPr>
              <w:t>თავდაცვა</w:t>
            </w:r>
            <w:r w:rsidRPr="004C2686">
              <w:t xml:space="preserve"> </w:t>
            </w:r>
          </w:p>
        </w:tc>
        <w:tc>
          <w:tcPr>
            <w:tcW w:w="383" w:type="pct"/>
            <w:shd w:val="clear" w:color="auto" w:fill="auto"/>
            <w:noWrap/>
            <w:hideMark/>
          </w:tcPr>
          <w:p w:rsidR="00AE2EAE" w:rsidRPr="004C2686" w:rsidRDefault="00AE2EAE" w:rsidP="00AE2EAE">
            <w:r w:rsidRPr="004C2686">
              <w:t xml:space="preserve"> 97.0   </w:t>
            </w:r>
          </w:p>
        </w:tc>
        <w:tc>
          <w:tcPr>
            <w:tcW w:w="347" w:type="pct"/>
            <w:shd w:val="clear" w:color="auto" w:fill="auto"/>
            <w:noWrap/>
            <w:hideMark/>
          </w:tcPr>
          <w:p w:rsidR="00AE2EAE" w:rsidRPr="004C2686" w:rsidRDefault="00AE2EAE" w:rsidP="00AE2EAE">
            <w:r w:rsidRPr="004C2686">
              <w:t xml:space="preserve"> 97.0   </w:t>
            </w:r>
          </w:p>
        </w:tc>
        <w:tc>
          <w:tcPr>
            <w:tcW w:w="346" w:type="pct"/>
            <w:shd w:val="clear" w:color="auto" w:fill="auto"/>
            <w:noWrap/>
            <w:hideMark/>
          </w:tcPr>
          <w:p w:rsidR="00AE2EAE" w:rsidRPr="008B58F7" w:rsidRDefault="00AE2EAE" w:rsidP="00AE2EAE">
            <w:r w:rsidRPr="008B58F7">
              <w:t xml:space="preserve">         1,924.0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7.2.3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საგარეო</w:t>
            </w:r>
            <w:r w:rsidRPr="004C2686">
              <w:t xml:space="preserve"> </w:t>
            </w:r>
            <w:r w:rsidRPr="004C2686">
              <w:rPr>
                <w:rFonts w:ascii="Sylfaen" w:hAnsi="Sylfaen" w:cs="Sylfaen"/>
              </w:rPr>
              <w:t>სამხედრო</w:t>
            </w:r>
            <w:r w:rsidRPr="004C2686">
              <w:t xml:space="preserve"> </w:t>
            </w:r>
            <w:r w:rsidRPr="004C2686">
              <w:rPr>
                <w:rFonts w:ascii="Sylfaen" w:hAnsi="Sylfaen" w:cs="Sylfaen"/>
              </w:rPr>
              <w:t>დახმარება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4,722.5   </w:t>
            </w:r>
          </w:p>
        </w:tc>
      </w:tr>
      <w:tr w:rsidR="00AE2EAE" w:rsidRPr="00B64854" w:rsidTr="00CE594D">
        <w:trPr>
          <w:trHeight w:val="600"/>
        </w:trPr>
        <w:tc>
          <w:tcPr>
            <w:tcW w:w="916" w:type="pct"/>
            <w:shd w:val="clear" w:color="auto" w:fill="auto"/>
            <w:noWrap/>
            <w:hideMark/>
          </w:tcPr>
          <w:p w:rsidR="00AE2EAE" w:rsidRPr="004C2686" w:rsidRDefault="00AE2EAE" w:rsidP="00AE2EAE">
            <w:r w:rsidRPr="004C2686">
              <w:t xml:space="preserve"> 7.2.4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გამოყენებითი</w:t>
            </w:r>
            <w:r w:rsidRPr="004C2686">
              <w:t xml:space="preserve"> </w:t>
            </w:r>
            <w:r w:rsidRPr="004C2686">
              <w:rPr>
                <w:rFonts w:ascii="Sylfaen" w:hAnsi="Sylfaen" w:cs="Sylfaen"/>
              </w:rPr>
              <w:t>კვლევები</w:t>
            </w:r>
            <w:r w:rsidRPr="004C2686">
              <w:t xml:space="preserve"> </w:t>
            </w:r>
            <w:r w:rsidRPr="004C2686">
              <w:rPr>
                <w:rFonts w:ascii="Sylfaen" w:hAnsi="Sylfaen" w:cs="Sylfaen"/>
              </w:rPr>
              <w:t>თავდაცვის</w:t>
            </w:r>
            <w:r w:rsidRPr="004C2686">
              <w:t xml:space="preserve"> </w:t>
            </w:r>
            <w:r w:rsidRPr="004C2686">
              <w:rPr>
                <w:rFonts w:ascii="Sylfaen" w:hAnsi="Sylfaen" w:cs="Sylfaen"/>
              </w:rPr>
              <w:t>სფეროში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1,416.7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7.2.5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სხვა</w:t>
            </w:r>
            <w:r w:rsidRPr="004C2686">
              <w:t xml:space="preserve"> </w:t>
            </w:r>
            <w:r w:rsidRPr="004C2686">
              <w:rPr>
                <w:rFonts w:ascii="Sylfaen" w:hAnsi="Sylfaen" w:cs="Sylfaen"/>
              </w:rPr>
              <w:t>არაკლასიფიცირებული</w:t>
            </w:r>
            <w:r w:rsidRPr="004C2686">
              <w:t xml:space="preserve"> </w:t>
            </w:r>
            <w:r w:rsidRPr="004C2686">
              <w:rPr>
                <w:rFonts w:ascii="Sylfaen" w:hAnsi="Sylfaen" w:cs="Sylfaen"/>
              </w:rPr>
              <w:t>საქმიანობათავდაცვის</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673.0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rPr>
                <w:rFonts w:ascii="Sylfaen" w:hAnsi="Sylfaen" w:cs="Sylfaen"/>
              </w:rPr>
              <w:t>სფეროში</w:t>
            </w:r>
            <w:r w:rsidRPr="004C2686">
              <w:t xml:space="preserve"> "</w:t>
            </w:r>
          </w:p>
        </w:tc>
        <w:tc>
          <w:tcPr>
            <w:tcW w:w="3008" w:type="pct"/>
            <w:shd w:val="clear" w:color="auto" w:fill="auto"/>
            <w:hideMark/>
          </w:tcPr>
          <w:p w:rsidR="00AE2EAE" w:rsidRPr="004C2686" w:rsidRDefault="00AE2EAE" w:rsidP="00AE2EAE"/>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1,242.3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7.3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საზოგადოებრივი</w:t>
            </w:r>
            <w:r w:rsidRPr="004C2686">
              <w:t xml:space="preserve"> </w:t>
            </w:r>
            <w:r w:rsidRPr="004C2686">
              <w:rPr>
                <w:rFonts w:ascii="Sylfaen" w:hAnsi="Sylfaen" w:cs="Sylfaen"/>
              </w:rPr>
              <w:t>წესრიგი</w:t>
            </w:r>
            <w:r w:rsidRPr="004C2686">
              <w:t xml:space="preserve"> </w:t>
            </w:r>
            <w:r w:rsidRPr="004C2686">
              <w:rPr>
                <w:rFonts w:ascii="Sylfaen" w:hAnsi="Sylfaen" w:cs="Sylfaen"/>
              </w:rPr>
              <w:t>და</w:t>
            </w:r>
            <w:r w:rsidRPr="004C2686">
              <w:t xml:space="preserve"> </w:t>
            </w:r>
            <w:r w:rsidRPr="004C2686">
              <w:rPr>
                <w:rFonts w:ascii="Sylfaen" w:hAnsi="Sylfaen" w:cs="Sylfaen"/>
              </w:rPr>
              <w:t>უსაფრთხოება</w:t>
            </w:r>
            <w:r w:rsidRPr="004C2686">
              <w:t xml:space="preserve"> </w:t>
            </w:r>
          </w:p>
        </w:tc>
        <w:tc>
          <w:tcPr>
            <w:tcW w:w="383" w:type="pct"/>
            <w:shd w:val="clear" w:color="auto" w:fill="auto"/>
            <w:noWrap/>
            <w:hideMark/>
          </w:tcPr>
          <w:p w:rsidR="00AE2EAE" w:rsidRPr="004C2686" w:rsidRDefault="00AE2EAE" w:rsidP="00AE2EAE">
            <w:r w:rsidRPr="004C2686">
              <w:t xml:space="preserve"> - </w:t>
            </w:r>
          </w:p>
        </w:tc>
        <w:tc>
          <w:tcPr>
            <w:tcW w:w="347" w:type="pct"/>
            <w:shd w:val="clear" w:color="auto" w:fill="auto"/>
            <w:noWrap/>
            <w:hideMark/>
          </w:tcPr>
          <w:p w:rsidR="00AE2EAE" w:rsidRPr="004C2686" w:rsidRDefault="00AE2EAE" w:rsidP="00AE2EAE">
            <w:r w:rsidRPr="004C2686">
              <w:t xml:space="preserve"> -     </w:t>
            </w:r>
          </w:p>
        </w:tc>
        <w:tc>
          <w:tcPr>
            <w:tcW w:w="346" w:type="pct"/>
            <w:shd w:val="clear" w:color="auto" w:fill="auto"/>
            <w:noWrap/>
            <w:hideMark/>
          </w:tcPr>
          <w:p w:rsidR="00AE2EAE" w:rsidRPr="008B58F7" w:rsidRDefault="00AE2EAE" w:rsidP="00AE2EAE">
            <w:r w:rsidRPr="008B58F7">
              <w:t xml:space="preserve">         1,390.6   </w:t>
            </w:r>
          </w:p>
        </w:tc>
      </w:tr>
      <w:tr w:rsidR="00AE2EAE" w:rsidRPr="00B64854" w:rsidTr="00CE594D">
        <w:trPr>
          <w:trHeight w:val="360"/>
        </w:trPr>
        <w:tc>
          <w:tcPr>
            <w:tcW w:w="916" w:type="pct"/>
            <w:shd w:val="clear" w:color="auto" w:fill="auto"/>
            <w:noWrap/>
            <w:hideMark/>
          </w:tcPr>
          <w:p w:rsidR="00AE2EAE" w:rsidRPr="004C2686" w:rsidRDefault="00AE2EAE" w:rsidP="00AE2EAE">
            <w:r w:rsidRPr="004C2686">
              <w:t xml:space="preserve"> 7.3 1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პოლიციის</w:t>
            </w:r>
            <w:r w:rsidRPr="004C2686">
              <w:t xml:space="preserve"> </w:t>
            </w:r>
            <w:r w:rsidRPr="004C2686">
              <w:rPr>
                <w:rFonts w:ascii="Sylfaen" w:hAnsi="Sylfaen" w:cs="Sylfaen"/>
              </w:rPr>
              <w:t>სამსახური</w:t>
            </w:r>
            <w:r w:rsidRPr="004C2686">
              <w:t xml:space="preserve"> </w:t>
            </w:r>
            <w:r w:rsidRPr="004C2686">
              <w:rPr>
                <w:rFonts w:ascii="Sylfaen" w:hAnsi="Sylfaen" w:cs="Sylfaen"/>
              </w:rPr>
              <w:t>და</w:t>
            </w:r>
            <w:r w:rsidRPr="004C2686">
              <w:t xml:space="preserve"> </w:t>
            </w:r>
            <w:r w:rsidRPr="004C2686">
              <w:rPr>
                <w:rFonts w:ascii="Sylfaen" w:hAnsi="Sylfaen" w:cs="Sylfaen"/>
              </w:rPr>
              <w:t>სახელმწიფო</w:t>
            </w:r>
            <w:r w:rsidRPr="004C2686">
              <w:t xml:space="preserve"> </w:t>
            </w:r>
            <w:r w:rsidRPr="004C2686">
              <w:rPr>
                <w:rFonts w:ascii="Sylfaen" w:hAnsi="Sylfaen" w:cs="Sylfaen"/>
              </w:rPr>
              <w:t>დაცვა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102.7   </w:t>
            </w:r>
          </w:p>
        </w:tc>
      </w:tr>
      <w:tr w:rsidR="00AE2EAE" w:rsidRPr="00B64854" w:rsidTr="00CE594D">
        <w:trPr>
          <w:trHeight w:val="360"/>
        </w:trPr>
        <w:tc>
          <w:tcPr>
            <w:tcW w:w="916" w:type="pct"/>
            <w:shd w:val="clear" w:color="auto" w:fill="auto"/>
            <w:noWrap/>
            <w:hideMark/>
          </w:tcPr>
          <w:p w:rsidR="00AE2EAE" w:rsidRPr="004C2686" w:rsidRDefault="00AE2EAE" w:rsidP="00AE2EAE">
            <w:r w:rsidRPr="004C2686">
              <w:t xml:space="preserve"> 7.3 2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სახანძრო</w:t>
            </w:r>
            <w:r w:rsidRPr="004C2686">
              <w:t>-</w:t>
            </w:r>
            <w:r w:rsidRPr="004C2686">
              <w:rPr>
                <w:rFonts w:ascii="Sylfaen" w:hAnsi="Sylfaen" w:cs="Sylfaen"/>
              </w:rPr>
              <w:t>სამაშველო</w:t>
            </w:r>
            <w:r w:rsidRPr="004C2686">
              <w:t xml:space="preserve"> </w:t>
            </w:r>
            <w:r w:rsidRPr="004C2686">
              <w:rPr>
                <w:rFonts w:ascii="Sylfaen" w:hAnsi="Sylfaen" w:cs="Sylfaen"/>
              </w:rPr>
              <w:t>სამსახური</w:t>
            </w:r>
            <w:r w:rsidRPr="004C2686">
              <w:t xml:space="preserve"> </w:t>
            </w:r>
          </w:p>
        </w:tc>
        <w:tc>
          <w:tcPr>
            <w:tcW w:w="383" w:type="pct"/>
            <w:shd w:val="clear" w:color="auto" w:fill="auto"/>
            <w:noWrap/>
            <w:hideMark/>
          </w:tcPr>
          <w:p w:rsidR="00AE2EAE" w:rsidRPr="004C2686" w:rsidRDefault="00AE2EAE" w:rsidP="00AE2EAE">
            <w:r w:rsidRPr="004C2686">
              <w:t xml:space="preserve"> -     </w:t>
            </w:r>
          </w:p>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25.2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7.3 3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სასამართლოები</w:t>
            </w:r>
            <w:r w:rsidRPr="004C2686">
              <w:t xml:space="preserve"> </w:t>
            </w:r>
            <w:r w:rsidRPr="004C2686">
              <w:rPr>
                <w:rFonts w:ascii="Sylfaen" w:hAnsi="Sylfaen" w:cs="Sylfaen"/>
              </w:rPr>
              <w:t>და</w:t>
            </w:r>
            <w:r w:rsidRPr="004C2686">
              <w:t xml:space="preserve"> </w:t>
            </w:r>
            <w:r w:rsidRPr="004C2686">
              <w:rPr>
                <w:rFonts w:ascii="Sylfaen" w:hAnsi="Sylfaen" w:cs="Sylfaen"/>
              </w:rPr>
              <w:t>პროკურატურა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77.5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ეკონომიკური</w:t>
            </w:r>
            <w:r w:rsidRPr="004C2686">
              <w:t xml:space="preserve"> </w:t>
            </w:r>
            <w:r w:rsidRPr="004C2686">
              <w:rPr>
                <w:rFonts w:ascii="Sylfaen" w:hAnsi="Sylfaen" w:cs="Sylfaen"/>
              </w:rPr>
              <w:t>საქმიანობა</w:t>
            </w:r>
            <w:r w:rsidRPr="004C2686">
              <w:t xml:space="preserve"> </w:t>
            </w:r>
          </w:p>
        </w:tc>
        <w:tc>
          <w:tcPr>
            <w:tcW w:w="383" w:type="pct"/>
            <w:shd w:val="clear" w:color="auto" w:fill="auto"/>
            <w:noWrap/>
            <w:hideMark/>
          </w:tcPr>
          <w:p w:rsidR="00AE2EAE" w:rsidRPr="004C2686" w:rsidRDefault="00AE2EAE" w:rsidP="00AE2EAE">
            <w:r w:rsidRPr="004C2686">
              <w:t xml:space="preserve"> 10,059.1   </w:t>
            </w:r>
          </w:p>
        </w:tc>
        <w:tc>
          <w:tcPr>
            <w:tcW w:w="347" w:type="pct"/>
            <w:shd w:val="clear" w:color="auto" w:fill="auto"/>
            <w:noWrap/>
            <w:hideMark/>
          </w:tcPr>
          <w:p w:rsidR="00AE2EAE" w:rsidRPr="004C2686" w:rsidRDefault="00AE2EAE" w:rsidP="00AE2EAE">
            <w:r w:rsidRPr="004C2686">
              <w:t xml:space="preserve"> 6,400.6   </w:t>
            </w:r>
          </w:p>
        </w:tc>
        <w:tc>
          <w:tcPr>
            <w:tcW w:w="346" w:type="pct"/>
            <w:shd w:val="clear" w:color="auto" w:fill="auto"/>
            <w:noWrap/>
            <w:hideMark/>
          </w:tcPr>
          <w:p w:rsidR="00AE2EAE" w:rsidRPr="008B58F7" w:rsidRDefault="00AE2EAE" w:rsidP="00AE2EAE">
            <w:r w:rsidRPr="008B58F7">
              <w:t xml:space="preserve">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საერთო</w:t>
            </w:r>
            <w:r w:rsidRPr="004C2686">
              <w:t xml:space="preserve"> </w:t>
            </w:r>
            <w:r w:rsidRPr="004C2686">
              <w:rPr>
                <w:rFonts w:ascii="Sylfaen" w:hAnsi="Sylfaen" w:cs="Sylfaen"/>
              </w:rPr>
              <w:t>ეკონომიკური</w:t>
            </w:r>
            <w:r w:rsidRPr="004C2686">
              <w:t xml:space="preserve">, </w:t>
            </w:r>
            <w:r w:rsidRPr="004C2686">
              <w:rPr>
                <w:rFonts w:ascii="Sylfaen" w:hAnsi="Sylfaen" w:cs="Sylfaen"/>
              </w:rPr>
              <w:t>კომერციული</w:t>
            </w:r>
            <w:r w:rsidRPr="004C2686">
              <w:t xml:space="preserve"> </w:t>
            </w:r>
            <w:r w:rsidRPr="004C2686">
              <w:rPr>
                <w:rFonts w:ascii="Sylfaen" w:hAnsi="Sylfaen" w:cs="Sylfaen"/>
              </w:rPr>
              <w:t>და</w:t>
            </w:r>
            <w:r w:rsidRPr="004C2686">
              <w:t xml:space="preserve"> </w:t>
            </w:r>
            <w:r w:rsidRPr="004C2686">
              <w:rPr>
                <w:rFonts w:ascii="Sylfaen" w:hAnsi="Sylfaen" w:cs="Sylfaen"/>
              </w:rPr>
              <w:t>შრომით</w:t>
            </w:r>
            <w:r w:rsidRPr="004C2686">
              <w:t xml:space="preserve"> </w:t>
            </w:r>
            <w:r w:rsidRPr="004C2686">
              <w:rPr>
                <w:rFonts w:ascii="Sylfaen" w:hAnsi="Sylfaen" w:cs="Sylfaen"/>
              </w:rPr>
              <w:t>რესურსებთან</w:t>
            </w:r>
            <w:r w:rsidRPr="004C2686">
              <w:t xml:space="preserve"> </w:t>
            </w:r>
            <w:r w:rsidRPr="004C2686">
              <w:rPr>
                <w:rFonts w:ascii="Sylfaen" w:hAnsi="Sylfaen" w:cs="Sylfaen"/>
              </w:rPr>
              <w:t>დაკავშირებული</w:t>
            </w:r>
            <w:r w:rsidRPr="004C2686">
              <w:t xml:space="preserve"> </w:t>
            </w:r>
            <w:r w:rsidRPr="004C2686">
              <w:rPr>
                <w:rFonts w:ascii="Sylfaen" w:hAnsi="Sylfaen" w:cs="Sylfaen"/>
              </w:rPr>
              <w:t>საქმიანობა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3,084.1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სოფლის</w:t>
            </w:r>
            <w:r w:rsidRPr="004C2686">
              <w:t xml:space="preserve"> </w:t>
            </w:r>
            <w:r w:rsidRPr="004C2686">
              <w:rPr>
                <w:rFonts w:ascii="Sylfaen" w:hAnsi="Sylfaen" w:cs="Sylfaen"/>
              </w:rPr>
              <w:t>მეურნეობა</w:t>
            </w:r>
            <w:r w:rsidRPr="004C2686">
              <w:t xml:space="preserve">, </w:t>
            </w:r>
            <w:r w:rsidRPr="004C2686">
              <w:rPr>
                <w:rFonts w:ascii="Sylfaen" w:hAnsi="Sylfaen" w:cs="Sylfaen"/>
              </w:rPr>
              <w:t>სატყეო</w:t>
            </w:r>
            <w:r w:rsidRPr="004C2686">
              <w:t xml:space="preserve"> </w:t>
            </w:r>
            <w:r w:rsidRPr="004C2686">
              <w:rPr>
                <w:rFonts w:ascii="Sylfaen" w:hAnsi="Sylfaen" w:cs="Sylfaen"/>
              </w:rPr>
              <w:t>მეურნეობა</w:t>
            </w:r>
            <w:r w:rsidRPr="004C2686">
              <w:t xml:space="preserve">, </w:t>
            </w:r>
            <w:r w:rsidRPr="004C2686">
              <w:rPr>
                <w:rFonts w:ascii="Sylfaen" w:hAnsi="Sylfaen" w:cs="Sylfaen"/>
              </w:rPr>
              <w:t>მეთევზეობა</w:t>
            </w:r>
            <w:r w:rsidRPr="004C2686">
              <w:t xml:space="preserve"> </w:t>
            </w:r>
            <w:r w:rsidRPr="004C2686">
              <w:rPr>
                <w:rFonts w:ascii="Sylfaen" w:hAnsi="Sylfaen" w:cs="Sylfaen"/>
              </w:rPr>
              <w:t>და</w:t>
            </w:r>
            <w:r w:rsidRPr="004C2686">
              <w:t xml:space="preserve"> </w:t>
            </w:r>
            <w:r w:rsidRPr="004C2686">
              <w:rPr>
                <w:rFonts w:ascii="Sylfaen" w:hAnsi="Sylfaen" w:cs="Sylfaen"/>
              </w:rPr>
              <w:t>მონადირეობა</w:t>
            </w:r>
            <w:r w:rsidRPr="004C2686">
              <w:t xml:space="preserve"> </w:t>
            </w:r>
          </w:p>
        </w:tc>
        <w:tc>
          <w:tcPr>
            <w:tcW w:w="383" w:type="pct"/>
            <w:shd w:val="clear" w:color="auto" w:fill="auto"/>
            <w:noWrap/>
            <w:hideMark/>
          </w:tcPr>
          <w:p w:rsidR="00AE2EAE" w:rsidRPr="004C2686" w:rsidRDefault="00AE2EAE" w:rsidP="00AE2EAE">
            <w:r w:rsidRPr="004C2686">
              <w:t xml:space="preserve"> -     </w:t>
            </w:r>
          </w:p>
        </w:tc>
        <w:tc>
          <w:tcPr>
            <w:tcW w:w="347" w:type="pct"/>
            <w:shd w:val="clear" w:color="auto" w:fill="auto"/>
            <w:noWrap/>
            <w:hideMark/>
          </w:tcPr>
          <w:p w:rsidR="00AE2EAE" w:rsidRPr="004C2686" w:rsidRDefault="00AE2EAE" w:rsidP="00AE2EAE">
            <w:r w:rsidRPr="004C2686">
              <w:t xml:space="preserve"> -     </w:t>
            </w:r>
          </w:p>
        </w:tc>
        <w:tc>
          <w:tcPr>
            <w:tcW w:w="346" w:type="pct"/>
            <w:shd w:val="clear" w:color="auto" w:fill="auto"/>
            <w:noWrap/>
            <w:hideMark/>
          </w:tcPr>
          <w:p w:rsidR="00AE2EAE" w:rsidRPr="008B58F7" w:rsidRDefault="00AE2EAE" w:rsidP="00AE2EAE">
            <w:r w:rsidRPr="008B58F7">
              <w:t xml:space="preserve">         1,192.5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7.4 2 1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სოფლის</w:t>
            </w:r>
            <w:r w:rsidRPr="004C2686">
              <w:t xml:space="preserve"> </w:t>
            </w:r>
            <w:r w:rsidRPr="004C2686">
              <w:rPr>
                <w:rFonts w:ascii="Sylfaen" w:hAnsi="Sylfaen" w:cs="Sylfaen"/>
              </w:rPr>
              <w:t>მეურნეობა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1,694.8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7.4 3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სათბობი</w:t>
            </w:r>
            <w:r w:rsidRPr="004C2686">
              <w:t xml:space="preserve"> </w:t>
            </w:r>
            <w:r w:rsidRPr="004C2686">
              <w:rPr>
                <w:rFonts w:ascii="Sylfaen" w:hAnsi="Sylfaen" w:cs="Sylfaen"/>
              </w:rPr>
              <w:t>და</w:t>
            </w:r>
            <w:r w:rsidRPr="004C2686">
              <w:t xml:space="preserve"> </w:t>
            </w:r>
            <w:r w:rsidRPr="004C2686">
              <w:rPr>
                <w:rFonts w:ascii="Sylfaen" w:hAnsi="Sylfaen" w:cs="Sylfaen"/>
              </w:rPr>
              <w:t>ენერგეტიკა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143.0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7.4 4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სამთომომპოვებელი</w:t>
            </w:r>
            <w:r w:rsidRPr="004C2686">
              <w:t xml:space="preserve"> </w:t>
            </w:r>
            <w:r w:rsidRPr="004C2686">
              <w:rPr>
                <w:rFonts w:ascii="Sylfaen" w:hAnsi="Sylfaen" w:cs="Sylfaen"/>
              </w:rPr>
              <w:t>და</w:t>
            </w:r>
            <w:r w:rsidRPr="004C2686">
              <w:t xml:space="preserve"> </w:t>
            </w:r>
            <w:r w:rsidRPr="004C2686">
              <w:rPr>
                <w:rFonts w:ascii="Sylfaen" w:hAnsi="Sylfaen" w:cs="Sylfaen"/>
              </w:rPr>
              <w:t>გადამამუშავებელი</w:t>
            </w:r>
            <w:r w:rsidRPr="004C2686">
              <w:t xml:space="preserve"> </w:t>
            </w:r>
            <w:r w:rsidRPr="004C2686">
              <w:rPr>
                <w:rFonts w:ascii="Sylfaen" w:hAnsi="Sylfaen" w:cs="Sylfaen"/>
              </w:rPr>
              <w:t>მრეწველობა</w:t>
            </w:r>
            <w:r w:rsidRPr="004C2686">
              <w:t xml:space="preserve">, </w:t>
            </w:r>
            <w:r w:rsidRPr="004C2686">
              <w:rPr>
                <w:rFonts w:ascii="Sylfaen" w:hAnsi="Sylfaen" w:cs="Sylfaen"/>
              </w:rPr>
              <w:t>მშენებლობა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53.7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7.4 5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ტრანსპორტი</w:t>
            </w:r>
            <w:r w:rsidRPr="004C2686">
              <w:t xml:space="preserve"> </w:t>
            </w:r>
          </w:p>
        </w:tc>
        <w:tc>
          <w:tcPr>
            <w:tcW w:w="383" w:type="pct"/>
            <w:shd w:val="clear" w:color="auto" w:fill="auto"/>
            <w:noWrap/>
            <w:hideMark/>
          </w:tcPr>
          <w:p w:rsidR="00AE2EAE" w:rsidRPr="004C2686" w:rsidRDefault="00AE2EAE" w:rsidP="00AE2EAE">
            <w:r w:rsidRPr="004C2686">
              <w:t xml:space="preserve"> 9,194.0   </w:t>
            </w:r>
          </w:p>
        </w:tc>
        <w:tc>
          <w:tcPr>
            <w:tcW w:w="347" w:type="pct"/>
            <w:shd w:val="clear" w:color="auto" w:fill="auto"/>
            <w:noWrap/>
            <w:hideMark/>
          </w:tcPr>
          <w:p w:rsidR="00AE2EAE" w:rsidRPr="004C2686" w:rsidRDefault="00AE2EAE" w:rsidP="00AE2EAE">
            <w:r w:rsidRPr="004C2686">
              <w:t xml:space="preserve"> 5,500.2   </w:t>
            </w:r>
          </w:p>
        </w:tc>
        <w:tc>
          <w:tcPr>
            <w:tcW w:w="346" w:type="pct"/>
            <w:shd w:val="clear" w:color="auto" w:fill="auto"/>
            <w:noWrap/>
            <w:hideMark/>
          </w:tcPr>
          <w:p w:rsidR="00AE2EAE" w:rsidRPr="008B58F7" w:rsidRDefault="00AE2EAE" w:rsidP="00AE2EAE">
            <w:r w:rsidRPr="008B58F7">
              <w:t xml:space="preserve">      2,072.9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7.4 5 1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საავტომობილო</w:t>
            </w:r>
            <w:r w:rsidRPr="004C2686">
              <w:t xml:space="preserve"> </w:t>
            </w:r>
            <w:r w:rsidRPr="004C2686">
              <w:rPr>
                <w:rFonts w:ascii="Sylfaen" w:hAnsi="Sylfaen" w:cs="Sylfaen"/>
              </w:rPr>
              <w:t>ტრანსპორტი</w:t>
            </w:r>
            <w:r w:rsidRPr="004C2686">
              <w:t xml:space="preserve"> </w:t>
            </w:r>
            <w:r w:rsidRPr="004C2686">
              <w:rPr>
                <w:rFonts w:ascii="Sylfaen" w:hAnsi="Sylfaen" w:cs="Sylfaen"/>
              </w:rPr>
              <w:t>და</w:t>
            </w:r>
            <w:r w:rsidRPr="004C2686">
              <w:t xml:space="preserve"> </w:t>
            </w:r>
            <w:r w:rsidRPr="004C2686">
              <w:rPr>
                <w:rFonts w:ascii="Sylfaen" w:hAnsi="Sylfaen" w:cs="Sylfaen"/>
              </w:rPr>
              <w:t>გზები</w:t>
            </w:r>
            <w:r w:rsidRPr="004C2686">
              <w:t xml:space="preserve"> </w:t>
            </w:r>
          </w:p>
        </w:tc>
        <w:tc>
          <w:tcPr>
            <w:tcW w:w="383" w:type="pct"/>
            <w:shd w:val="clear" w:color="auto" w:fill="auto"/>
            <w:noWrap/>
            <w:hideMark/>
          </w:tcPr>
          <w:p w:rsidR="00AE2EAE" w:rsidRPr="004C2686" w:rsidRDefault="00AE2EAE" w:rsidP="00AE2EAE">
            <w:r w:rsidRPr="004C2686">
              <w:t xml:space="preserve"> 9,194.0   </w:t>
            </w:r>
          </w:p>
        </w:tc>
        <w:tc>
          <w:tcPr>
            <w:tcW w:w="347" w:type="pct"/>
            <w:shd w:val="clear" w:color="auto" w:fill="auto"/>
            <w:noWrap/>
            <w:hideMark/>
          </w:tcPr>
          <w:p w:rsidR="00AE2EAE" w:rsidRPr="004C2686" w:rsidRDefault="00AE2EAE" w:rsidP="00AE2EAE">
            <w:r w:rsidRPr="004C2686">
              <w:t xml:space="preserve"> 5,500.2   </w:t>
            </w:r>
          </w:p>
        </w:tc>
        <w:tc>
          <w:tcPr>
            <w:tcW w:w="346" w:type="pct"/>
            <w:shd w:val="clear" w:color="auto" w:fill="auto"/>
            <w:noWrap/>
            <w:hideMark/>
          </w:tcPr>
          <w:p w:rsidR="00AE2EAE" w:rsidRPr="008B58F7" w:rsidRDefault="00AE2EAE" w:rsidP="00AE2EAE">
            <w:r w:rsidRPr="008B58F7">
              <w:t xml:space="preserve">         1,922.8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7.4 5 5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მილსადენები</w:t>
            </w:r>
            <w:r w:rsidRPr="004C2686">
              <w:t xml:space="preserve"> </w:t>
            </w:r>
            <w:r w:rsidRPr="004C2686">
              <w:rPr>
                <w:rFonts w:ascii="Sylfaen" w:hAnsi="Sylfaen" w:cs="Sylfaen"/>
              </w:rPr>
              <w:t>და</w:t>
            </w:r>
            <w:r w:rsidRPr="004C2686">
              <w:t xml:space="preserve"> </w:t>
            </w:r>
            <w:r w:rsidRPr="004C2686">
              <w:rPr>
                <w:rFonts w:ascii="Sylfaen" w:hAnsi="Sylfaen" w:cs="Sylfaen"/>
              </w:rPr>
              <w:t>სხვა</w:t>
            </w:r>
            <w:r w:rsidRPr="004C2686">
              <w:t xml:space="preserve"> </w:t>
            </w:r>
            <w:r w:rsidRPr="004C2686">
              <w:rPr>
                <w:rFonts w:ascii="Sylfaen" w:hAnsi="Sylfaen" w:cs="Sylfaen"/>
              </w:rPr>
              <w:t>სახის</w:t>
            </w:r>
            <w:r w:rsidRPr="004C2686">
              <w:t xml:space="preserve"> </w:t>
            </w:r>
            <w:r w:rsidRPr="004C2686">
              <w:rPr>
                <w:rFonts w:ascii="Sylfaen" w:hAnsi="Sylfaen" w:cs="Sylfaen"/>
              </w:rPr>
              <w:t>სატრანსპორტო</w:t>
            </w:r>
            <w:r w:rsidRPr="004C2686">
              <w:t xml:space="preserve"> </w:t>
            </w:r>
            <w:r w:rsidRPr="004C2686">
              <w:rPr>
                <w:rFonts w:ascii="Sylfaen" w:hAnsi="Sylfaen" w:cs="Sylfaen"/>
              </w:rPr>
              <w:t>საშუალებები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86.0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7.4 6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კავშირგაბმულობა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64.0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7.4 7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ეკონომიკის</w:t>
            </w:r>
            <w:r w:rsidRPr="004C2686">
              <w:t xml:space="preserve"> </w:t>
            </w:r>
            <w:r w:rsidRPr="004C2686">
              <w:rPr>
                <w:rFonts w:ascii="Sylfaen" w:hAnsi="Sylfaen" w:cs="Sylfaen"/>
              </w:rPr>
              <w:t>სხვა</w:t>
            </w:r>
            <w:r w:rsidRPr="004C2686">
              <w:t xml:space="preserve"> </w:t>
            </w:r>
            <w:r w:rsidRPr="004C2686">
              <w:rPr>
                <w:rFonts w:ascii="Sylfaen" w:hAnsi="Sylfaen" w:cs="Sylfaen"/>
              </w:rPr>
              <w:t>დარგები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2,254.6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7.4 8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გამოყენებითი</w:t>
            </w:r>
            <w:r w:rsidRPr="004C2686">
              <w:t xml:space="preserve"> </w:t>
            </w:r>
            <w:r w:rsidRPr="004C2686">
              <w:rPr>
                <w:rFonts w:ascii="Sylfaen" w:hAnsi="Sylfaen" w:cs="Sylfaen"/>
              </w:rPr>
              <w:t>კვლევები</w:t>
            </w:r>
            <w:r w:rsidRPr="004C2686">
              <w:t xml:space="preserve"> </w:t>
            </w:r>
            <w:r w:rsidRPr="004C2686">
              <w:rPr>
                <w:rFonts w:ascii="Sylfaen" w:hAnsi="Sylfaen" w:cs="Sylfaen"/>
              </w:rPr>
              <w:t>ეკონომიკური</w:t>
            </w:r>
            <w:r w:rsidRPr="004C2686">
              <w:t xml:space="preserve"> </w:t>
            </w:r>
            <w:r w:rsidRPr="004C2686">
              <w:rPr>
                <w:rFonts w:ascii="Sylfaen" w:hAnsi="Sylfaen" w:cs="Sylfaen"/>
              </w:rPr>
              <w:t>საქმიანობის</w:t>
            </w:r>
            <w:r w:rsidRPr="004C2686">
              <w:t xml:space="preserve"> </w:t>
            </w:r>
            <w:r w:rsidRPr="004C2686">
              <w:rPr>
                <w:rFonts w:ascii="Sylfaen" w:hAnsi="Sylfaen" w:cs="Sylfaen"/>
              </w:rPr>
              <w:t>სფეროსი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1,502.4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7.4 9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სხვა</w:t>
            </w:r>
            <w:r w:rsidRPr="004C2686">
              <w:t xml:space="preserve"> </w:t>
            </w:r>
            <w:r w:rsidRPr="004C2686">
              <w:rPr>
                <w:rFonts w:ascii="Sylfaen" w:hAnsi="Sylfaen" w:cs="Sylfaen"/>
              </w:rPr>
              <w:t>არაკლასიფიცირებული</w:t>
            </w:r>
            <w:r w:rsidRPr="004C2686">
              <w:t xml:space="preserve"> </w:t>
            </w:r>
            <w:r w:rsidRPr="004C2686">
              <w:rPr>
                <w:rFonts w:ascii="Sylfaen" w:hAnsi="Sylfaen" w:cs="Sylfaen"/>
              </w:rPr>
              <w:t>საქმიანობა</w:t>
            </w:r>
            <w:r w:rsidRPr="004C2686">
              <w:t xml:space="preserve"> </w:t>
            </w:r>
            <w:r w:rsidRPr="004C2686">
              <w:rPr>
                <w:rFonts w:ascii="Sylfaen" w:hAnsi="Sylfaen" w:cs="Sylfaen"/>
              </w:rPr>
              <w:t>ეკონომიკურ</w:t>
            </w:r>
            <w:r w:rsidRPr="004C2686">
              <w:t xml:space="preserve"> </w:t>
            </w:r>
            <w:r w:rsidRPr="004C2686">
              <w:rPr>
                <w:rFonts w:ascii="Sylfaen" w:hAnsi="Sylfaen" w:cs="Sylfaen"/>
              </w:rPr>
              <w:t>საქმიანობაში</w:t>
            </w:r>
            <w:r w:rsidRPr="004C2686">
              <w:t xml:space="preserve"> </w:t>
            </w:r>
          </w:p>
        </w:tc>
        <w:tc>
          <w:tcPr>
            <w:tcW w:w="383" w:type="pct"/>
            <w:shd w:val="clear" w:color="auto" w:fill="auto"/>
            <w:noWrap/>
            <w:hideMark/>
          </w:tcPr>
          <w:p w:rsidR="00AE2EAE" w:rsidRPr="004C2686" w:rsidRDefault="00AE2EAE" w:rsidP="00AE2EAE">
            <w:r w:rsidRPr="004C2686">
              <w:t xml:space="preserve"> 865.0   </w:t>
            </w:r>
          </w:p>
        </w:tc>
        <w:tc>
          <w:tcPr>
            <w:tcW w:w="347" w:type="pct"/>
            <w:shd w:val="clear" w:color="auto" w:fill="auto"/>
            <w:noWrap/>
            <w:hideMark/>
          </w:tcPr>
          <w:p w:rsidR="00AE2EAE" w:rsidRPr="004C2686" w:rsidRDefault="00AE2EAE" w:rsidP="00AE2EAE">
            <w:r w:rsidRPr="004C2686">
              <w:t xml:space="preserve"> 900.4   </w:t>
            </w:r>
          </w:p>
        </w:tc>
        <w:tc>
          <w:tcPr>
            <w:tcW w:w="346" w:type="pct"/>
            <w:shd w:val="clear" w:color="auto" w:fill="auto"/>
            <w:noWrap/>
            <w:hideMark/>
          </w:tcPr>
          <w:p w:rsidR="00AE2EAE" w:rsidRPr="008B58F7" w:rsidRDefault="00AE2EAE" w:rsidP="00AE2EAE">
            <w:r w:rsidRPr="008B58F7">
              <w:t xml:space="preserve">            251.0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7.5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გარემოს</w:t>
            </w:r>
            <w:r w:rsidRPr="004C2686">
              <w:t xml:space="preserve"> </w:t>
            </w:r>
            <w:r w:rsidRPr="004C2686">
              <w:rPr>
                <w:rFonts w:ascii="Sylfaen" w:hAnsi="Sylfaen" w:cs="Sylfaen"/>
              </w:rPr>
              <w:t>დაცვა</w:t>
            </w:r>
            <w:r w:rsidRPr="004C2686">
              <w:t xml:space="preserve"> </w:t>
            </w:r>
          </w:p>
        </w:tc>
        <w:tc>
          <w:tcPr>
            <w:tcW w:w="383" w:type="pct"/>
            <w:shd w:val="clear" w:color="auto" w:fill="auto"/>
            <w:noWrap/>
            <w:hideMark/>
          </w:tcPr>
          <w:p w:rsidR="00AE2EAE" w:rsidRPr="004C2686" w:rsidRDefault="00AE2EAE" w:rsidP="00AE2EAE">
            <w:r w:rsidRPr="004C2686">
              <w:t xml:space="preserve"> 2,162.9   </w:t>
            </w:r>
          </w:p>
        </w:tc>
        <w:tc>
          <w:tcPr>
            <w:tcW w:w="347" w:type="pct"/>
            <w:shd w:val="clear" w:color="auto" w:fill="auto"/>
            <w:noWrap/>
            <w:hideMark/>
          </w:tcPr>
          <w:p w:rsidR="00AE2EAE" w:rsidRPr="004C2686" w:rsidRDefault="00AE2EAE" w:rsidP="00AE2EAE">
            <w:r w:rsidRPr="004C2686">
              <w:t xml:space="preserve"> 5,816.9   </w:t>
            </w:r>
          </w:p>
        </w:tc>
        <w:tc>
          <w:tcPr>
            <w:tcW w:w="346" w:type="pct"/>
            <w:shd w:val="clear" w:color="auto" w:fill="auto"/>
            <w:noWrap/>
            <w:hideMark/>
          </w:tcPr>
          <w:p w:rsidR="00AE2EAE" w:rsidRPr="008B58F7" w:rsidRDefault="00AE2EAE" w:rsidP="00AE2EAE">
            <w:r w:rsidRPr="008B58F7">
              <w:t xml:space="preserve">            220.6   </w:t>
            </w:r>
          </w:p>
        </w:tc>
      </w:tr>
      <w:tr w:rsidR="00AE2EAE" w:rsidRPr="00B64854" w:rsidTr="00CE594D">
        <w:trPr>
          <w:trHeight w:val="345"/>
        </w:trPr>
        <w:tc>
          <w:tcPr>
            <w:tcW w:w="916" w:type="pct"/>
            <w:shd w:val="clear" w:color="auto" w:fill="auto"/>
            <w:noWrap/>
            <w:hideMark/>
          </w:tcPr>
          <w:p w:rsidR="00AE2EAE" w:rsidRPr="004C2686" w:rsidRDefault="00AE2EAE" w:rsidP="00AE2EAE">
            <w:r w:rsidRPr="004C2686">
              <w:t xml:space="preserve"> 7.5 1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ნარჩენების</w:t>
            </w:r>
            <w:r w:rsidRPr="004C2686">
              <w:t xml:space="preserve"> </w:t>
            </w:r>
            <w:r w:rsidRPr="004C2686">
              <w:rPr>
                <w:rFonts w:ascii="Sylfaen" w:hAnsi="Sylfaen" w:cs="Sylfaen"/>
              </w:rPr>
              <w:t>შეგროვება</w:t>
            </w:r>
            <w:r w:rsidRPr="004C2686">
              <w:t xml:space="preserve"> </w:t>
            </w:r>
            <w:r w:rsidRPr="004C2686">
              <w:rPr>
                <w:rFonts w:ascii="Sylfaen" w:hAnsi="Sylfaen" w:cs="Sylfaen"/>
              </w:rPr>
              <w:t>გადამუშავება</w:t>
            </w:r>
            <w:r w:rsidRPr="004C2686">
              <w:t xml:space="preserve"> </w:t>
            </w:r>
            <w:r w:rsidRPr="004C2686">
              <w:rPr>
                <w:rFonts w:ascii="Sylfaen" w:hAnsi="Sylfaen" w:cs="Sylfaen"/>
              </w:rPr>
              <w:t>და</w:t>
            </w:r>
            <w:r w:rsidRPr="004C2686">
              <w:t xml:space="preserve"> </w:t>
            </w:r>
            <w:r w:rsidRPr="004C2686">
              <w:rPr>
                <w:rFonts w:ascii="Sylfaen" w:hAnsi="Sylfaen" w:cs="Sylfaen"/>
              </w:rPr>
              <w:t>განადგურება</w:t>
            </w:r>
            <w:r w:rsidRPr="004C2686">
              <w:t xml:space="preserve"> </w:t>
            </w:r>
          </w:p>
        </w:tc>
        <w:tc>
          <w:tcPr>
            <w:tcW w:w="383" w:type="pct"/>
            <w:shd w:val="clear" w:color="auto" w:fill="auto"/>
            <w:noWrap/>
            <w:hideMark/>
          </w:tcPr>
          <w:p w:rsidR="00AE2EAE" w:rsidRPr="004C2686" w:rsidRDefault="00AE2EAE" w:rsidP="00AE2EAE">
            <w:r w:rsidRPr="004C2686">
              <w:t xml:space="preserve"> 1,346.2   </w:t>
            </w:r>
          </w:p>
        </w:tc>
        <w:tc>
          <w:tcPr>
            <w:tcW w:w="347" w:type="pct"/>
            <w:shd w:val="clear" w:color="000000" w:fill="FFFFFF"/>
            <w:noWrap/>
            <w:hideMark/>
          </w:tcPr>
          <w:p w:rsidR="00AE2EAE" w:rsidRPr="004C2686" w:rsidRDefault="00AE2EAE" w:rsidP="00AE2EAE">
            <w:r w:rsidRPr="004C2686">
              <w:t xml:space="preserve"> 1,533.5   </w:t>
            </w:r>
          </w:p>
        </w:tc>
        <w:tc>
          <w:tcPr>
            <w:tcW w:w="346" w:type="pct"/>
            <w:shd w:val="clear" w:color="auto" w:fill="auto"/>
            <w:noWrap/>
            <w:hideMark/>
          </w:tcPr>
          <w:p w:rsidR="00AE2EAE" w:rsidRPr="008B58F7" w:rsidRDefault="00AE2EAE" w:rsidP="00AE2EAE">
            <w:r w:rsidRPr="008B58F7">
              <w:t xml:space="preserve">                4.7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7.5 2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ჩამდინარე</w:t>
            </w:r>
            <w:r w:rsidRPr="004C2686">
              <w:t xml:space="preserve"> </w:t>
            </w:r>
            <w:r w:rsidRPr="004C2686">
              <w:rPr>
                <w:rFonts w:ascii="Sylfaen" w:hAnsi="Sylfaen" w:cs="Sylfaen"/>
              </w:rPr>
              <w:t>წყლების</w:t>
            </w:r>
            <w:r w:rsidRPr="004C2686">
              <w:t xml:space="preserve"> </w:t>
            </w:r>
            <w:r w:rsidRPr="004C2686">
              <w:rPr>
                <w:rFonts w:ascii="Sylfaen" w:hAnsi="Sylfaen" w:cs="Sylfaen"/>
              </w:rPr>
              <w:t>მართვა</w:t>
            </w:r>
            <w:r w:rsidRPr="004C2686">
              <w:t xml:space="preserve"> </w:t>
            </w:r>
          </w:p>
        </w:tc>
        <w:tc>
          <w:tcPr>
            <w:tcW w:w="383" w:type="pct"/>
            <w:shd w:val="clear" w:color="auto" w:fill="auto"/>
            <w:noWrap/>
            <w:hideMark/>
          </w:tcPr>
          <w:p w:rsidR="00AE2EAE" w:rsidRPr="004C2686" w:rsidRDefault="00AE2EAE" w:rsidP="00AE2EAE">
            <w:r w:rsidRPr="004C2686">
              <w:t xml:space="preserve"> 30.7   </w:t>
            </w:r>
          </w:p>
        </w:tc>
        <w:tc>
          <w:tcPr>
            <w:tcW w:w="347" w:type="pct"/>
            <w:shd w:val="clear" w:color="auto" w:fill="auto"/>
            <w:noWrap/>
            <w:hideMark/>
          </w:tcPr>
          <w:p w:rsidR="00AE2EAE" w:rsidRPr="004C2686" w:rsidRDefault="00AE2EAE" w:rsidP="00AE2EAE">
            <w:r w:rsidRPr="004C2686">
              <w:t xml:space="preserve"> 26.7   </w:t>
            </w:r>
          </w:p>
        </w:tc>
        <w:tc>
          <w:tcPr>
            <w:tcW w:w="346" w:type="pct"/>
            <w:shd w:val="clear" w:color="auto" w:fill="auto"/>
            <w:noWrap/>
            <w:hideMark/>
          </w:tcPr>
          <w:p w:rsidR="00AE2EAE" w:rsidRPr="008B58F7" w:rsidRDefault="00AE2EAE" w:rsidP="00AE2EAE">
            <w:r w:rsidRPr="008B58F7">
              <w:t xml:space="preserve">            275.9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7.5 4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ბიომრავალფეროვნებისა</w:t>
            </w:r>
            <w:r w:rsidRPr="004C2686">
              <w:t xml:space="preserve"> </w:t>
            </w:r>
            <w:r w:rsidRPr="004C2686">
              <w:rPr>
                <w:rFonts w:ascii="Sylfaen" w:hAnsi="Sylfaen" w:cs="Sylfaen"/>
              </w:rPr>
              <w:t>და</w:t>
            </w:r>
            <w:r w:rsidRPr="004C2686">
              <w:t xml:space="preserve"> </w:t>
            </w:r>
            <w:r w:rsidRPr="004C2686">
              <w:rPr>
                <w:rFonts w:ascii="Sylfaen" w:hAnsi="Sylfaen" w:cs="Sylfaen"/>
              </w:rPr>
              <w:t>ლანდშაფტების</w:t>
            </w:r>
            <w:r w:rsidRPr="004C2686">
              <w:t xml:space="preserve"> </w:t>
            </w:r>
            <w:r w:rsidRPr="004C2686">
              <w:rPr>
                <w:rFonts w:ascii="Sylfaen" w:hAnsi="Sylfaen" w:cs="Sylfaen"/>
              </w:rPr>
              <w:t>დაცვა</w:t>
            </w:r>
            <w:r w:rsidRPr="004C2686">
              <w:t xml:space="preserve"> </w:t>
            </w:r>
          </w:p>
        </w:tc>
        <w:tc>
          <w:tcPr>
            <w:tcW w:w="383" w:type="pct"/>
            <w:shd w:val="clear" w:color="auto" w:fill="auto"/>
            <w:noWrap/>
            <w:hideMark/>
          </w:tcPr>
          <w:p w:rsidR="00AE2EAE" w:rsidRPr="004C2686" w:rsidRDefault="00AE2EAE" w:rsidP="00AE2EAE">
            <w:r w:rsidRPr="004C2686">
              <w:t xml:space="preserve"> 785.9   </w:t>
            </w:r>
          </w:p>
        </w:tc>
        <w:tc>
          <w:tcPr>
            <w:tcW w:w="347" w:type="pct"/>
            <w:shd w:val="clear" w:color="auto" w:fill="auto"/>
            <w:noWrap/>
            <w:hideMark/>
          </w:tcPr>
          <w:p w:rsidR="00AE2EAE" w:rsidRPr="004C2686" w:rsidRDefault="00AE2EAE" w:rsidP="00AE2EAE">
            <w:r w:rsidRPr="004C2686">
              <w:t xml:space="preserve"> 4,256.7   </w:t>
            </w:r>
          </w:p>
        </w:tc>
        <w:tc>
          <w:tcPr>
            <w:tcW w:w="346" w:type="pct"/>
            <w:shd w:val="clear" w:color="auto" w:fill="auto"/>
            <w:noWrap/>
            <w:hideMark/>
          </w:tcPr>
          <w:p w:rsidR="00AE2EAE" w:rsidRDefault="00AE2EAE" w:rsidP="00AE2EAE">
            <w:r w:rsidRPr="008B58F7">
              <w:t xml:space="preserve">  22,761.7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7.6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საბინაო</w:t>
            </w:r>
            <w:r w:rsidRPr="004C2686">
              <w:t xml:space="preserve"> </w:t>
            </w:r>
            <w:r w:rsidRPr="004C2686">
              <w:rPr>
                <w:rFonts w:ascii="Sylfaen" w:hAnsi="Sylfaen" w:cs="Sylfaen"/>
              </w:rPr>
              <w:t>კომუნალური</w:t>
            </w:r>
            <w:r w:rsidRPr="004C2686">
              <w:t xml:space="preserve"> </w:t>
            </w:r>
            <w:r w:rsidRPr="004C2686">
              <w:rPr>
                <w:rFonts w:ascii="Sylfaen" w:hAnsi="Sylfaen" w:cs="Sylfaen"/>
              </w:rPr>
              <w:t>მეურნეობა</w:t>
            </w:r>
            <w:r w:rsidRPr="004C2686">
              <w:t xml:space="preserve"> </w:t>
            </w:r>
          </w:p>
        </w:tc>
        <w:tc>
          <w:tcPr>
            <w:tcW w:w="383" w:type="pct"/>
            <w:shd w:val="clear" w:color="auto" w:fill="auto"/>
            <w:noWrap/>
            <w:hideMark/>
          </w:tcPr>
          <w:p w:rsidR="00AE2EAE" w:rsidRPr="004C2686" w:rsidRDefault="00AE2EAE" w:rsidP="00AE2EAE">
            <w:r w:rsidRPr="004C2686">
              <w:t xml:space="preserve"> 3,797.2   </w:t>
            </w:r>
          </w:p>
        </w:tc>
        <w:tc>
          <w:tcPr>
            <w:tcW w:w="347" w:type="pct"/>
            <w:shd w:val="clear" w:color="auto" w:fill="auto"/>
            <w:noWrap/>
            <w:hideMark/>
          </w:tcPr>
          <w:p w:rsidR="00AE2EAE" w:rsidRPr="004C2686" w:rsidRDefault="00AE2EAE" w:rsidP="00AE2EAE">
            <w:r w:rsidRPr="004C2686">
              <w:t xml:space="preserve"> 6,237.5   </w:t>
            </w:r>
          </w:p>
        </w:tc>
        <w:tc>
          <w:tcPr>
            <w:tcW w:w="346" w:type="pct"/>
            <w:shd w:val="clear" w:color="auto" w:fill="auto"/>
            <w:noWrap/>
            <w:hideMark/>
          </w:tcPr>
          <w:p w:rsidR="00AE2EAE" w:rsidRPr="008B58F7" w:rsidRDefault="00AE2EAE" w:rsidP="00AE2EAE">
            <w:r w:rsidRPr="008B58F7">
              <w:t xml:space="preserve">    4,379.8   </w:t>
            </w:r>
          </w:p>
        </w:tc>
      </w:tr>
      <w:tr w:rsidR="00AE2EAE" w:rsidRPr="00B64854" w:rsidTr="00CE594D">
        <w:trPr>
          <w:trHeight w:val="420"/>
        </w:trPr>
        <w:tc>
          <w:tcPr>
            <w:tcW w:w="916" w:type="pct"/>
            <w:shd w:val="clear" w:color="auto" w:fill="auto"/>
            <w:noWrap/>
            <w:hideMark/>
          </w:tcPr>
          <w:p w:rsidR="00AE2EAE" w:rsidRPr="004C2686" w:rsidRDefault="00AE2EAE" w:rsidP="00AE2EAE">
            <w:r w:rsidRPr="004C2686">
              <w:t xml:space="preserve"> 7.6 1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ბინათმშენებლობა</w:t>
            </w:r>
            <w:r w:rsidRPr="004C2686">
              <w:t xml:space="preserve"> </w:t>
            </w:r>
          </w:p>
        </w:tc>
        <w:tc>
          <w:tcPr>
            <w:tcW w:w="383" w:type="pct"/>
            <w:shd w:val="clear" w:color="auto" w:fill="auto"/>
            <w:noWrap/>
            <w:hideMark/>
          </w:tcPr>
          <w:p w:rsidR="00AE2EAE" w:rsidRPr="004C2686" w:rsidRDefault="00AE2EAE" w:rsidP="00AE2EAE">
            <w:r w:rsidRPr="004C2686">
              <w:t xml:space="preserve"> 93.5   </w:t>
            </w:r>
          </w:p>
        </w:tc>
        <w:tc>
          <w:tcPr>
            <w:tcW w:w="347" w:type="pct"/>
            <w:shd w:val="clear" w:color="000000" w:fill="FFFFFF"/>
            <w:noWrap/>
            <w:hideMark/>
          </w:tcPr>
          <w:p w:rsidR="00AE2EAE" w:rsidRPr="004C2686" w:rsidRDefault="00AE2EAE" w:rsidP="00AE2EAE">
            <w:r w:rsidRPr="004C2686">
              <w:t xml:space="preserve"> 1,408.7   </w:t>
            </w:r>
          </w:p>
        </w:tc>
        <w:tc>
          <w:tcPr>
            <w:tcW w:w="346" w:type="pct"/>
            <w:shd w:val="clear" w:color="auto" w:fill="auto"/>
            <w:noWrap/>
            <w:hideMark/>
          </w:tcPr>
          <w:p w:rsidR="00AE2EAE" w:rsidRPr="008B58F7" w:rsidRDefault="00AE2EAE" w:rsidP="00AE2EAE">
            <w:r w:rsidRPr="008B58F7">
              <w:t xml:space="preserve">         3,076.2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7.6 2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კომუნალური</w:t>
            </w:r>
            <w:r w:rsidRPr="004C2686">
              <w:t xml:space="preserve"> </w:t>
            </w:r>
            <w:r w:rsidRPr="004C2686">
              <w:rPr>
                <w:rFonts w:ascii="Sylfaen" w:hAnsi="Sylfaen" w:cs="Sylfaen"/>
              </w:rPr>
              <w:t>მეურნეობის</w:t>
            </w:r>
            <w:r w:rsidRPr="004C2686">
              <w:t xml:space="preserve"> </w:t>
            </w:r>
            <w:r w:rsidRPr="004C2686">
              <w:rPr>
                <w:rFonts w:ascii="Sylfaen" w:hAnsi="Sylfaen" w:cs="Sylfaen"/>
              </w:rPr>
              <w:t>განვითარება</w:t>
            </w:r>
            <w:r w:rsidRPr="004C2686">
              <w:t xml:space="preserve"> </w:t>
            </w:r>
          </w:p>
        </w:tc>
        <w:tc>
          <w:tcPr>
            <w:tcW w:w="383" w:type="pct"/>
            <w:shd w:val="clear" w:color="auto" w:fill="auto"/>
            <w:noWrap/>
            <w:hideMark/>
          </w:tcPr>
          <w:p w:rsidR="00AE2EAE" w:rsidRPr="004C2686" w:rsidRDefault="00AE2EAE" w:rsidP="00AE2EAE">
            <w:r w:rsidRPr="004C2686">
              <w:t xml:space="preserve"> -     </w:t>
            </w:r>
          </w:p>
        </w:tc>
        <w:tc>
          <w:tcPr>
            <w:tcW w:w="347" w:type="pct"/>
            <w:shd w:val="clear" w:color="auto" w:fill="auto"/>
            <w:noWrap/>
            <w:hideMark/>
          </w:tcPr>
          <w:p w:rsidR="00AE2EAE" w:rsidRPr="004C2686" w:rsidRDefault="00AE2EAE" w:rsidP="00AE2EAE">
            <w:r w:rsidRPr="004C2686">
              <w:t xml:space="preserve"> -     </w:t>
            </w:r>
          </w:p>
        </w:tc>
        <w:tc>
          <w:tcPr>
            <w:tcW w:w="346" w:type="pct"/>
            <w:shd w:val="clear" w:color="auto" w:fill="auto"/>
            <w:noWrap/>
            <w:hideMark/>
          </w:tcPr>
          <w:p w:rsidR="00AE2EAE" w:rsidRPr="008B58F7" w:rsidRDefault="00AE2EAE" w:rsidP="00AE2EAE">
            <w:r w:rsidRPr="008B58F7">
              <w:t xml:space="preserve">         3,071.3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7.6 3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წყალმომარაგება</w:t>
            </w:r>
            <w:r w:rsidRPr="004C2686">
              <w:t xml:space="preserve"> </w:t>
            </w:r>
          </w:p>
        </w:tc>
        <w:tc>
          <w:tcPr>
            <w:tcW w:w="383" w:type="pct"/>
            <w:shd w:val="clear" w:color="auto" w:fill="auto"/>
            <w:noWrap/>
            <w:hideMark/>
          </w:tcPr>
          <w:p w:rsidR="00AE2EAE" w:rsidRPr="004C2686" w:rsidRDefault="00AE2EAE" w:rsidP="00AE2EAE">
            <w:r w:rsidRPr="004C2686">
              <w:t xml:space="preserve"> 781.0   </w:t>
            </w:r>
          </w:p>
        </w:tc>
        <w:tc>
          <w:tcPr>
            <w:tcW w:w="347" w:type="pct"/>
            <w:shd w:val="clear" w:color="auto" w:fill="auto"/>
            <w:noWrap/>
            <w:hideMark/>
          </w:tcPr>
          <w:p w:rsidR="00AE2EAE" w:rsidRPr="004C2686" w:rsidRDefault="00AE2EAE" w:rsidP="00AE2EAE">
            <w:r w:rsidRPr="004C2686">
              <w:t xml:space="preserve"> 1,297.7   </w:t>
            </w:r>
          </w:p>
        </w:tc>
        <w:tc>
          <w:tcPr>
            <w:tcW w:w="346" w:type="pct"/>
            <w:shd w:val="clear" w:color="auto" w:fill="auto"/>
            <w:noWrap/>
            <w:hideMark/>
          </w:tcPr>
          <w:p w:rsidR="00AE2EAE" w:rsidRPr="008B58F7" w:rsidRDefault="00AE2EAE" w:rsidP="00AE2EAE">
            <w:r w:rsidRPr="008B58F7">
              <w:t xml:space="preserve">                4.9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7.6 4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გარე</w:t>
            </w:r>
            <w:r w:rsidRPr="004C2686">
              <w:t xml:space="preserve"> </w:t>
            </w:r>
            <w:r w:rsidRPr="004C2686">
              <w:rPr>
                <w:rFonts w:ascii="Sylfaen" w:hAnsi="Sylfaen" w:cs="Sylfaen"/>
              </w:rPr>
              <w:t>განათება</w:t>
            </w:r>
            <w:r w:rsidRPr="004C2686">
              <w:t xml:space="preserve"> </w:t>
            </w:r>
          </w:p>
        </w:tc>
        <w:tc>
          <w:tcPr>
            <w:tcW w:w="383" w:type="pct"/>
            <w:shd w:val="clear" w:color="auto" w:fill="auto"/>
            <w:noWrap/>
            <w:hideMark/>
          </w:tcPr>
          <w:p w:rsidR="00AE2EAE" w:rsidRPr="004C2686" w:rsidRDefault="00AE2EAE" w:rsidP="00AE2EAE">
            <w:r w:rsidRPr="004C2686">
              <w:t xml:space="preserve"> 790.7   </w:t>
            </w:r>
          </w:p>
        </w:tc>
        <w:tc>
          <w:tcPr>
            <w:tcW w:w="347" w:type="pct"/>
            <w:shd w:val="clear" w:color="auto" w:fill="auto"/>
            <w:noWrap/>
            <w:hideMark/>
          </w:tcPr>
          <w:p w:rsidR="00AE2EAE" w:rsidRPr="004C2686" w:rsidRDefault="00AE2EAE" w:rsidP="00AE2EAE">
            <w:r w:rsidRPr="004C2686">
              <w:t xml:space="preserve"> 1,102.3   </w:t>
            </w:r>
          </w:p>
        </w:tc>
        <w:tc>
          <w:tcPr>
            <w:tcW w:w="346" w:type="pct"/>
            <w:shd w:val="clear" w:color="auto" w:fill="auto"/>
            <w:noWrap/>
            <w:hideMark/>
          </w:tcPr>
          <w:p w:rsidR="00AE2EAE" w:rsidRPr="008B58F7" w:rsidRDefault="00AE2EAE" w:rsidP="00AE2EAE">
            <w:r w:rsidRPr="008B58F7">
              <w:t xml:space="preserve">              42.3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7.6 5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გამოყენებითი</w:t>
            </w:r>
            <w:r w:rsidRPr="004C2686">
              <w:t xml:space="preserve"> </w:t>
            </w:r>
            <w:r w:rsidRPr="004C2686">
              <w:rPr>
                <w:rFonts w:ascii="Sylfaen" w:hAnsi="Sylfaen" w:cs="Sylfaen"/>
              </w:rPr>
              <w:t>კვლევები</w:t>
            </w:r>
            <w:r w:rsidRPr="004C2686">
              <w:t xml:space="preserve"> </w:t>
            </w:r>
            <w:r w:rsidRPr="004C2686">
              <w:rPr>
                <w:rFonts w:ascii="Sylfaen" w:hAnsi="Sylfaen" w:cs="Sylfaen"/>
              </w:rPr>
              <w:t>საბინაო</w:t>
            </w:r>
            <w:r w:rsidRPr="004C2686">
              <w:t xml:space="preserve"> </w:t>
            </w:r>
            <w:r w:rsidRPr="004C2686">
              <w:rPr>
                <w:rFonts w:ascii="Sylfaen" w:hAnsi="Sylfaen" w:cs="Sylfaen"/>
              </w:rPr>
              <w:t>კომუნალურ</w:t>
            </w:r>
            <w:r w:rsidRPr="004C2686">
              <w:t xml:space="preserve"> </w:t>
            </w:r>
            <w:r w:rsidRPr="004C2686">
              <w:rPr>
                <w:rFonts w:ascii="Sylfaen" w:hAnsi="Sylfaen" w:cs="Sylfaen"/>
              </w:rPr>
              <w:t>მეურნეობაში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1,261.2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7.6 6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სხვა</w:t>
            </w:r>
            <w:r w:rsidRPr="004C2686">
              <w:t xml:space="preserve"> </w:t>
            </w:r>
            <w:r w:rsidRPr="004C2686">
              <w:rPr>
                <w:rFonts w:ascii="Sylfaen" w:hAnsi="Sylfaen" w:cs="Sylfaen"/>
              </w:rPr>
              <w:t>არაკლასიფიცირებული</w:t>
            </w:r>
            <w:r w:rsidRPr="004C2686">
              <w:t xml:space="preserve"> </w:t>
            </w:r>
            <w:r w:rsidRPr="004C2686">
              <w:rPr>
                <w:rFonts w:ascii="Sylfaen" w:hAnsi="Sylfaen" w:cs="Sylfaen"/>
              </w:rPr>
              <w:t>საქმიანობა</w:t>
            </w:r>
            <w:r w:rsidRPr="004C2686">
              <w:t xml:space="preserve"> </w:t>
            </w:r>
            <w:r w:rsidRPr="004C2686">
              <w:rPr>
                <w:rFonts w:ascii="Sylfaen" w:hAnsi="Sylfaen" w:cs="Sylfaen"/>
              </w:rPr>
              <w:t>საბინაო</w:t>
            </w:r>
            <w:r w:rsidRPr="004C2686">
              <w:t xml:space="preserve"> </w:t>
            </w:r>
            <w:r w:rsidRPr="004C2686">
              <w:rPr>
                <w:rFonts w:ascii="Sylfaen" w:hAnsi="Sylfaen" w:cs="Sylfaen"/>
              </w:rPr>
              <w:t>კომუნალურ</w:t>
            </w:r>
            <w:r w:rsidRPr="004C2686">
              <w:t xml:space="preserve"> </w:t>
            </w:r>
            <w:r w:rsidRPr="004C2686">
              <w:rPr>
                <w:rFonts w:ascii="Sylfaen" w:hAnsi="Sylfaen" w:cs="Sylfaen"/>
              </w:rPr>
              <w:t>მეურნეობაში</w:t>
            </w:r>
            <w:r w:rsidRPr="004C2686">
              <w:t xml:space="preserve"> </w:t>
            </w:r>
          </w:p>
        </w:tc>
        <w:tc>
          <w:tcPr>
            <w:tcW w:w="383" w:type="pct"/>
            <w:shd w:val="clear" w:color="auto" w:fill="auto"/>
            <w:noWrap/>
            <w:hideMark/>
          </w:tcPr>
          <w:p w:rsidR="00AE2EAE" w:rsidRPr="004C2686" w:rsidRDefault="00AE2EAE" w:rsidP="00AE2EAE">
            <w:r w:rsidRPr="004C2686">
              <w:t xml:space="preserve"> 2,132.0   </w:t>
            </w:r>
          </w:p>
        </w:tc>
        <w:tc>
          <w:tcPr>
            <w:tcW w:w="347" w:type="pct"/>
            <w:shd w:val="clear" w:color="auto" w:fill="auto"/>
            <w:noWrap/>
            <w:hideMark/>
          </w:tcPr>
          <w:p w:rsidR="00AE2EAE" w:rsidRPr="004C2686" w:rsidRDefault="00AE2EAE" w:rsidP="00AE2EAE">
            <w:r w:rsidRPr="004C2686">
              <w:t xml:space="preserve"> 2,428.8   </w:t>
            </w:r>
          </w:p>
        </w:tc>
        <w:tc>
          <w:tcPr>
            <w:tcW w:w="346" w:type="pct"/>
            <w:shd w:val="clear" w:color="auto" w:fill="auto"/>
            <w:noWrap/>
            <w:hideMark/>
          </w:tcPr>
          <w:p w:rsidR="00AE2EAE" w:rsidRPr="008B58F7" w:rsidRDefault="00AE2EAE" w:rsidP="00AE2EAE">
            <w:r w:rsidRPr="008B58F7">
              <w:t xml:space="preserve">         83.8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7.7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ჯანმრთელობის</w:t>
            </w:r>
            <w:r w:rsidRPr="004C2686">
              <w:t xml:space="preserve"> </w:t>
            </w:r>
            <w:r w:rsidRPr="004C2686">
              <w:rPr>
                <w:rFonts w:ascii="Sylfaen" w:hAnsi="Sylfaen" w:cs="Sylfaen"/>
              </w:rPr>
              <w:t>დაცვა</w:t>
            </w:r>
            <w:r w:rsidRPr="004C2686">
              <w:t xml:space="preserve"> </w:t>
            </w:r>
          </w:p>
        </w:tc>
        <w:tc>
          <w:tcPr>
            <w:tcW w:w="383" w:type="pct"/>
            <w:shd w:val="clear" w:color="auto" w:fill="auto"/>
            <w:noWrap/>
            <w:hideMark/>
          </w:tcPr>
          <w:p w:rsidR="00AE2EAE" w:rsidRPr="004C2686" w:rsidRDefault="00AE2EAE" w:rsidP="00AE2EAE">
            <w:r w:rsidRPr="004C2686">
              <w:t xml:space="preserve"> 314.0   </w:t>
            </w:r>
          </w:p>
        </w:tc>
        <w:tc>
          <w:tcPr>
            <w:tcW w:w="347" w:type="pct"/>
            <w:shd w:val="clear" w:color="auto" w:fill="auto"/>
            <w:noWrap/>
            <w:hideMark/>
          </w:tcPr>
          <w:p w:rsidR="00AE2EAE" w:rsidRPr="004C2686" w:rsidRDefault="00AE2EAE" w:rsidP="00AE2EAE">
            <w:r w:rsidRPr="004C2686">
              <w:t xml:space="preserve"> 153.5   </w:t>
            </w:r>
          </w:p>
        </w:tc>
        <w:tc>
          <w:tcPr>
            <w:tcW w:w="346" w:type="pct"/>
            <w:shd w:val="clear" w:color="auto" w:fill="auto"/>
            <w:noWrap/>
            <w:hideMark/>
          </w:tcPr>
          <w:p w:rsidR="00AE2EAE" w:rsidRPr="008B58F7" w:rsidRDefault="00AE2EAE" w:rsidP="00AE2EAE">
            <w:r w:rsidRPr="008B58F7">
              <w:t xml:space="preserve">              83.8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7.7 1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სამედიცინო</w:t>
            </w:r>
            <w:r w:rsidRPr="004C2686">
              <w:t xml:space="preserve"> </w:t>
            </w:r>
            <w:r w:rsidRPr="004C2686">
              <w:rPr>
                <w:rFonts w:ascii="Sylfaen" w:hAnsi="Sylfaen" w:cs="Sylfaen"/>
              </w:rPr>
              <w:t>პროდუქცია</w:t>
            </w:r>
            <w:r w:rsidRPr="004C2686">
              <w:t xml:space="preserve">, </w:t>
            </w:r>
            <w:r w:rsidRPr="004C2686">
              <w:rPr>
                <w:rFonts w:ascii="Sylfaen" w:hAnsi="Sylfaen" w:cs="Sylfaen"/>
              </w:rPr>
              <w:t>მოწყობილობები</w:t>
            </w:r>
            <w:r w:rsidRPr="004C2686">
              <w:t xml:space="preserve"> </w:t>
            </w:r>
            <w:r w:rsidRPr="004C2686">
              <w:rPr>
                <w:rFonts w:ascii="Sylfaen" w:hAnsi="Sylfaen" w:cs="Sylfaen"/>
              </w:rPr>
              <w:t>და</w:t>
            </w:r>
            <w:r w:rsidRPr="004C2686">
              <w:t xml:space="preserve"> </w:t>
            </w:r>
            <w:r w:rsidRPr="004C2686">
              <w:rPr>
                <w:rFonts w:ascii="Sylfaen" w:hAnsi="Sylfaen" w:cs="Sylfaen"/>
              </w:rPr>
              <w:t>აპარატები</w:t>
            </w:r>
            <w:r w:rsidRPr="004C2686">
              <w:t xml:space="preserve"> </w:t>
            </w:r>
          </w:p>
        </w:tc>
        <w:tc>
          <w:tcPr>
            <w:tcW w:w="383" w:type="pct"/>
            <w:shd w:val="clear" w:color="auto" w:fill="auto"/>
            <w:noWrap/>
            <w:hideMark/>
          </w:tcPr>
          <w:p w:rsidR="00AE2EAE" w:rsidRPr="004C2686" w:rsidRDefault="00AE2EAE" w:rsidP="00AE2EAE"/>
        </w:tc>
        <w:tc>
          <w:tcPr>
            <w:tcW w:w="347" w:type="pct"/>
            <w:shd w:val="clear" w:color="000000" w:fill="FFFFFF"/>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2,602.1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7.7 2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ამბულატორიული</w:t>
            </w:r>
            <w:r w:rsidRPr="004C2686">
              <w:t xml:space="preserve"> </w:t>
            </w:r>
            <w:r w:rsidRPr="004C2686">
              <w:rPr>
                <w:rFonts w:ascii="Sylfaen" w:hAnsi="Sylfaen" w:cs="Sylfaen"/>
              </w:rPr>
              <w:t>მომსახურება</w:t>
            </w:r>
            <w:r w:rsidRPr="004C2686">
              <w:t xml:space="preserve"> </w:t>
            </w:r>
          </w:p>
        </w:tc>
        <w:tc>
          <w:tcPr>
            <w:tcW w:w="383" w:type="pct"/>
            <w:shd w:val="clear" w:color="auto" w:fill="auto"/>
            <w:noWrap/>
            <w:hideMark/>
          </w:tcPr>
          <w:p w:rsidR="00AE2EAE" w:rsidRPr="004C2686" w:rsidRDefault="00AE2EAE" w:rsidP="00AE2EAE">
            <w:r w:rsidRPr="004C2686">
              <w:t xml:space="preserve"> 169.0   </w:t>
            </w:r>
          </w:p>
        </w:tc>
        <w:tc>
          <w:tcPr>
            <w:tcW w:w="347" w:type="pct"/>
            <w:shd w:val="clear" w:color="auto" w:fill="auto"/>
            <w:noWrap/>
            <w:hideMark/>
          </w:tcPr>
          <w:p w:rsidR="00AE2EAE" w:rsidRPr="004C2686" w:rsidRDefault="00AE2EAE" w:rsidP="00AE2EAE">
            <w:r w:rsidRPr="004C2686">
              <w:t xml:space="preserve"> 11.0   </w:t>
            </w:r>
          </w:p>
        </w:tc>
        <w:tc>
          <w:tcPr>
            <w:tcW w:w="346" w:type="pct"/>
            <w:shd w:val="clear" w:color="auto" w:fill="auto"/>
            <w:noWrap/>
            <w:hideMark/>
          </w:tcPr>
          <w:p w:rsidR="00AE2EAE" w:rsidRPr="008B58F7" w:rsidRDefault="00AE2EAE" w:rsidP="00AE2EAE">
            <w:r w:rsidRPr="008B58F7">
              <w:t xml:space="preserve">         2,303.3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7.7 3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საავადმყოფოების</w:t>
            </w:r>
            <w:r w:rsidRPr="004C2686">
              <w:t xml:space="preserve"> </w:t>
            </w:r>
            <w:r w:rsidRPr="004C2686">
              <w:rPr>
                <w:rFonts w:ascii="Sylfaen" w:hAnsi="Sylfaen" w:cs="Sylfaen"/>
              </w:rPr>
              <w:t>მომსახურება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000000" w:fill="FFFFFF"/>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2,303.3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7.7 4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საზოგადოებრივი</w:t>
            </w:r>
            <w:r w:rsidRPr="004C2686">
              <w:t xml:space="preserve"> </w:t>
            </w:r>
            <w:r w:rsidRPr="004C2686">
              <w:rPr>
                <w:rFonts w:ascii="Sylfaen" w:hAnsi="Sylfaen" w:cs="Sylfaen"/>
              </w:rPr>
              <w:t>ჯანდაცვის</w:t>
            </w:r>
            <w:r w:rsidRPr="004C2686">
              <w:t xml:space="preserve"> </w:t>
            </w:r>
            <w:r w:rsidRPr="004C2686">
              <w:rPr>
                <w:rFonts w:ascii="Sylfaen" w:hAnsi="Sylfaen" w:cs="Sylfaen"/>
              </w:rPr>
              <w:t>მომსახურება</w:t>
            </w:r>
            <w:r w:rsidRPr="004C2686">
              <w:t xml:space="preserve"> </w:t>
            </w:r>
          </w:p>
        </w:tc>
        <w:tc>
          <w:tcPr>
            <w:tcW w:w="383" w:type="pct"/>
            <w:shd w:val="clear" w:color="auto" w:fill="auto"/>
            <w:noWrap/>
            <w:hideMark/>
          </w:tcPr>
          <w:p w:rsidR="00AE2EAE" w:rsidRPr="004C2686" w:rsidRDefault="00AE2EAE" w:rsidP="00AE2EAE">
            <w:r w:rsidRPr="004C2686">
              <w:t xml:space="preserve"> 106.3   </w:t>
            </w:r>
          </w:p>
        </w:tc>
        <w:tc>
          <w:tcPr>
            <w:tcW w:w="347" w:type="pct"/>
            <w:shd w:val="clear" w:color="auto" w:fill="auto"/>
            <w:noWrap/>
            <w:hideMark/>
          </w:tcPr>
          <w:p w:rsidR="00AE2EAE" w:rsidRPr="004C2686" w:rsidRDefault="00AE2EAE" w:rsidP="00AE2EAE">
            <w:r w:rsidRPr="004C2686">
              <w:t xml:space="preserve"> 100.5   </w:t>
            </w:r>
          </w:p>
        </w:tc>
        <w:tc>
          <w:tcPr>
            <w:tcW w:w="346" w:type="pct"/>
            <w:shd w:val="clear" w:color="auto" w:fill="auto"/>
            <w:noWrap/>
            <w:hideMark/>
          </w:tcPr>
          <w:p w:rsidR="00AE2EAE" w:rsidRPr="008B58F7" w:rsidRDefault="00AE2EAE" w:rsidP="00AE2EAE">
            <w:r w:rsidRPr="008B58F7">
              <w:t xml:space="preserve">            298.8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7.7 5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გამოყენებითი</w:t>
            </w:r>
            <w:r w:rsidRPr="004C2686">
              <w:t xml:space="preserve"> </w:t>
            </w:r>
            <w:r w:rsidRPr="004C2686">
              <w:rPr>
                <w:rFonts w:ascii="Sylfaen" w:hAnsi="Sylfaen" w:cs="Sylfaen"/>
              </w:rPr>
              <w:t>კვლევები</w:t>
            </w:r>
            <w:r w:rsidRPr="004C2686">
              <w:t xml:space="preserve"> </w:t>
            </w:r>
            <w:r w:rsidRPr="004C2686">
              <w:rPr>
                <w:rFonts w:ascii="Sylfaen" w:hAnsi="Sylfaen" w:cs="Sylfaen"/>
              </w:rPr>
              <w:t>ჯანმრთელობის</w:t>
            </w:r>
            <w:r w:rsidRPr="004C2686">
              <w:t xml:space="preserve"> </w:t>
            </w:r>
            <w:r w:rsidRPr="004C2686">
              <w:rPr>
                <w:rFonts w:ascii="Sylfaen" w:hAnsi="Sylfaen" w:cs="Sylfaen"/>
              </w:rPr>
              <w:t>დაცვის</w:t>
            </w:r>
            <w:r w:rsidRPr="004C2686">
              <w:t xml:space="preserve"> </w:t>
            </w:r>
            <w:r w:rsidRPr="004C2686">
              <w:rPr>
                <w:rFonts w:ascii="Sylfaen" w:hAnsi="Sylfaen" w:cs="Sylfaen"/>
              </w:rPr>
              <w:t>სფეროსი</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3,459.2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7.7 6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სხვა</w:t>
            </w:r>
            <w:r w:rsidRPr="004C2686">
              <w:t xml:space="preserve"> </w:t>
            </w:r>
            <w:r w:rsidRPr="004C2686">
              <w:rPr>
                <w:rFonts w:ascii="Sylfaen" w:hAnsi="Sylfaen" w:cs="Sylfaen"/>
              </w:rPr>
              <w:t>არაკლასიფიცირებული</w:t>
            </w:r>
            <w:r w:rsidRPr="004C2686">
              <w:t xml:space="preserve"> </w:t>
            </w:r>
            <w:r w:rsidRPr="004C2686">
              <w:rPr>
                <w:rFonts w:ascii="Sylfaen" w:hAnsi="Sylfaen" w:cs="Sylfaen"/>
              </w:rPr>
              <w:t>საქმიანობა</w:t>
            </w:r>
            <w:r w:rsidRPr="004C2686">
              <w:t xml:space="preserve"> </w:t>
            </w:r>
            <w:r w:rsidRPr="004C2686">
              <w:rPr>
                <w:rFonts w:ascii="Sylfaen" w:hAnsi="Sylfaen" w:cs="Sylfaen"/>
              </w:rPr>
              <w:t>ჯანმრთელობის</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1,391.7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rPr>
                <w:rFonts w:ascii="Sylfaen" w:hAnsi="Sylfaen" w:cs="Sylfaen"/>
              </w:rPr>
              <w:t>დაცვის</w:t>
            </w:r>
            <w:r w:rsidRPr="004C2686">
              <w:t xml:space="preserve"> </w:t>
            </w:r>
            <w:r w:rsidRPr="004C2686">
              <w:rPr>
                <w:rFonts w:ascii="Sylfaen" w:hAnsi="Sylfaen" w:cs="Sylfaen"/>
              </w:rPr>
              <w:t>სფეროში</w:t>
            </w:r>
            <w:r w:rsidRPr="004C2686">
              <w:t xml:space="preserve"> "</w:t>
            </w:r>
          </w:p>
        </w:tc>
        <w:tc>
          <w:tcPr>
            <w:tcW w:w="3008" w:type="pct"/>
            <w:shd w:val="clear" w:color="auto" w:fill="auto"/>
            <w:noWrap/>
            <w:hideMark/>
          </w:tcPr>
          <w:p w:rsidR="00AE2EAE" w:rsidRPr="004C2686" w:rsidRDefault="00AE2EAE" w:rsidP="00AE2EAE">
            <w:r w:rsidRPr="004C2686">
              <w:t xml:space="preserve"> 38.7   </w:t>
            </w:r>
          </w:p>
        </w:tc>
        <w:tc>
          <w:tcPr>
            <w:tcW w:w="383" w:type="pct"/>
            <w:shd w:val="clear" w:color="auto" w:fill="auto"/>
            <w:noWrap/>
            <w:hideMark/>
          </w:tcPr>
          <w:p w:rsidR="00AE2EAE" w:rsidRPr="004C2686" w:rsidRDefault="00AE2EAE" w:rsidP="00AE2EAE">
            <w:r w:rsidRPr="004C2686">
              <w:t xml:space="preserve"> 42.0   </w:t>
            </w:r>
          </w:p>
        </w:tc>
        <w:tc>
          <w:tcPr>
            <w:tcW w:w="347" w:type="pct"/>
            <w:shd w:val="clear" w:color="auto" w:fill="auto"/>
            <w:noWrap/>
            <w:hideMark/>
          </w:tcPr>
          <w:p w:rsidR="00AE2EAE" w:rsidRPr="004C2686" w:rsidRDefault="00AE2EAE" w:rsidP="00AE2EAE">
            <w:r w:rsidRPr="004C2686">
              <w:t xml:space="preserve"> 40.0   </w:t>
            </w:r>
          </w:p>
        </w:tc>
        <w:tc>
          <w:tcPr>
            <w:tcW w:w="346" w:type="pct"/>
            <w:shd w:val="clear" w:color="auto" w:fill="auto"/>
            <w:noWrap/>
            <w:hideMark/>
          </w:tcPr>
          <w:p w:rsidR="00AE2EAE" w:rsidRPr="008B58F7" w:rsidRDefault="00AE2EAE" w:rsidP="00AE2EAE">
            <w:r w:rsidRPr="008B58F7">
              <w:t xml:space="preserve">            143.5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7.8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დასვენება</w:t>
            </w:r>
            <w:r w:rsidRPr="004C2686">
              <w:t xml:space="preserve">, </w:t>
            </w:r>
            <w:r w:rsidRPr="004C2686">
              <w:rPr>
                <w:rFonts w:ascii="Sylfaen" w:hAnsi="Sylfaen" w:cs="Sylfaen"/>
              </w:rPr>
              <w:t>კულტურა</w:t>
            </w:r>
            <w:r w:rsidRPr="004C2686">
              <w:t xml:space="preserve"> </w:t>
            </w:r>
            <w:r w:rsidRPr="004C2686">
              <w:rPr>
                <w:rFonts w:ascii="Sylfaen" w:hAnsi="Sylfaen" w:cs="Sylfaen"/>
              </w:rPr>
              <w:t>და</w:t>
            </w:r>
            <w:r w:rsidRPr="004C2686">
              <w:t xml:space="preserve"> </w:t>
            </w:r>
            <w:r w:rsidRPr="004C2686">
              <w:rPr>
                <w:rFonts w:ascii="Sylfaen" w:hAnsi="Sylfaen" w:cs="Sylfaen"/>
              </w:rPr>
              <w:t>რელიგია</w:t>
            </w:r>
            <w:r w:rsidRPr="004C2686">
              <w:t xml:space="preserve"> </w:t>
            </w:r>
          </w:p>
        </w:tc>
        <w:tc>
          <w:tcPr>
            <w:tcW w:w="383" w:type="pct"/>
            <w:shd w:val="clear" w:color="auto" w:fill="auto"/>
            <w:noWrap/>
            <w:hideMark/>
          </w:tcPr>
          <w:p w:rsidR="00AE2EAE" w:rsidRPr="004C2686" w:rsidRDefault="00AE2EAE" w:rsidP="00AE2EAE">
            <w:r w:rsidRPr="004C2686">
              <w:t xml:space="preserve"> 4,330.2   </w:t>
            </w:r>
          </w:p>
        </w:tc>
        <w:tc>
          <w:tcPr>
            <w:tcW w:w="347" w:type="pct"/>
            <w:shd w:val="clear" w:color="auto" w:fill="auto"/>
            <w:noWrap/>
            <w:hideMark/>
          </w:tcPr>
          <w:p w:rsidR="00AE2EAE" w:rsidRPr="004C2686" w:rsidRDefault="00AE2EAE" w:rsidP="00AE2EAE">
            <w:r w:rsidRPr="004C2686">
              <w:t xml:space="preserve"> 3,742.6   </w:t>
            </w:r>
          </w:p>
        </w:tc>
        <w:tc>
          <w:tcPr>
            <w:tcW w:w="346" w:type="pct"/>
            <w:shd w:val="clear" w:color="auto" w:fill="auto"/>
            <w:noWrap/>
            <w:hideMark/>
          </w:tcPr>
          <w:p w:rsidR="00AE2EAE" w:rsidRPr="008B58F7" w:rsidRDefault="00AE2EAE" w:rsidP="00AE2EAE">
            <w:r w:rsidRPr="008B58F7">
              <w:t xml:space="preserve">         1,924.0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7.8 1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მომსახურება</w:t>
            </w:r>
            <w:r w:rsidRPr="004C2686">
              <w:t xml:space="preserve"> </w:t>
            </w:r>
            <w:r w:rsidRPr="004C2686">
              <w:rPr>
                <w:rFonts w:ascii="Sylfaen" w:hAnsi="Sylfaen" w:cs="Sylfaen"/>
              </w:rPr>
              <w:t>დასვენებისა</w:t>
            </w:r>
            <w:r w:rsidRPr="004C2686">
              <w:t xml:space="preserve"> </w:t>
            </w:r>
            <w:r w:rsidRPr="004C2686">
              <w:rPr>
                <w:rFonts w:ascii="Sylfaen" w:hAnsi="Sylfaen" w:cs="Sylfaen"/>
              </w:rPr>
              <w:t>და</w:t>
            </w:r>
            <w:r w:rsidRPr="004C2686">
              <w:t xml:space="preserve"> </w:t>
            </w:r>
            <w:r w:rsidRPr="004C2686">
              <w:rPr>
                <w:rFonts w:ascii="Sylfaen" w:hAnsi="Sylfaen" w:cs="Sylfaen"/>
              </w:rPr>
              <w:t>სპორტის</w:t>
            </w:r>
            <w:r w:rsidRPr="004C2686">
              <w:t xml:space="preserve"> </w:t>
            </w:r>
            <w:r w:rsidRPr="004C2686">
              <w:rPr>
                <w:rFonts w:ascii="Sylfaen" w:hAnsi="Sylfaen" w:cs="Sylfaen"/>
              </w:rPr>
              <w:t>სფეროში</w:t>
            </w:r>
            <w:r w:rsidRPr="004C2686">
              <w:t xml:space="preserve"> </w:t>
            </w:r>
          </w:p>
        </w:tc>
        <w:tc>
          <w:tcPr>
            <w:tcW w:w="383" w:type="pct"/>
            <w:shd w:val="clear" w:color="auto" w:fill="auto"/>
            <w:noWrap/>
            <w:hideMark/>
          </w:tcPr>
          <w:p w:rsidR="00AE2EAE" w:rsidRPr="004C2686" w:rsidRDefault="00AE2EAE" w:rsidP="00AE2EAE">
            <w:r w:rsidRPr="004C2686">
              <w:t xml:space="preserve"> 1,046.2   </w:t>
            </w:r>
          </w:p>
        </w:tc>
        <w:tc>
          <w:tcPr>
            <w:tcW w:w="347" w:type="pct"/>
            <w:shd w:val="clear" w:color="auto" w:fill="auto"/>
            <w:noWrap/>
            <w:hideMark/>
          </w:tcPr>
          <w:p w:rsidR="00AE2EAE" w:rsidRPr="004C2686" w:rsidRDefault="00AE2EAE" w:rsidP="00AE2EAE">
            <w:r w:rsidRPr="004C2686">
              <w:t xml:space="preserve"> 1,453.3   </w:t>
            </w:r>
          </w:p>
        </w:tc>
        <w:tc>
          <w:tcPr>
            <w:tcW w:w="346" w:type="pct"/>
            <w:shd w:val="clear" w:color="auto" w:fill="auto"/>
            <w:noWrap/>
            <w:hideMark/>
          </w:tcPr>
          <w:p w:rsidR="00AE2EAE" w:rsidRPr="008B58F7" w:rsidRDefault="00AE2EAE" w:rsidP="00AE2EAE">
            <w:r w:rsidRPr="008B58F7">
              <w:t xml:space="preserve">    4,722.5   </w:t>
            </w:r>
          </w:p>
        </w:tc>
      </w:tr>
      <w:tr w:rsidR="00AE2EAE" w:rsidRPr="00B64854" w:rsidTr="00CE594D">
        <w:trPr>
          <w:trHeight w:val="300"/>
        </w:trPr>
        <w:tc>
          <w:tcPr>
            <w:tcW w:w="916" w:type="pct"/>
            <w:shd w:val="clear" w:color="auto" w:fill="auto"/>
            <w:noWrap/>
            <w:hideMark/>
          </w:tcPr>
          <w:p w:rsidR="00AE2EAE" w:rsidRPr="004C2686" w:rsidRDefault="00AE2EAE" w:rsidP="00AE2EAE">
            <w:r w:rsidRPr="004C2686">
              <w:t xml:space="preserve"> 7.8 2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მომსახურება</w:t>
            </w:r>
            <w:r w:rsidRPr="004C2686">
              <w:t xml:space="preserve"> </w:t>
            </w:r>
            <w:r w:rsidRPr="004C2686">
              <w:rPr>
                <w:rFonts w:ascii="Sylfaen" w:hAnsi="Sylfaen" w:cs="Sylfaen"/>
              </w:rPr>
              <w:t>კულტურის</w:t>
            </w:r>
            <w:r w:rsidRPr="004C2686">
              <w:t xml:space="preserve"> </w:t>
            </w:r>
            <w:r w:rsidRPr="004C2686">
              <w:rPr>
                <w:rFonts w:ascii="Sylfaen" w:hAnsi="Sylfaen" w:cs="Sylfaen"/>
              </w:rPr>
              <w:t>სფეროში</w:t>
            </w:r>
            <w:r w:rsidRPr="004C2686">
              <w:t xml:space="preserve"> </w:t>
            </w:r>
          </w:p>
        </w:tc>
        <w:tc>
          <w:tcPr>
            <w:tcW w:w="383" w:type="pct"/>
            <w:shd w:val="clear" w:color="auto" w:fill="auto"/>
            <w:noWrap/>
            <w:hideMark/>
          </w:tcPr>
          <w:p w:rsidR="00AE2EAE" w:rsidRPr="004C2686" w:rsidRDefault="00AE2EAE" w:rsidP="00AE2EAE">
            <w:r w:rsidRPr="004C2686">
              <w:t xml:space="preserve"> 3,031.3   </w:t>
            </w:r>
          </w:p>
        </w:tc>
        <w:tc>
          <w:tcPr>
            <w:tcW w:w="347" w:type="pct"/>
            <w:shd w:val="clear" w:color="auto" w:fill="auto"/>
            <w:noWrap/>
            <w:hideMark/>
          </w:tcPr>
          <w:p w:rsidR="00AE2EAE" w:rsidRPr="004C2686" w:rsidRDefault="00AE2EAE" w:rsidP="00AE2EAE">
            <w:r w:rsidRPr="004C2686">
              <w:t xml:space="preserve"> 1,920.8   </w:t>
            </w:r>
          </w:p>
        </w:tc>
        <w:tc>
          <w:tcPr>
            <w:tcW w:w="346" w:type="pct"/>
            <w:shd w:val="clear" w:color="auto" w:fill="auto"/>
            <w:noWrap/>
            <w:hideMark/>
          </w:tcPr>
          <w:p w:rsidR="00AE2EAE" w:rsidRPr="008B58F7" w:rsidRDefault="00AE2EAE" w:rsidP="00AE2EAE">
            <w:r w:rsidRPr="008B58F7">
              <w:t xml:space="preserve">         1,416.7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7.8 3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ტელერადიომაუწყებლობა</w:t>
            </w:r>
            <w:r w:rsidRPr="004C2686">
              <w:t xml:space="preserve"> </w:t>
            </w:r>
            <w:r w:rsidRPr="004C2686">
              <w:rPr>
                <w:rFonts w:ascii="Sylfaen" w:hAnsi="Sylfaen" w:cs="Sylfaen"/>
              </w:rPr>
              <w:t>და</w:t>
            </w:r>
            <w:r w:rsidRPr="004C2686">
              <w:t xml:space="preserve"> </w:t>
            </w:r>
            <w:r w:rsidRPr="004C2686">
              <w:rPr>
                <w:rFonts w:ascii="Sylfaen" w:hAnsi="Sylfaen" w:cs="Sylfaen"/>
              </w:rPr>
              <w:t>საგამომცემლო</w:t>
            </w:r>
            <w:r w:rsidRPr="004C2686">
              <w:t xml:space="preserve"> </w:t>
            </w:r>
            <w:r w:rsidRPr="004C2686">
              <w:rPr>
                <w:rFonts w:ascii="Sylfaen" w:hAnsi="Sylfaen" w:cs="Sylfaen"/>
              </w:rPr>
              <w:t>საქმიანობა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673.0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7.8 4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რელიგიური</w:t>
            </w:r>
            <w:r w:rsidRPr="004C2686">
              <w:t xml:space="preserve"> </w:t>
            </w:r>
            <w:r w:rsidRPr="004C2686">
              <w:rPr>
                <w:rFonts w:ascii="Sylfaen" w:hAnsi="Sylfaen" w:cs="Sylfaen"/>
              </w:rPr>
              <w:t>და</w:t>
            </w:r>
            <w:r w:rsidRPr="004C2686">
              <w:t xml:space="preserve"> </w:t>
            </w:r>
            <w:r w:rsidRPr="004C2686">
              <w:rPr>
                <w:rFonts w:ascii="Sylfaen" w:hAnsi="Sylfaen" w:cs="Sylfaen"/>
              </w:rPr>
              <w:t>სხვა</w:t>
            </w:r>
            <w:r w:rsidRPr="004C2686">
              <w:t xml:space="preserve"> </w:t>
            </w:r>
            <w:r w:rsidRPr="004C2686">
              <w:rPr>
                <w:rFonts w:ascii="Sylfaen" w:hAnsi="Sylfaen" w:cs="Sylfaen"/>
              </w:rPr>
              <w:t>სახის</w:t>
            </w:r>
            <w:r w:rsidRPr="004C2686">
              <w:t xml:space="preserve"> </w:t>
            </w:r>
            <w:r w:rsidRPr="004C2686">
              <w:rPr>
                <w:rFonts w:ascii="Sylfaen" w:hAnsi="Sylfaen" w:cs="Sylfaen"/>
              </w:rPr>
              <w:t>საზოგადოებრივი</w:t>
            </w:r>
            <w:r w:rsidRPr="004C2686">
              <w:t xml:space="preserve"> </w:t>
            </w:r>
            <w:r w:rsidRPr="004C2686">
              <w:rPr>
                <w:rFonts w:ascii="Sylfaen" w:hAnsi="Sylfaen" w:cs="Sylfaen"/>
              </w:rPr>
              <w:t>საქმიანობა</w:t>
            </w:r>
            <w:r w:rsidRPr="004C2686">
              <w:t xml:space="preserve"> </w:t>
            </w:r>
          </w:p>
        </w:tc>
        <w:tc>
          <w:tcPr>
            <w:tcW w:w="383" w:type="pct"/>
            <w:shd w:val="clear" w:color="auto" w:fill="auto"/>
            <w:noWrap/>
            <w:hideMark/>
          </w:tcPr>
          <w:p w:rsidR="00AE2EAE" w:rsidRPr="004C2686" w:rsidRDefault="00AE2EAE" w:rsidP="00AE2EAE">
            <w:r w:rsidRPr="004C2686">
              <w:t xml:space="preserve"> 165.0   </w:t>
            </w:r>
          </w:p>
        </w:tc>
        <w:tc>
          <w:tcPr>
            <w:tcW w:w="347" w:type="pct"/>
            <w:shd w:val="clear" w:color="auto" w:fill="auto"/>
            <w:noWrap/>
            <w:hideMark/>
          </w:tcPr>
          <w:p w:rsidR="00AE2EAE" w:rsidRPr="004C2686" w:rsidRDefault="00AE2EAE" w:rsidP="00AE2EAE">
            <w:r w:rsidRPr="004C2686">
              <w:t xml:space="preserve"> 285.0   </w:t>
            </w:r>
          </w:p>
        </w:tc>
        <w:tc>
          <w:tcPr>
            <w:tcW w:w="346" w:type="pct"/>
            <w:shd w:val="clear" w:color="auto" w:fill="auto"/>
            <w:noWrap/>
            <w:hideMark/>
          </w:tcPr>
          <w:p w:rsidR="00AE2EAE" w:rsidRPr="008B58F7" w:rsidRDefault="00AE2EAE" w:rsidP="00AE2EAE">
            <w:r w:rsidRPr="008B58F7">
              <w:t xml:space="preserve">         1,242.3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7.8.6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სხვა</w:t>
            </w:r>
            <w:r w:rsidRPr="004C2686">
              <w:t xml:space="preserve"> </w:t>
            </w:r>
            <w:r w:rsidRPr="004C2686">
              <w:rPr>
                <w:rFonts w:ascii="Sylfaen" w:hAnsi="Sylfaen" w:cs="Sylfaen"/>
              </w:rPr>
              <w:t>არაკლასიფიცირებული</w:t>
            </w:r>
            <w:r w:rsidRPr="004C2686">
              <w:t xml:space="preserve"> </w:t>
            </w:r>
            <w:r w:rsidRPr="004C2686">
              <w:rPr>
                <w:rFonts w:ascii="Sylfaen" w:hAnsi="Sylfaen" w:cs="Sylfaen"/>
              </w:rPr>
              <w:t>მომსახურეობა</w:t>
            </w:r>
            <w:r w:rsidRPr="004C2686">
              <w:t xml:space="preserve"> </w:t>
            </w:r>
            <w:r w:rsidRPr="004C2686">
              <w:rPr>
                <w:rFonts w:ascii="Sylfaen" w:hAnsi="Sylfaen" w:cs="Sylfaen"/>
              </w:rPr>
              <w:t>კულტურის</w:t>
            </w:r>
            <w:r w:rsidRPr="004C2686">
              <w:t xml:space="preserve"> </w:t>
            </w:r>
            <w:r w:rsidRPr="004C2686">
              <w:rPr>
                <w:rFonts w:ascii="Sylfaen" w:hAnsi="Sylfaen" w:cs="Sylfaen"/>
              </w:rPr>
              <w:t>სფეროში</w:t>
            </w:r>
            <w:r w:rsidRPr="004C2686">
              <w:t xml:space="preserve"> </w:t>
            </w:r>
          </w:p>
        </w:tc>
        <w:tc>
          <w:tcPr>
            <w:tcW w:w="383" w:type="pct"/>
            <w:shd w:val="clear" w:color="auto" w:fill="auto"/>
            <w:noWrap/>
            <w:hideMark/>
          </w:tcPr>
          <w:p w:rsidR="00AE2EAE" w:rsidRPr="004C2686" w:rsidRDefault="00AE2EAE" w:rsidP="00AE2EAE">
            <w:r w:rsidRPr="004C2686">
              <w:t xml:space="preserve"> 87.7   </w:t>
            </w:r>
          </w:p>
        </w:tc>
        <w:tc>
          <w:tcPr>
            <w:tcW w:w="347" w:type="pct"/>
            <w:shd w:val="clear" w:color="auto" w:fill="auto"/>
            <w:noWrap/>
            <w:hideMark/>
          </w:tcPr>
          <w:p w:rsidR="00AE2EAE" w:rsidRPr="004C2686" w:rsidRDefault="00AE2EAE" w:rsidP="00AE2EAE">
            <w:r w:rsidRPr="004C2686">
              <w:t xml:space="preserve"> 83.6   </w:t>
            </w:r>
          </w:p>
        </w:tc>
        <w:tc>
          <w:tcPr>
            <w:tcW w:w="346" w:type="pct"/>
            <w:shd w:val="clear" w:color="auto" w:fill="auto"/>
            <w:noWrap/>
            <w:hideMark/>
          </w:tcPr>
          <w:p w:rsidR="00AE2EAE" w:rsidRPr="008B58F7" w:rsidRDefault="00AE2EAE" w:rsidP="00AE2EAE">
            <w:r w:rsidRPr="008B58F7">
              <w:t xml:space="preserve">         1,390.6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7.9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განათლება</w:t>
            </w:r>
            <w:r w:rsidRPr="004C2686">
              <w:t xml:space="preserve"> </w:t>
            </w:r>
          </w:p>
        </w:tc>
        <w:tc>
          <w:tcPr>
            <w:tcW w:w="383" w:type="pct"/>
            <w:shd w:val="clear" w:color="auto" w:fill="auto"/>
            <w:noWrap/>
            <w:hideMark/>
          </w:tcPr>
          <w:p w:rsidR="00AE2EAE" w:rsidRPr="004C2686" w:rsidRDefault="00AE2EAE" w:rsidP="00AE2EAE">
            <w:r w:rsidRPr="004C2686">
              <w:t xml:space="preserve"> 2,356.6 </w:t>
            </w:r>
          </w:p>
        </w:tc>
        <w:tc>
          <w:tcPr>
            <w:tcW w:w="347" w:type="pct"/>
            <w:shd w:val="clear" w:color="auto" w:fill="auto"/>
            <w:noWrap/>
            <w:hideMark/>
          </w:tcPr>
          <w:p w:rsidR="00AE2EAE" w:rsidRPr="004C2686" w:rsidRDefault="00AE2EAE" w:rsidP="00AE2EAE">
            <w:r w:rsidRPr="004C2686">
              <w:t xml:space="preserve"> 2,672.3 </w:t>
            </w:r>
          </w:p>
        </w:tc>
        <w:tc>
          <w:tcPr>
            <w:tcW w:w="346" w:type="pct"/>
            <w:shd w:val="clear" w:color="auto" w:fill="auto"/>
            <w:noWrap/>
            <w:hideMark/>
          </w:tcPr>
          <w:p w:rsidR="00AE2EAE" w:rsidRPr="008B58F7" w:rsidRDefault="00AE2EAE" w:rsidP="00AE2EAE">
            <w:r w:rsidRPr="008B58F7">
              <w:t xml:space="preserve">       102.7   </w:t>
            </w:r>
          </w:p>
        </w:tc>
      </w:tr>
      <w:tr w:rsidR="00AE2EAE" w:rsidRPr="00B64854" w:rsidTr="00CE594D">
        <w:trPr>
          <w:trHeight w:val="330"/>
        </w:trPr>
        <w:tc>
          <w:tcPr>
            <w:tcW w:w="916" w:type="pct"/>
            <w:shd w:val="clear" w:color="auto" w:fill="auto"/>
            <w:noWrap/>
            <w:hideMark/>
          </w:tcPr>
          <w:p w:rsidR="00AE2EAE" w:rsidRPr="004C2686" w:rsidRDefault="00AE2EAE" w:rsidP="00AE2EAE">
            <w:r w:rsidRPr="004C2686">
              <w:t xml:space="preserve"> 7.9 1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სკოლამდელი</w:t>
            </w:r>
            <w:r w:rsidRPr="004C2686">
              <w:t xml:space="preserve"> </w:t>
            </w:r>
            <w:r w:rsidRPr="004C2686">
              <w:rPr>
                <w:rFonts w:ascii="Sylfaen" w:hAnsi="Sylfaen" w:cs="Sylfaen"/>
              </w:rPr>
              <w:t>აღზრდა</w:t>
            </w:r>
            <w:r w:rsidRPr="004C2686">
              <w:t xml:space="preserve"> </w:t>
            </w:r>
          </w:p>
        </w:tc>
        <w:tc>
          <w:tcPr>
            <w:tcW w:w="383" w:type="pct"/>
            <w:shd w:val="clear" w:color="auto" w:fill="auto"/>
            <w:noWrap/>
            <w:hideMark/>
          </w:tcPr>
          <w:p w:rsidR="00AE2EAE" w:rsidRPr="004C2686" w:rsidRDefault="00AE2EAE" w:rsidP="00AE2EAE">
            <w:r w:rsidRPr="004C2686">
              <w:t xml:space="preserve"> 2,164.8   </w:t>
            </w:r>
          </w:p>
        </w:tc>
        <w:tc>
          <w:tcPr>
            <w:tcW w:w="347" w:type="pct"/>
            <w:shd w:val="clear" w:color="auto" w:fill="auto"/>
            <w:noWrap/>
            <w:hideMark/>
          </w:tcPr>
          <w:p w:rsidR="00AE2EAE" w:rsidRPr="004C2686" w:rsidRDefault="00AE2EAE" w:rsidP="00AE2EAE">
            <w:r w:rsidRPr="004C2686">
              <w:t xml:space="preserve"> 2,562.0   </w:t>
            </w:r>
          </w:p>
        </w:tc>
        <w:tc>
          <w:tcPr>
            <w:tcW w:w="346" w:type="pct"/>
            <w:shd w:val="clear" w:color="auto" w:fill="auto"/>
            <w:noWrap/>
            <w:hideMark/>
          </w:tcPr>
          <w:p w:rsidR="00AE2EAE" w:rsidRPr="008B58F7" w:rsidRDefault="00AE2EAE" w:rsidP="00AE2EAE">
            <w:r w:rsidRPr="008B58F7">
              <w:t xml:space="preserve">              25.2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7.9 2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ზოგადი</w:t>
            </w:r>
            <w:r w:rsidRPr="004C2686">
              <w:t xml:space="preserve"> </w:t>
            </w:r>
            <w:r w:rsidRPr="004C2686">
              <w:rPr>
                <w:rFonts w:ascii="Sylfaen" w:hAnsi="Sylfaen" w:cs="Sylfaen"/>
              </w:rPr>
              <w:t>განათლება</w:t>
            </w:r>
            <w:r w:rsidRPr="004C2686">
              <w:t xml:space="preserve"> </w:t>
            </w:r>
          </w:p>
        </w:tc>
        <w:tc>
          <w:tcPr>
            <w:tcW w:w="383" w:type="pct"/>
            <w:shd w:val="clear" w:color="auto" w:fill="auto"/>
            <w:noWrap/>
            <w:hideMark/>
          </w:tcPr>
          <w:p w:rsidR="00AE2EAE" w:rsidRPr="004C2686" w:rsidRDefault="00AE2EAE" w:rsidP="00AE2EAE">
            <w:r w:rsidRPr="004C2686">
              <w:t xml:space="preserve"> 131.8   </w:t>
            </w:r>
          </w:p>
        </w:tc>
        <w:tc>
          <w:tcPr>
            <w:tcW w:w="347" w:type="pct"/>
            <w:shd w:val="clear" w:color="auto" w:fill="auto"/>
            <w:noWrap/>
            <w:hideMark/>
          </w:tcPr>
          <w:p w:rsidR="00AE2EAE" w:rsidRPr="004C2686" w:rsidRDefault="00AE2EAE" w:rsidP="00AE2EAE">
            <w:r w:rsidRPr="004C2686">
              <w:t xml:space="preserve"> 48.3   </w:t>
            </w:r>
          </w:p>
        </w:tc>
        <w:tc>
          <w:tcPr>
            <w:tcW w:w="346" w:type="pct"/>
            <w:shd w:val="clear" w:color="auto" w:fill="auto"/>
            <w:noWrap/>
            <w:hideMark/>
          </w:tcPr>
          <w:p w:rsidR="00AE2EAE" w:rsidRPr="008B58F7" w:rsidRDefault="00AE2EAE" w:rsidP="00AE2EAE">
            <w:r w:rsidRPr="008B58F7">
              <w:t xml:space="preserve">              77.5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7.9 2 1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დაწყებითი</w:t>
            </w:r>
            <w:r w:rsidRPr="004C2686">
              <w:t xml:space="preserve"> </w:t>
            </w:r>
            <w:r w:rsidRPr="004C2686">
              <w:rPr>
                <w:rFonts w:ascii="Sylfaen" w:hAnsi="Sylfaen" w:cs="Sylfaen"/>
              </w:rPr>
              <w:t>ზოგადი</w:t>
            </w:r>
            <w:r w:rsidRPr="004C2686">
              <w:t xml:space="preserve"> </w:t>
            </w:r>
            <w:r w:rsidRPr="004C2686">
              <w:rPr>
                <w:rFonts w:ascii="Sylfaen" w:hAnsi="Sylfaen" w:cs="Sylfaen"/>
              </w:rPr>
              <w:t>განათლება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7.9 2 2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საბაზო</w:t>
            </w:r>
            <w:r w:rsidRPr="004C2686">
              <w:t xml:space="preserve"> </w:t>
            </w:r>
            <w:r w:rsidRPr="004C2686">
              <w:rPr>
                <w:rFonts w:ascii="Sylfaen" w:hAnsi="Sylfaen" w:cs="Sylfaen"/>
              </w:rPr>
              <w:t>ზოგადი</w:t>
            </w:r>
            <w:r w:rsidRPr="004C2686">
              <w:t xml:space="preserve"> </w:t>
            </w:r>
            <w:r w:rsidRPr="004C2686">
              <w:rPr>
                <w:rFonts w:ascii="Sylfaen" w:hAnsi="Sylfaen" w:cs="Sylfaen"/>
              </w:rPr>
              <w:t>განათლება</w:t>
            </w:r>
            <w:r w:rsidRPr="004C2686">
              <w:t xml:space="preserve"> </w:t>
            </w:r>
          </w:p>
        </w:tc>
        <w:tc>
          <w:tcPr>
            <w:tcW w:w="383" w:type="pct"/>
            <w:shd w:val="clear" w:color="auto" w:fill="auto"/>
            <w:noWrap/>
            <w:hideMark/>
          </w:tcPr>
          <w:p w:rsidR="00AE2EAE" w:rsidRPr="004C2686" w:rsidRDefault="00AE2EAE" w:rsidP="00AE2EAE">
            <w:r w:rsidRPr="004C2686">
              <w:t xml:space="preserve"> 60.0   </w:t>
            </w:r>
          </w:p>
        </w:tc>
        <w:tc>
          <w:tcPr>
            <w:tcW w:w="347" w:type="pct"/>
            <w:shd w:val="clear" w:color="auto" w:fill="auto"/>
            <w:noWrap/>
            <w:hideMark/>
          </w:tcPr>
          <w:p w:rsidR="00AE2EAE" w:rsidRPr="004C2686" w:rsidRDefault="00AE2EAE" w:rsidP="00AE2EAE">
            <w:r w:rsidRPr="004C2686">
              <w:t xml:space="preserve"> 62.0   </w:t>
            </w:r>
          </w:p>
        </w:tc>
        <w:tc>
          <w:tcPr>
            <w:tcW w:w="346" w:type="pct"/>
            <w:shd w:val="clear" w:color="auto" w:fill="auto"/>
            <w:noWrap/>
            <w:hideMark/>
          </w:tcPr>
          <w:p w:rsidR="00AE2EAE" w:rsidRPr="008B58F7" w:rsidRDefault="00AE2EAE" w:rsidP="00AE2EAE">
            <w:r w:rsidRPr="008B58F7">
              <w:t xml:space="preserve">    3,084.1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7.9 2 3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საშუალო</w:t>
            </w:r>
            <w:r w:rsidRPr="004C2686">
              <w:t xml:space="preserve"> </w:t>
            </w:r>
            <w:r w:rsidRPr="004C2686">
              <w:rPr>
                <w:rFonts w:ascii="Sylfaen" w:hAnsi="Sylfaen" w:cs="Sylfaen"/>
              </w:rPr>
              <w:t>ზოგადი</w:t>
            </w:r>
            <w:r w:rsidRPr="004C2686">
              <w:t xml:space="preserve"> </w:t>
            </w:r>
            <w:r w:rsidRPr="004C2686">
              <w:rPr>
                <w:rFonts w:ascii="Sylfaen" w:hAnsi="Sylfaen" w:cs="Sylfaen"/>
              </w:rPr>
              <w:t>განათლება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1,192.5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7.9 3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პროფესიული</w:t>
            </w:r>
            <w:r w:rsidRPr="004C2686">
              <w:t xml:space="preserve"> </w:t>
            </w:r>
            <w:r w:rsidRPr="004C2686">
              <w:rPr>
                <w:rFonts w:ascii="Sylfaen" w:hAnsi="Sylfaen" w:cs="Sylfaen"/>
              </w:rPr>
              <w:t>განათლება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1,694.8   </w:t>
            </w:r>
          </w:p>
        </w:tc>
      </w:tr>
      <w:tr w:rsidR="00AE2EAE" w:rsidRPr="00B64854" w:rsidTr="00CE594D">
        <w:trPr>
          <w:trHeight w:val="225"/>
        </w:trPr>
        <w:tc>
          <w:tcPr>
            <w:tcW w:w="916" w:type="pct"/>
            <w:shd w:val="clear" w:color="auto" w:fill="auto"/>
            <w:noWrap/>
            <w:hideMark/>
          </w:tcPr>
          <w:p w:rsidR="00AE2EAE" w:rsidRPr="004C2686" w:rsidRDefault="00AE2EAE" w:rsidP="00AE2EAE">
            <w:r w:rsidRPr="004C2686">
              <w:t xml:space="preserve"> 7.9 4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უმაღლესი</w:t>
            </w:r>
            <w:r w:rsidRPr="004C2686">
              <w:t xml:space="preserve"> </w:t>
            </w:r>
            <w:r w:rsidRPr="004C2686">
              <w:rPr>
                <w:rFonts w:ascii="Sylfaen" w:hAnsi="Sylfaen" w:cs="Sylfaen"/>
              </w:rPr>
              <w:t>განათლება</w:t>
            </w:r>
            <w:r w:rsidRPr="004C2686">
              <w:t xml:space="preserve"> </w:t>
            </w:r>
          </w:p>
        </w:tc>
        <w:tc>
          <w:tcPr>
            <w:tcW w:w="383" w:type="pct"/>
            <w:shd w:val="clear" w:color="auto" w:fill="auto"/>
            <w:noWrap/>
            <w:hideMark/>
          </w:tcPr>
          <w:p w:rsidR="00AE2EAE" w:rsidRPr="004C2686" w:rsidRDefault="00AE2EAE" w:rsidP="00AE2EAE"/>
        </w:tc>
        <w:tc>
          <w:tcPr>
            <w:tcW w:w="347" w:type="pct"/>
            <w:shd w:val="clear" w:color="auto" w:fill="auto"/>
            <w:noWrap/>
            <w:hideMark/>
          </w:tcPr>
          <w:p w:rsidR="00AE2EAE" w:rsidRPr="004C2686" w:rsidRDefault="00AE2EAE" w:rsidP="00AE2EAE"/>
        </w:tc>
        <w:tc>
          <w:tcPr>
            <w:tcW w:w="346" w:type="pct"/>
            <w:shd w:val="clear" w:color="auto" w:fill="auto"/>
            <w:noWrap/>
            <w:hideMark/>
          </w:tcPr>
          <w:p w:rsidR="00AE2EAE" w:rsidRPr="008B58F7" w:rsidRDefault="00AE2EAE" w:rsidP="00AE2EAE">
            <w:r w:rsidRPr="008B58F7">
              <w:t xml:space="preserve">            143.0   </w:t>
            </w:r>
          </w:p>
        </w:tc>
      </w:tr>
      <w:tr w:rsidR="00AE2EAE" w:rsidRPr="00B64854" w:rsidTr="00CE594D">
        <w:trPr>
          <w:trHeight w:val="450"/>
        </w:trPr>
        <w:tc>
          <w:tcPr>
            <w:tcW w:w="916" w:type="pct"/>
            <w:shd w:val="clear" w:color="auto" w:fill="auto"/>
            <w:noWrap/>
            <w:hideMark/>
          </w:tcPr>
          <w:p w:rsidR="00AE2EAE" w:rsidRPr="004C2686" w:rsidRDefault="00AE2EAE" w:rsidP="00AE2EAE">
            <w:r w:rsidRPr="004C2686">
              <w:t xml:space="preserve"> 7 10 </w:t>
            </w:r>
          </w:p>
        </w:tc>
        <w:tc>
          <w:tcPr>
            <w:tcW w:w="3008" w:type="pct"/>
            <w:shd w:val="clear" w:color="auto" w:fill="auto"/>
            <w:hideMark/>
          </w:tcPr>
          <w:p w:rsidR="00AE2EAE" w:rsidRPr="004C2686" w:rsidRDefault="00AE2EAE" w:rsidP="00AE2EAE">
            <w:r w:rsidRPr="004C2686">
              <w:t xml:space="preserve"> </w:t>
            </w:r>
            <w:r w:rsidRPr="004C2686">
              <w:rPr>
                <w:rFonts w:ascii="Sylfaen" w:hAnsi="Sylfaen" w:cs="Sylfaen"/>
              </w:rPr>
              <w:t>სოციალური</w:t>
            </w:r>
            <w:r w:rsidRPr="004C2686">
              <w:t xml:space="preserve"> </w:t>
            </w:r>
            <w:r w:rsidRPr="004C2686">
              <w:rPr>
                <w:rFonts w:ascii="Sylfaen" w:hAnsi="Sylfaen" w:cs="Sylfaen"/>
              </w:rPr>
              <w:t>დაცვა</w:t>
            </w:r>
            <w:r w:rsidRPr="004C2686">
              <w:t xml:space="preserve"> </w:t>
            </w:r>
          </w:p>
        </w:tc>
        <w:tc>
          <w:tcPr>
            <w:tcW w:w="383" w:type="pct"/>
            <w:shd w:val="clear" w:color="auto" w:fill="auto"/>
            <w:noWrap/>
            <w:hideMark/>
          </w:tcPr>
          <w:p w:rsidR="00AE2EAE" w:rsidRPr="004C2686" w:rsidRDefault="00AE2EAE" w:rsidP="00AE2EAE">
            <w:r w:rsidRPr="004C2686">
              <w:t xml:space="preserve"> 2,245.8 </w:t>
            </w:r>
          </w:p>
        </w:tc>
        <w:tc>
          <w:tcPr>
            <w:tcW w:w="347" w:type="pct"/>
            <w:shd w:val="clear" w:color="auto" w:fill="auto"/>
            <w:noWrap/>
            <w:hideMark/>
          </w:tcPr>
          <w:p w:rsidR="00AE2EAE" w:rsidRPr="004C2686" w:rsidRDefault="00AE2EAE" w:rsidP="00AE2EAE">
            <w:r w:rsidRPr="004C2686">
              <w:t xml:space="preserve"> 2,585.1   </w:t>
            </w:r>
          </w:p>
        </w:tc>
        <w:tc>
          <w:tcPr>
            <w:tcW w:w="346" w:type="pct"/>
            <w:shd w:val="clear" w:color="auto" w:fill="auto"/>
            <w:noWrap/>
            <w:hideMark/>
          </w:tcPr>
          <w:p w:rsidR="00AE2EAE" w:rsidRPr="008B58F7" w:rsidRDefault="00AE2EAE" w:rsidP="00AE2EAE">
            <w:r w:rsidRPr="008B58F7">
              <w:t xml:space="preserve">              53.7   </w:t>
            </w:r>
          </w:p>
        </w:tc>
      </w:tr>
      <w:tr w:rsidR="00AE2EAE" w:rsidRPr="00B64854" w:rsidTr="00CE594D">
        <w:trPr>
          <w:trHeight w:val="405"/>
        </w:trPr>
        <w:tc>
          <w:tcPr>
            <w:tcW w:w="916" w:type="pct"/>
            <w:shd w:val="clear" w:color="auto" w:fill="auto"/>
            <w:noWrap/>
            <w:hideMark/>
          </w:tcPr>
          <w:p w:rsidR="00AE2EAE" w:rsidRPr="004C2686" w:rsidRDefault="00AE2EAE" w:rsidP="00AE2EAE">
            <w:r w:rsidRPr="004C2686">
              <w:t xml:space="preserve"> 7 10 1 </w:t>
            </w:r>
          </w:p>
        </w:tc>
        <w:tc>
          <w:tcPr>
            <w:tcW w:w="3008" w:type="pct"/>
            <w:shd w:val="clear" w:color="auto" w:fill="auto"/>
            <w:noWrap/>
            <w:hideMark/>
          </w:tcPr>
          <w:p w:rsidR="00AE2EAE" w:rsidRPr="004C2686" w:rsidRDefault="00AE2EAE" w:rsidP="00AE2EAE">
            <w:r w:rsidRPr="004C2686">
              <w:t xml:space="preserve"> </w:t>
            </w:r>
            <w:r w:rsidRPr="004C2686">
              <w:rPr>
                <w:rFonts w:ascii="Sylfaen" w:hAnsi="Sylfaen" w:cs="Sylfaen"/>
              </w:rPr>
              <w:t>ავადმყოფთა</w:t>
            </w:r>
            <w:r w:rsidRPr="004C2686">
              <w:t xml:space="preserve"> </w:t>
            </w:r>
            <w:r w:rsidRPr="004C2686">
              <w:rPr>
                <w:rFonts w:ascii="Sylfaen" w:hAnsi="Sylfaen" w:cs="Sylfaen"/>
              </w:rPr>
              <w:t>და</w:t>
            </w:r>
            <w:r w:rsidRPr="004C2686">
              <w:t xml:space="preserve"> </w:t>
            </w:r>
            <w:r w:rsidRPr="004C2686">
              <w:rPr>
                <w:rFonts w:ascii="Sylfaen" w:hAnsi="Sylfaen" w:cs="Sylfaen"/>
              </w:rPr>
              <w:t>შეზღუდული</w:t>
            </w:r>
            <w:r w:rsidRPr="004C2686">
              <w:t xml:space="preserve"> </w:t>
            </w:r>
            <w:r w:rsidRPr="004C2686">
              <w:rPr>
                <w:rFonts w:ascii="Sylfaen" w:hAnsi="Sylfaen" w:cs="Sylfaen"/>
              </w:rPr>
              <w:t>შესაძლებლობების</w:t>
            </w:r>
            <w:r w:rsidRPr="004C2686">
              <w:t xml:space="preserve"> </w:t>
            </w:r>
            <w:r w:rsidRPr="004C2686">
              <w:rPr>
                <w:rFonts w:ascii="Sylfaen" w:hAnsi="Sylfaen" w:cs="Sylfaen"/>
              </w:rPr>
              <w:t>მქონე</w:t>
            </w:r>
            <w:r w:rsidRPr="004C2686">
              <w:t xml:space="preserve"> </w:t>
            </w:r>
            <w:r w:rsidRPr="004C2686">
              <w:rPr>
                <w:rFonts w:ascii="Sylfaen" w:hAnsi="Sylfaen" w:cs="Sylfaen"/>
              </w:rPr>
              <w:t>პირთა</w:t>
            </w:r>
            <w:r w:rsidRPr="004C2686">
              <w:t xml:space="preserve"> </w:t>
            </w:r>
            <w:r w:rsidRPr="004C2686">
              <w:rPr>
                <w:rFonts w:ascii="Sylfaen" w:hAnsi="Sylfaen" w:cs="Sylfaen"/>
              </w:rPr>
              <w:t>სოციალური</w:t>
            </w:r>
            <w:r w:rsidRPr="004C2686">
              <w:t xml:space="preserve"> </w:t>
            </w:r>
            <w:r w:rsidRPr="004C2686">
              <w:rPr>
                <w:rFonts w:ascii="Sylfaen" w:hAnsi="Sylfaen" w:cs="Sylfaen"/>
              </w:rPr>
              <w:t>დაცვა</w:t>
            </w:r>
            <w:r w:rsidRPr="004C2686">
              <w:t xml:space="preserve"> </w:t>
            </w:r>
          </w:p>
        </w:tc>
        <w:tc>
          <w:tcPr>
            <w:tcW w:w="383" w:type="pct"/>
            <w:shd w:val="clear" w:color="auto" w:fill="auto"/>
            <w:noWrap/>
            <w:hideMark/>
          </w:tcPr>
          <w:p w:rsidR="00AE2EAE" w:rsidRPr="004C2686" w:rsidRDefault="00AE2EAE" w:rsidP="00AE2EAE">
            <w:r w:rsidRPr="004C2686">
              <w:t xml:space="preserve"> 1,238.0   </w:t>
            </w:r>
          </w:p>
        </w:tc>
        <w:tc>
          <w:tcPr>
            <w:tcW w:w="347" w:type="pct"/>
            <w:shd w:val="clear" w:color="auto" w:fill="auto"/>
            <w:noWrap/>
            <w:hideMark/>
          </w:tcPr>
          <w:p w:rsidR="00AE2EAE" w:rsidRPr="004C2686" w:rsidRDefault="00AE2EAE" w:rsidP="00AE2EAE">
            <w:r w:rsidRPr="004C2686">
              <w:t xml:space="preserve"> 1,558.6   </w:t>
            </w:r>
          </w:p>
        </w:tc>
        <w:tc>
          <w:tcPr>
            <w:tcW w:w="346" w:type="pct"/>
            <w:shd w:val="clear" w:color="auto" w:fill="auto"/>
            <w:noWrap/>
            <w:hideMark/>
          </w:tcPr>
          <w:p w:rsidR="00AE2EAE" w:rsidRPr="008B58F7" w:rsidRDefault="00AE2EAE" w:rsidP="00AE2EAE">
            <w:r w:rsidRPr="008B58F7">
              <w:t xml:space="preserve">      2,072.9 </w:t>
            </w:r>
          </w:p>
        </w:tc>
      </w:tr>
    </w:tbl>
    <w:p w:rsidR="00AF2D0F" w:rsidRDefault="00AF2D0F" w:rsidP="00AF2D0F">
      <w:pPr>
        <w:pStyle w:val="ListParagraph"/>
        <w:spacing w:line="240" w:lineRule="auto"/>
        <w:ind w:left="851"/>
        <w:rPr>
          <w:rFonts w:ascii="Sylfaen" w:hAnsi="Sylfaen" w:cs="Sylfaen"/>
          <w:color w:val="000000" w:themeColor="text1"/>
          <w:lang w:val="ka-GE"/>
        </w:rPr>
      </w:pPr>
    </w:p>
    <w:p w:rsidR="00AE2EAE" w:rsidRPr="00AE2EAE" w:rsidRDefault="00AE2EAE" w:rsidP="00AE2EAE">
      <w:pPr>
        <w:spacing w:after="160" w:line="259" w:lineRule="auto"/>
        <w:jc w:val="both"/>
        <w:rPr>
          <w:rFonts w:ascii="Sylfaen" w:hAnsi="Sylfaen"/>
          <w:lang w:val="ka-GE"/>
        </w:rPr>
      </w:pPr>
      <w:r w:rsidRPr="00AE2EAE">
        <w:rPr>
          <w:rFonts w:ascii="Sylfaen" w:hAnsi="Sylfaen"/>
          <w:b/>
        </w:rPr>
        <w:t xml:space="preserve">      </w:t>
      </w:r>
      <w:r w:rsidRPr="00AE2EAE">
        <w:rPr>
          <w:rFonts w:ascii="Sylfaen" w:hAnsi="Sylfaen"/>
          <w:b/>
          <w:lang w:val="ka-GE"/>
        </w:rPr>
        <w:t xml:space="preserve">  საერთო დანიშნულების სახელმწიფო მომსაახურეობაზე</w:t>
      </w:r>
      <w:r w:rsidRPr="00AE2EAE">
        <w:rPr>
          <w:rFonts w:ascii="Sylfaen" w:hAnsi="Sylfaen"/>
          <w:b/>
        </w:rPr>
        <w:t xml:space="preserve"> </w:t>
      </w:r>
      <w:r w:rsidRPr="00AE2EAE">
        <w:rPr>
          <w:rFonts w:ascii="Sylfaen" w:hAnsi="Sylfaen"/>
        </w:rPr>
        <w:t>202</w:t>
      </w:r>
      <w:r w:rsidRPr="00AE2EAE">
        <w:rPr>
          <w:rFonts w:ascii="Sylfaen" w:hAnsi="Sylfaen"/>
          <w:lang w:val="ka-GE"/>
        </w:rPr>
        <w:t xml:space="preserve">2 წლის ცხრა თვის ბიუჯეტით დაგეგმილი იყო </w:t>
      </w:r>
      <w:r w:rsidRPr="00AE2EAE">
        <w:rPr>
          <w:rFonts w:ascii="Sylfaen" w:hAnsi="Sylfaen"/>
          <w:b/>
          <w:lang w:val="ka-GE"/>
        </w:rPr>
        <w:t>7 051.9</w:t>
      </w:r>
      <w:r w:rsidRPr="00AE2EAE">
        <w:rPr>
          <w:rFonts w:ascii="Sylfaen" w:hAnsi="Sylfaen"/>
          <w:lang w:val="ka-GE"/>
        </w:rPr>
        <w:t xml:space="preserve"> ათასი ლარი, გაწეულმა ხარჯმა კი </w:t>
      </w:r>
      <w:r w:rsidRPr="00AE2EAE">
        <w:rPr>
          <w:rFonts w:ascii="Sylfaen" w:hAnsi="Sylfaen"/>
          <w:b/>
          <w:lang w:val="ka-GE"/>
        </w:rPr>
        <w:t>4 379.8</w:t>
      </w:r>
      <w:r w:rsidRPr="00AE2EAE">
        <w:rPr>
          <w:rFonts w:ascii="Sylfaen" w:hAnsi="Sylfaen"/>
          <w:lang w:val="ka-GE"/>
        </w:rPr>
        <w:t xml:space="preserve"> ათასი ლარი შეადგინა ანუ გეგმის </w:t>
      </w:r>
      <w:r w:rsidRPr="00AE2EAE">
        <w:rPr>
          <w:rFonts w:ascii="Sylfaen" w:hAnsi="Sylfaen"/>
          <w:b/>
          <w:lang w:val="ka-GE"/>
        </w:rPr>
        <w:t xml:space="preserve">62.1%. </w:t>
      </w:r>
      <w:r w:rsidRPr="00AE2EAE">
        <w:rPr>
          <w:rFonts w:ascii="Sylfaen" w:hAnsi="Sylfaen"/>
          <w:lang w:val="ka-GE"/>
        </w:rPr>
        <w:t xml:space="preserve">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 ფინანსური და ფისკალური საქმიანობა, წინა პერიოდის დავალიანების დაფარვისა და სასამართლო გადაწყვეტილების ხარჯები. ხვედრითი წილი აღნიშნულ საერთო საკასო ხარჯებში შეადგენს </w:t>
      </w:r>
      <w:r w:rsidRPr="00AE2EAE">
        <w:rPr>
          <w:rFonts w:ascii="Sylfaen" w:hAnsi="Sylfaen"/>
          <w:b/>
          <w:lang w:val="ka-GE"/>
        </w:rPr>
        <w:t>19.2%</w:t>
      </w:r>
      <w:r w:rsidRPr="00AE2EAE">
        <w:rPr>
          <w:rFonts w:ascii="Sylfaen" w:hAnsi="Sylfaen"/>
          <w:lang w:val="ka-GE"/>
        </w:rPr>
        <w:t>-ს.</w:t>
      </w:r>
    </w:p>
    <w:p w:rsidR="00AE2EAE" w:rsidRPr="00AE2EAE" w:rsidRDefault="00AE2EAE" w:rsidP="00AE2EAE">
      <w:pPr>
        <w:tabs>
          <w:tab w:val="left" w:pos="7065"/>
        </w:tabs>
        <w:spacing w:after="160" w:line="259" w:lineRule="auto"/>
        <w:jc w:val="both"/>
        <w:rPr>
          <w:rFonts w:ascii="Sylfaen" w:hAnsi="Sylfaen"/>
          <w:lang w:val="ka-GE"/>
        </w:rPr>
      </w:pPr>
      <w:r w:rsidRPr="00AE2EAE">
        <w:rPr>
          <w:rFonts w:ascii="Sylfaen" w:hAnsi="Sylfaen"/>
          <w:lang w:val="ka-GE"/>
        </w:rPr>
        <w:t xml:space="preserve">        </w:t>
      </w:r>
      <w:r w:rsidRPr="00AE2EAE">
        <w:rPr>
          <w:rFonts w:ascii="Sylfaen" w:hAnsi="Sylfaen"/>
          <w:b/>
          <w:lang w:val="ka-GE"/>
        </w:rPr>
        <w:t xml:space="preserve">თავდაცვის სფეროზე  </w:t>
      </w:r>
      <w:r w:rsidRPr="00AE2EAE">
        <w:rPr>
          <w:rFonts w:ascii="Sylfaen" w:hAnsi="Sylfaen"/>
          <w:lang w:val="ka-GE"/>
        </w:rPr>
        <w:t xml:space="preserve">საანგარიშო პერიოდის განმავლობაში საკასო ხარჯმა შეადგინა </w:t>
      </w:r>
      <w:r w:rsidRPr="00AE2EAE">
        <w:rPr>
          <w:rFonts w:ascii="Sylfaen" w:hAnsi="Sylfaen"/>
          <w:b/>
          <w:lang w:val="ka-GE"/>
        </w:rPr>
        <w:t xml:space="preserve">83.8 </w:t>
      </w:r>
      <w:r w:rsidRPr="00AE2EAE">
        <w:rPr>
          <w:rFonts w:ascii="Sylfaen" w:hAnsi="Sylfaen"/>
          <w:lang w:val="ka-GE"/>
        </w:rPr>
        <w:t xml:space="preserve">ათასი ლარი, გეგმა </w:t>
      </w:r>
      <w:r w:rsidRPr="00AE2EAE">
        <w:rPr>
          <w:rFonts w:ascii="Sylfaen" w:hAnsi="Sylfaen"/>
          <w:b/>
          <w:lang w:val="ka-GE"/>
        </w:rPr>
        <w:t xml:space="preserve">121.2  </w:t>
      </w:r>
      <w:r w:rsidRPr="00AE2EAE">
        <w:rPr>
          <w:rFonts w:ascii="Sylfaen" w:hAnsi="Sylfaen"/>
          <w:lang w:val="ka-GE"/>
        </w:rPr>
        <w:t xml:space="preserve">ათასი ლარი, შესრულება </w:t>
      </w:r>
      <w:r w:rsidRPr="00AE2EAE">
        <w:rPr>
          <w:rFonts w:ascii="Sylfaen" w:hAnsi="Sylfaen"/>
          <w:b/>
          <w:lang w:val="ka-GE"/>
        </w:rPr>
        <w:t xml:space="preserve">69.2%. </w:t>
      </w:r>
      <w:r w:rsidRPr="00AE2EAE">
        <w:rPr>
          <w:rFonts w:ascii="Sylfaen" w:hAnsi="Sylfaen"/>
          <w:lang w:val="ka-GE"/>
        </w:rPr>
        <w:t xml:space="preserve">მისი ხვედრითი წილი აღნიშნულ საერთო საკასო ხარჯებში შეადგენს </w:t>
      </w:r>
      <w:r w:rsidRPr="00AE2EAE">
        <w:rPr>
          <w:rFonts w:ascii="Sylfaen" w:hAnsi="Sylfaen"/>
          <w:b/>
          <w:lang w:val="ka-GE"/>
        </w:rPr>
        <w:t>0,4%</w:t>
      </w:r>
      <w:r w:rsidRPr="00AE2EAE">
        <w:rPr>
          <w:rFonts w:ascii="Sylfaen" w:hAnsi="Sylfaen"/>
          <w:lang w:val="ka-GE"/>
        </w:rPr>
        <w:t>-ს.</w:t>
      </w:r>
    </w:p>
    <w:p w:rsidR="00AE2EAE" w:rsidRPr="00AE2EAE" w:rsidRDefault="00AE2EAE" w:rsidP="00AE2EAE">
      <w:pPr>
        <w:spacing w:after="160" w:line="259" w:lineRule="auto"/>
        <w:jc w:val="both"/>
        <w:rPr>
          <w:rFonts w:ascii="Sylfaen" w:hAnsi="Sylfaen"/>
          <w:lang w:val="ka-GE"/>
        </w:rPr>
      </w:pPr>
      <w:r w:rsidRPr="00AE2EAE">
        <w:rPr>
          <w:rFonts w:ascii="Sylfaen" w:hAnsi="Sylfaen"/>
          <w:lang w:val="ka-GE"/>
        </w:rPr>
        <w:t xml:space="preserve"> </w:t>
      </w:r>
      <w:r w:rsidRPr="00AE2EAE">
        <w:rPr>
          <w:rFonts w:ascii="Sylfaen" w:hAnsi="Sylfaen"/>
          <w:b/>
          <w:lang w:val="ka-GE"/>
        </w:rPr>
        <w:t xml:space="preserve">       ეკონომიკური საქმიანობისათვის </w:t>
      </w:r>
      <w:r w:rsidRPr="00AE2EAE">
        <w:rPr>
          <w:rFonts w:ascii="Sylfaen" w:hAnsi="Sylfaen"/>
          <w:lang w:val="ka-GE"/>
        </w:rPr>
        <w:t>საანგარიშო პერიოდში</w:t>
      </w:r>
      <w:r w:rsidRPr="00AE2EAE">
        <w:rPr>
          <w:rFonts w:ascii="Sylfaen" w:hAnsi="Sylfaen"/>
          <w:b/>
          <w:lang w:val="ka-GE"/>
        </w:rPr>
        <w:t xml:space="preserve"> </w:t>
      </w:r>
      <w:r w:rsidRPr="00AE2EAE">
        <w:rPr>
          <w:rFonts w:ascii="Sylfaen" w:hAnsi="Sylfaen"/>
          <w:lang w:val="ka-GE"/>
        </w:rPr>
        <w:t xml:space="preserve">დაგეგმილი იყო </w:t>
      </w:r>
      <w:r w:rsidRPr="00AE2EAE">
        <w:rPr>
          <w:rFonts w:ascii="Sylfaen" w:hAnsi="Sylfaen"/>
          <w:b/>
          <w:lang w:val="ka-GE"/>
        </w:rPr>
        <w:t>6 812.3</w:t>
      </w:r>
      <w:r w:rsidRPr="00AE2EAE">
        <w:rPr>
          <w:rFonts w:ascii="Sylfaen" w:hAnsi="Sylfaen"/>
          <w:lang w:val="ka-GE"/>
        </w:rPr>
        <w:t xml:space="preserve"> ათასი ლარი, საკასო შესრულებამ შედგინა </w:t>
      </w:r>
      <w:r w:rsidRPr="00AE2EAE">
        <w:rPr>
          <w:rFonts w:ascii="Sylfaen" w:hAnsi="Sylfaen"/>
          <w:b/>
          <w:lang w:val="ka-GE"/>
        </w:rPr>
        <w:t>2,601.2</w:t>
      </w:r>
      <w:r w:rsidRPr="00AE2EAE">
        <w:rPr>
          <w:rFonts w:ascii="Sylfaen" w:hAnsi="Sylfaen"/>
          <w:lang w:val="ka-GE"/>
        </w:rPr>
        <w:t xml:space="preserve"> ათასი ლარი, შესრულება </w:t>
      </w:r>
      <w:r w:rsidRPr="00AE2EAE">
        <w:rPr>
          <w:rFonts w:ascii="Sylfaen" w:hAnsi="Sylfaen"/>
          <w:b/>
          <w:lang w:val="ka-GE"/>
        </w:rPr>
        <w:t xml:space="preserve">38.2%. </w:t>
      </w:r>
      <w:r w:rsidRPr="00AE2EAE">
        <w:rPr>
          <w:rFonts w:ascii="Sylfaen" w:hAnsi="Sylfaen"/>
          <w:lang w:val="ka-GE"/>
        </w:rPr>
        <w:t xml:space="preserve">აღნიშნული სფერო მოიცავს, საგზაო ინფრასტრუქტურის რეაბილიტაციისა და მშენებლობის ხარჯებს, ქუჩების ტროტუარების,ხიდების მშენებლობასა და მოვლა-პატრონობას, ასევე სასაფლაოს მოვლა პატრონობას. ხვედრითი წილი აღნიშნულ საერთო საკასო ხარჯებში შეადგენს </w:t>
      </w:r>
      <w:r w:rsidRPr="00AE2EAE">
        <w:rPr>
          <w:rFonts w:ascii="Sylfaen" w:hAnsi="Sylfaen"/>
          <w:b/>
          <w:lang w:val="ka-GE"/>
        </w:rPr>
        <w:t>11.4%</w:t>
      </w:r>
      <w:r w:rsidRPr="00AE2EAE">
        <w:rPr>
          <w:rFonts w:ascii="Sylfaen" w:hAnsi="Sylfaen"/>
          <w:lang w:val="ka-GE"/>
        </w:rPr>
        <w:t>-ს.</w:t>
      </w:r>
    </w:p>
    <w:p w:rsidR="00AE2EAE" w:rsidRPr="00AE2EAE" w:rsidRDefault="00AE2EAE" w:rsidP="00AE2EAE">
      <w:pPr>
        <w:spacing w:after="160" w:line="259" w:lineRule="auto"/>
        <w:jc w:val="both"/>
        <w:rPr>
          <w:rFonts w:ascii="Sylfaen" w:hAnsi="Sylfaen"/>
          <w:lang w:val="ka-GE"/>
        </w:rPr>
      </w:pPr>
      <w:r w:rsidRPr="00AE2EAE">
        <w:rPr>
          <w:rFonts w:ascii="Sylfaen" w:hAnsi="Sylfaen"/>
          <w:lang w:val="ka-GE"/>
        </w:rPr>
        <w:t xml:space="preserve">       </w:t>
      </w:r>
      <w:r w:rsidRPr="00AE2EAE">
        <w:rPr>
          <w:rFonts w:ascii="Sylfaen" w:hAnsi="Sylfaen"/>
          <w:b/>
          <w:lang w:val="ka-GE"/>
        </w:rPr>
        <w:t xml:space="preserve">გარემოს დაცვაზე </w:t>
      </w:r>
      <w:r w:rsidRPr="00AE2EAE">
        <w:rPr>
          <w:rFonts w:ascii="Sylfaen" w:hAnsi="Sylfaen"/>
          <w:lang w:val="ka-GE"/>
        </w:rPr>
        <w:t xml:space="preserve">გეგმით გათვალისწინებული იყო </w:t>
      </w:r>
      <w:r w:rsidRPr="00AE2EAE">
        <w:rPr>
          <w:rFonts w:ascii="Sylfaen" w:hAnsi="Sylfaen"/>
          <w:b/>
          <w:lang w:val="ka-GE"/>
        </w:rPr>
        <w:t>6 484.6</w:t>
      </w:r>
      <w:r w:rsidRPr="00AE2EAE">
        <w:rPr>
          <w:rFonts w:ascii="Sylfaen" w:hAnsi="Sylfaen"/>
          <w:lang w:val="ka-GE"/>
        </w:rPr>
        <w:t xml:space="preserve"> ათასი ლარი, გაწეულმა საკასო ხარჯმა შეადგინა </w:t>
      </w:r>
      <w:r w:rsidRPr="00AE2EAE">
        <w:rPr>
          <w:rFonts w:ascii="Sylfaen" w:hAnsi="Sylfaen"/>
          <w:b/>
          <w:lang w:val="ka-GE"/>
        </w:rPr>
        <w:t>3 459.2</w:t>
      </w:r>
      <w:r w:rsidRPr="00AE2EAE">
        <w:rPr>
          <w:rFonts w:ascii="Sylfaen" w:hAnsi="Sylfaen"/>
          <w:lang w:val="ka-GE"/>
        </w:rPr>
        <w:t xml:space="preserve"> ათასი ლარი, ანუ გეგმის </w:t>
      </w:r>
      <w:r w:rsidRPr="00AE2EAE">
        <w:rPr>
          <w:rFonts w:ascii="Sylfaen" w:hAnsi="Sylfaen"/>
          <w:b/>
          <w:lang w:val="ka-GE"/>
        </w:rPr>
        <w:t xml:space="preserve">53.3%. </w:t>
      </w:r>
      <w:r w:rsidRPr="00AE2EAE">
        <w:rPr>
          <w:rFonts w:ascii="Sylfaen" w:hAnsi="Sylfaen"/>
          <w:lang w:val="ka-GE"/>
        </w:rPr>
        <w:t xml:space="preserve">აღნიშნულ სფეროში  გაერთიანებულია ქალაქის დასუფთავება და ნარჩენების გატანა, სანაგვე ურნების შესყიდვა და სანიაღვრე არხების  მოწყობა რეაბილიტაცია. ხვედრითი წილი აღნიშნულ საერთო საკასო ხარჯებში შეადგენს </w:t>
      </w:r>
      <w:r w:rsidRPr="00AE2EAE">
        <w:rPr>
          <w:rFonts w:ascii="Sylfaen" w:hAnsi="Sylfaen"/>
          <w:b/>
          <w:lang w:val="ka-GE"/>
        </w:rPr>
        <w:t>15.2%</w:t>
      </w:r>
      <w:r w:rsidRPr="00AE2EAE">
        <w:rPr>
          <w:rFonts w:ascii="Sylfaen" w:hAnsi="Sylfaen"/>
          <w:lang w:val="ka-GE"/>
        </w:rPr>
        <w:t>-ს.</w:t>
      </w:r>
    </w:p>
    <w:p w:rsidR="00AE2EAE" w:rsidRPr="00AE2EAE" w:rsidRDefault="00AE2EAE" w:rsidP="00AE2EAE">
      <w:pPr>
        <w:spacing w:after="160" w:line="259" w:lineRule="auto"/>
        <w:jc w:val="both"/>
        <w:rPr>
          <w:rFonts w:ascii="Sylfaen" w:hAnsi="Sylfaen"/>
          <w:lang w:val="ka-GE"/>
        </w:rPr>
      </w:pPr>
      <w:r w:rsidRPr="00AE2EAE">
        <w:rPr>
          <w:rFonts w:ascii="Sylfaen" w:hAnsi="Sylfaen"/>
          <w:b/>
          <w:lang w:val="ka-GE"/>
        </w:rPr>
        <w:t xml:space="preserve">        საბინაო-კომუნალური მეურნეობაზე </w:t>
      </w:r>
      <w:r w:rsidRPr="00AE2EAE">
        <w:rPr>
          <w:rFonts w:ascii="Sylfaen" w:hAnsi="Sylfaen"/>
          <w:lang w:val="ka-GE"/>
        </w:rPr>
        <w:t xml:space="preserve"> გაწეულმა საკასო ხარჯმა შეადგინა </w:t>
      </w:r>
      <w:r w:rsidRPr="00AE2EAE">
        <w:rPr>
          <w:rFonts w:ascii="Sylfaen" w:hAnsi="Sylfaen"/>
          <w:b/>
          <w:lang w:val="ka-GE"/>
        </w:rPr>
        <w:t>9 852.0</w:t>
      </w:r>
      <w:r w:rsidRPr="00AE2EAE">
        <w:rPr>
          <w:rFonts w:ascii="Sylfaen" w:hAnsi="Sylfaen"/>
          <w:lang w:val="ka-GE"/>
        </w:rPr>
        <w:t xml:space="preserve"> ათასი ლარი,    გეგმა </w:t>
      </w:r>
      <w:r w:rsidRPr="00AE2EAE">
        <w:rPr>
          <w:rFonts w:ascii="Sylfaen" w:hAnsi="Sylfaen"/>
          <w:b/>
          <w:lang w:val="ka-GE"/>
        </w:rPr>
        <w:t>4  722.5</w:t>
      </w:r>
      <w:r w:rsidRPr="00AE2EAE">
        <w:rPr>
          <w:rFonts w:ascii="Sylfaen" w:hAnsi="Sylfaen"/>
          <w:lang w:val="ka-GE"/>
        </w:rPr>
        <w:t xml:space="preserve"> ათასი ლარი და შესრულება </w:t>
      </w:r>
      <w:r w:rsidRPr="00AE2EAE">
        <w:rPr>
          <w:rFonts w:ascii="Sylfaen" w:hAnsi="Sylfaen"/>
          <w:b/>
          <w:lang w:val="ka-GE"/>
        </w:rPr>
        <w:t xml:space="preserve">47.9% </w:t>
      </w:r>
      <w:r w:rsidRPr="00AE2EAE">
        <w:rPr>
          <w:rFonts w:ascii="Sylfaen" w:hAnsi="Sylfaen"/>
          <w:lang w:val="ka-GE"/>
        </w:rPr>
        <w:t xml:space="preserve"> აღნიშნული სფერო მოიცავს: ბინათმესაკუთრეთა ამხანაგობების მხარდაჭერას, საპროექტო-სახარჯთაღრიცხვო დოკუმენტაციის შედგენას, წყლის სისტემის რეაბილიტაციასა და მოვლა-პატრონობას, გარე განათების ქსელის რეაბილიტაციასა და მოვლა-პატრონობას. ხვედრითი წილი აღნიშნულ საერთო საკასო ხარჯებში შეადგენს </w:t>
      </w:r>
      <w:r w:rsidRPr="00AE2EAE">
        <w:rPr>
          <w:rFonts w:ascii="Sylfaen" w:hAnsi="Sylfaen"/>
          <w:b/>
          <w:lang w:val="ka-GE"/>
        </w:rPr>
        <w:t>20.7%</w:t>
      </w:r>
      <w:r w:rsidRPr="00AE2EAE">
        <w:rPr>
          <w:rFonts w:ascii="Sylfaen" w:hAnsi="Sylfaen"/>
          <w:lang w:val="ka-GE"/>
        </w:rPr>
        <w:t>-ს.</w:t>
      </w:r>
    </w:p>
    <w:p w:rsidR="00AE2EAE" w:rsidRPr="00AE2EAE" w:rsidRDefault="00AE2EAE" w:rsidP="00AE2EAE">
      <w:pPr>
        <w:spacing w:after="160" w:line="259" w:lineRule="auto"/>
        <w:jc w:val="both"/>
        <w:rPr>
          <w:rFonts w:ascii="Sylfaen" w:hAnsi="Sylfaen"/>
          <w:b/>
          <w:lang w:val="ka-GE"/>
        </w:rPr>
      </w:pPr>
      <w:r w:rsidRPr="00AE2EAE">
        <w:rPr>
          <w:rFonts w:ascii="Sylfaen" w:hAnsi="Sylfaen"/>
          <w:lang w:val="ka-GE"/>
        </w:rPr>
        <w:t xml:space="preserve">       </w:t>
      </w:r>
      <w:r w:rsidRPr="00AE2EAE">
        <w:rPr>
          <w:rFonts w:ascii="Sylfaen" w:hAnsi="Sylfaen"/>
          <w:b/>
          <w:lang w:val="ka-GE"/>
        </w:rPr>
        <w:t xml:space="preserve">ჯანმრთელობის დაცვის </w:t>
      </w:r>
      <w:r w:rsidRPr="00AE2EAE">
        <w:rPr>
          <w:rFonts w:ascii="Sylfaen" w:hAnsi="Sylfaen"/>
          <w:lang w:val="ka-GE"/>
        </w:rPr>
        <w:t xml:space="preserve">სფეროს დაფინანსებისათვის გამოყოფილი იყო </w:t>
      </w:r>
      <w:r w:rsidRPr="00AE2EAE">
        <w:rPr>
          <w:rFonts w:ascii="Sylfaen" w:hAnsi="Sylfaen"/>
          <w:b/>
          <w:lang w:val="ka-GE"/>
        </w:rPr>
        <w:t>175.4</w:t>
      </w:r>
      <w:r w:rsidRPr="00AE2EAE">
        <w:rPr>
          <w:rFonts w:ascii="Sylfaen" w:hAnsi="Sylfaen"/>
          <w:lang w:val="ka-GE"/>
        </w:rPr>
        <w:t xml:space="preserve"> ათასი ლარი, საკასო ხარჯმა შეადგინა </w:t>
      </w:r>
      <w:r w:rsidRPr="00AE2EAE">
        <w:rPr>
          <w:rFonts w:ascii="Sylfaen" w:hAnsi="Sylfaen"/>
          <w:b/>
          <w:lang w:val="ka-GE"/>
        </w:rPr>
        <w:t>102.7</w:t>
      </w:r>
      <w:r w:rsidRPr="00AE2EAE">
        <w:rPr>
          <w:rFonts w:ascii="Sylfaen" w:hAnsi="Sylfaen"/>
          <w:lang w:val="ka-GE"/>
        </w:rPr>
        <w:t xml:space="preserve"> ათასი ლარი, შესრულება </w:t>
      </w:r>
      <w:r w:rsidRPr="00AE2EAE">
        <w:rPr>
          <w:rFonts w:ascii="Sylfaen" w:hAnsi="Sylfaen"/>
          <w:b/>
          <w:lang w:val="ka-GE"/>
        </w:rPr>
        <w:t>58.6</w:t>
      </w:r>
      <w:r w:rsidRPr="00AE2EAE">
        <w:rPr>
          <w:rFonts w:ascii="Sylfaen" w:hAnsi="Sylfaen"/>
          <w:lang w:val="ka-GE"/>
        </w:rPr>
        <w:t xml:space="preserve"> </w:t>
      </w:r>
      <w:r w:rsidRPr="00AE2EAE">
        <w:rPr>
          <w:rFonts w:ascii="Sylfaen" w:hAnsi="Sylfaen"/>
          <w:b/>
          <w:lang w:val="ka-GE"/>
        </w:rPr>
        <w:t xml:space="preserve">%. </w:t>
      </w:r>
      <w:r w:rsidRPr="00AE2EAE">
        <w:rPr>
          <w:rFonts w:ascii="Sylfaen" w:hAnsi="Sylfaen"/>
          <w:lang w:val="ka-GE"/>
        </w:rPr>
        <w:t xml:space="preserve">ხვედრითი წილი აღნიშნულ საერთო საკასო ხარჯებში </w:t>
      </w:r>
      <w:r w:rsidRPr="00AE2EAE">
        <w:rPr>
          <w:rFonts w:ascii="Sylfaen" w:hAnsi="Sylfaen"/>
          <w:b/>
          <w:lang w:val="ka-GE"/>
        </w:rPr>
        <w:t>0.5%</w:t>
      </w:r>
      <w:r w:rsidRPr="00AE2EAE">
        <w:rPr>
          <w:rFonts w:ascii="Sylfaen" w:hAnsi="Sylfaen"/>
          <w:lang w:val="ka-GE"/>
        </w:rPr>
        <w:t>-ს შეადგენს.</w:t>
      </w:r>
    </w:p>
    <w:p w:rsidR="00AE2EAE" w:rsidRPr="00AE2EAE" w:rsidRDefault="00AE2EAE" w:rsidP="00AE2EAE">
      <w:pPr>
        <w:spacing w:after="160" w:line="259" w:lineRule="auto"/>
        <w:jc w:val="both"/>
        <w:rPr>
          <w:rFonts w:ascii="Sylfaen" w:hAnsi="Sylfaen"/>
          <w:lang w:val="ka-GE"/>
        </w:rPr>
      </w:pPr>
      <w:r w:rsidRPr="00AE2EAE">
        <w:rPr>
          <w:rFonts w:ascii="Sylfaen" w:hAnsi="Sylfaen"/>
          <w:b/>
          <w:lang w:val="ka-GE"/>
        </w:rPr>
        <w:t xml:space="preserve">         დასვენება კულტურისა და რელიგიის </w:t>
      </w:r>
      <w:r w:rsidRPr="00AE2EAE">
        <w:rPr>
          <w:rFonts w:ascii="Sylfaen" w:hAnsi="Sylfaen"/>
          <w:lang w:val="ka-GE"/>
        </w:rPr>
        <w:t>სფეროსათვის</w:t>
      </w:r>
      <w:r w:rsidRPr="00AE2EAE">
        <w:rPr>
          <w:rFonts w:ascii="Sylfaen" w:hAnsi="Sylfaen"/>
          <w:b/>
          <w:lang w:val="ka-GE"/>
        </w:rPr>
        <w:t xml:space="preserve"> </w:t>
      </w:r>
      <w:r w:rsidRPr="00AE2EAE">
        <w:rPr>
          <w:rFonts w:ascii="Sylfaen" w:hAnsi="Sylfaen"/>
          <w:lang w:val="ka-GE"/>
        </w:rPr>
        <w:t xml:space="preserve">გამოყოფილი სახსრების გეგმა შეადგენდა </w:t>
      </w:r>
      <w:r w:rsidRPr="00AE2EAE">
        <w:rPr>
          <w:rFonts w:ascii="Sylfaen" w:hAnsi="Sylfaen"/>
          <w:b/>
          <w:lang w:val="ka-GE"/>
        </w:rPr>
        <w:t>4 792.1</w:t>
      </w:r>
      <w:r w:rsidRPr="00AE2EAE">
        <w:rPr>
          <w:rFonts w:ascii="Sylfaen" w:hAnsi="Sylfaen"/>
          <w:lang w:val="ka-GE"/>
        </w:rPr>
        <w:t xml:space="preserve"> ათას ლარს, საკასო ხარჯმა შედგინა </w:t>
      </w:r>
      <w:r w:rsidRPr="00AE2EAE">
        <w:rPr>
          <w:rFonts w:ascii="Sylfaen" w:hAnsi="Sylfaen"/>
          <w:b/>
          <w:lang w:val="ka-GE"/>
        </w:rPr>
        <w:t xml:space="preserve">3 084.1 </w:t>
      </w:r>
      <w:r w:rsidRPr="00AE2EAE">
        <w:rPr>
          <w:rFonts w:ascii="Sylfaen" w:hAnsi="Sylfaen"/>
          <w:lang w:val="ka-GE"/>
        </w:rPr>
        <w:t xml:space="preserve">ათასი ლარი, შესრულება </w:t>
      </w:r>
      <w:r w:rsidRPr="00AE2EAE">
        <w:rPr>
          <w:rFonts w:ascii="Sylfaen" w:hAnsi="Sylfaen"/>
          <w:b/>
        </w:rPr>
        <w:t>64.4</w:t>
      </w:r>
      <w:r w:rsidRPr="00AE2EAE">
        <w:rPr>
          <w:rFonts w:ascii="Sylfaen" w:hAnsi="Sylfaen"/>
          <w:b/>
          <w:lang w:val="ka-GE"/>
        </w:rPr>
        <w:t xml:space="preserve">%. </w:t>
      </w:r>
      <w:r w:rsidRPr="00AE2EAE">
        <w:rPr>
          <w:rFonts w:ascii="Sylfaen" w:hAnsi="Sylfaen"/>
          <w:lang w:val="ka-GE"/>
        </w:rPr>
        <w:t xml:space="preserve"> ამ სფეროში გაერთიანებულია კულტურისა და სპორტის სფეროს დაწესებულებები, კულტურული და სპორტული ღონისძიებები, სასპორტო ინფრასტრუქტურის მშენებლობისა და რებილიტაციის ხარჯები.მისი ხვედრითი წილი აღნიშნულ საერთო ხარჯებში შეადგენს </w:t>
      </w:r>
      <w:r w:rsidRPr="00AE2EAE">
        <w:rPr>
          <w:rFonts w:ascii="Sylfaen" w:hAnsi="Sylfaen"/>
          <w:b/>
        </w:rPr>
        <w:t>13.5</w:t>
      </w:r>
      <w:r w:rsidRPr="00AE2EAE">
        <w:rPr>
          <w:rFonts w:ascii="Sylfaen" w:hAnsi="Sylfaen"/>
          <w:b/>
          <w:lang w:val="ka-GE"/>
        </w:rPr>
        <w:t>%</w:t>
      </w:r>
      <w:r w:rsidRPr="00AE2EAE">
        <w:rPr>
          <w:rFonts w:ascii="Sylfaen" w:hAnsi="Sylfaen"/>
          <w:lang w:val="ka-GE"/>
        </w:rPr>
        <w:t>-ს.</w:t>
      </w:r>
    </w:p>
    <w:p w:rsidR="00AE2EAE" w:rsidRPr="00AE2EAE" w:rsidRDefault="00AE2EAE" w:rsidP="00AE2EAE">
      <w:pPr>
        <w:spacing w:after="160" w:line="259" w:lineRule="auto"/>
        <w:jc w:val="both"/>
        <w:rPr>
          <w:rFonts w:ascii="Sylfaen" w:hAnsi="Sylfaen"/>
          <w:lang w:val="ka-GE"/>
        </w:rPr>
      </w:pPr>
      <w:r w:rsidRPr="00AE2EAE">
        <w:rPr>
          <w:rFonts w:ascii="Sylfaen" w:hAnsi="Sylfaen"/>
          <w:b/>
          <w:lang w:val="ka-GE"/>
        </w:rPr>
        <w:t xml:space="preserve">         განათლების სფეროზე </w:t>
      </w:r>
      <w:r w:rsidRPr="00AE2EAE">
        <w:rPr>
          <w:rFonts w:ascii="Sylfaen" w:hAnsi="Sylfaen"/>
          <w:lang w:val="ka-GE"/>
        </w:rPr>
        <w:t>გათვალისწინებული</w:t>
      </w:r>
      <w:r w:rsidRPr="00AE2EAE">
        <w:rPr>
          <w:rFonts w:ascii="Sylfaen" w:hAnsi="Sylfaen"/>
          <w:b/>
          <w:lang w:val="ka-GE"/>
        </w:rPr>
        <w:t xml:space="preserve">  </w:t>
      </w:r>
      <w:r w:rsidRPr="00AE2EAE">
        <w:rPr>
          <w:rFonts w:ascii="Sylfaen" w:hAnsi="Sylfaen"/>
          <w:b/>
        </w:rPr>
        <w:t>3 22</w:t>
      </w:r>
      <w:r w:rsidRPr="00AE2EAE">
        <w:rPr>
          <w:rFonts w:ascii="Sylfaen" w:hAnsi="Sylfaen"/>
          <w:b/>
          <w:lang w:val="ka-GE"/>
        </w:rPr>
        <w:t>6</w:t>
      </w:r>
      <w:r w:rsidRPr="00AE2EAE">
        <w:rPr>
          <w:rFonts w:ascii="Sylfaen" w:hAnsi="Sylfaen"/>
          <w:b/>
        </w:rPr>
        <w:t>.0</w:t>
      </w:r>
      <w:r w:rsidRPr="00AE2EAE">
        <w:rPr>
          <w:rFonts w:ascii="Sylfaen" w:hAnsi="Sylfaen"/>
          <w:b/>
          <w:lang w:val="ka-GE"/>
        </w:rPr>
        <w:t xml:space="preserve"> </w:t>
      </w:r>
      <w:r w:rsidRPr="00AE2EAE">
        <w:rPr>
          <w:rFonts w:ascii="Sylfaen" w:hAnsi="Sylfaen"/>
          <w:lang w:val="ka-GE"/>
        </w:rPr>
        <w:t xml:space="preserve">ათასი ლარიდან საკასო ხარჯმა შეადგინა                     </w:t>
      </w:r>
      <w:r w:rsidRPr="00AE2EAE">
        <w:rPr>
          <w:rFonts w:ascii="Sylfaen" w:hAnsi="Sylfaen"/>
          <w:b/>
          <w:lang w:val="ka-GE"/>
        </w:rPr>
        <w:t>2 072.9</w:t>
      </w:r>
      <w:r w:rsidRPr="00AE2EAE">
        <w:rPr>
          <w:rFonts w:ascii="Sylfaen" w:hAnsi="Sylfaen"/>
          <w:lang w:val="ka-GE"/>
        </w:rPr>
        <w:t xml:space="preserve">ათასი ლარი, შესრულება </w:t>
      </w:r>
      <w:r w:rsidRPr="00AE2EAE">
        <w:rPr>
          <w:rFonts w:ascii="Sylfaen" w:hAnsi="Sylfaen"/>
          <w:b/>
          <w:lang w:val="ka-GE"/>
        </w:rPr>
        <w:t xml:space="preserve">64.3%. </w:t>
      </w:r>
      <w:r w:rsidRPr="00AE2EAE">
        <w:rPr>
          <w:rFonts w:ascii="Sylfaen" w:hAnsi="Sylfaen"/>
          <w:lang w:val="ka-GE"/>
        </w:rPr>
        <w:t xml:space="preserve">აღნიშნული სფეროთი დაფინანსდა ზოგადი განათლებისა და  სკოლამდელი აღზრდის დაწესებულებების მშენებლობა  რეაბილიტაცია და მათი ხელშეწყობა.მისი ხვედრითი წილი აღნიშნულ საერთო საკასო ხარჯებში შეადგენს </w:t>
      </w:r>
      <w:r w:rsidRPr="00AE2EAE">
        <w:rPr>
          <w:rFonts w:ascii="Sylfaen" w:hAnsi="Sylfaen"/>
          <w:b/>
        </w:rPr>
        <w:t>9.1</w:t>
      </w:r>
      <w:r w:rsidRPr="00AE2EAE">
        <w:rPr>
          <w:rFonts w:ascii="Sylfaen" w:hAnsi="Sylfaen"/>
          <w:b/>
          <w:lang w:val="ka-GE"/>
        </w:rPr>
        <w:t>%</w:t>
      </w:r>
      <w:r w:rsidRPr="00AE2EAE">
        <w:rPr>
          <w:rFonts w:ascii="Sylfaen" w:hAnsi="Sylfaen"/>
          <w:lang w:val="ka-GE"/>
        </w:rPr>
        <w:t>-ს</w:t>
      </w:r>
    </w:p>
    <w:p w:rsidR="00AE2EAE" w:rsidRPr="00AE2EAE" w:rsidRDefault="00AE2EAE" w:rsidP="00AE2EAE">
      <w:pPr>
        <w:spacing w:after="160" w:line="259" w:lineRule="auto"/>
        <w:jc w:val="both"/>
        <w:rPr>
          <w:rFonts w:ascii="Sylfaen" w:hAnsi="Sylfaen"/>
          <w:lang w:val="ka-GE"/>
        </w:rPr>
      </w:pPr>
      <w:r w:rsidRPr="00AE2EAE">
        <w:rPr>
          <w:rFonts w:ascii="Sylfaen" w:hAnsi="Sylfaen"/>
          <w:lang w:val="ka-GE"/>
        </w:rPr>
        <w:t xml:space="preserve">        </w:t>
      </w:r>
      <w:r w:rsidRPr="00AE2EAE">
        <w:rPr>
          <w:rFonts w:ascii="Sylfaen" w:hAnsi="Sylfaen"/>
          <w:b/>
          <w:lang w:val="ka-GE"/>
        </w:rPr>
        <w:t xml:space="preserve"> სოციალური დაცვა </w:t>
      </w:r>
      <w:r w:rsidRPr="00AE2EAE">
        <w:rPr>
          <w:rFonts w:ascii="Sylfaen" w:hAnsi="Sylfaen"/>
          <w:lang w:val="ka-GE"/>
        </w:rPr>
        <w:t xml:space="preserve">- აღნიშნული სფეროს საკასო ხარჯმა შეადგინა </w:t>
      </w:r>
      <w:r w:rsidRPr="00AE2EAE">
        <w:rPr>
          <w:rFonts w:ascii="Sylfaen" w:hAnsi="Sylfaen"/>
          <w:b/>
          <w:lang w:val="ka-GE"/>
        </w:rPr>
        <w:t>3 139.4</w:t>
      </w:r>
      <w:r w:rsidRPr="00AE2EAE">
        <w:rPr>
          <w:rFonts w:ascii="Sylfaen" w:hAnsi="Sylfaen"/>
          <w:lang w:val="ka-GE"/>
        </w:rPr>
        <w:t xml:space="preserve"> ათასი ლარი, გეგმა შეადგენდა </w:t>
      </w:r>
      <w:r w:rsidRPr="00AE2EAE">
        <w:rPr>
          <w:rFonts w:ascii="Sylfaen" w:hAnsi="Sylfaen"/>
          <w:b/>
        </w:rPr>
        <w:t>2 254.6</w:t>
      </w:r>
      <w:r w:rsidRPr="00AE2EAE">
        <w:rPr>
          <w:rFonts w:ascii="Sylfaen" w:hAnsi="Sylfaen"/>
          <w:lang w:val="ka-GE"/>
        </w:rPr>
        <w:t xml:space="preserve"> ათასი ლარი, შესრულება </w:t>
      </w:r>
      <w:r w:rsidRPr="00AE2EAE">
        <w:rPr>
          <w:rFonts w:ascii="Sylfaen" w:hAnsi="Sylfaen"/>
          <w:b/>
          <w:lang w:val="ka-GE"/>
        </w:rPr>
        <w:t xml:space="preserve">71.8%. </w:t>
      </w:r>
      <w:r w:rsidRPr="00AE2EAE">
        <w:rPr>
          <w:rFonts w:ascii="Sylfaen" w:hAnsi="Sylfaen"/>
          <w:lang w:val="ka-GE"/>
        </w:rPr>
        <w:t xml:space="preserve">მისი ხვედრითი წილი აღნიშნულ საერთო საკასო ხარჯებში შეადგენს </w:t>
      </w:r>
      <w:r w:rsidRPr="00AE2EAE">
        <w:rPr>
          <w:rFonts w:ascii="Sylfaen" w:hAnsi="Sylfaen"/>
          <w:b/>
          <w:lang w:val="ka-GE"/>
        </w:rPr>
        <w:t>9.9%</w:t>
      </w:r>
      <w:r w:rsidRPr="00AE2EAE">
        <w:rPr>
          <w:rFonts w:ascii="Sylfaen" w:hAnsi="Sylfaen"/>
          <w:lang w:val="ka-GE"/>
        </w:rPr>
        <w:t>-ს.</w:t>
      </w:r>
    </w:p>
    <w:p w:rsidR="00571DCA" w:rsidRDefault="00571DCA" w:rsidP="00A23B7A">
      <w:pPr>
        <w:pStyle w:val="Default"/>
        <w:spacing w:after="19"/>
        <w:jc w:val="both"/>
        <w:rPr>
          <w:color w:val="000000" w:themeColor="text1"/>
          <w:lang w:val="ka-GE"/>
        </w:rPr>
      </w:pPr>
    </w:p>
    <w:p w:rsidR="00571DCA" w:rsidRDefault="00571DCA" w:rsidP="00571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r>
        <w:rPr>
          <w:rFonts w:ascii="Sylfaen" w:eastAsia="Times New Roman" w:hAnsi="Sylfaen" w:cs="Sylfaen"/>
          <w:b/>
          <w:bCs/>
          <w:sz w:val="24"/>
          <w:szCs w:val="24"/>
          <w:lang w:eastAsia="x-none"/>
        </w:rPr>
        <w:t>თავი III. მუნიციპალიტეტის პრიორიტეტები და პროგრამები საშუალოვადიან პერიოდში</w:t>
      </w:r>
    </w:p>
    <w:p w:rsidR="00571DCA" w:rsidRDefault="00571DCA" w:rsidP="00A23B7A">
      <w:pPr>
        <w:pStyle w:val="Default"/>
        <w:spacing w:after="19"/>
        <w:jc w:val="both"/>
        <w:rPr>
          <w:color w:val="000000" w:themeColor="text1"/>
          <w:lang w:val="ka-GE"/>
        </w:rPr>
      </w:pPr>
    </w:p>
    <w:p w:rsidR="00571DCA" w:rsidRDefault="00571DCA" w:rsidP="00A23B7A">
      <w:pPr>
        <w:pStyle w:val="Default"/>
        <w:spacing w:after="19"/>
        <w:jc w:val="both"/>
        <w:rPr>
          <w:color w:val="000000" w:themeColor="text1"/>
          <w:lang w:val="ka-GE"/>
        </w:rPr>
      </w:pPr>
    </w:p>
    <w:p w:rsidR="00571DCA" w:rsidRDefault="00571DCA" w:rsidP="00571DCA">
      <w:pPr>
        <w:autoSpaceDE w:val="0"/>
        <w:autoSpaceDN w:val="0"/>
        <w:adjustRightInd w:val="0"/>
        <w:spacing w:after="0" w:line="240" w:lineRule="auto"/>
        <w:jc w:val="both"/>
        <w:rPr>
          <w:rFonts w:ascii="Sylfaen" w:eastAsiaTheme="minorHAnsi" w:hAnsi="Sylfaen" w:cs="Sylfaen"/>
          <w:b/>
          <w:color w:val="000000" w:themeColor="text1"/>
          <w:sz w:val="24"/>
          <w:szCs w:val="24"/>
          <w:lang w:val="ka-GE"/>
        </w:rPr>
      </w:pPr>
      <w:r w:rsidRPr="003204AA">
        <w:rPr>
          <w:rFonts w:ascii="Sylfaen" w:eastAsiaTheme="minorHAnsi" w:hAnsi="Sylfaen" w:cs="Sylfaen"/>
          <w:b/>
          <w:color w:val="000000" w:themeColor="text1"/>
          <w:sz w:val="24"/>
          <w:szCs w:val="24"/>
          <w:lang w:val="ka-GE"/>
        </w:rPr>
        <w:t>თვითმმართველი ერთეული ბორჯომის მუნიციპალიტეტის</w:t>
      </w:r>
      <w:r w:rsidRPr="00571DCA">
        <w:rPr>
          <w:rFonts w:ascii="Sylfaen" w:eastAsiaTheme="minorHAnsi" w:hAnsi="Sylfaen" w:cs="Sylfaen"/>
          <w:b/>
          <w:color w:val="000000" w:themeColor="text1"/>
          <w:sz w:val="24"/>
          <w:szCs w:val="24"/>
          <w:lang w:val="ka-GE"/>
        </w:rPr>
        <w:t xml:space="preserve"> განვითარების ხედვა </w:t>
      </w:r>
    </w:p>
    <w:p w:rsidR="006014EC" w:rsidRDefault="006014EC" w:rsidP="00571DCA">
      <w:pPr>
        <w:autoSpaceDE w:val="0"/>
        <w:autoSpaceDN w:val="0"/>
        <w:adjustRightInd w:val="0"/>
        <w:spacing w:after="0" w:line="240" w:lineRule="auto"/>
        <w:jc w:val="both"/>
        <w:rPr>
          <w:rFonts w:ascii="Sylfaen" w:eastAsiaTheme="minorHAnsi" w:hAnsi="Sylfaen" w:cs="Sylfaen"/>
          <w:b/>
          <w:color w:val="000000" w:themeColor="text1"/>
          <w:sz w:val="24"/>
          <w:szCs w:val="24"/>
          <w:lang w:val="ka-GE"/>
        </w:rPr>
      </w:pPr>
    </w:p>
    <w:p w:rsidR="003A494E" w:rsidRPr="00BA313E" w:rsidRDefault="006014EC" w:rsidP="003A494E">
      <w:pPr>
        <w:tabs>
          <w:tab w:val="left" w:pos="90"/>
        </w:tabs>
        <w:spacing w:after="120"/>
        <w:ind w:firstLine="709"/>
        <w:jc w:val="both"/>
        <w:rPr>
          <w:rFonts w:ascii="Sylfaen" w:hAnsi="Sylfaen" w:cs="Sylfaen"/>
          <w:lang w:val="ka-GE"/>
        </w:rPr>
      </w:pPr>
      <w:r>
        <w:rPr>
          <w:rFonts w:ascii="Sylfaen" w:hAnsi="Sylfaen"/>
          <w:lang w:val="ka-GE"/>
        </w:rPr>
        <w:tab/>
      </w:r>
    </w:p>
    <w:p w:rsidR="006014EC" w:rsidRPr="00571DCA" w:rsidRDefault="006014EC" w:rsidP="00571DCA">
      <w:pPr>
        <w:autoSpaceDE w:val="0"/>
        <w:autoSpaceDN w:val="0"/>
        <w:adjustRightInd w:val="0"/>
        <w:spacing w:after="0" w:line="240" w:lineRule="auto"/>
        <w:jc w:val="both"/>
        <w:rPr>
          <w:rFonts w:ascii="Sylfaen" w:eastAsiaTheme="minorHAnsi" w:hAnsi="Sylfaen" w:cs="Sylfaen"/>
          <w:color w:val="000000" w:themeColor="text1"/>
          <w:sz w:val="24"/>
          <w:szCs w:val="24"/>
          <w:lang w:val="ka-GE"/>
        </w:rPr>
      </w:pPr>
    </w:p>
    <w:p w:rsidR="00571DCA" w:rsidRPr="00571DCA" w:rsidRDefault="00571DCA" w:rsidP="00571DCA">
      <w:pPr>
        <w:autoSpaceDE w:val="0"/>
        <w:autoSpaceDN w:val="0"/>
        <w:adjustRightInd w:val="0"/>
        <w:spacing w:after="0" w:line="240" w:lineRule="auto"/>
        <w:jc w:val="both"/>
        <w:rPr>
          <w:rFonts w:ascii="Sylfaen" w:eastAsiaTheme="minorHAnsi" w:hAnsi="Sylfaen" w:cs="Sylfaen"/>
          <w:color w:val="000000" w:themeColor="text1"/>
          <w:sz w:val="24"/>
          <w:szCs w:val="24"/>
          <w:lang w:val="ka-GE"/>
        </w:rPr>
      </w:pPr>
      <w:r w:rsidRPr="00571DCA">
        <w:rPr>
          <w:rFonts w:ascii="Sylfaen" w:eastAsiaTheme="minorHAnsi" w:hAnsi="Sylfaen" w:cs="Sylfaen"/>
          <w:color w:val="000000" w:themeColor="text1"/>
          <w:sz w:val="24"/>
          <w:szCs w:val="24"/>
          <w:lang w:val="ka-GE"/>
        </w:rPr>
        <w:t>20</w:t>
      </w:r>
      <w:r w:rsidR="006014EC">
        <w:rPr>
          <w:rFonts w:ascii="Sylfaen" w:eastAsiaTheme="minorHAnsi" w:hAnsi="Sylfaen" w:cs="Sylfaen"/>
          <w:color w:val="000000" w:themeColor="text1"/>
          <w:sz w:val="24"/>
          <w:szCs w:val="24"/>
          <w:lang w:val="ka-GE"/>
        </w:rPr>
        <w:t>2</w:t>
      </w:r>
      <w:r w:rsidR="003A494E">
        <w:rPr>
          <w:rFonts w:ascii="Sylfaen" w:eastAsiaTheme="minorHAnsi" w:hAnsi="Sylfaen" w:cs="Sylfaen"/>
          <w:color w:val="000000" w:themeColor="text1"/>
          <w:sz w:val="24"/>
          <w:szCs w:val="24"/>
          <w:lang w:val="ka-GE"/>
        </w:rPr>
        <w:t>3</w:t>
      </w:r>
      <w:r w:rsidRPr="00571DCA">
        <w:rPr>
          <w:rFonts w:ascii="Sylfaen" w:eastAsiaTheme="minorHAnsi" w:hAnsi="Sylfaen" w:cs="Sylfaen"/>
          <w:color w:val="000000" w:themeColor="text1"/>
          <w:sz w:val="24"/>
          <w:szCs w:val="24"/>
          <w:lang w:val="ka-GE"/>
        </w:rPr>
        <w:t>-202</w:t>
      </w:r>
      <w:r w:rsidR="003A494E">
        <w:rPr>
          <w:rFonts w:ascii="Sylfaen" w:eastAsiaTheme="minorHAnsi" w:hAnsi="Sylfaen" w:cs="Sylfaen"/>
          <w:color w:val="000000" w:themeColor="text1"/>
          <w:sz w:val="24"/>
          <w:szCs w:val="24"/>
          <w:lang w:val="ka-GE"/>
        </w:rPr>
        <w:t>6</w:t>
      </w:r>
      <w:r w:rsidR="006014EC">
        <w:rPr>
          <w:rFonts w:ascii="Sylfaen" w:eastAsiaTheme="minorHAnsi" w:hAnsi="Sylfaen" w:cs="Sylfaen"/>
          <w:color w:val="000000" w:themeColor="text1"/>
          <w:sz w:val="24"/>
          <w:szCs w:val="24"/>
          <w:lang w:val="ka-GE"/>
        </w:rPr>
        <w:t xml:space="preserve"> </w:t>
      </w:r>
      <w:r w:rsidRPr="00571DCA">
        <w:rPr>
          <w:rFonts w:ascii="Sylfaen" w:eastAsiaTheme="minorHAnsi" w:hAnsi="Sylfaen" w:cs="Sylfaen"/>
          <w:color w:val="000000" w:themeColor="text1"/>
          <w:sz w:val="24"/>
          <w:szCs w:val="24"/>
          <w:lang w:val="ka-GE"/>
        </w:rPr>
        <w:t xml:space="preserve">წლებში </w:t>
      </w:r>
      <w:r w:rsidR="00A10104">
        <w:rPr>
          <w:rFonts w:ascii="Sylfaen" w:eastAsiaTheme="minorHAnsi" w:hAnsi="Sylfaen" w:cs="Sylfaen"/>
          <w:color w:val="000000" w:themeColor="text1"/>
          <w:sz w:val="24"/>
          <w:szCs w:val="24"/>
          <w:lang w:val="ka-GE"/>
        </w:rPr>
        <w:t xml:space="preserve">ბორჯომის მუნიციპალიტეტის წარმომადგენლობითი და აღმასრულებები ხელისუფლების მიერ </w:t>
      </w:r>
      <w:r w:rsidRPr="00571DCA">
        <w:rPr>
          <w:rFonts w:ascii="Sylfaen" w:eastAsiaTheme="minorHAnsi" w:hAnsi="Sylfaen" w:cs="Sylfaen"/>
          <w:color w:val="000000" w:themeColor="text1"/>
          <w:sz w:val="24"/>
          <w:szCs w:val="24"/>
          <w:lang w:val="ka-GE"/>
        </w:rPr>
        <w:t xml:space="preserve">გადადგმულმა ნაბიჯებმა უნდა შექმნას </w:t>
      </w:r>
      <w:r w:rsidR="00A10104">
        <w:rPr>
          <w:rFonts w:ascii="Sylfaen" w:eastAsiaTheme="minorHAnsi" w:hAnsi="Sylfaen" w:cs="Sylfaen"/>
          <w:color w:val="000000" w:themeColor="text1"/>
          <w:sz w:val="24"/>
          <w:szCs w:val="24"/>
          <w:lang w:val="ka-GE"/>
        </w:rPr>
        <w:t>საშუალო ვადიან</w:t>
      </w:r>
      <w:r w:rsidRPr="00571DCA">
        <w:rPr>
          <w:rFonts w:ascii="Sylfaen" w:eastAsiaTheme="minorHAnsi" w:hAnsi="Sylfaen" w:cs="Sylfaen"/>
          <w:color w:val="000000" w:themeColor="text1"/>
          <w:sz w:val="24"/>
          <w:szCs w:val="24"/>
          <w:lang w:val="ka-GE"/>
        </w:rPr>
        <w:t xml:space="preserve"> პერიოდში </w:t>
      </w:r>
      <w:r w:rsidR="00A10104">
        <w:rPr>
          <w:rFonts w:ascii="Sylfaen" w:eastAsiaTheme="minorHAnsi" w:hAnsi="Sylfaen" w:cs="Sylfaen"/>
          <w:color w:val="000000" w:themeColor="text1"/>
          <w:sz w:val="24"/>
          <w:szCs w:val="24"/>
          <w:lang w:val="ka-GE"/>
        </w:rPr>
        <w:t>მუნიციპალიტეტის</w:t>
      </w:r>
      <w:r w:rsidRPr="00571DCA">
        <w:rPr>
          <w:rFonts w:ascii="Sylfaen" w:eastAsiaTheme="minorHAnsi" w:hAnsi="Sylfaen" w:cs="Sylfaen"/>
          <w:color w:val="000000" w:themeColor="text1"/>
          <w:sz w:val="24"/>
          <w:szCs w:val="24"/>
          <w:lang w:val="ka-GE"/>
        </w:rPr>
        <w:t xml:space="preserve"> სოციალური და ეკონომიკური განვითარების მყარი საფუძვლები. ამ მიზნის მისაღწევად </w:t>
      </w:r>
      <w:r w:rsidR="00A10104">
        <w:rPr>
          <w:rFonts w:ascii="Sylfaen" w:eastAsiaTheme="minorHAnsi" w:hAnsi="Sylfaen" w:cs="Sylfaen"/>
          <w:color w:val="000000" w:themeColor="text1"/>
          <w:sz w:val="24"/>
          <w:szCs w:val="24"/>
          <w:lang w:val="ka-GE"/>
        </w:rPr>
        <w:t>მუნიციპალიტეტის</w:t>
      </w:r>
      <w:r w:rsidRPr="00571DCA">
        <w:rPr>
          <w:rFonts w:ascii="Sylfaen" w:eastAsiaTheme="minorHAnsi" w:hAnsi="Sylfaen" w:cs="Sylfaen"/>
          <w:color w:val="000000" w:themeColor="text1"/>
          <w:sz w:val="24"/>
          <w:szCs w:val="24"/>
          <w:lang w:val="ka-GE"/>
        </w:rPr>
        <w:t xml:space="preserve"> განვითარების ხედვა ეფუძნება შემდეგ პრინციპებს: </w:t>
      </w:r>
      <w:r w:rsidR="00A10104">
        <w:rPr>
          <w:rFonts w:ascii="Sylfaen" w:eastAsiaTheme="minorHAnsi" w:hAnsi="Sylfaen" w:cs="Sylfaen"/>
          <w:color w:val="000000" w:themeColor="text1"/>
          <w:sz w:val="24"/>
          <w:szCs w:val="24"/>
          <w:lang w:val="ka-GE"/>
        </w:rPr>
        <w:t>ბორჯომის მუნიციპალიტეტის ისტორიულად მიმზიდველი გარემოს შენარ</w:t>
      </w:r>
      <w:r w:rsidR="007D39D5">
        <w:rPr>
          <w:rFonts w:ascii="Sylfaen" w:eastAsiaTheme="minorHAnsi" w:hAnsi="Sylfaen" w:cs="Sylfaen"/>
          <w:color w:val="000000" w:themeColor="text1"/>
          <w:sz w:val="24"/>
          <w:szCs w:val="24"/>
          <w:lang w:val="ka-GE"/>
        </w:rPr>
        <w:t>ჩ</w:t>
      </w:r>
      <w:r w:rsidR="00A10104">
        <w:rPr>
          <w:rFonts w:ascii="Sylfaen" w:eastAsiaTheme="minorHAnsi" w:hAnsi="Sylfaen" w:cs="Sylfaen"/>
          <w:color w:val="000000" w:themeColor="text1"/>
          <w:sz w:val="24"/>
          <w:szCs w:val="24"/>
          <w:lang w:val="ka-GE"/>
        </w:rPr>
        <w:t>უნება და განვი</w:t>
      </w:r>
      <w:r w:rsidR="007D39D5">
        <w:rPr>
          <w:rFonts w:ascii="Sylfaen" w:eastAsiaTheme="minorHAnsi" w:hAnsi="Sylfaen" w:cs="Sylfaen"/>
          <w:color w:val="000000" w:themeColor="text1"/>
          <w:sz w:val="24"/>
          <w:szCs w:val="24"/>
          <w:lang w:val="ka-GE"/>
        </w:rPr>
        <w:t>თ</w:t>
      </w:r>
      <w:r w:rsidR="00A10104">
        <w:rPr>
          <w:rFonts w:ascii="Sylfaen" w:eastAsiaTheme="minorHAnsi" w:hAnsi="Sylfaen" w:cs="Sylfaen"/>
          <w:color w:val="000000" w:themeColor="text1"/>
          <w:sz w:val="24"/>
          <w:szCs w:val="24"/>
          <w:lang w:val="ka-GE"/>
        </w:rPr>
        <w:t>არება. მისი ტურისტული პოტენციალის მაქსმალური გამოვლენა. რაც გულისხმობს მიმზიდელი გარემოს შექმნას და ტურიზმის განვი</w:t>
      </w:r>
      <w:r w:rsidR="00143643">
        <w:rPr>
          <w:rFonts w:ascii="Sylfaen" w:eastAsiaTheme="minorHAnsi" w:hAnsi="Sylfaen" w:cs="Sylfaen"/>
          <w:color w:val="000000" w:themeColor="text1"/>
          <w:sz w:val="24"/>
          <w:szCs w:val="24"/>
          <w:lang w:val="ka-GE"/>
        </w:rPr>
        <w:t>თ</w:t>
      </w:r>
      <w:r w:rsidR="00A10104">
        <w:rPr>
          <w:rFonts w:ascii="Sylfaen" w:eastAsiaTheme="minorHAnsi" w:hAnsi="Sylfaen" w:cs="Sylfaen"/>
          <w:color w:val="000000" w:themeColor="text1"/>
          <w:sz w:val="24"/>
          <w:szCs w:val="24"/>
          <w:lang w:val="ka-GE"/>
        </w:rPr>
        <w:t xml:space="preserve">არებით ბორჯომის მოსახლეობის ეკონომიკურ გაუმჯობესებას.  </w:t>
      </w:r>
    </w:p>
    <w:p w:rsidR="00571DCA" w:rsidRPr="00571DCA" w:rsidRDefault="00571DCA" w:rsidP="00571DCA">
      <w:pPr>
        <w:autoSpaceDE w:val="0"/>
        <w:autoSpaceDN w:val="0"/>
        <w:adjustRightInd w:val="0"/>
        <w:spacing w:after="0" w:line="240" w:lineRule="auto"/>
        <w:jc w:val="both"/>
        <w:rPr>
          <w:rFonts w:ascii="Sylfaen" w:eastAsiaTheme="minorHAnsi" w:hAnsi="Sylfaen" w:cs="Sylfaen"/>
          <w:color w:val="000000" w:themeColor="text1"/>
          <w:sz w:val="24"/>
          <w:szCs w:val="24"/>
          <w:lang w:val="ka-GE"/>
        </w:rPr>
      </w:pPr>
    </w:p>
    <w:p w:rsidR="00571DCA" w:rsidRPr="00571DCA" w:rsidRDefault="00A10104" w:rsidP="00571DCA">
      <w:pPr>
        <w:autoSpaceDE w:val="0"/>
        <w:autoSpaceDN w:val="0"/>
        <w:adjustRightInd w:val="0"/>
        <w:spacing w:after="318" w:line="240" w:lineRule="auto"/>
        <w:jc w:val="both"/>
        <w:rPr>
          <w:rFonts w:ascii="Sylfaen" w:eastAsiaTheme="minorHAnsi" w:hAnsi="Sylfaen" w:cs="Sylfaen"/>
          <w:color w:val="000000" w:themeColor="text1"/>
          <w:sz w:val="24"/>
          <w:szCs w:val="24"/>
          <w:lang w:val="ka-GE"/>
        </w:rPr>
      </w:pPr>
      <w:r>
        <w:rPr>
          <w:rFonts w:ascii="Sylfaen" w:eastAsiaTheme="minorHAnsi" w:hAnsi="Sylfaen" w:cs="Sylfaen"/>
          <w:color w:val="000000" w:themeColor="text1"/>
          <w:sz w:val="24"/>
          <w:szCs w:val="24"/>
          <w:lang w:val="ka-GE"/>
        </w:rPr>
        <w:t xml:space="preserve">წარმომადგენლობითი და აღმასრულებელი ორგანოები ერთობლივად </w:t>
      </w:r>
      <w:r w:rsidR="00571DCA" w:rsidRPr="00571DCA">
        <w:rPr>
          <w:rFonts w:ascii="Sylfaen" w:eastAsiaTheme="minorHAnsi" w:hAnsi="Sylfaen" w:cs="Sylfaen"/>
          <w:color w:val="000000" w:themeColor="text1"/>
          <w:sz w:val="24"/>
          <w:szCs w:val="24"/>
          <w:lang w:val="ka-GE"/>
        </w:rPr>
        <w:t xml:space="preserve">ყველა მიმართულებით გაატარებს ძირეულ და ინოვაციურ რეფორმებს. ამ რეფორმების შედეგად, მივიღებთ </w:t>
      </w:r>
      <w:r w:rsidR="007D39D5" w:rsidRPr="00571DCA">
        <w:rPr>
          <w:rFonts w:ascii="Sylfaen" w:eastAsiaTheme="minorHAnsi" w:hAnsi="Sylfaen" w:cs="Sylfaen"/>
          <w:color w:val="000000" w:themeColor="text1"/>
          <w:sz w:val="24"/>
          <w:szCs w:val="24"/>
          <w:lang w:val="ka-GE"/>
        </w:rPr>
        <w:t xml:space="preserve">მცირე, მოქნილ და ეფექტიან </w:t>
      </w:r>
      <w:r w:rsidR="00D90DFB">
        <w:rPr>
          <w:rFonts w:ascii="Sylfaen" w:eastAsiaTheme="minorHAnsi" w:hAnsi="Sylfaen" w:cs="Sylfaen"/>
          <w:color w:val="000000" w:themeColor="text1"/>
          <w:sz w:val="24"/>
          <w:szCs w:val="24"/>
          <w:lang w:val="ka-GE"/>
        </w:rPr>
        <w:t>მ</w:t>
      </w:r>
      <w:r>
        <w:rPr>
          <w:rFonts w:ascii="Sylfaen" w:eastAsiaTheme="minorHAnsi" w:hAnsi="Sylfaen" w:cs="Sylfaen"/>
          <w:color w:val="000000" w:themeColor="text1"/>
          <w:sz w:val="24"/>
          <w:szCs w:val="24"/>
          <w:lang w:val="ka-GE"/>
        </w:rPr>
        <w:t xml:space="preserve">მართველობით გუნდს, რომელიც მაქსიმალურად შეუწყობს ხელს მუნიციპალიტეტში საკუთარი შემოსავლების ზრდას და მობილიზებული სახსრების ეფექტურად განკარგვას. </w:t>
      </w:r>
    </w:p>
    <w:p w:rsidR="00571DCA" w:rsidRPr="006B7287" w:rsidRDefault="007D39D5" w:rsidP="00571DCA">
      <w:pPr>
        <w:autoSpaceDE w:val="0"/>
        <w:autoSpaceDN w:val="0"/>
        <w:adjustRightInd w:val="0"/>
        <w:spacing w:after="0" w:line="240" w:lineRule="auto"/>
        <w:jc w:val="both"/>
        <w:rPr>
          <w:rFonts w:ascii="Sylfaen" w:eastAsiaTheme="minorHAnsi" w:hAnsi="Sylfaen" w:cs="Sylfaen"/>
          <w:color w:val="000000" w:themeColor="text1"/>
          <w:sz w:val="24"/>
          <w:szCs w:val="24"/>
        </w:rPr>
      </w:pPr>
      <w:r>
        <w:rPr>
          <w:rFonts w:ascii="Sylfaen" w:eastAsiaTheme="minorHAnsi" w:hAnsi="Sylfaen" w:cs="Sylfaen"/>
          <w:color w:val="000000" w:themeColor="text1"/>
          <w:sz w:val="24"/>
          <w:szCs w:val="24"/>
          <w:lang w:val="ka-GE"/>
        </w:rPr>
        <w:t>ეფექტურად გაგრძელდება ყველა ისეთი საჭირო კომუნიკაციების მშენებლობა რეაბილიტაცია, როგორიცაა გზები, გარე განათება, წყალმომარაგება და სხვა. რათა მაქსიმალურად ხელი შეეწ</w:t>
      </w:r>
      <w:r w:rsidR="00DD60CA">
        <w:rPr>
          <w:rFonts w:ascii="Sylfaen" w:eastAsiaTheme="minorHAnsi" w:hAnsi="Sylfaen" w:cs="Sylfaen"/>
          <w:color w:val="000000" w:themeColor="text1"/>
          <w:sz w:val="24"/>
          <w:szCs w:val="24"/>
          <w:lang w:val="ka-GE"/>
        </w:rPr>
        <w:t>ყ</w:t>
      </w:r>
      <w:r>
        <w:rPr>
          <w:rFonts w:ascii="Sylfaen" w:eastAsiaTheme="minorHAnsi" w:hAnsi="Sylfaen" w:cs="Sylfaen"/>
          <w:color w:val="000000" w:themeColor="text1"/>
          <w:sz w:val="24"/>
          <w:szCs w:val="24"/>
          <w:lang w:val="ka-GE"/>
        </w:rPr>
        <w:t>ოს ინვესტიციების მოზიდვას და ეკონომიკის განვითარებას.</w:t>
      </w:r>
    </w:p>
    <w:p w:rsidR="00571DCA" w:rsidRPr="00571DCA" w:rsidRDefault="00571DCA" w:rsidP="00571DCA">
      <w:pPr>
        <w:autoSpaceDE w:val="0"/>
        <w:autoSpaceDN w:val="0"/>
        <w:adjustRightInd w:val="0"/>
        <w:spacing w:after="0" w:line="240" w:lineRule="auto"/>
        <w:jc w:val="both"/>
        <w:rPr>
          <w:rFonts w:ascii="Sylfaen" w:eastAsiaTheme="minorHAnsi" w:hAnsi="Sylfaen" w:cs="Sylfaen"/>
          <w:color w:val="000000" w:themeColor="text1"/>
          <w:sz w:val="24"/>
          <w:szCs w:val="24"/>
          <w:lang w:val="ka-GE"/>
        </w:rPr>
      </w:pPr>
    </w:p>
    <w:p w:rsidR="00571DCA" w:rsidRPr="00571DCA" w:rsidRDefault="00571DCA" w:rsidP="00571DCA">
      <w:pPr>
        <w:autoSpaceDE w:val="0"/>
        <w:autoSpaceDN w:val="0"/>
        <w:adjustRightInd w:val="0"/>
        <w:spacing w:after="318" w:line="240" w:lineRule="auto"/>
        <w:jc w:val="both"/>
        <w:rPr>
          <w:rFonts w:ascii="Sylfaen" w:eastAsiaTheme="minorHAnsi" w:hAnsi="Sylfaen" w:cs="Sylfaen"/>
          <w:color w:val="000000" w:themeColor="text1"/>
          <w:sz w:val="24"/>
          <w:szCs w:val="24"/>
          <w:lang w:val="ka-GE"/>
        </w:rPr>
      </w:pPr>
      <w:r w:rsidRPr="00571DCA">
        <w:rPr>
          <w:rFonts w:ascii="Sylfaen" w:eastAsiaTheme="minorHAnsi" w:hAnsi="Sylfaen" w:cs="Sylfaen"/>
          <w:color w:val="000000" w:themeColor="text1"/>
          <w:sz w:val="24"/>
          <w:szCs w:val="24"/>
          <w:lang w:val="ka-GE"/>
        </w:rPr>
        <w:t xml:space="preserve">განათლება, ახალგაზრდობა და ინოვაცია. განათლებული, მოტივირებული, სამეწარმეო სულისკვეთების მქონე, საკუთარ შესაძლებლობებში დარწმუნებული ახალგაზრდობა გახდება იმ მთავარი შედეგის მომტანი, რომელიც </w:t>
      </w:r>
      <w:r w:rsidR="007D39D5">
        <w:rPr>
          <w:rFonts w:ascii="Sylfaen" w:eastAsiaTheme="minorHAnsi" w:hAnsi="Sylfaen" w:cs="Sylfaen"/>
          <w:color w:val="000000" w:themeColor="text1"/>
          <w:sz w:val="24"/>
          <w:szCs w:val="24"/>
          <w:lang w:val="ka-GE"/>
        </w:rPr>
        <w:t>მუნიციპალიტეტს</w:t>
      </w:r>
      <w:r w:rsidRPr="00571DCA">
        <w:rPr>
          <w:rFonts w:ascii="Sylfaen" w:eastAsiaTheme="minorHAnsi" w:hAnsi="Sylfaen" w:cs="Sylfaen"/>
          <w:color w:val="000000" w:themeColor="text1"/>
          <w:sz w:val="24"/>
          <w:szCs w:val="24"/>
          <w:lang w:val="ka-GE"/>
        </w:rPr>
        <w:t xml:space="preserve"> ჩააყენებს განვითარებული და ინოვაციური ეკონომიკის მქონე </w:t>
      </w:r>
      <w:r w:rsidR="007D39D5">
        <w:rPr>
          <w:rFonts w:ascii="Sylfaen" w:eastAsiaTheme="minorHAnsi" w:hAnsi="Sylfaen" w:cs="Sylfaen"/>
          <w:color w:val="000000" w:themeColor="text1"/>
          <w:sz w:val="24"/>
          <w:szCs w:val="24"/>
          <w:lang w:val="ka-GE"/>
        </w:rPr>
        <w:t xml:space="preserve">როგორც საქართველოს ასევე სხვა </w:t>
      </w:r>
      <w:r w:rsidR="007D39D5" w:rsidRPr="00571DCA">
        <w:rPr>
          <w:rFonts w:ascii="Sylfaen" w:eastAsiaTheme="minorHAnsi" w:hAnsi="Sylfaen" w:cs="Sylfaen"/>
          <w:color w:val="000000" w:themeColor="text1"/>
          <w:sz w:val="24"/>
          <w:szCs w:val="24"/>
          <w:lang w:val="ka-GE"/>
        </w:rPr>
        <w:t>ქვეყან</w:t>
      </w:r>
      <w:r w:rsidR="007D39D5">
        <w:rPr>
          <w:rFonts w:ascii="Sylfaen" w:eastAsiaTheme="minorHAnsi" w:hAnsi="Sylfaen" w:cs="Sylfaen"/>
          <w:color w:val="000000" w:themeColor="text1"/>
          <w:sz w:val="24"/>
          <w:szCs w:val="24"/>
          <w:lang w:val="ka-GE"/>
        </w:rPr>
        <w:t>ის წარმატებული მუნიციპალიტეტებს</w:t>
      </w:r>
      <w:r w:rsidRPr="00571DCA">
        <w:rPr>
          <w:rFonts w:ascii="Sylfaen" w:eastAsiaTheme="minorHAnsi" w:hAnsi="Sylfaen" w:cs="Sylfaen"/>
          <w:color w:val="000000" w:themeColor="text1"/>
          <w:sz w:val="24"/>
          <w:szCs w:val="24"/>
          <w:lang w:val="ka-GE"/>
        </w:rPr>
        <w:t xml:space="preserve"> შორის. შესაბამისად, </w:t>
      </w:r>
      <w:r w:rsidR="007D39D5">
        <w:rPr>
          <w:rFonts w:ascii="Sylfaen" w:eastAsiaTheme="minorHAnsi" w:hAnsi="Sylfaen" w:cs="Sylfaen"/>
          <w:color w:val="000000" w:themeColor="text1"/>
          <w:sz w:val="24"/>
          <w:szCs w:val="24"/>
          <w:lang w:val="ka-GE"/>
        </w:rPr>
        <w:t xml:space="preserve">წახალისდება ისეთი ინოვაციური პროექტები რომელიც მოზარდი თაობის </w:t>
      </w:r>
      <w:r w:rsidR="00EE090C">
        <w:rPr>
          <w:rFonts w:ascii="Sylfaen" w:eastAsiaTheme="minorHAnsi" w:hAnsi="Sylfaen" w:cs="Sylfaen"/>
          <w:color w:val="000000" w:themeColor="text1"/>
          <w:sz w:val="24"/>
          <w:szCs w:val="24"/>
          <w:lang w:val="ka-GE"/>
        </w:rPr>
        <w:t>განვით</w:t>
      </w:r>
      <w:r w:rsidR="007D39D5">
        <w:rPr>
          <w:rFonts w:ascii="Sylfaen" w:eastAsiaTheme="minorHAnsi" w:hAnsi="Sylfaen" w:cs="Sylfaen"/>
          <w:color w:val="000000" w:themeColor="text1"/>
          <w:sz w:val="24"/>
          <w:szCs w:val="24"/>
          <w:lang w:val="ka-GE"/>
        </w:rPr>
        <w:t xml:space="preserve">არებას შეუწყობს ხელს. </w:t>
      </w:r>
    </w:p>
    <w:p w:rsidR="00437CFB" w:rsidRDefault="007D39D5" w:rsidP="0064345C">
      <w:pPr>
        <w:autoSpaceDE w:val="0"/>
        <w:autoSpaceDN w:val="0"/>
        <w:adjustRightInd w:val="0"/>
        <w:spacing w:after="0" w:line="240" w:lineRule="auto"/>
        <w:jc w:val="both"/>
        <w:rPr>
          <w:rFonts w:ascii="Sylfaen" w:eastAsiaTheme="minorHAnsi" w:hAnsi="Sylfaen" w:cs="TimesNewRomanPSMT"/>
          <w:sz w:val="24"/>
          <w:szCs w:val="24"/>
          <w:lang w:val="ka-GE"/>
        </w:rPr>
      </w:pPr>
      <w:r>
        <w:rPr>
          <w:rFonts w:ascii="Sylfaen" w:eastAsiaTheme="minorHAnsi" w:hAnsi="Sylfaen" w:cs="Sylfaen"/>
          <w:color w:val="000000" w:themeColor="text1"/>
          <w:sz w:val="24"/>
          <w:szCs w:val="24"/>
          <w:lang w:val="ka-GE"/>
        </w:rPr>
        <w:t xml:space="preserve">როგორც ქვეყნის მთავრობისათვის ასევე მუნიციპელიტეტშიც </w:t>
      </w:r>
      <w:r w:rsidR="00571DCA" w:rsidRPr="00571DCA">
        <w:rPr>
          <w:rFonts w:ascii="Sylfaen" w:eastAsiaTheme="minorHAnsi" w:hAnsi="Sylfaen" w:cs="Sylfaen"/>
          <w:color w:val="000000" w:themeColor="text1"/>
          <w:sz w:val="24"/>
          <w:szCs w:val="24"/>
          <w:lang w:val="ka-GE"/>
        </w:rPr>
        <w:t xml:space="preserve">ადამიანი და მასზე ზრუნვა იყო, არის და იქნება ჩვენი მთავარი ღირებულება. ამიტომ, </w:t>
      </w:r>
      <w:r>
        <w:rPr>
          <w:rFonts w:ascii="Sylfaen" w:eastAsiaTheme="minorHAnsi" w:hAnsi="Sylfaen" w:cs="Sylfaen"/>
          <w:color w:val="000000" w:themeColor="text1"/>
          <w:sz w:val="24"/>
          <w:szCs w:val="24"/>
          <w:lang w:val="ka-GE"/>
        </w:rPr>
        <w:t xml:space="preserve">გაგრძელდება და შეიქმნება ისეთის ახალი პროგრამები რომელიც </w:t>
      </w:r>
      <w:r w:rsidR="0042760B">
        <w:rPr>
          <w:rFonts w:ascii="Sylfaen" w:eastAsiaTheme="minorHAnsi" w:hAnsi="Sylfaen" w:cs="Sylfaen"/>
          <w:color w:val="000000" w:themeColor="text1"/>
          <w:sz w:val="24"/>
          <w:szCs w:val="24"/>
          <w:lang w:val="ka-GE"/>
        </w:rPr>
        <w:t xml:space="preserve">სოციალურად დაუცველ მოსახლეობაში გაზრდის ხელმისაწვდომობას სხვადსხავა სახელმწიფო თუ არასახელმწიფო სერვისების მიღებაზე. </w:t>
      </w:r>
    </w:p>
    <w:p w:rsidR="00437CFB" w:rsidRDefault="00437CFB" w:rsidP="000E60EB">
      <w:pPr>
        <w:jc w:val="both"/>
        <w:rPr>
          <w:rFonts w:ascii="Sylfaen" w:eastAsiaTheme="minorHAnsi" w:hAnsi="Sylfaen" w:cs="TimesNewRomanPSMT"/>
          <w:sz w:val="24"/>
          <w:szCs w:val="24"/>
          <w:lang w:val="ka-GE"/>
        </w:rPr>
      </w:pPr>
    </w:p>
    <w:p w:rsidR="00437CFB" w:rsidRDefault="00437CFB" w:rsidP="000E60EB">
      <w:pPr>
        <w:jc w:val="both"/>
        <w:rPr>
          <w:rFonts w:ascii="Sylfaen" w:eastAsiaTheme="minorHAnsi" w:hAnsi="Sylfaen" w:cs="TimesNewRomanPSMT"/>
          <w:b/>
          <w:sz w:val="24"/>
          <w:szCs w:val="24"/>
          <w:lang w:val="ka-GE"/>
        </w:rPr>
      </w:pPr>
    </w:p>
    <w:p w:rsidR="003204AA" w:rsidRDefault="003204AA" w:rsidP="000E60EB">
      <w:pPr>
        <w:jc w:val="both"/>
        <w:rPr>
          <w:rFonts w:ascii="Sylfaen" w:eastAsiaTheme="minorHAnsi" w:hAnsi="Sylfaen" w:cs="TimesNewRomanPSMT"/>
          <w:b/>
          <w:sz w:val="24"/>
          <w:szCs w:val="24"/>
          <w:lang w:val="ka-GE"/>
        </w:rPr>
      </w:pPr>
      <w:r w:rsidRPr="00DF7A1F">
        <w:rPr>
          <w:rFonts w:ascii="Sylfaen" w:eastAsiaTheme="minorHAnsi" w:hAnsi="Sylfaen" w:cs="TimesNewRomanPSMT"/>
          <w:b/>
          <w:sz w:val="24"/>
          <w:szCs w:val="24"/>
          <w:lang w:val="ka-GE"/>
        </w:rPr>
        <w:t>მუნიციპალიტეტის პრიორიტეტები</w:t>
      </w:r>
    </w:p>
    <w:p w:rsidR="00437CFB" w:rsidRDefault="00437CFB" w:rsidP="000E60EB">
      <w:pPr>
        <w:jc w:val="both"/>
        <w:rPr>
          <w:rFonts w:ascii="Sylfaen" w:eastAsiaTheme="minorHAnsi" w:hAnsi="Sylfaen" w:cs="TimesNewRomanPSMT"/>
          <w:b/>
          <w:sz w:val="24"/>
          <w:szCs w:val="24"/>
          <w:lang w:val="ka-GE"/>
        </w:rPr>
      </w:pPr>
    </w:p>
    <w:p w:rsidR="00437CFB" w:rsidRPr="00DF7A1F" w:rsidRDefault="00437CFB" w:rsidP="000E60EB">
      <w:pPr>
        <w:jc w:val="both"/>
        <w:rPr>
          <w:rFonts w:ascii="Sylfaen" w:eastAsiaTheme="minorHAnsi" w:hAnsi="Sylfaen" w:cs="TimesNewRomanPSMT"/>
          <w:b/>
          <w:sz w:val="24"/>
          <w:szCs w:val="24"/>
          <w:lang w:val="ka-GE"/>
        </w:rPr>
      </w:pPr>
    </w:p>
    <w:p w:rsidR="003204AA" w:rsidRDefault="003204AA" w:rsidP="003204AA">
      <w:pPr>
        <w:pStyle w:val="Default"/>
        <w:ind w:left="142" w:right="142" w:firstLine="566"/>
        <w:jc w:val="both"/>
        <w:rPr>
          <w:lang w:val="ka-GE"/>
        </w:rPr>
      </w:pPr>
      <w:r w:rsidRPr="000D45DD">
        <w:rPr>
          <w:lang w:val="ka-GE"/>
        </w:rPr>
        <w:t>20</w:t>
      </w:r>
      <w:r w:rsidR="006014EC">
        <w:rPr>
          <w:lang w:val="ka-GE"/>
        </w:rPr>
        <w:t>2</w:t>
      </w:r>
      <w:r w:rsidR="003A494E">
        <w:rPr>
          <w:lang w:val="ka-GE"/>
        </w:rPr>
        <w:t>2</w:t>
      </w:r>
      <w:r w:rsidRPr="000D45DD">
        <w:rPr>
          <w:lang w:val="ka-GE"/>
        </w:rPr>
        <w:t xml:space="preserve"> წლის</w:t>
      </w:r>
      <w:r>
        <w:rPr>
          <w:lang w:val="ka-GE"/>
        </w:rPr>
        <w:t xml:space="preserve"> განმავლობაში მუნიციპალიტეტში  მიმდინარეობდა სხვადასხვა აქტივობები, მათ შორის განხორციელდა მოსახლეობის გამოკითხვა, </w:t>
      </w:r>
      <w:r w:rsidR="00555D8A">
        <w:rPr>
          <w:lang w:val="ka-GE"/>
        </w:rPr>
        <w:t>ჩ</w:t>
      </w:r>
      <w:r>
        <w:rPr>
          <w:lang w:val="ka-GE"/>
        </w:rPr>
        <w:t>ატარდა სხვადასხვა კვლევები</w:t>
      </w:r>
      <w:r w:rsidR="00555D8A">
        <w:rPr>
          <w:lang w:val="ka-GE"/>
        </w:rPr>
        <w:t>, სამოქალაქო საბჭოსთან და სხვა არასამთავრობო ორგანიზაციებთან გაიმარ</w:t>
      </w:r>
      <w:r>
        <w:rPr>
          <w:lang w:val="ka-GE"/>
        </w:rPr>
        <w:t>მ</w:t>
      </w:r>
      <w:r w:rsidRPr="000D45DD">
        <w:rPr>
          <w:lang w:val="ka-GE"/>
        </w:rPr>
        <w:t>თ</w:t>
      </w:r>
      <w:r w:rsidR="00555D8A">
        <w:rPr>
          <w:lang w:val="ka-GE"/>
        </w:rPr>
        <w:t xml:space="preserve">ა შეხვედრები. </w:t>
      </w:r>
      <w:r>
        <w:rPr>
          <w:lang w:val="ka-GE"/>
        </w:rPr>
        <w:t>შემუშავდა 20</w:t>
      </w:r>
      <w:r w:rsidR="006014EC">
        <w:rPr>
          <w:lang w:val="ka-GE"/>
        </w:rPr>
        <w:t>2</w:t>
      </w:r>
      <w:r w:rsidR="003A494E">
        <w:rPr>
          <w:lang w:val="ka-GE"/>
        </w:rPr>
        <w:t>3</w:t>
      </w:r>
      <w:r w:rsidR="006014EC">
        <w:rPr>
          <w:lang w:val="ka-GE"/>
        </w:rPr>
        <w:t xml:space="preserve"> </w:t>
      </w:r>
      <w:r>
        <w:rPr>
          <w:lang w:val="ka-GE"/>
        </w:rPr>
        <w:t>– 202</w:t>
      </w:r>
      <w:r w:rsidR="003A494E">
        <w:rPr>
          <w:lang w:val="ka-GE"/>
        </w:rPr>
        <w:t>6</w:t>
      </w:r>
      <w:r>
        <w:rPr>
          <w:lang w:val="ka-GE"/>
        </w:rPr>
        <w:t xml:space="preserve"> წლების საშუალოვადიანი სამოქმედო გეგმა, ჩამოყალიბდა </w:t>
      </w:r>
      <w:r w:rsidR="00555D8A">
        <w:rPr>
          <w:lang w:val="ka-GE"/>
        </w:rPr>
        <w:t>მუნიციპალიტეტის</w:t>
      </w:r>
      <w:r>
        <w:rPr>
          <w:lang w:val="ka-GE"/>
        </w:rPr>
        <w:t xml:space="preserve"> განვითარების ძირითადი მიმართულებები და </w:t>
      </w:r>
      <w:r w:rsidRPr="00720AAD">
        <w:rPr>
          <w:lang w:val="ka-GE"/>
        </w:rPr>
        <w:t>გამოიკვეთა ბიუჯეტში გასათვალისწინებელი პრიორიტეტები და პროგრამები.</w:t>
      </w:r>
      <w:r>
        <w:rPr>
          <w:lang w:val="ka-GE"/>
        </w:rPr>
        <w:t xml:space="preserve"> </w:t>
      </w:r>
      <w:r w:rsidR="00555D8A">
        <w:rPr>
          <w:lang w:val="ka-GE"/>
        </w:rPr>
        <w:t xml:space="preserve">მუნიციპალიტეტის </w:t>
      </w:r>
      <w:r>
        <w:rPr>
          <w:lang w:val="ka-GE"/>
        </w:rPr>
        <w:t>პრიორიტეტული მიმართულებებია:</w:t>
      </w:r>
    </w:p>
    <w:p w:rsidR="00555D8A" w:rsidRDefault="00555D8A" w:rsidP="003204AA">
      <w:pPr>
        <w:pStyle w:val="Default"/>
        <w:ind w:left="142" w:right="142" w:firstLine="566"/>
        <w:jc w:val="both"/>
        <w:rPr>
          <w:lang w:val="ka-GE"/>
        </w:rPr>
      </w:pPr>
    </w:p>
    <w:p w:rsidR="00C47142" w:rsidRPr="00981A57" w:rsidRDefault="00C47142" w:rsidP="00C47142">
      <w:pPr>
        <w:pStyle w:val="Default"/>
        <w:numPr>
          <w:ilvl w:val="0"/>
          <w:numId w:val="14"/>
        </w:numPr>
        <w:ind w:right="142"/>
        <w:jc w:val="both"/>
        <w:rPr>
          <w:b/>
          <w:color w:val="000000" w:themeColor="text1"/>
          <w:sz w:val="22"/>
          <w:szCs w:val="22"/>
          <w:lang w:val="ka-GE"/>
        </w:rPr>
      </w:pPr>
      <w:r w:rsidRPr="00981A57">
        <w:rPr>
          <w:b/>
          <w:color w:val="000000" w:themeColor="text1"/>
          <w:sz w:val="22"/>
          <w:szCs w:val="22"/>
          <w:lang w:val="ka-GE"/>
        </w:rPr>
        <w:t xml:space="preserve">ინფრასტრუქტურა; </w:t>
      </w:r>
    </w:p>
    <w:p w:rsidR="00C47142" w:rsidRPr="00981A57" w:rsidRDefault="00C47142" w:rsidP="00C47142">
      <w:pPr>
        <w:pStyle w:val="ListParagraph"/>
        <w:numPr>
          <w:ilvl w:val="0"/>
          <w:numId w:val="14"/>
        </w:numPr>
        <w:rPr>
          <w:rFonts w:ascii="Sylfaen" w:hAnsi="Sylfaen" w:cs="Sylfaen"/>
          <w:b/>
          <w:color w:val="000000" w:themeColor="text1"/>
          <w:sz w:val="22"/>
          <w:szCs w:val="22"/>
          <w:lang w:val="ka-GE"/>
        </w:rPr>
      </w:pPr>
      <w:r w:rsidRPr="00981A57">
        <w:rPr>
          <w:rFonts w:ascii="Sylfaen" w:hAnsi="Sylfaen" w:cs="Sylfaen"/>
          <w:b/>
          <w:color w:val="000000" w:themeColor="text1"/>
          <w:sz w:val="22"/>
          <w:szCs w:val="22"/>
          <w:lang w:val="ka-GE"/>
        </w:rPr>
        <w:t xml:space="preserve">წარმომადგენლობითი და </w:t>
      </w:r>
      <w:r w:rsidR="002F64A0">
        <w:rPr>
          <w:rFonts w:ascii="Sylfaen" w:hAnsi="Sylfaen" w:cs="Sylfaen"/>
          <w:b/>
          <w:color w:val="000000" w:themeColor="text1"/>
          <w:sz w:val="22"/>
          <w:szCs w:val="22"/>
          <w:lang w:val="ka-GE"/>
        </w:rPr>
        <w:t>ა</w:t>
      </w:r>
      <w:r w:rsidRPr="00981A57">
        <w:rPr>
          <w:rFonts w:ascii="Sylfaen" w:hAnsi="Sylfaen" w:cs="Sylfaen"/>
          <w:b/>
          <w:color w:val="000000" w:themeColor="text1"/>
          <w:sz w:val="22"/>
          <w:szCs w:val="22"/>
          <w:lang w:val="ka-GE"/>
        </w:rPr>
        <w:t>ღმასრულებელი ხელისუფლება;</w:t>
      </w:r>
    </w:p>
    <w:p w:rsidR="00C47142" w:rsidRPr="00981A57" w:rsidRDefault="00C47142" w:rsidP="00C47142">
      <w:pPr>
        <w:pStyle w:val="Default"/>
        <w:numPr>
          <w:ilvl w:val="0"/>
          <w:numId w:val="14"/>
        </w:numPr>
        <w:ind w:right="142"/>
        <w:jc w:val="both"/>
        <w:rPr>
          <w:b/>
          <w:color w:val="000000" w:themeColor="text1"/>
          <w:sz w:val="22"/>
          <w:szCs w:val="22"/>
          <w:lang w:val="ka-GE"/>
        </w:rPr>
      </w:pPr>
      <w:r w:rsidRPr="00981A57">
        <w:rPr>
          <w:b/>
          <w:color w:val="000000" w:themeColor="text1"/>
          <w:sz w:val="22"/>
          <w:szCs w:val="22"/>
          <w:lang w:val="ka-GE"/>
        </w:rPr>
        <w:t>კულტურა, ახალგაზრდობა და სპორტი;</w:t>
      </w:r>
    </w:p>
    <w:p w:rsidR="00C47142" w:rsidRPr="00981A57" w:rsidRDefault="00C47142" w:rsidP="00C47142">
      <w:pPr>
        <w:pStyle w:val="Default"/>
        <w:numPr>
          <w:ilvl w:val="0"/>
          <w:numId w:val="14"/>
        </w:numPr>
        <w:ind w:right="142"/>
        <w:jc w:val="both"/>
        <w:rPr>
          <w:b/>
          <w:color w:val="000000" w:themeColor="text1"/>
          <w:sz w:val="22"/>
          <w:szCs w:val="22"/>
          <w:lang w:val="ka-GE"/>
        </w:rPr>
      </w:pPr>
      <w:r w:rsidRPr="00981A57">
        <w:rPr>
          <w:b/>
          <w:color w:val="000000" w:themeColor="text1"/>
          <w:sz w:val="22"/>
          <w:szCs w:val="22"/>
          <w:lang w:val="ka-GE"/>
        </w:rPr>
        <w:t>განათლება</w:t>
      </w:r>
    </w:p>
    <w:p w:rsidR="00C47142" w:rsidRPr="00981A57" w:rsidRDefault="00C47142" w:rsidP="00C47142">
      <w:pPr>
        <w:pStyle w:val="Default"/>
        <w:numPr>
          <w:ilvl w:val="0"/>
          <w:numId w:val="14"/>
        </w:numPr>
        <w:ind w:right="142"/>
        <w:jc w:val="both"/>
        <w:rPr>
          <w:b/>
          <w:color w:val="000000" w:themeColor="text1"/>
          <w:sz w:val="22"/>
          <w:szCs w:val="22"/>
          <w:lang w:val="ka-GE"/>
        </w:rPr>
      </w:pPr>
      <w:r w:rsidRPr="00981A57">
        <w:rPr>
          <w:b/>
          <w:color w:val="000000" w:themeColor="text1"/>
          <w:sz w:val="22"/>
          <w:szCs w:val="22"/>
          <w:lang w:val="ka-GE"/>
        </w:rPr>
        <w:t xml:space="preserve">ჯანმრთელობის დაცვა და სოციალური უზრუნველყოფა; </w:t>
      </w:r>
    </w:p>
    <w:p w:rsidR="00C47142" w:rsidRPr="00981A57" w:rsidRDefault="00C47142" w:rsidP="00C47142">
      <w:pPr>
        <w:pStyle w:val="Default"/>
        <w:numPr>
          <w:ilvl w:val="0"/>
          <w:numId w:val="14"/>
        </w:numPr>
        <w:ind w:right="142"/>
        <w:jc w:val="both"/>
        <w:rPr>
          <w:b/>
          <w:color w:val="000000" w:themeColor="text1"/>
          <w:sz w:val="22"/>
          <w:szCs w:val="22"/>
          <w:lang w:val="ka-GE"/>
        </w:rPr>
      </w:pPr>
      <w:r w:rsidRPr="00981A57">
        <w:rPr>
          <w:b/>
          <w:color w:val="000000" w:themeColor="text1"/>
          <w:sz w:val="22"/>
          <w:szCs w:val="22"/>
          <w:lang w:val="ka-GE"/>
        </w:rPr>
        <w:t>დასუფთავება და გარემოსდაცვა</w:t>
      </w:r>
    </w:p>
    <w:p w:rsidR="003204AA" w:rsidRPr="005F2AE9" w:rsidRDefault="003204AA" w:rsidP="00C47142">
      <w:pPr>
        <w:pStyle w:val="Default"/>
        <w:ind w:left="502" w:right="142"/>
        <w:jc w:val="both"/>
        <w:rPr>
          <w:b/>
          <w:lang w:val="ka-GE"/>
        </w:rPr>
      </w:pPr>
    </w:p>
    <w:p w:rsidR="003204AA" w:rsidRDefault="003204AA" w:rsidP="000E60EB">
      <w:pPr>
        <w:jc w:val="both"/>
        <w:rPr>
          <w:rFonts w:ascii="Sylfaen" w:eastAsiaTheme="minorHAnsi" w:hAnsi="Sylfaen" w:cs="TimesNewRomanPSMT"/>
          <w:sz w:val="24"/>
          <w:szCs w:val="24"/>
          <w:lang w:val="ka-GE"/>
        </w:rPr>
      </w:pPr>
    </w:p>
    <w:p w:rsidR="00772BF2" w:rsidRDefault="00772BF2" w:rsidP="00772BF2">
      <w:pPr>
        <w:pStyle w:val="Default"/>
        <w:ind w:left="1428" w:right="142"/>
        <w:jc w:val="both"/>
        <w:rPr>
          <w:rFonts w:cs="TimesNewRomanPSMT"/>
          <w:color w:val="auto"/>
          <w:lang w:val="ka-GE"/>
        </w:rPr>
      </w:pPr>
    </w:p>
    <w:p w:rsidR="00772BF2" w:rsidRDefault="00772BF2" w:rsidP="00772BF2">
      <w:pPr>
        <w:pStyle w:val="Default"/>
        <w:ind w:left="1428" w:right="142"/>
        <w:jc w:val="both"/>
        <w:rPr>
          <w:rFonts w:cs="TimesNewRomanPSMT"/>
          <w:color w:val="auto"/>
          <w:lang w:val="ka-GE"/>
        </w:rPr>
      </w:pPr>
    </w:p>
    <w:p w:rsidR="00A55E84" w:rsidRDefault="00A55E84" w:rsidP="00772BF2">
      <w:pPr>
        <w:pStyle w:val="Default"/>
        <w:ind w:left="1428" w:right="142"/>
        <w:jc w:val="both"/>
        <w:rPr>
          <w:rFonts w:cs="TimesNewRomanPSMT"/>
          <w:color w:val="auto"/>
          <w:lang w:val="ka-GE"/>
        </w:rPr>
      </w:pPr>
    </w:p>
    <w:p w:rsidR="00A55E84" w:rsidRDefault="00A55E84" w:rsidP="00772BF2">
      <w:pPr>
        <w:pStyle w:val="Default"/>
        <w:ind w:left="1428" w:right="142"/>
        <w:jc w:val="both"/>
        <w:rPr>
          <w:rFonts w:cs="TimesNewRomanPSMT"/>
          <w:color w:val="auto"/>
          <w:lang w:val="ka-GE"/>
        </w:rPr>
      </w:pPr>
    </w:p>
    <w:p w:rsidR="00A55E84" w:rsidRDefault="00A55E84" w:rsidP="00772BF2">
      <w:pPr>
        <w:pStyle w:val="Default"/>
        <w:ind w:left="1428" w:right="142"/>
        <w:jc w:val="both"/>
        <w:rPr>
          <w:rFonts w:cs="TimesNewRomanPSMT"/>
          <w:color w:val="auto"/>
          <w:lang w:val="ka-GE"/>
        </w:rPr>
      </w:pPr>
    </w:p>
    <w:p w:rsidR="00A55E84" w:rsidRDefault="00A55E84" w:rsidP="00772BF2">
      <w:pPr>
        <w:pStyle w:val="Default"/>
        <w:ind w:left="1428" w:right="142"/>
        <w:jc w:val="both"/>
        <w:rPr>
          <w:rFonts w:cs="TimesNewRomanPSMT"/>
          <w:color w:val="auto"/>
          <w:lang w:val="ka-GE"/>
        </w:rPr>
      </w:pPr>
    </w:p>
    <w:tbl>
      <w:tblPr>
        <w:tblW w:w="116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4805"/>
        <w:gridCol w:w="1321"/>
        <w:gridCol w:w="1458"/>
        <w:gridCol w:w="1321"/>
        <w:gridCol w:w="1321"/>
      </w:tblGrid>
      <w:tr w:rsidR="00A55E84" w:rsidRPr="00A55E84" w:rsidTr="00EE090C">
        <w:trPr>
          <w:trHeight w:val="300"/>
        </w:trPr>
        <w:tc>
          <w:tcPr>
            <w:tcW w:w="11680" w:type="dxa"/>
            <w:gridSpan w:val="6"/>
            <w:shd w:val="clear" w:color="auto" w:fill="auto"/>
            <w:noWrap/>
            <w:vAlign w:val="bottom"/>
            <w:hideMark/>
          </w:tcPr>
          <w:p w:rsidR="00A55E84" w:rsidRPr="00A55E84" w:rsidRDefault="00855557" w:rsidP="00A55E84">
            <w:pPr>
              <w:spacing w:after="0" w:line="240" w:lineRule="auto"/>
              <w:jc w:val="center"/>
              <w:rPr>
                <w:rFonts w:eastAsia="Times New Roman" w:cs="Calibri"/>
                <w:color w:val="000000"/>
              </w:rPr>
            </w:pPr>
            <w:r>
              <w:rPr>
                <w:rFonts w:eastAsia="Times New Roman" w:cs="Calibri"/>
                <w:color w:val="000000"/>
              </w:rPr>
              <w:t>2023-2026</w:t>
            </w:r>
            <w:r w:rsidR="00A55E84" w:rsidRPr="00A55E84">
              <w:rPr>
                <w:rFonts w:eastAsia="Times New Roman" w:cs="Calibri"/>
                <w:color w:val="000000"/>
              </w:rPr>
              <w:t xml:space="preserve"> </w:t>
            </w:r>
            <w:r w:rsidR="00A55E84" w:rsidRPr="00A55E84">
              <w:rPr>
                <w:rFonts w:ascii="Sylfaen" w:eastAsia="Times New Roman" w:hAnsi="Sylfaen" w:cs="Sylfaen"/>
                <w:color w:val="000000"/>
              </w:rPr>
              <w:t>წლებში</w:t>
            </w:r>
            <w:r w:rsidR="00A55E84" w:rsidRPr="00A55E84">
              <w:rPr>
                <w:rFonts w:eastAsia="Times New Roman" w:cs="Calibri"/>
                <w:color w:val="000000"/>
              </w:rPr>
              <w:t xml:space="preserve"> </w:t>
            </w:r>
            <w:r w:rsidR="00A55E84" w:rsidRPr="00A55E84">
              <w:rPr>
                <w:rFonts w:ascii="Sylfaen" w:eastAsia="Times New Roman" w:hAnsi="Sylfaen" w:cs="Sylfaen"/>
                <w:color w:val="000000"/>
              </w:rPr>
              <w:t>ასიგნებებისა</w:t>
            </w:r>
            <w:r w:rsidR="00A55E84" w:rsidRPr="00A55E84">
              <w:rPr>
                <w:rFonts w:eastAsia="Times New Roman" w:cs="Calibri"/>
                <w:color w:val="000000"/>
              </w:rPr>
              <w:t xml:space="preserve"> </w:t>
            </w:r>
            <w:r w:rsidR="00A55E84" w:rsidRPr="00A55E84">
              <w:rPr>
                <w:rFonts w:ascii="Sylfaen" w:eastAsia="Times New Roman" w:hAnsi="Sylfaen" w:cs="Sylfaen"/>
                <w:color w:val="000000"/>
              </w:rPr>
              <w:t>და</w:t>
            </w:r>
            <w:r w:rsidR="00A55E84" w:rsidRPr="00A55E84">
              <w:rPr>
                <w:rFonts w:eastAsia="Times New Roman" w:cs="Calibri"/>
                <w:color w:val="000000"/>
              </w:rPr>
              <w:t xml:space="preserve"> </w:t>
            </w:r>
            <w:r w:rsidR="00A55E84" w:rsidRPr="00A55E84">
              <w:rPr>
                <w:rFonts w:ascii="Sylfaen" w:eastAsia="Times New Roman" w:hAnsi="Sylfaen" w:cs="Sylfaen"/>
                <w:color w:val="000000"/>
              </w:rPr>
              <w:t>რიცხოვნობის</w:t>
            </w:r>
            <w:r w:rsidR="00A55E84" w:rsidRPr="00A55E84">
              <w:rPr>
                <w:rFonts w:eastAsia="Times New Roman" w:cs="Calibri"/>
                <w:color w:val="000000"/>
              </w:rPr>
              <w:t xml:space="preserve"> </w:t>
            </w:r>
            <w:r w:rsidR="00A55E84" w:rsidRPr="00A55E84">
              <w:rPr>
                <w:rFonts w:ascii="Sylfaen" w:eastAsia="Times New Roman" w:hAnsi="Sylfaen" w:cs="Sylfaen"/>
                <w:color w:val="000000"/>
              </w:rPr>
              <w:t>ზღვრული</w:t>
            </w:r>
            <w:r w:rsidR="00A55E84" w:rsidRPr="00A55E84">
              <w:rPr>
                <w:rFonts w:eastAsia="Times New Roman" w:cs="Calibri"/>
                <w:color w:val="000000"/>
              </w:rPr>
              <w:t xml:space="preserve"> </w:t>
            </w:r>
            <w:r w:rsidR="00A55E84" w:rsidRPr="00A55E84">
              <w:rPr>
                <w:rFonts w:ascii="Sylfaen" w:eastAsia="Times New Roman" w:hAnsi="Sylfaen" w:cs="Sylfaen"/>
                <w:color w:val="000000"/>
              </w:rPr>
              <w:t>ოდენობები</w:t>
            </w:r>
            <w:r w:rsidR="00A55E84" w:rsidRPr="00A55E84">
              <w:rPr>
                <w:rFonts w:eastAsia="Times New Roman" w:cs="Calibri"/>
                <w:color w:val="000000"/>
              </w:rPr>
              <w:t xml:space="preserve"> </w:t>
            </w:r>
            <w:r w:rsidR="00A55E84" w:rsidRPr="00A55E84">
              <w:rPr>
                <w:rFonts w:ascii="Sylfaen" w:eastAsia="Times New Roman" w:hAnsi="Sylfaen" w:cs="Sylfaen"/>
                <w:color w:val="000000"/>
              </w:rPr>
              <w:t>პრიორიტეტების</w:t>
            </w:r>
            <w:r w:rsidR="00A55E84" w:rsidRPr="00A55E84">
              <w:rPr>
                <w:rFonts w:eastAsia="Times New Roman" w:cs="Calibri"/>
                <w:color w:val="000000"/>
              </w:rPr>
              <w:t xml:space="preserve"> </w:t>
            </w:r>
            <w:r w:rsidR="00A55E84" w:rsidRPr="00A55E84">
              <w:rPr>
                <w:rFonts w:ascii="Sylfaen" w:eastAsia="Times New Roman" w:hAnsi="Sylfaen" w:cs="Sylfaen"/>
                <w:color w:val="000000"/>
              </w:rPr>
              <w:t>მიხედვით</w:t>
            </w:r>
          </w:p>
        </w:tc>
      </w:tr>
      <w:tr w:rsidR="00A55E84" w:rsidRPr="00A55E84" w:rsidTr="00EE090C">
        <w:trPr>
          <w:trHeight w:val="300"/>
        </w:trPr>
        <w:tc>
          <w:tcPr>
            <w:tcW w:w="1454"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პრიო</w:t>
            </w:r>
            <w:r w:rsidRPr="00A55E84">
              <w:rPr>
                <w:rFonts w:eastAsia="Times New Roman" w:cs="Calibri"/>
                <w:color w:val="000000"/>
              </w:rPr>
              <w:t xml:space="preserve"> </w:t>
            </w:r>
            <w:r w:rsidRPr="00A55E84">
              <w:rPr>
                <w:rFonts w:ascii="Sylfaen" w:eastAsia="Times New Roman" w:hAnsi="Sylfaen" w:cs="Sylfaen"/>
                <w:color w:val="000000"/>
              </w:rPr>
              <w:t>კოდი</w:t>
            </w: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პრიორიტეტის</w:t>
            </w:r>
            <w:r w:rsidRPr="00A55E84">
              <w:rPr>
                <w:rFonts w:eastAsia="Times New Roman" w:cs="Calibri"/>
                <w:color w:val="000000"/>
              </w:rPr>
              <w:t xml:space="preserve"> </w:t>
            </w:r>
            <w:r w:rsidRPr="00A55E84">
              <w:rPr>
                <w:rFonts w:ascii="Sylfaen" w:eastAsia="Times New Roman" w:hAnsi="Sylfaen" w:cs="Sylfaen"/>
                <w:color w:val="000000"/>
              </w:rPr>
              <w:t>დასახელება</w:t>
            </w:r>
          </w:p>
        </w:tc>
        <w:tc>
          <w:tcPr>
            <w:tcW w:w="1321" w:type="dxa"/>
            <w:shd w:val="clear" w:color="auto" w:fill="auto"/>
            <w:noWrap/>
            <w:vAlign w:val="bottom"/>
            <w:hideMark/>
          </w:tcPr>
          <w:p w:rsidR="00A55E84" w:rsidRPr="00A55E84" w:rsidRDefault="003A494E" w:rsidP="00A55E84">
            <w:pPr>
              <w:spacing w:after="0" w:line="240" w:lineRule="auto"/>
              <w:jc w:val="center"/>
              <w:rPr>
                <w:rFonts w:eastAsia="Times New Roman" w:cs="Calibri"/>
                <w:color w:val="000000"/>
              </w:rPr>
            </w:pPr>
            <w:r>
              <w:rPr>
                <w:rFonts w:eastAsia="Times New Roman" w:cs="Calibri"/>
                <w:color w:val="000000"/>
              </w:rPr>
              <w:t>2023</w:t>
            </w:r>
            <w:r w:rsidR="00A55E84" w:rsidRPr="00A55E84">
              <w:rPr>
                <w:rFonts w:eastAsia="Times New Roman" w:cs="Calibri"/>
                <w:color w:val="000000"/>
              </w:rPr>
              <w:t xml:space="preserve"> </w:t>
            </w:r>
            <w:r w:rsidR="00A55E84" w:rsidRPr="00A55E84">
              <w:rPr>
                <w:rFonts w:ascii="Sylfaen" w:eastAsia="Times New Roman" w:hAnsi="Sylfaen" w:cs="Sylfaen"/>
                <w:color w:val="000000"/>
              </w:rPr>
              <w:t>წელი</w:t>
            </w:r>
          </w:p>
        </w:tc>
        <w:tc>
          <w:tcPr>
            <w:tcW w:w="1458" w:type="dxa"/>
            <w:shd w:val="clear" w:color="auto" w:fill="auto"/>
            <w:noWrap/>
            <w:vAlign w:val="bottom"/>
            <w:hideMark/>
          </w:tcPr>
          <w:p w:rsidR="00A55E84" w:rsidRPr="00A55E84" w:rsidRDefault="00115339" w:rsidP="00A55E84">
            <w:pPr>
              <w:spacing w:after="0" w:line="240" w:lineRule="auto"/>
              <w:jc w:val="center"/>
              <w:rPr>
                <w:rFonts w:eastAsia="Times New Roman" w:cs="Calibri"/>
                <w:color w:val="000000"/>
              </w:rPr>
            </w:pPr>
            <w:r>
              <w:rPr>
                <w:rFonts w:eastAsia="Times New Roman" w:cs="Calibri"/>
                <w:color w:val="000000"/>
              </w:rPr>
              <w:t>20</w:t>
            </w:r>
            <w:r w:rsidR="003A494E">
              <w:rPr>
                <w:rFonts w:eastAsia="Times New Roman" w:cs="Calibri"/>
                <w:color w:val="000000"/>
              </w:rPr>
              <w:t>24</w:t>
            </w:r>
            <w:r w:rsidR="00A55E84" w:rsidRPr="00A55E84">
              <w:rPr>
                <w:rFonts w:eastAsia="Times New Roman" w:cs="Calibri"/>
                <w:color w:val="000000"/>
              </w:rPr>
              <w:t xml:space="preserve"> </w:t>
            </w:r>
            <w:r w:rsidR="00A55E84" w:rsidRPr="00A55E84">
              <w:rPr>
                <w:rFonts w:ascii="Sylfaen" w:eastAsia="Times New Roman" w:hAnsi="Sylfaen" w:cs="Sylfaen"/>
                <w:color w:val="000000"/>
              </w:rPr>
              <w:t>წელი</w:t>
            </w:r>
          </w:p>
        </w:tc>
        <w:tc>
          <w:tcPr>
            <w:tcW w:w="1321" w:type="dxa"/>
            <w:shd w:val="clear" w:color="auto" w:fill="auto"/>
            <w:noWrap/>
            <w:vAlign w:val="bottom"/>
            <w:hideMark/>
          </w:tcPr>
          <w:p w:rsidR="00A55E84" w:rsidRPr="00A55E84" w:rsidRDefault="003A494E" w:rsidP="00A55E84">
            <w:pPr>
              <w:spacing w:after="0" w:line="240" w:lineRule="auto"/>
              <w:jc w:val="center"/>
              <w:rPr>
                <w:rFonts w:eastAsia="Times New Roman" w:cs="Calibri"/>
                <w:color w:val="000000"/>
              </w:rPr>
            </w:pPr>
            <w:r>
              <w:rPr>
                <w:rFonts w:eastAsia="Times New Roman" w:cs="Calibri"/>
                <w:color w:val="000000"/>
              </w:rPr>
              <w:t>2025</w:t>
            </w:r>
            <w:r w:rsidR="00A55E84" w:rsidRPr="00A55E84">
              <w:rPr>
                <w:rFonts w:eastAsia="Times New Roman" w:cs="Calibri"/>
                <w:color w:val="000000"/>
              </w:rPr>
              <w:t xml:space="preserve"> </w:t>
            </w:r>
            <w:r w:rsidR="00A55E84" w:rsidRPr="00A55E84">
              <w:rPr>
                <w:rFonts w:ascii="Sylfaen" w:eastAsia="Times New Roman" w:hAnsi="Sylfaen" w:cs="Sylfaen"/>
                <w:color w:val="000000"/>
              </w:rPr>
              <w:t>წელი</w:t>
            </w:r>
            <w:r w:rsidR="00A55E84" w:rsidRPr="00A55E84">
              <w:rPr>
                <w:rFonts w:eastAsia="Times New Roman" w:cs="Calibri"/>
                <w:color w:val="000000"/>
              </w:rPr>
              <w:t xml:space="preserve"> </w:t>
            </w:r>
          </w:p>
        </w:tc>
        <w:tc>
          <w:tcPr>
            <w:tcW w:w="1321" w:type="dxa"/>
            <w:shd w:val="clear" w:color="auto" w:fill="auto"/>
            <w:noWrap/>
            <w:vAlign w:val="bottom"/>
            <w:hideMark/>
          </w:tcPr>
          <w:p w:rsidR="00A55E84" w:rsidRPr="00A55E84" w:rsidRDefault="003A494E" w:rsidP="00A55E84">
            <w:pPr>
              <w:spacing w:after="0" w:line="240" w:lineRule="auto"/>
              <w:jc w:val="center"/>
              <w:rPr>
                <w:rFonts w:eastAsia="Times New Roman" w:cs="Calibri"/>
                <w:color w:val="000000"/>
              </w:rPr>
            </w:pPr>
            <w:r>
              <w:rPr>
                <w:rFonts w:eastAsia="Times New Roman" w:cs="Calibri"/>
                <w:color w:val="000000"/>
              </w:rPr>
              <w:t>2026</w:t>
            </w:r>
            <w:r w:rsidR="00A55E84" w:rsidRPr="00A55E84">
              <w:rPr>
                <w:rFonts w:eastAsia="Times New Roman" w:cs="Calibri"/>
                <w:color w:val="000000"/>
              </w:rPr>
              <w:t xml:space="preserve"> </w:t>
            </w:r>
            <w:r w:rsidR="00A55E84" w:rsidRPr="00A55E84">
              <w:rPr>
                <w:rFonts w:ascii="Sylfaen" w:eastAsia="Times New Roman" w:hAnsi="Sylfaen" w:cs="Sylfaen"/>
                <w:color w:val="000000"/>
              </w:rPr>
              <w:t>წელი</w:t>
            </w:r>
          </w:p>
        </w:tc>
      </w:tr>
      <w:tr w:rsidR="00A55E84" w:rsidRPr="00A55E84" w:rsidTr="00EE090C">
        <w:trPr>
          <w:trHeight w:val="600"/>
        </w:trPr>
        <w:tc>
          <w:tcPr>
            <w:tcW w:w="1454" w:type="dxa"/>
            <w:vMerge w:val="restart"/>
            <w:shd w:val="clear" w:color="auto" w:fill="auto"/>
            <w:noWrap/>
            <w:vAlign w:val="center"/>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01 00</w:t>
            </w:r>
          </w:p>
        </w:tc>
        <w:tc>
          <w:tcPr>
            <w:tcW w:w="4805" w:type="dxa"/>
            <w:shd w:val="clear" w:color="auto" w:fill="auto"/>
            <w:vAlign w:val="center"/>
            <w:hideMark/>
          </w:tcPr>
          <w:p w:rsidR="00A55E84" w:rsidRPr="00A55E84" w:rsidRDefault="00A55E84" w:rsidP="00A55E84">
            <w:pPr>
              <w:spacing w:after="0" w:line="240" w:lineRule="auto"/>
              <w:jc w:val="center"/>
              <w:rPr>
                <w:rFonts w:eastAsia="Times New Roman" w:cs="Calibri"/>
                <w:b/>
                <w:bCs/>
                <w:color w:val="000000"/>
              </w:rPr>
            </w:pPr>
            <w:r w:rsidRPr="00A55E84">
              <w:rPr>
                <w:rFonts w:ascii="Sylfaen" w:eastAsia="Times New Roman" w:hAnsi="Sylfaen" w:cs="Sylfaen"/>
                <w:b/>
                <w:bCs/>
                <w:color w:val="000000"/>
              </w:rPr>
              <w:t>მმართველობა</w:t>
            </w:r>
            <w:r w:rsidRPr="00A55E84">
              <w:rPr>
                <w:rFonts w:eastAsia="Times New Roman" w:cs="Calibri"/>
                <w:b/>
                <w:bCs/>
                <w:color w:val="000000"/>
              </w:rPr>
              <w:t xml:space="preserve"> </w:t>
            </w:r>
            <w:r w:rsidRPr="00A55E84">
              <w:rPr>
                <w:rFonts w:ascii="Sylfaen" w:eastAsia="Times New Roman" w:hAnsi="Sylfaen" w:cs="Sylfaen"/>
                <w:b/>
                <w:bCs/>
                <w:color w:val="000000"/>
              </w:rPr>
              <w:t>და</w:t>
            </w:r>
            <w:r w:rsidRPr="00A55E84">
              <w:rPr>
                <w:rFonts w:eastAsia="Times New Roman" w:cs="Calibri"/>
                <w:b/>
                <w:bCs/>
                <w:color w:val="000000"/>
              </w:rPr>
              <w:t xml:space="preserve"> </w:t>
            </w:r>
            <w:r w:rsidRPr="00A55E84">
              <w:rPr>
                <w:rFonts w:ascii="Sylfaen" w:eastAsia="Times New Roman" w:hAnsi="Sylfaen" w:cs="Sylfaen"/>
                <w:b/>
                <w:bCs/>
                <w:color w:val="000000"/>
              </w:rPr>
              <w:t>საერთო</w:t>
            </w:r>
            <w:r w:rsidRPr="00A55E84">
              <w:rPr>
                <w:rFonts w:eastAsia="Times New Roman" w:cs="Calibri"/>
                <w:b/>
                <w:bCs/>
                <w:color w:val="000000"/>
              </w:rPr>
              <w:t xml:space="preserve"> </w:t>
            </w:r>
            <w:r w:rsidRPr="00A55E84">
              <w:rPr>
                <w:rFonts w:ascii="Sylfaen" w:eastAsia="Times New Roman" w:hAnsi="Sylfaen" w:cs="Sylfaen"/>
                <w:b/>
                <w:bCs/>
                <w:color w:val="000000"/>
              </w:rPr>
              <w:t>დანიშნულების</w:t>
            </w:r>
            <w:r w:rsidRPr="00A55E84">
              <w:rPr>
                <w:rFonts w:eastAsia="Times New Roman" w:cs="Calibri"/>
                <w:b/>
                <w:bCs/>
                <w:color w:val="000000"/>
              </w:rPr>
              <w:t xml:space="preserve"> </w:t>
            </w:r>
            <w:r w:rsidRPr="00A55E84">
              <w:rPr>
                <w:rFonts w:ascii="Sylfaen" w:eastAsia="Times New Roman" w:hAnsi="Sylfaen" w:cs="Sylfaen"/>
                <w:b/>
                <w:bCs/>
                <w:color w:val="000000"/>
              </w:rPr>
              <w:t>ხარჯები</w:t>
            </w:r>
          </w:p>
        </w:tc>
        <w:tc>
          <w:tcPr>
            <w:tcW w:w="1321" w:type="dxa"/>
            <w:shd w:val="clear" w:color="auto" w:fill="auto"/>
            <w:noWrap/>
            <w:vAlign w:val="bottom"/>
            <w:hideMark/>
          </w:tcPr>
          <w:p w:rsidR="003A494E" w:rsidRDefault="003A494E" w:rsidP="003A494E">
            <w:pPr>
              <w:jc w:val="center"/>
              <w:rPr>
                <w:rFonts w:ascii="Arial CYR" w:eastAsia="Times New Roman" w:hAnsi="Arial CYR" w:cs="Arial CYR"/>
                <w:b/>
                <w:bCs/>
                <w:sz w:val="16"/>
                <w:szCs w:val="16"/>
              </w:rPr>
            </w:pPr>
            <w:r>
              <w:rPr>
                <w:rFonts w:ascii="Arial CYR" w:hAnsi="Arial CYR" w:cs="Arial CYR"/>
                <w:b/>
                <w:bCs/>
                <w:sz w:val="16"/>
                <w:szCs w:val="16"/>
              </w:rPr>
              <w:t xml:space="preserve">       6,077.2   </w:t>
            </w:r>
          </w:p>
          <w:p w:rsidR="00A55E84" w:rsidRPr="00115339" w:rsidRDefault="00A55E84" w:rsidP="00115339">
            <w:pPr>
              <w:spacing w:after="0" w:line="240" w:lineRule="auto"/>
              <w:jc w:val="center"/>
              <w:rPr>
                <w:rFonts w:eastAsia="Times New Roman" w:cs="Calibri"/>
                <w:color w:val="000000"/>
              </w:rPr>
            </w:pPr>
          </w:p>
        </w:tc>
        <w:tc>
          <w:tcPr>
            <w:tcW w:w="1458" w:type="dxa"/>
            <w:shd w:val="clear" w:color="auto" w:fill="auto"/>
            <w:noWrap/>
            <w:vAlign w:val="bottom"/>
            <w:hideMark/>
          </w:tcPr>
          <w:p w:rsidR="003A494E" w:rsidRDefault="003A494E" w:rsidP="003A494E">
            <w:pPr>
              <w:jc w:val="center"/>
              <w:rPr>
                <w:rFonts w:ascii="Arial CYR" w:eastAsia="Times New Roman" w:hAnsi="Arial CYR" w:cs="Arial CYR"/>
                <w:b/>
                <w:bCs/>
                <w:sz w:val="16"/>
                <w:szCs w:val="16"/>
              </w:rPr>
            </w:pPr>
            <w:r>
              <w:rPr>
                <w:rFonts w:ascii="Arial CYR" w:hAnsi="Arial CYR" w:cs="Arial CYR"/>
                <w:b/>
                <w:bCs/>
                <w:sz w:val="16"/>
                <w:szCs w:val="16"/>
              </w:rPr>
              <w:t xml:space="preserve">       6,300.0   </w:t>
            </w:r>
          </w:p>
          <w:p w:rsidR="00A55E84" w:rsidRPr="00115339" w:rsidRDefault="00A55E84" w:rsidP="00115339">
            <w:pPr>
              <w:spacing w:after="0" w:line="240" w:lineRule="auto"/>
              <w:jc w:val="center"/>
              <w:rPr>
                <w:rFonts w:eastAsia="Times New Roman" w:cs="Calibri"/>
                <w:color w:val="000000"/>
              </w:rPr>
            </w:pPr>
          </w:p>
        </w:tc>
        <w:tc>
          <w:tcPr>
            <w:tcW w:w="1321" w:type="dxa"/>
            <w:shd w:val="clear" w:color="auto" w:fill="auto"/>
            <w:noWrap/>
            <w:vAlign w:val="bottom"/>
            <w:hideMark/>
          </w:tcPr>
          <w:p w:rsidR="003A494E" w:rsidRDefault="003A494E" w:rsidP="003A494E">
            <w:pPr>
              <w:jc w:val="center"/>
              <w:rPr>
                <w:rFonts w:ascii="Arial CYR" w:eastAsia="Times New Roman" w:hAnsi="Arial CYR" w:cs="Arial CYR"/>
                <w:b/>
                <w:bCs/>
                <w:sz w:val="16"/>
                <w:szCs w:val="16"/>
              </w:rPr>
            </w:pPr>
            <w:r>
              <w:rPr>
                <w:rFonts w:ascii="Arial CYR" w:hAnsi="Arial CYR" w:cs="Arial CYR"/>
                <w:b/>
                <w:bCs/>
                <w:sz w:val="16"/>
                <w:szCs w:val="16"/>
              </w:rPr>
              <w:t xml:space="preserve">       7,027.4   </w:t>
            </w:r>
          </w:p>
          <w:p w:rsidR="00A55E84" w:rsidRPr="00115339" w:rsidRDefault="00A55E84" w:rsidP="00115339">
            <w:pPr>
              <w:spacing w:after="0" w:line="240" w:lineRule="auto"/>
              <w:jc w:val="center"/>
              <w:rPr>
                <w:rFonts w:eastAsia="Times New Roman" w:cs="Calibri"/>
                <w:color w:val="000000"/>
              </w:rPr>
            </w:pPr>
          </w:p>
        </w:tc>
        <w:tc>
          <w:tcPr>
            <w:tcW w:w="1321" w:type="dxa"/>
            <w:shd w:val="clear" w:color="auto" w:fill="auto"/>
            <w:noWrap/>
            <w:vAlign w:val="bottom"/>
            <w:hideMark/>
          </w:tcPr>
          <w:p w:rsidR="003A494E" w:rsidRDefault="003A494E" w:rsidP="003A494E">
            <w:pPr>
              <w:jc w:val="center"/>
              <w:rPr>
                <w:rFonts w:ascii="Arial CYR" w:eastAsia="Times New Roman" w:hAnsi="Arial CYR" w:cs="Arial CYR"/>
                <w:b/>
                <w:bCs/>
                <w:sz w:val="16"/>
                <w:szCs w:val="16"/>
              </w:rPr>
            </w:pPr>
            <w:r>
              <w:rPr>
                <w:rFonts w:ascii="Arial CYR" w:hAnsi="Arial CYR" w:cs="Arial CYR"/>
                <w:b/>
                <w:bCs/>
                <w:sz w:val="16"/>
                <w:szCs w:val="16"/>
              </w:rPr>
              <w:t xml:space="preserve">       7,626.5   </w:t>
            </w:r>
          </w:p>
          <w:p w:rsidR="00A55E84" w:rsidRPr="00115339" w:rsidRDefault="00A55E84" w:rsidP="00115339">
            <w:pPr>
              <w:spacing w:after="0" w:line="240" w:lineRule="auto"/>
              <w:jc w:val="center"/>
              <w:rPr>
                <w:rFonts w:eastAsia="Times New Roman" w:cs="Calibri"/>
                <w:color w:val="000000"/>
              </w:rPr>
            </w:pP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რიცხოვნობა</w:t>
            </w:r>
          </w:p>
        </w:tc>
        <w:tc>
          <w:tcPr>
            <w:tcW w:w="1321" w:type="dxa"/>
            <w:shd w:val="clear" w:color="auto" w:fill="auto"/>
            <w:noWrap/>
            <w:vAlign w:val="bottom"/>
            <w:hideMark/>
          </w:tcPr>
          <w:p w:rsidR="00A55E84" w:rsidRPr="00A55E84" w:rsidRDefault="003850D1" w:rsidP="00A55E84">
            <w:pPr>
              <w:spacing w:after="0" w:line="240" w:lineRule="auto"/>
              <w:jc w:val="center"/>
              <w:rPr>
                <w:rFonts w:eastAsia="Times New Roman" w:cs="Calibri"/>
                <w:color w:val="000000"/>
              </w:rPr>
            </w:pPr>
            <w:r>
              <w:rPr>
                <w:rFonts w:eastAsia="Times New Roman" w:cs="Calibri"/>
                <w:color w:val="000000"/>
              </w:rPr>
              <w:t>133</w:t>
            </w:r>
          </w:p>
        </w:tc>
        <w:tc>
          <w:tcPr>
            <w:tcW w:w="1458" w:type="dxa"/>
            <w:shd w:val="clear" w:color="auto" w:fill="auto"/>
            <w:noWrap/>
            <w:vAlign w:val="bottom"/>
            <w:hideMark/>
          </w:tcPr>
          <w:p w:rsidR="00A55E84" w:rsidRPr="00A55E84" w:rsidRDefault="003850D1" w:rsidP="00A55E84">
            <w:pPr>
              <w:spacing w:after="0" w:line="240" w:lineRule="auto"/>
              <w:jc w:val="center"/>
              <w:rPr>
                <w:rFonts w:eastAsia="Times New Roman" w:cs="Calibri"/>
                <w:color w:val="000000"/>
              </w:rPr>
            </w:pPr>
            <w:r>
              <w:rPr>
                <w:rFonts w:eastAsia="Times New Roman" w:cs="Calibri"/>
                <w:color w:val="000000"/>
              </w:rPr>
              <w:t>133</w:t>
            </w:r>
          </w:p>
        </w:tc>
        <w:tc>
          <w:tcPr>
            <w:tcW w:w="1321" w:type="dxa"/>
            <w:shd w:val="clear" w:color="auto" w:fill="auto"/>
            <w:noWrap/>
            <w:vAlign w:val="bottom"/>
            <w:hideMark/>
          </w:tcPr>
          <w:p w:rsidR="00A55E84" w:rsidRPr="00A55E84" w:rsidRDefault="003850D1" w:rsidP="00A55E84">
            <w:pPr>
              <w:spacing w:after="0" w:line="240" w:lineRule="auto"/>
              <w:jc w:val="center"/>
              <w:rPr>
                <w:rFonts w:eastAsia="Times New Roman" w:cs="Calibri"/>
                <w:color w:val="000000"/>
              </w:rPr>
            </w:pPr>
            <w:r>
              <w:rPr>
                <w:rFonts w:eastAsia="Times New Roman" w:cs="Calibri"/>
                <w:color w:val="000000"/>
              </w:rPr>
              <w:t>133</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138</w:t>
            </w:r>
          </w:p>
        </w:tc>
      </w:tr>
      <w:tr w:rsidR="00A55E84" w:rsidRPr="00A55E84" w:rsidTr="00EE090C">
        <w:trPr>
          <w:trHeight w:val="24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ახალი</w:t>
            </w:r>
            <w:r w:rsidRPr="00A55E84">
              <w:rPr>
                <w:rFonts w:eastAsia="Times New Roman" w:cs="Calibri"/>
                <w:color w:val="000000"/>
              </w:rPr>
              <w:t xml:space="preserve"> </w:t>
            </w:r>
            <w:r w:rsidRPr="00A55E84">
              <w:rPr>
                <w:rFonts w:ascii="Sylfaen" w:eastAsia="Times New Roman" w:hAnsi="Sylfaen" w:cs="Sylfaen"/>
                <w:color w:val="000000"/>
              </w:rPr>
              <w:t>ინიციატივები</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r>
      <w:tr w:rsidR="00A55E84" w:rsidRPr="00A55E84" w:rsidTr="00EE090C">
        <w:trPr>
          <w:trHeight w:val="300"/>
        </w:trPr>
        <w:tc>
          <w:tcPr>
            <w:tcW w:w="1454" w:type="dxa"/>
            <w:vMerge w:val="restart"/>
            <w:shd w:val="clear" w:color="auto" w:fill="auto"/>
            <w:noWrap/>
            <w:vAlign w:val="center"/>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02 00</w:t>
            </w:r>
          </w:p>
        </w:tc>
        <w:tc>
          <w:tcPr>
            <w:tcW w:w="4805" w:type="dxa"/>
            <w:shd w:val="clear" w:color="auto" w:fill="auto"/>
            <w:vAlign w:val="center"/>
            <w:hideMark/>
          </w:tcPr>
          <w:p w:rsidR="00A55E84" w:rsidRPr="00A55E84" w:rsidRDefault="00A55E84" w:rsidP="00A55E84">
            <w:pPr>
              <w:spacing w:after="0" w:line="240" w:lineRule="auto"/>
              <w:jc w:val="center"/>
              <w:rPr>
                <w:rFonts w:eastAsia="Times New Roman" w:cs="Calibri"/>
                <w:b/>
                <w:bCs/>
                <w:color w:val="000000"/>
              </w:rPr>
            </w:pPr>
            <w:r w:rsidRPr="00A55E84">
              <w:rPr>
                <w:rFonts w:ascii="Sylfaen" w:eastAsia="Times New Roman" w:hAnsi="Sylfaen" w:cs="Sylfaen"/>
                <w:b/>
                <w:bCs/>
                <w:color w:val="000000"/>
              </w:rPr>
              <w:t>ინფრასტრუქტურა</w:t>
            </w:r>
          </w:p>
        </w:tc>
        <w:tc>
          <w:tcPr>
            <w:tcW w:w="1321" w:type="dxa"/>
            <w:shd w:val="clear" w:color="auto" w:fill="auto"/>
            <w:noWrap/>
            <w:vAlign w:val="bottom"/>
            <w:hideMark/>
          </w:tcPr>
          <w:p w:rsidR="003A494E" w:rsidRDefault="003A494E" w:rsidP="003A494E">
            <w:pPr>
              <w:rPr>
                <w:rFonts w:ascii="Arial CYR" w:eastAsia="Times New Roman" w:hAnsi="Arial CYR" w:cs="Arial CYR"/>
                <w:b/>
                <w:bCs/>
                <w:sz w:val="16"/>
                <w:szCs w:val="16"/>
              </w:rPr>
            </w:pPr>
            <w:r>
              <w:rPr>
                <w:rFonts w:ascii="Arial CYR" w:hAnsi="Arial CYR" w:cs="Arial CYR"/>
                <w:b/>
                <w:bCs/>
                <w:sz w:val="16"/>
                <w:szCs w:val="16"/>
              </w:rPr>
              <w:t xml:space="preserve">       8,488.3   </w:t>
            </w:r>
          </w:p>
          <w:p w:rsidR="00A55E84" w:rsidRPr="00A55E84" w:rsidRDefault="00A55E84" w:rsidP="003850D1">
            <w:pPr>
              <w:spacing w:after="0" w:line="240" w:lineRule="auto"/>
              <w:rPr>
                <w:rFonts w:eastAsia="Times New Roman" w:cs="Calibri"/>
                <w:color w:val="000000"/>
              </w:rPr>
            </w:pPr>
          </w:p>
        </w:tc>
        <w:tc>
          <w:tcPr>
            <w:tcW w:w="1458" w:type="dxa"/>
            <w:shd w:val="clear" w:color="auto" w:fill="auto"/>
            <w:noWrap/>
            <w:vAlign w:val="bottom"/>
            <w:hideMark/>
          </w:tcPr>
          <w:p w:rsidR="003A494E" w:rsidRDefault="003A494E" w:rsidP="003A494E">
            <w:pPr>
              <w:rPr>
                <w:rFonts w:ascii="Arial CYR" w:eastAsia="Times New Roman" w:hAnsi="Arial CYR" w:cs="Arial CYR"/>
                <w:b/>
                <w:bCs/>
                <w:sz w:val="16"/>
                <w:szCs w:val="16"/>
              </w:rPr>
            </w:pPr>
            <w:r>
              <w:rPr>
                <w:rFonts w:ascii="Arial CYR" w:hAnsi="Arial CYR" w:cs="Arial CYR"/>
                <w:b/>
                <w:bCs/>
                <w:sz w:val="16"/>
                <w:szCs w:val="16"/>
              </w:rPr>
              <w:t xml:space="preserve">       9,674.3   </w:t>
            </w:r>
          </w:p>
          <w:p w:rsidR="00A55E84" w:rsidRPr="00A55E84" w:rsidRDefault="00A55E84" w:rsidP="003850D1">
            <w:pPr>
              <w:spacing w:after="0" w:line="240" w:lineRule="auto"/>
              <w:rPr>
                <w:rFonts w:eastAsia="Times New Roman" w:cs="Calibri"/>
                <w:color w:val="000000"/>
              </w:rPr>
            </w:pPr>
          </w:p>
        </w:tc>
        <w:tc>
          <w:tcPr>
            <w:tcW w:w="1321" w:type="dxa"/>
            <w:shd w:val="clear" w:color="auto" w:fill="auto"/>
            <w:noWrap/>
            <w:vAlign w:val="bottom"/>
            <w:hideMark/>
          </w:tcPr>
          <w:p w:rsidR="003A494E" w:rsidRDefault="003A494E" w:rsidP="003A494E">
            <w:pPr>
              <w:rPr>
                <w:rFonts w:ascii="Arial CYR" w:eastAsia="Times New Roman" w:hAnsi="Arial CYR" w:cs="Arial CYR"/>
                <w:b/>
                <w:bCs/>
                <w:sz w:val="16"/>
                <w:szCs w:val="16"/>
              </w:rPr>
            </w:pPr>
            <w:r>
              <w:rPr>
                <w:rFonts w:ascii="Arial CYR" w:hAnsi="Arial CYR" w:cs="Arial CYR"/>
                <w:b/>
                <w:bCs/>
                <w:sz w:val="16"/>
                <w:szCs w:val="16"/>
              </w:rPr>
              <w:t xml:space="preserve">     10,141.1   </w:t>
            </w:r>
          </w:p>
          <w:p w:rsidR="00A55E84" w:rsidRPr="00A55E84" w:rsidRDefault="00A55E84" w:rsidP="003850D1">
            <w:pPr>
              <w:spacing w:after="0" w:line="240" w:lineRule="auto"/>
              <w:rPr>
                <w:rFonts w:eastAsia="Times New Roman" w:cs="Calibri"/>
                <w:color w:val="000000"/>
              </w:rPr>
            </w:pPr>
          </w:p>
        </w:tc>
        <w:tc>
          <w:tcPr>
            <w:tcW w:w="1321" w:type="dxa"/>
            <w:shd w:val="clear" w:color="auto" w:fill="auto"/>
            <w:noWrap/>
            <w:vAlign w:val="bottom"/>
            <w:hideMark/>
          </w:tcPr>
          <w:p w:rsidR="003A494E" w:rsidRDefault="00115339" w:rsidP="003850D1">
            <w:pPr>
              <w:rPr>
                <w:rFonts w:ascii="Arial CYR" w:hAnsi="Arial CYR" w:cs="Arial CYR"/>
                <w:b/>
                <w:bCs/>
                <w:sz w:val="16"/>
                <w:szCs w:val="16"/>
              </w:rPr>
            </w:pPr>
            <w:r>
              <w:rPr>
                <w:rFonts w:ascii="Arial CYR" w:hAnsi="Arial CYR" w:cs="Arial CYR"/>
                <w:b/>
                <w:bCs/>
                <w:sz w:val="16"/>
                <w:szCs w:val="16"/>
              </w:rPr>
              <w:t xml:space="preserve">       </w:t>
            </w:r>
          </w:p>
          <w:p w:rsidR="003A494E" w:rsidRDefault="003A494E" w:rsidP="003A494E">
            <w:pPr>
              <w:rPr>
                <w:rFonts w:ascii="Arial CYR" w:eastAsia="Times New Roman" w:hAnsi="Arial CYR" w:cs="Arial CYR"/>
                <w:b/>
                <w:bCs/>
                <w:sz w:val="16"/>
                <w:szCs w:val="16"/>
              </w:rPr>
            </w:pPr>
            <w:r>
              <w:rPr>
                <w:rFonts w:ascii="Arial CYR" w:hAnsi="Arial CYR" w:cs="Arial CYR"/>
                <w:b/>
                <w:bCs/>
                <w:sz w:val="16"/>
                <w:szCs w:val="16"/>
              </w:rPr>
              <w:t xml:space="preserve">     11,411.4   </w:t>
            </w:r>
          </w:p>
          <w:p w:rsidR="00115339" w:rsidRDefault="00115339" w:rsidP="003850D1">
            <w:pPr>
              <w:rPr>
                <w:rFonts w:ascii="Arial CYR" w:eastAsia="Times New Roman" w:hAnsi="Arial CYR" w:cs="Arial CYR"/>
                <w:b/>
                <w:bCs/>
                <w:sz w:val="16"/>
                <w:szCs w:val="16"/>
              </w:rPr>
            </w:pPr>
          </w:p>
          <w:p w:rsidR="00A55E84" w:rsidRPr="00A55E84" w:rsidRDefault="00A55E84" w:rsidP="003850D1">
            <w:pPr>
              <w:spacing w:after="0" w:line="240" w:lineRule="auto"/>
              <w:rPr>
                <w:rFonts w:eastAsia="Times New Roman" w:cs="Calibri"/>
                <w:color w:val="000000"/>
              </w:rPr>
            </w:pP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რიცხოვნობა</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160</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160</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160</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160</w:t>
            </w: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ახალი</w:t>
            </w:r>
            <w:r w:rsidRPr="00A55E84">
              <w:rPr>
                <w:rFonts w:eastAsia="Times New Roman" w:cs="Calibri"/>
                <w:color w:val="000000"/>
              </w:rPr>
              <w:t xml:space="preserve"> </w:t>
            </w:r>
            <w:r w:rsidRPr="00A55E84">
              <w:rPr>
                <w:rFonts w:ascii="Sylfaen" w:eastAsia="Times New Roman" w:hAnsi="Sylfaen" w:cs="Sylfaen"/>
                <w:color w:val="000000"/>
              </w:rPr>
              <w:t>ინიციატივები</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r>
      <w:tr w:rsidR="00A55E84" w:rsidRPr="00A55E84" w:rsidTr="00EE090C">
        <w:trPr>
          <w:trHeight w:val="600"/>
        </w:trPr>
        <w:tc>
          <w:tcPr>
            <w:tcW w:w="1454" w:type="dxa"/>
            <w:vMerge w:val="restart"/>
            <w:shd w:val="clear" w:color="auto" w:fill="auto"/>
            <w:noWrap/>
            <w:vAlign w:val="center"/>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05 00</w:t>
            </w:r>
          </w:p>
        </w:tc>
        <w:tc>
          <w:tcPr>
            <w:tcW w:w="4805" w:type="dxa"/>
            <w:shd w:val="clear" w:color="auto" w:fill="auto"/>
            <w:vAlign w:val="center"/>
            <w:hideMark/>
          </w:tcPr>
          <w:p w:rsidR="00A55E84" w:rsidRPr="000D71F3" w:rsidRDefault="00A55E84" w:rsidP="000D71F3">
            <w:pPr>
              <w:spacing w:after="0" w:line="240" w:lineRule="auto"/>
              <w:jc w:val="center"/>
              <w:rPr>
                <w:rFonts w:eastAsia="Times New Roman" w:cs="Calibri"/>
                <w:b/>
                <w:bCs/>
                <w:color w:val="000000"/>
                <w:lang w:val="ka-GE"/>
              </w:rPr>
            </w:pPr>
            <w:r w:rsidRPr="00A55E84">
              <w:rPr>
                <w:rFonts w:ascii="Sylfaen" w:eastAsia="Times New Roman" w:hAnsi="Sylfaen" w:cs="Sylfaen"/>
                <w:b/>
                <w:bCs/>
                <w:color w:val="000000"/>
              </w:rPr>
              <w:t>კულტურა</w:t>
            </w:r>
            <w:r w:rsidRPr="00A55E84">
              <w:rPr>
                <w:rFonts w:eastAsia="Times New Roman" w:cs="Calibri"/>
                <w:b/>
                <w:bCs/>
                <w:color w:val="000000"/>
              </w:rPr>
              <w:t xml:space="preserve">, </w:t>
            </w:r>
            <w:r w:rsidRPr="00A55E84">
              <w:rPr>
                <w:rFonts w:ascii="Sylfaen" w:eastAsia="Times New Roman" w:hAnsi="Sylfaen" w:cs="Sylfaen"/>
                <w:b/>
                <w:bCs/>
                <w:color w:val="000000"/>
              </w:rPr>
              <w:t>ახალგაზრდობა</w:t>
            </w:r>
            <w:r w:rsidRPr="00A55E84">
              <w:rPr>
                <w:rFonts w:eastAsia="Times New Roman" w:cs="Calibri"/>
                <w:b/>
                <w:bCs/>
                <w:color w:val="000000"/>
              </w:rPr>
              <w:t xml:space="preserve"> </w:t>
            </w:r>
            <w:r w:rsidRPr="00A55E84">
              <w:rPr>
                <w:rFonts w:ascii="Sylfaen" w:eastAsia="Times New Roman" w:hAnsi="Sylfaen" w:cs="Sylfaen"/>
                <w:b/>
                <w:bCs/>
                <w:color w:val="000000"/>
              </w:rPr>
              <w:t>და</w:t>
            </w:r>
            <w:r w:rsidRPr="00A55E84">
              <w:rPr>
                <w:rFonts w:eastAsia="Times New Roman" w:cs="Calibri"/>
                <w:b/>
                <w:bCs/>
                <w:color w:val="000000"/>
              </w:rPr>
              <w:t xml:space="preserve"> </w:t>
            </w:r>
            <w:r w:rsidR="000D71F3">
              <w:rPr>
                <w:rFonts w:ascii="Sylfaen" w:eastAsia="Times New Roman" w:hAnsi="Sylfaen" w:cs="Sylfaen"/>
                <w:b/>
                <w:bCs/>
                <w:color w:val="000000"/>
              </w:rPr>
              <w:t>ს</w:t>
            </w:r>
            <w:r w:rsidR="000D71F3">
              <w:rPr>
                <w:rFonts w:ascii="Sylfaen" w:eastAsia="Times New Roman" w:hAnsi="Sylfaen" w:cs="Sylfaen"/>
                <w:b/>
                <w:bCs/>
                <w:color w:val="000000"/>
                <w:lang w:val="ka-GE"/>
              </w:rPr>
              <w:t>პორტი</w:t>
            </w:r>
          </w:p>
        </w:tc>
        <w:tc>
          <w:tcPr>
            <w:tcW w:w="1321" w:type="dxa"/>
            <w:shd w:val="clear" w:color="auto" w:fill="auto"/>
            <w:noWrap/>
            <w:vAlign w:val="bottom"/>
            <w:hideMark/>
          </w:tcPr>
          <w:p w:rsidR="003A494E" w:rsidRDefault="003A494E" w:rsidP="00B42887">
            <w:pPr>
              <w:pStyle w:val="BodyText"/>
              <w:jc w:val="both"/>
              <w:rPr>
                <w:rFonts w:eastAsia="Times New Roman"/>
              </w:rPr>
            </w:pPr>
            <w:r>
              <w:t>4,776.6</w:t>
            </w:r>
          </w:p>
          <w:p w:rsidR="00A55E84" w:rsidRPr="00A55E84" w:rsidRDefault="00A55E84" w:rsidP="00B42887">
            <w:pPr>
              <w:pStyle w:val="BodyText"/>
              <w:jc w:val="both"/>
              <w:rPr>
                <w:rFonts w:eastAsia="Times New Roman" w:cs="Calibri"/>
                <w:color w:val="000000"/>
              </w:rPr>
            </w:pPr>
          </w:p>
        </w:tc>
        <w:tc>
          <w:tcPr>
            <w:tcW w:w="1458" w:type="dxa"/>
            <w:shd w:val="clear" w:color="auto" w:fill="auto"/>
            <w:noWrap/>
            <w:vAlign w:val="bottom"/>
            <w:hideMark/>
          </w:tcPr>
          <w:p w:rsidR="00B42887" w:rsidRDefault="00B42887" w:rsidP="00B42887">
            <w:pPr>
              <w:pStyle w:val="BodyText"/>
              <w:jc w:val="both"/>
            </w:pPr>
          </w:p>
          <w:p w:rsidR="00B42887" w:rsidRDefault="00B42887" w:rsidP="00B42887">
            <w:pPr>
              <w:pStyle w:val="BodyText"/>
              <w:jc w:val="center"/>
              <w:rPr>
                <w:rFonts w:eastAsia="Times New Roman"/>
              </w:rPr>
            </w:pPr>
            <w:r>
              <w:t>4,402.4</w:t>
            </w:r>
          </w:p>
          <w:p w:rsidR="00714E3A" w:rsidRDefault="00714E3A" w:rsidP="00B42887">
            <w:pPr>
              <w:pStyle w:val="BodyText"/>
              <w:jc w:val="both"/>
              <w:rPr>
                <w:rFonts w:eastAsia="Times New Roman"/>
              </w:rPr>
            </w:pPr>
          </w:p>
          <w:p w:rsidR="00A55E84" w:rsidRPr="00A55E84" w:rsidRDefault="00A55E84" w:rsidP="00B42887">
            <w:pPr>
              <w:pStyle w:val="BodyText"/>
              <w:jc w:val="both"/>
              <w:rPr>
                <w:rFonts w:eastAsia="Times New Roman" w:cs="Calibri"/>
                <w:color w:val="000000"/>
              </w:rPr>
            </w:pPr>
          </w:p>
        </w:tc>
        <w:tc>
          <w:tcPr>
            <w:tcW w:w="1321" w:type="dxa"/>
            <w:shd w:val="clear" w:color="auto" w:fill="auto"/>
            <w:noWrap/>
            <w:vAlign w:val="bottom"/>
            <w:hideMark/>
          </w:tcPr>
          <w:p w:rsidR="00B42887" w:rsidRDefault="00B42887" w:rsidP="00B42887">
            <w:pPr>
              <w:pStyle w:val="BodyText"/>
              <w:jc w:val="center"/>
              <w:rPr>
                <w:rFonts w:eastAsia="Times New Roman"/>
              </w:rPr>
            </w:pPr>
            <w:r>
              <w:t>4,462.6</w:t>
            </w:r>
          </w:p>
          <w:p w:rsidR="00A55E84" w:rsidRPr="00A55E84" w:rsidRDefault="00A55E84" w:rsidP="00B42887">
            <w:pPr>
              <w:pStyle w:val="BodyText"/>
              <w:jc w:val="center"/>
              <w:rPr>
                <w:rFonts w:eastAsia="Times New Roman" w:cs="Calibri"/>
                <w:color w:val="000000"/>
              </w:rPr>
            </w:pPr>
          </w:p>
        </w:tc>
        <w:tc>
          <w:tcPr>
            <w:tcW w:w="1321" w:type="dxa"/>
            <w:shd w:val="clear" w:color="auto" w:fill="auto"/>
            <w:noWrap/>
            <w:vAlign w:val="bottom"/>
            <w:hideMark/>
          </w:tcPr>
          <w:p w:rsidR="00B42887" w:rsidRDefault="00B42887" w:rsidP="00B42887">
            <w:pPr>
              <w:pStyle w:val="BodyText"/>
              <w:jc w:val="both"/>
            </w:pPr>
          </w:p>
          <w:p w:rsidR="00B42887" w:rsidRDefault="00B42887" w:rsidP="00B42887">
            <w:pPr>
              <w:pStyle w:val="BodyText"/>
              <w:jc w:val="center"/>
              <w:rPr>
                <w:rFonts w:eastAsia="Times New Roman"/>
              </w:rPr>
            </w:pPr>
            <w:r>
              <w:t>4,552.7</w:t>
            </w:r>
          </w:p>
          <w:p w:rsidR="00714E3A" w:rsidRDefault="00714E3A" w:rsidP="00B42887">
            <w:pPr>
              <w:pStyle w:val="BodyText"/>
              <w:jc w:val="both"/>
              <w:rPr>
                <w:rFonts w:eastAsia="Times New Roman"/>
              </w:rPr>
            </w:pPr>
          </w:p>
          <w:p w:rsidR="00A55E84" w:rsidRPr="00A55E84" w:rsidRDefault="00A55E84" w:rsidP="00B42887">
            <w:pPr>
              <w:pStyle w:val="BodyText"/>
              <w:jc w:val="both"/>
              <w:rPr>
                <w:rFonts w:eastAsia="Times New Roman" w:cs="Calibri"/>
                <w:color w:val="000000"/>
              </w:rPr>
            </w:pP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რიცხოვნობა</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222</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222</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222</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222</w:t>
            </w:r>
          </w:p>
        </w:tc>
      </w:tr>
      <w:tr w:rsidR="00A55E84" w:rsidRPr="00A55E84" w:rsidTr="00EE090C">
        <w:trPr>
          <w:trHeight w:val="24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ახალი</w:t>
            </w:r>
            <w:r w:rsidRPr="00A55E84">
              <w:rPr>
                <w:rFonts w:eastAsia="Times New Roman" w:cs="Calibri"/>
                <w:color w:val="000000"/>
              </w:rPr>
              <w:t xml:space="preserve"> </w:t>
            </w:r>
            <w:r w:rsidRPr="00A55E84">
              <w:rPr>
                <w:rFonts w:ascii="Sylfaen" w:eastAsia="Times New Roman" w:hAnsi="Sylfaen" w:cs="Sylfaen"/>
                <w:color w:val="000000"/>
              </w:rPr>
              <w:t>ინიციატივები</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r>
      <w:tr w:rsidR="00A55E84" w:rsidRPr="00A55E84" w:rsidTr="00EE090C">
        <w:trPr>
          <w:trHeight w:val="300"/>
        </w:trPr>
        <w:tc>
          <w:tcPr>
            <w:tcW w:w="1454" w:type="dxa"/>
            <w:vMerge w:val="restart"/>
            <w:shd w:val="clear" w:color="auto" w:fill="auto"/>
            <w:noWrap/>
            <w:vAlign w:val="center"/>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04 00</w:t>
            </w:r>
          </w:p>
        </w:tc>
        <w:tc>
          <w:tcPr>
            <w:tcW w:w="4805" w:type="dxa"/>
            <w:shd w:val="clear" w:color="auto" w:fill="auto"/>
            <w:vAlign w:val="center"/>
            <w:hideMark/>
          </w:tcPr>
          <w:p w:rsidR="00A55E84" w:rsidRPr="00A55E84" w:rsidRDefault="00A55E84" w:rsidP="00A55E84">
            <w:pPr>
              <w:spacing w:after="0" w:line="240" w:lineRule="auto"/>
              <w:jc w:val="center"/>
              <w:rPr>
                <w:rFonts w:eastAsia="Times New Roman" w:cs="Calibri"/>
                <w:b/>
                <w:bCs/>
                <w:color w:val="000000"/>
              </w:rPr>
            </w:pPr>
            <w:r w:rsidRPr="00A55E84">
              <w:rPr>
                <w:rFonts w:ascii="Sylfaen" w:eastAsia="Times New Roman" w:hAnsi="Sylfaen" w:cs="Sylfaen"/>
                <w:b/>
                <w:bCs/>
                <w:color w:val="000000"/>
              </w:rPr>
              <w:t>განათლება</w:t>
            </w:r>
          </w:p>
        </w:tc>
        <w:tc>
          <w:tcPr>
            <w:tcW w:w="1321" w:type="dxa"/>
            <w:shd w:val="clear" w:color="auto" w:fill="auto"/>
            <w:noWrap/>
            <w:vAlign w:val="bottom"/>
            <w:hideMark/>
          </w:tcPr>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3,524.7   </w:t>
            </w:r>
          </w:p>
          <w:p w:rsidR="00A55E84" w:rsidRPr="00A55E84" w:rsidRDefault="00A55E84" w:rsidP="00A55E84">
            <w:pPr>
              <w:spacing w:after="0" w:line="240" w:lineRule="auto"/>
              <w:jc w:val="center"/>
              <w:rPr>
                <w:rFonts w:eastAsia="Times New Roman" w:cs="Calibri"/>
                <w:color w:val="000000"/>
              </w:rPr>
            </w:pPr>
          </w:p>
        </w:tc>
        <w:tc>
          <w:tcPr>
            <w:tcW w:w="1458" w:type="dxa"/>
            <w:shd w:val="clear" w:color="auto" w:fill="auto"/>
            <w:noWrap/>
            <w:vAlign w:val="bottom"/>
            <w:hideMark/>
          </w:tcPr>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3,400.2   </w:t>
            </w:r>
          </w:p>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3,567.7   </w:t>
            </w:r>
          </w:p>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855557" w:rsidRDefault="009847C5" w:rsidP="009847C5">
            <w:pPr>
              <w:jc w:val="center"/>
              <w:rPr>
                <w:rFonts w:ascii="Arial CYR" w:hAnsi="Arial CYR" w:cs="Arial CYR"/>
                <w:b/>
                <w:bCs/>
                <w:sz w:val="16"/>
                <w:szCs w:val="16"/>
              </w:rPr>
            </w:pPr>
            <w:r>
              <w:rPr>
                <w:rFonts w:ascii="Arial CYR" w:hAnsi="Arial CYR" w:cs="Arial CYR"/>
                <w:b/>
                <w:bCs/>
                <w:sz w:val="16"/>
                <w:szCs w:val="16"/>
              </w:rPr>
              <w:t xml:space="preserve">       </w:t>
            </w:r>
          </w:p>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3,630.4   </w:t>
            </w:r>
          </w:p>
          <w:p w:rsidR="009847C5" w:rsidRDefault="009847C5" w:rsidP="009847C5">
            <w:pPr>
              <w:jc w:val="center"/>
              <w:rPr>
                <w:rFonts w:ascii="Arial CYR" w:eastAsia="Times New Roman" w:hAnsi="Arial CYR" w:cs="Arial CYR"/>
                <w:b/>
                <w:bCs/>
                <w:sz w:val="16"/>
                <w:szCs w:val="16"/>
              </w:rPr>
            </w:pPr>
          </w:p>
          <w:p w:rsidR="00A55E84" w:rsidRPr="00A55E84" w:rsidRDefault="00A55E84" w:rsidP="00A55E84">
            <w:pPr>
              <w:spacing w:after="0" w:line="240" w:lineRule="auto"/>
              <w:jc w:val="center"/>
              <w:rPr>
                <w:rFonts w:eastAsia="Times New Roman" w:cs="Calibri"/>
                <w:color w:val="000000"/>
              </w:rPr>
            </w:pP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რიცხოვნობა</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293</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293</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293</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293</w:t>
            </w: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ახალი</w:t>
            </w:r>
            <w:r w:rsidRPr="00A55E84">
              <w:rPr>
                <w:rFonts w:eastAsia="Times New Roman" w:cs="Calibri"/>
                <w:color w:val="000000"/>
              </w:rPr>
              <w:t xml:space="preserve"> </w:t>
            </w:r>
            <w:r w:rsidRPr="00A55E84">
              <w:rPr>
                <w:rFonts w:ascii="Sylfaen" w:eastAsia="Times New Roman" w:hAnsi="Sylfaen" w:cs="Sylfaen"/>
                <w:color w:val="000000"/>
              </w:rPr>
              <w:t>ინიციატივები</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r>
      <w:tr w:rsidR="00A55E84" w:rsidRPr="00A55E84" w:rsidTr="00EE090C">
        <w:trPr>
          <w:trHeight w:val="600"/>
        </w:trPr>
        <w:tc>
          <w:tcPr>
            <w:tcW w:w="1454" w:type="dxa"/>
            <w:vMerge w:val="restart"/>
            <w:shd w:val="clear" w:color="auto" w:fill="auto"/>
            <w:noWrap/>
            <w:vAlign w:val="center"/>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06 00</w:t>
            </w:r>
          </w:p>
        </w:tc>
        <w:tc>
          <w:tcPr>
            <w:tcW w:w="4805" w:type="dxa"/>
            <w:shd w:val="clear" w:color="auto" w:fill="auto"/>
            <w:vAlign w:val="center"/>
            <w:hideMark/>
          </w:tcPr>
          <w:p w:rsidR="00A55E84" w:rsidRPr="00A55E84" w:rsidRDefault="00A55E84" w:rsidP="00A55E84">
            <w:pPr>
              <w:spacing w:after="0" w:line="240" w:lineRule="auto"/>
              <w:jc w:val="center"/>
              <w:rPr>
                <w:rFonts w:eastAsia="Times New Roman" w:cs="Calibri"/>
                <w:b/>
                <w:bCs/>
                <w:color w:val="000000"/>
              </w:rPr>
            </w:pPr>
            <w:r w:rsidRPr="00A55E84">
              <w:rPr>
                <w:rFonts w:ascii="Sylfaen" w:eastAsia="Times New Roman" w:hAnsi="Sylfaen" w:cs="Sylfaen"/>
                <w:b/>
                <w:bCs/>
                <w:color w:val="000000"/>
              </w:rPr>
              <w:t>ჯანმრთელობის</w:t>
            </w:r>
            <w:r w:rsidRPr="00A55E84">
              <w:rPr>
                <w:rFonts w:eastAsia="Times New Roman" w:cs="Calibri"/>
                <w:b/>
                <w:bCs/>
                <w:color w:val="000000"/>
              </w:rPr>
              <w:t xml:space="preserve"> </w:t>
            </w:r>
            <w:r w:rsidRPr="00A55E84">
              <w:rPr>
                <w:rFonts w:ascii="Sylfaen" w:eastAsia="Times New Roman" w:hAnsi="Sylfaen" w:cs="Sylfaen"/>
                <w:b/>
                <w:bCs/>
                <w:color w:val="000000"/>
              </w:rPr>
              <w:t>დაცვა</w:t>
            </w:r>
            <w:r w:rsidRPr="00A55E84">
              <w:rPr>
                <w:rFonts w:eastAsia="Times New Roman" w:cs="Calibri"/>
                <w:b/>
                <w:bCs/>
                <w:color w:val="000000"/>
              </w:rPr>
              <w:t xml:space="preserve"> </w:t>
            </w:r>
            <w:r w:rsidRPr="00A55E84">
              <w:rPr>
                <w:rFonts w:ascii="Sylfaen" w:eastAsia="Times New Roman" w:hAnsi="Sylfaen" w:cs="Sylfaen"/>
                <w:b/>
                <w:bCs/>
                <w:color w:val="000000"/>
              </w:rPr>
              <w:t>და</w:t>
            </w:r>
            <w:r w:rsidRPr="00A55E84">
              <w:rPr>
                <w:rFonts w:eastAsia="Times New Roman" w:cs="Calibri"/>
                <w:b/>
                <w:bCs/>
                <w:color w:val="000000"/>
              </w:rPr>
              <w:t xml:space="preserve"> </w:t>
            </w:r>
            <w:r w:rsidRPr="00A55E84">
              <w:rPr>
                <w:rFonts w:ascii="Sylfaen" w:eastAsia="Times New Roman" w:hAnsi="Sylfaen" w:cs="Sylfaen"/>
                <w:b/>
                <w:bCs/>
                <w:color w:val="000000"/>
              </w:rPr>
              <w:t>სოციალური</w:t>
            </w:r>
            <w:r w:rsidRPr="00A55E84">
              <w:rPr>
                <w:rFonts w:eastAsia="Times New Roman" w:cs="Calibri"/>
                <w:b/>
                <w:bCs/>
                <w:color w:val="000000"/>
              </w:rPr>
              <w:t xml:space="preserve"> </w:t>
            </w:r>
            <w:r w:rsidRPr="00A55E84">
              <w:rPr>
                <w:rFonts w:ascii="Sylfaen" w:eastAsia="Times New Roman" w:hAnsi="Sylfaen" w:cs="Sylfaen"/>
                <w:b/>
                <w:bCs/>
                <w:color w:val="000000"/>
              </w:rPr>
              <w:t>უზრუნველყოფა</w:t>
            </w:r>
          </w:p>
        </w:tc>
        <w:tc>
          <w:tcPr>
            <w:tcW w:w="1321" w:type="dxa"/>
            <w:shd w:val="clear" w:color="auto" w:fill="auto"/>
            <w:noWrap/>
            <w:vAlign w:val="bottom"/>
            <w:hideMark/>
          </w:tcPr>
          <w:p w:rsidR="00855557" w:rsidRDefault="00233422" w:rsidP="00233422">
            <w:pPr>
              <w:jc w:val="center"/>
              <w:rPr>
                <w:rFonts w:ascii="Arial CYR" w:hAnsi="Arial CYR" w:cs="Arial CYR"/>
                <w:b/>
                <w:bCs/>
                <w:sz w:val="16"/>
                <w:szCs w:val="16"/>
              </w:rPr>
            </w:pPr>
            <w:r>
              <w:rPr>
                <w:rFonts w:ascii="Arial CYR" w:hAnsi="Arial CYR" w:cs="Arial CYR"/>
                <w:b/>
                <w:bCs/>
                <w:sz w:val="16"/>
                <w:szCs w:val="16"/>
              </w:rPr>
              <w:t xml:space="preserve">        </w:t>
            </w:r>
          </w:p>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3,334.2   </w:t>
            </w:r>
          </w:p>
          <w:p w:rsidR="00233422" w:rsidRDefault="00233422" w:rsidP="00233422">
            <w:pPr>
              <w:jc w:val="center"/>
              <w:rPr>
                <w:rFonts w:ascii="Arial CYR" w:eastAsia="Times New Roman" w:hAnsi="Arial CYR" w:cs="Arial CYR"/>
                <w:b/>
                <w:bCs/>
                <w:sz w:val="16"/>
                <w:szCs w:val="16"/>
              </w:rPr>
            </w:pPr>
          </w:p>
          <w:p w:rsidR="00A55E84" w:rsidRPr="00A55E84" w:rsidRDefault="00A55E84" w:rsidP="00A55E84">
            <w:pPr>
              <w:spacing w:after="0" w:line="240" w:lineRule="auto"/>
              <w:jc w:val="center"/>
              <w:rPr>
                <w:rFonts w:eastAsia="Times New Roman" w:cs="Calibri"/>
                <w:color w:val="000000"/>
              </w:rPr>
            </w:pPr>
          </w:p>
        </w:tc>
        <w:tc>
          <w:tcPr>
            <w:tcW w:w="1458" w:type="dxa"/>
            <w:shd w:val="clear" w:color="auto" w:fill="auto"/>
            <w:noWrap/>
            <w:vAlign w:val="bottom"/>
            <w:hideMark/>
          </w:tcPr>
          <w:p w:rsidR="00855557" w:rsidRDefault="00233422" w:rsidP="00233422">
            <w:pPr>
              <w:jc w:val="center"/>
              <w:rPr>
                <w:rFonts w:ascii="Arial CYR" w:hAnsi="Arial CYR" w:cs="Arial CYR"/>
                <w:b/>
                <w:bCs/>
                <w:sz w:val="16"/>
                <w:szCs w:val="16"/>
              </w:rPr>
            </w:pPr>
            <w:r>
              <w:rPr>
                <w:rFonts w:ascii="Arial CYR" w:hAnsi="Arial CYR" w:cs="Arial CYR"/>
                <w:b/>
                <w:bCs/>
                <w:sz w:val="16"/>
                <w:szCs w:val="16"/>
              </w:rPr>
              <w:t xml:space="preserve">       </w:t>
            </w:r>
          </w:p>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3,298.3   </w:t>
            </w:r>
          </w:p>
          <w:p w:rsidR="00233422" w:rsidRDefault="00233422" w:rsidP="00233422">
            <w:pPr>
              <w:jc w:val="center"/>
              <w:rPr>
                <w:rFonts w:ascii="Arial CYR" w:eastAsia="Times New Roman" w:hAnsi="Arial CYR" w:cs="Arial CYR"/>
                <w:b/>
                <w:bCs/>
                <w:sz w:val="16"/>
                <w:szCs w:val="16"/>
              </w:rPr>
            </w:pPr>
          </w:p>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855557" w:rsidRDefault="00233422" w:rsidP="00233422">
            <w:pPr>
              <w:jc w:val="center"/>
              <w:rPr>
                <w:rFonts w:ascii="Arial CYR" w:hAnsi="Arial CYR" w:cs="Arial CYR"/>
                <w:b/>
                <w:bCs/>
                <w:sz w:val="16"/>
                <w:szCs w:val="16"/>
              </w:rPr>
            </w:pPr>
            <w:r>
              <w:rPr>
                <w:rFonts w:ascii="Arial CYR" w:hAnsi="Arial CYR" w:cs="Arial CYR"/>
                <w:b/>
                <w:bCs/>
                <w:sz w:val="16"/>
                <w:szCs w:val="16"/>
              </w:rPr>
              <w:t xml:space="preserve">       </w:t>
            </w:r>
          </w:p>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3,297.2   </w:t>
            </w:r>
          </w:p>
          <w:p w:rsidR="00233422" w:rsidRDefault="00233422" w:rsidP="00233422">
            <w:pPr>
              <w:jc w:val="center"/>
              <w:rPr>
                <w:rFonts w:ascii="Arial CYR" w:eastAsia="Times New Roman" w:hAnsi="Arial CYR" w:cs="Arial CYR"/>
                <w:b/>
                <w:bCs/>
                <w:sz w:val="16"/>
                <w:szCs w:val="16"/>
              </w:rPr>
            </w:pPr>
          </w:p>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3,298.1   </w:t>
            </w:r>
          </w:p>
          <w:p w:rsidR="00A55E84" w:rsidRPr="00A55E84" w:rsidRDefault="00A55E84" w:rsidP="00A55E84">
            <w:pPr>
              <w:spacing w:after="0" w:line="240" w:lineRule="auto"/>
              <w:jc w:val="center"/>
              <w:rPr>
                <w:rFonts w:eastAsia="Times New Roman" w:cs="Calibri"/>
                <w:color w:val="000000"/>
              </w:rPr>
            </w:pP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რიცხოვნობა</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17</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17</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17</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17</w:t>
            </w:r>
          </w:p>
        </w:tc>
      </w:tr>
      <w:tr w:rsidR="00A55E84" w:rsidRPr="00A55E84" w:rsidTr="00EE090C">
        <w:trPr>
          <w:trHeight w:val="24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ახალი</w:t>
            </w:r>
            <w:r w:rsidRPr="00A55E84">
              <w:rPr>
                <w:rFonts w:eastAsia="Times New Roman" w:cs="Calibri"/>
                <w:color w:val="000000"/>
              </w:rPr>
              <w:t xml:space="preserve"> </w:t>
            </w:r>
            <w:r w:rsidRPr="00A55E84">
              <w:rPr>
                <w:rFonts w:ascii="Sylfaen" w:eastAsia="Times New Roman" w:hAnsi="Sylfaen" w:cs="Sylfaen"/>
                <w:color w:val="000000"/>
              </w:rPr>
              <w:t>ინიციატივები</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 </w:t>
            </w:r>
          </w:p>
        </w:tc>
      </w:tr>
      <w:tr w:rsidR="00A55E84" w:rsidRPr="00A55E84" w:rsidTr="00EE090C">
        <w:trPr>
          <w:trHeight w:val="300"/>
        </w:trPr>
        <w:tc>
          <w:tcPr>
            <w:tcW w:w="1454" w:type="dxa"/>
            <w:vMerge w:val="restart"/>
            <w:shd w:val="clear" w:color="auto" w:fill="auto"/>
            <w:noWrap/>
            <w:vAlign w:val="center"/>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03 00</w:t>
            </w:r>
          </w:p>
        </w:tc>
        <w:tc>
          <w:tcPr>
            <w:tcW w:w="4805" w:type="dxa"/>
            <w:shd w:val="clear" w:color="auto" w:fill="auto"/>
            <w:vAlign w:val="center"/>
            <w:hideMark/>
          </w:tcPr>
          <w:p w:rsidR="00A55E84" w:rsidRPr="00A55E84" w:rsidRDefault="00A55E84" w:rsidP="00A55E84">
            <w:pPr>
              <w:spacing w:after="0" w:line="240" w:lineRule="auto"/>
              <w:jc w:val="center"/>
              <w:rPr>
                <w:rFonts w:eastAsia="Times New Roman" w:cs="Calibri"/>
                <w:b/>
                <w:bCs/>
                <w:color w:val="000000"/>
              </w:rPr>
            </w:pPr>
            <w:r w:rsidRPr="00A55E84">
              <w:rPr>
                <w:rFonts w:ascii="Sylfaen" w:eastAsia="Times New Roman" w:hAnsi="Sylfaen" w:cs="Sylfaen"/>
                <w:b/>
                <w:bCs/>
                <w:color w:val="000000"/>
              </w:rPr>
              <w:t>დასუფთავება</w:t>
            </w:r>
            <w:r w:rsidRPr="00A55E84">
              <w:rPr>
                <w:rFonts w:eastAsia="Times New Roman" w:cs="Calibri"/>
                <w:b/>
                <w:bCs/>
                <w:color w:val="000000"/>
              </w:rPr>
              <w:t xml:space="preserve"> </w:t>
            </w:r>
            <w:r w:rsidRPr="00A55E84">
              <w:rPr>
                <w:rFonts w:ascii="Sylfaen" w:eastAsia="Times New Roman" w:hAnsi="Sylfaen" w:cs="Sylfaen"/>
                <w:b/>
                <w:bCs/>
                <w:color w:val="000000"/>
              </w:rPr>
              <w:t>და</w:t>
            </w:r>
            <w:r w:rsidRPr="00A55E84">
              <w:rPr>
                <w:rFonts w:eastAsia="Times New Roman" w:cs="Calibri"/>
                <w:b/>
                <w:bCs/>
                <w:color w:val="000000"/>
              </w:rPr>
              <w:t xml:space="preserve"> </w:t>
            </w:r>
            <w:r w:rsidRPr="00A55E84">
              <w:rPr>
                <w:rFonts w:ascii="Sylfaen" w:eastAsia="Times New Roman" w:hAnsi="Sylfaen" w:cs="Sylfaen"/>
                <w:b/>
                <w:bCs/>
                <w:color w:val="000000"/>
              </w:rPr>
              <w:t>გარემოს</w:t>
            </w:r>
            <w:r w:rsidRPr="00A55E84">
              <w:rPr>
                <w:rFonts w:eastAsia="Times New Roman" w:cs="Calibri"/>
                <w:b/>
                <w:bCs/>
                <w:color w:val="000000"/>
              </w:rPr>
              <w:t xml:space="preserve"> </w:t>
            </w:r>
            <w:r w:rsidRPr="00A55E84">
              <w:rPr>
                <w:rFonts w:ascii="Sylfaen" w:eastAsia="Times New Roman" w:hAnsi="Sylfaen" w:cs="Sylfaen"/>
                <w:b/>
                <w:bCs/>
                <w:color w:val="000000"/>
              </w:rPr>
              <w:t>დაცვა</w:t>
            </w:r>
          </w:p>
        </w:tc>
        <w:tc>
          <w:tcPr>
            <w:tcW w:w="1321" w:type="dxa"/>
            <w:shd w:val="clear" w:color="auto" w:fill="auto"/>
            <w:noWrap/>
            <w:vAlign w:val="bottom"/>
            <w:hideMark/>
          </w:tcPr>
          <w:p w:rsidR="00F13674" w:rsidRDefault="00F13674" w:rsidP="00F13674">
            <w:pPr>
              <w:jc w:val="center"/>
              <w:rPr>
                <w:rFonts w:ascii="Arial CYR" w:eastAsia="Times New Roman" w:hAnsi="Arial CYR" w:cs="Arial CYR"/>
                <w:b/>
                <w:bCs/>
                <w:sz w:val="16"/>
                <w:szCs w:val="16"/>
              </w:rPr>
            </w:pPr>
            <w:r>
              <w:rPr>
                <w:rFonts w:ascii="Arial CYR" w:hAnsi="Arial CYR" w:cs="Arial CYR"/>
                <w:b/>
                <w:bCs/>
                <w:sz w:val="16"/>
                <w:szCs w:val="16"/>
              </w:rPr>
              <w:t xml:space="preserve">        1,511.1   </w:t>
            </w:r>
          </w:p>
          <w:p w:rsidR="00A55E84" w:rsidRPr="00A55E84" w:rsidRDefault="00A55E84" w:rsidP="00A55E84">
            <w:pPr>
              <w:spacing w:after="0" w:line="240" w:lineRule="auto"/>
              <w:jc w:val="center"/>
              <w:rPr>
                <w:rFonts w:eastAsia="Times New Roman" w:cs="Calibri"/>
                <w:color w:val="000000"/>
              </w:rPr>
            </w:pPr>
          </w:p>
        </w:tc>
        <w:tc>
          <w:tcPr>
            <w:tcW w:w="1458" w:type="dxa"/>
            <w:shd w:val="clear" w:color="auto" w:fill="auto"/>
            <w:noWrap/>
            <w:vAlign w:val="bottom"/>
            <w:hideMark/>
          </w:tcPr>
          <w:p w:rsidR="00F13674" w:rsidRDefault="00F13674" w:rsidP="00F13674">
            <w:pPr>
              <w:jc w:val="center"/>
              <w:rPr>
                <w:rFonts w:ascii="Arial CYR" w:eastAsia="Times New Roman" w:hAnsi="Arial CYR" w:cs="Arial CYR"/>
                <w:b/>
                <w:bCs/>
                <w:sz w:val="16"/>
                <w:szCs w:val="16"/>
              </w:rPr>
            </w:pPr>
            <w:r>
              <w:rPr>
                <w:rFonts w:ascii="Arial CYR" w:hAnsi="Arial CYR" w:cs="Arial CYR"/>
                <w:b/>
                <w:bCs/>
                <w:sz w:val="16"/>
                <w:szCs w:val="16"/>
              </w:rPr>
              <w:t xml:space="preserve">       1,509.7   </w:t>
            </w:r>
          </w:p>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F13674" w:rsidRDefault="00F13674" w:rsidP="00F13674">
            <w:pPr>
              <w:jc w:val="center"/>
              <w:rPr>
                <w:rFonts w:ascii="Arial CYR" w:eastAsia="Times New Roman" w:hAnsi="Arial CYR" w:cs="Arial CYR"/>
                <w:b/>
                <w:bCs/>
                <w:sz w:val="16"/>
                <w:szCs w:val="16"/>
              </w:rPr>
            </w:pPr>
            <w:r>
              <w:rPr>
                <w:rFonts w:ascii="Arial CYR" w:hAnsi="Arial CYR" w:cs="Arial CYR"/>
                <w:b/>
                <w:bCs/>
                <w:sz w:val="16"/>
                <w:szCs w:val="16"/>
              </w:rPr>
              <w:t xml:space="preserve">       1,509.7   </w:t>
            </w:r>
          </w:p>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F13674" w:rsidRDefault="00F13674" w:rsidP="00F13674">
            <w:pPr>
              <w:jc w:val="center"/>
              <w:rPr>
                <w:rFonts w:ascii="Arial CYR" w:eastAsia="Times New Roman" w:hAnsi="Arial CYR" w:cs="Arial CYR"/>
                <w:b/>
                <w:bCs/>
                <w:sz w:val="16"/>
                <w:szCs w:val="16"/>
              </w:rPr>
            </w:pPr>
            <w:r>
              <w:rPr>
                <w:rFonts w:ascii="Arial CYR" w:hAnsi="Arial CYR" w:cs="Arial CYR"/>
                <w:b/>
                <w:bCs/>
                <w:sz w:val="16"/>
                <w:szCs w:val="16"/>
              </w:rPr>
              <w:t xml:space="preserve">       1,511.1   </w:t>
            </w:r>
          </w:p>
          <w:p w:rsidR="00A55E84" w:rsidRPr="00A55E84" w:rsidRDefault="00A55E84" w:rsidP="00A55E84">
            <w:pPr>
              <w:spacing w:after="0" w:line="240" w:lineRule="auto"/>
              <w:jc w:val="center"/>
              <w:rPr>
                <w:rFonts w:eastAsia="Times New Roman" w:cs="Calibri"/>
                <w:color w:val="000000"/>
              </w:rPr>
            </w:pP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რიცხოვნობა</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110</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110</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110</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110</w:t>
            </w:r>
          </w:p>
        </w:tc>
      </w:tr>
      <w:tr w:rsidR="00A55E84" w:rsidRPr="00A55E84" w:rsidTr="00EE090C">
        <w:trPr>
          <w:trHeight w:val="300"/>
        </w:trPr>
        <w:tc>
          <w:tcPr>
            <w:tcW w:w="1454" w:type="dxa"/>
            <w:vMerge/>
            <w:vAlign w:val="center"/>
            <w:hideMark/>
          </w:tcPr>
          <w:p w:rsidR="00A55E84" w:rsidRPr="00A55E84" w:rsidRDefault="00A55E84" w:rsidP="00A55E84">
            <w:pPr>
              <w:spacing w:after="0" w:line="240" w:lineRule="auto"/>
              <w:rPr>
                <w:rFonts w:eastAsia="Times New Roman" w:cs="Calibri"/>
                <w:color w:val="000000"/>
              </w:rPr>
            </w:pP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ახალი</w:t>
            </w:r>
            <w:r w:rsidRPr="00A55E84">
              <w:rPr>
                <w:rFonts w:eastAsia="Times New Roman" w:cs="Calibri"/>
                <w:color w:val="000000"/>
              </w:rPr>
              <w:t xml:space="preserve"> </w:t>
            </w:r>
            <w:r w:rsidRPr="00A55E84">
              <w:rPr>
                <w:rFonts w:ascii="Sylfaen" w:eastAsia="Times New Roman" w:hAnsi="Sylfaen" w:cs="Sylfaen"/>
                <w:color w:val="000000"/>
              </w:rPr>
              <w:t>ინიციატივები</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p>
        </w:tc>
      </w:tr>
      <w:tr w:rsidR="00A55E84" w:rsidRPr="00A55E84" w:rsidTr="00EE090C">
        <w:trPr>
          <w:trHeight w:val="300"/>
        </w:trPr>
        <w:tc>
          <w:tcPr>
            <w:tcW w:w="1454"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eastAsia="Times New Roman" w:cs="Calibri"/>
                <w:color w:val="000000"/>
              </w:rPr>
              <w:t> </w:t>
            </w: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b/>
                <w:bCs/>
                <w:color w:val="000000"/>
              </w:rPr>
            </w:pPr>
            <w:r w:rsidRPr="00A55E84">
              <w:rPr>
                <w:rFonts w:ascii="Sylfaen" w:eastAsia="Times New Roman" w:hAnsi="Sylfaen" w:cs="Sylfaen"/>
                <w:b/>
                <w:bCs/>
                <w:color w:val="000000"/>
              </w:rPr>
              <w:t>სულ</w:t>
            </w:r>
            <w:r w:rsidRPr="00A55E84">
              <w:rPr>
                <w:rFonts w:eastAsia="Times New Roman" w:cs="Calibri"/>
                <w:b/>
                <w:bCs/>
                <w:color w:val="000000"/>
              </w:rPr>
              <w:t xml:space="preserve"> </w:t>
            </w:r>
            <w:r w:rsidRPr="00A55E84">
              <w:rPr>
                <w:rFonts w:ascii="Sylfaen" w:eastAsia="Times New Roman" w:hAnsi="Sylfaen" w:cs="Sylfaen"/>
                <w:b/>
                <w:bCs/>
                <w:color w:val="000000"/>
              </w:rPr>
              <w:t>ჯამი</w:t>
            </w:r>
          </w:p>
        </w:tc>
        <w:tc>
          <w:tcPr>
            <w:tcW w:w="1321" w:type="dxa"/>
            <w:shd w:val="clear" w:color="auto" w:fill="auto"/>
            <w:noWrap/>
            <w:vAlign w:val="bottom"/>
            <w:hideMark/>
          </w:tcPr>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2,049.9   </w:t>
            </w:r>
          </w:p>
          <w:p w:rsidR="00A55E84" w:rsidRPr="00A55E84" w:rsidRDefault="00A55E84" w:rsidP="00A55E84">
            <w:pPr>
              <w:spacing w:after="0" w:line="240" w:lineRule="auto"/>
              <w:jc w:val="center"/>
              <w:rPr>
                <w:rFonts w:eastAsia="Times New Roman" w:cs="Calibri"/>
                <w:color w:val="000000"/>
              </w:rPr>
            </w:pPr>
          </w:p>
        </w:tc>
        <w:tc>
          <w:tcPr>
            <w:tcW w:w="1458" w:type="dxa"/>
            <w:shd w:val="clear" w:color="auto" w:fill="auto"/>
            <w:noWrap/>
            <w:vAlign w:val="bottom"/>
            <w:hideMark/>
          </w:tcPr>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2,051.5   </w:t>
            </w:r>
          </w:p>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2,046.5   </w:t>
            </w:r>
          </w:p>
          <w:p w:rsidR="00A55E84" w:rsidRPr="00A55E84" w:rsidRDefault="00A55E84" w:rsidP="00A55E84">
            <w:pPr>
              <w:spacing w:after="0" w:line="240" w:lineRule="auto"/>
              <w:jc w:val="center"/>
              <w:rPr>
                <w:rFonts w:eastAsia="Times New Roman" w:cs="Calibri"/>
                <w:color w:val="000000"/>
              </w:rPr>
            </w:pPr>
          </w:p>
        </w:tc>
        <w:tc>
          <w:tcPr>
            <w:tcW w:w="1321" w:type="dxa"/>
            <w:shd w:val="clear" w:color="auto" w:fill="auto"/>
            <w:noWrap/>
            <w:vAlign w:val="bottom"/>
            <w:hideMark/>
          </w:tcPr>
          <w:p w:rsidR="00855557" w:rsidRDefault="00855557" w:rsidP="00855557">
            <w:pPr>
              <w:jc w:val="center"/>
              <w:rPr>
                <w:rFonts w:ascii="Arial CYR" w:eastAsia="Times New Roman" w:hAnsi="Arial CYR" w:cs="Arial CYR"/>
                <w:b/>
                <w:bCs/>
                <w:sz w:val="16"/>
                <w:szCs w:val="16"/>
              </w:rPr>
            </w:pPr>
            <w:r>
              <w:rPr>
                <w:rFonts w:ascii="Arial CYR" w:hAnsi="Arial CYR" w:cs="Arial CYR"/>
                <w:b/>
                <w:bCs/>
                <w:sz w:val="16"/>
                <w:szCs w:val="16"/>
              </w:rPr>
              <w:t xml:space="preserve">       2,046.5   </w:t>
            </w:r>
          </w:p>
          <w:p w:rsidR="00A55E84" w:rsidRPr="00A55E84" w:rsidRDefault="00A55E84" w:rsidP="00A55E84">
            <w:pPr>
              <w:spacing w:after="0" w:line="240" w:lineRule="auto"/>
              <w:jc w:val="center"/>
              <w:rPr>
                <w:rFonts w:eastAsia="Times New Roman" w:cs="Calibri"/>
                <w:color w:val="000000"/>
              </w:rPr>
            </w:pPr>
          </w:p>
        </w:tc>
      </w:tr>
      <w:tr w:rsidR="00A55E84" w:rsidRPr="00A55E84" w:rsidTr="00EE090C">
        <w:trPr>
          <w:trHeight w:val="300"/>
        </w:trPr>
        <w:tc>
          <w:tcPr>
            <w:tcW w:w="1454"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eastAsia="Times New Roman" w:cs="Calibri"/>
                <w:color w:val="000000"/>
              </w:rPr>
              <w:t> </w:t>
            </w: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რიცხოვნობა</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940</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940</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940</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940</w:t>
            </w:r>
          </w:p>
        </w:tc>
      </w:tr>
      <w:tr w:rsidR="00A55E84" w:rsidRPr="00A55E84" w:rsidTr="00EE090C">
        <w:trPr>
          <w:trHeight w:val="300"/>
        </w:trPr>
        <w:tc>
          <w:tcPr>
            <w:tcW w:w="1454"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eastAsia="Times New Roman" w:cs="Calibri"/>
                <w:color w:val="000000"/>
              </w:rPr>
              <w:t> </w:t>
            </w:r>
          </w:p>
        </w:tc>
        <w:tc>
          <w:tcPr>
            <w:tcW w:w="4805" w:type="dxa"/>
            <w:shd w:val="clear" w:color="auto" w:fill="auto"/>
            <w:noWrap/>
            <w:vAlign w:val="bottom"/>
            <w:hideMark/>
          </w:tcPr>
          <w:p w:rsidR="00A55E84" w:rsidRPr="00A55E84" w:rsidRDefault="00A55E84" w:rsidP="00A55E84">
            <w:pPr>
              <w:spacing w:after="0" w:line="240" w:lineRule="auto"/>
              <w:rPr>
                <w:rFonts w:eastAsia="Times New Roman" w:cs="Calibri"/>
                <w:color w:val="000000"/>
              </w:rPr>
            </w:pPr>
            <w:r w:rsidRPr="00A55E84">
              <w:rPr>
                <w:rFonts w:ascii="Sylfaen" w:eastAsia="Times New Roman" w:hAnsi="Sylfaen" w:cs="Sylfaen"/>
                <w:color w:val="000000"/>
              </w:rPr>
              <w:t>მ</w:t>
            </w:r>
            <w:r w:rsidRPr="00A55E84">
              <w:rPr>
                <w:rFonts w:eastAsia="Times New Roman" w:cs="Calibri"/>
                <w:color w:val="000000"/>
              </w:rPr>
              <w:t>.</w:t>
            </w:r>
            <w:r w:rsidRPr="00A55E84">
              <w:rPr>
                <w:rFonts w:ascii="Sylfaen" w:eastAsia="Times New Roman" w:hAnsi="Sylfaen" w:cs="Sylfaen"/>
                <w:color w:val="000000"/>
              </w:rPr>
              <w:t>შ</w:t>
            </w:r>
            <w:r w:rsidRPr="00A55E84">
              <w:rPr>
                <w:rFonts w:eastAsia="Times New Roman" w:cs="Calibri"/>
                <w:color w:val="000000"/>
              </w:rPr>
              <w:t xml:space="preserve"> </w:t>
            </w:r>
            <w:r w:rsidRPr="00A55E84">
              <w:rPr>
                <w:rFonts w:ascii="Sylfaen" w:eastAsia="Times New Roman" w:hAnsi="Sylfaen" w:cs="Sylfaen"/>
                <w:color w:val="000000"/>
              </w:rPr>
              <w:t>ახალი</w:t>
            </w:r>
            <w:r w:rsidRPr="00A55E84">
              <w:rPr>
                <w:rFonts w:eastAsia="Times New Roman" w:cs="Calibri"/>
                <w:color w:val="000000"/>
              </w:rPr>
              <w:t xml:space="preserve"> </w:t>
            </w:r>
            <w:r w:rsidRPr="00A55E84">
              <w:rPr>
                <w:rFonts w:ascii="Sylfaen" w:eastAsia="Times New Roman" w:hAnsi="Sylfaen" w:cs="Sylfaen"/>
                <w:color w:val="000000"/>
              </w:rPr>
              <w:t>ინიციატივები</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4</w:t>
            </w:r>
          </w:p>
        </w:tc>
        <w:tc>
          <w:tcPr>
            <w:tcW w:w="1458"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w:t>
            </w:r>
          </w:p>
        </w:tc>
        <w:tc>
          <w:tcPr>
            <w:tcW w:w="1321" w:type="dxa"/>
            <w:shd w:val="clear" w:color="auto" w:fill="auto"/>
            <w:noWrap/>
            <w:vAlign w:val="bottom"/>
            <w:hideMark/>
          </w:tcPr>
          <w:p w:rsidR="00A55E84" w:rsidRPr="00A55E84" w:rsidRDefault="00A55E84" w:rsidP="00A55E84">
            <w:pPr>
              <w:spacing w:after="0" w:line="240" w:lineRule="auto"/>
              <w:jc w:val="center"/>
              <w:rPr>
                <w:rFonts w:eastAsia="Times New Roman" w:cs="Calibri"/>
                <w:color w:val="000000"/>
              </w:rPr>
            </w:pPr>
            <w:r w:rsidRPr="00A55E84">
              <w:rPr>
                <w:rFonts w:eastAsia="Times New Roman" w:cs="Calibri"/>
                <w:color w:val="000000"/>
              </w:rPr>
              <w:t>0</w:t>
            </w:r>
          </w:p>
        </w:tc>
      </w:tr>
    </w:tbl>
    <w:p w:rsidR="00A55E84" w:rsidRDefault="00A55E84" w:rsidP="00772BF2">
      <w:pPr>
        <w:pStyle w:val="Default"/>
        <w:ind w:left="1428" w:right="142"/>
        <w:jc w:val="both"/>
        <w:rPr>
          <w:rFonts w:cs="TimesNewRomanPSMT"/>
          <w:color w:val="auto"/>
          <w:lang w:val="ka-GE"/>
        </w:rPr>
      </w:pPr>
    </w:p>
    <w:p w:rsidR="00D664C5" w:rsidRDefault="00D664C5" w:rsidP="00772BF2">
      <w:pPr>
        <w:pStyle w:val="Default"/>
        <w:ind w:left="1428" w:right="142"/>
        <w:jc w:val="both"/>
        <w:rPr>
          <w:rFonts w:cs="TimesNewRomanPSMT"/>
          <w:color w:val="auto"/>
          <w:lang w:val="ka-GE"/>
        </w:rPr>
      </w:pPr>
    </w:p>
    <w:p w:rsidR="00D664C5" w:rsidRDefault="00D664C5" w:rsidP="00772BF2">
      <w:pPr>
        <w:pStyle w:val="Default"/>
        <w:ind w:left="1428" w:right="142"/>
        <w:jc w:val="both"/>
        <w:rPr>
          <w:rFonts w:cs="TimesNewRomanPSMT"/>
          <w:color w:val="auto"/>
          <w:lang w:val="ka-GE"/>
        </w:rPr>
      </w:pPr>
    </w:p>
    <w:p w:rsidR="00D664C5" w:rsidRDefault="00D664C5" w:rsidP="00772BF2">
      <w:pPr>
        <w:pStyle w:val="Default"/>
        <w:ind w:left="1428" w:right="142"/>
        <w:jc w:val="both"/>
        <w:rPr>
          <w:rFonts w:cs="TimesNewRomanPSMT"/>
          <w:color w:val="auto"/>
          <w:lang w:val="ka-GE"/>
        </w:rPr>
      </w:pPr>
    </w:p>
    <w:p w:rsidR="00E97CD8" w:rsidRDefault="00E97CD8" w:rsidP="00E97CD8">
      <w:pPr>
        <w:pStyle w:val="Heading2"/>
        <w:ind w:left="644"/>
        <w:rPr>
          <w:rFonts w:ascii="Sylfaen" w:hAnsi="Sylfaen"/>
          <w:sz w:val="24"/>
          <w:szCs w:val="24"/>
          <w:lang w:val="ka-GE"/>
        </w:rPr>
      </w:pPr>
      <w:bookmarkStart w:id="4" w:name="_Toc52141509"/>
      <w:r w:rsidRPr="00776D4C">
        <w:rPr>
          <w:rFonts w:ascii="Sylfaen" w:hAnsi="Sylfaen"/>
          <w:sz w:val="24"/>
          <w:szCs w:val="24"/>
          <w:lang w:val="ka-GE"/>
        </w:rPr>
        <w:t>1 ინფრასტრუქტურის განვითარება</w:t>
      </w:r>
      <w:bookmarkEnd w:id="4"/>
    </w:p>
    <w:p w:rsidR="00881FC2" w:rsidRDefault="00881FC2" w:rsidP="00881FC2">
      <w:pPr>
        <w:rPr>
          <w:rFonts w:ascii="Sylfaen" w:hAnsi="Sylfaen"/>
          <w:lang w:val="ka-GE"/>
        </w:rPr>
      </w:pPr>
    </w:p>
    <w:p w:rsidR="00881FC2" w:rsidRPr="00881FC2" w:rsidRDefault="00881FC2" w:rsidP="00881FC2">
      <w:pPr>
        <w:rPr>
          <w:rFonts w:ascii="Sylfaen" w:hAnsi="Sylfaen"/>
          <w:lang w:val="ka-GE"/>
        </w:rPr>
      </w:pPr>
    </w:p>
    <w:p w:rsidR="009E425A" w:rsidRPr="009E425A" w:rsidRDefault="009E425A" w:rsidP="009E425A">
      <w:pPr>
        <w:ind w:right="283"/>
        <w:jc w:val="both"/>
        <w:rPr>
          <w:rFonts w:ascii="Sylfaen" w:eastAsiaTheme="minorEastAsia" w:hAnsi="Sylfaen" w:cs="Sylfaen"/>
          <w:lang w:val="ka-GE"/>
        </w:rPr>
      </w:pPr>
      <w:r w:rsidRPr="009E425A">
        <w:rPr>
          <w:rFonts w:ascii="Sylfaen" w:eastAsiaTheme="minorEastAsia" w:hAnsi="Sylfaen" w:cs="Sylfaen"/>
          <w:sz w:val="20"/>
          <w:szCs w:val="20"/>
          <w:lang w:val="ka-GE"/>
        </w:rPr>
        <w:t xml:space="preserve">   </w:t>
      </w:r>
      <w:r w:rsidRPr="009E425A">
        <w:rPr>
          <w:rFonts w:ascii="Sylfaen" w:eastAsiaTheme="minorEastAsia" w:hAnsi="Sylfaen" w:cs="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ბორჯომის მუნიციპალიტეტის ბიუჯეტის ერთ-ერთ მთავარ პრიორიტეტს წარმოადგენს. აქედან გამომდინარე</w:t>
      </w:r>
      <w:r w:rsidR="004A521F">
        <w:rPr>
          <w:rFonts w:ascii="Sylfaen" w:eastAsiaTheme="minorEastAsia" w:hAnsi="Sylfaen" w:cs="Sylfaen"/>
          <w:lang w:val="ka-GE"/>
        </w:rPr>
        <w:t xml:space="preserve"> 2023</w:t>
      </w:r>
      <w:r w:rsidRPr="009E425A">
        <w:rPr>
          <w:rFonts w:ascii="Sylfaen" w:eastAsiaTheme="minorEastAsia" w:hAnsi="Sylfaen" w:cs="Sylfaen"/>
          <w:lang w:val="ka-GE"/>
        </w:rPr>
        <w:t xml:space="preserve"> წლის განმავლობაში გაგრძელდება საგზაო ინფრასტრუქტურის მშენებლობა-რეაბილიტაცია, ქალაქის საცხოვრებელი უბნების ეზოების,  არსებული წყალმომარაგების და საკანალიზაციო სისტემის, აგრეთვე გარე განათების ქსელის  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 ინფრასტრუქტურის განვითარების პრიორიტეტის დაფინანსებისათვის განისაზღვროს</w:t>
      </w:r>
      <w:r w:rsidR="00A92C32">
        <w:rPr>
          <w:rFonts w:ascii="Sylfaen" w:eastAsiaTheme="minorEastAsia" w:hAnsi="Sylfaen" w:cs="Sylfaen"/>
          <w:lang w:val="ka-GE"/>
        </w:rPr>
        <w:t xml:space="preserve"> 8,488.3</w:t>
      </w:r>
      <w:r w:rsidRPr="009E425A">
        <w:rPr>
          <w:rFonts w:ascii="Sylfaen" w:eastAsiaTheme="minorEastAsia" w:hAnsi="Sylfaen" w:cs="Sylfaen"/>
          <w:lang w:val="ka-GE"/>
        </w:rPr>
        <w:t xml:space="preserve"> ათასი ლარი. ინფრასტრუქტურის განვითარების პიორიტეტის ფარგლებში დაფინანსებული პროგრამების და ქვეპროგრამების მიზნები განისაზღვროს შემდეგი რედაქციით:</w:t>
      </w:r>
    </w:p>
    <w:p w:rsidR="0048787F" w:rsidRDefault="0048787F" w:rsidP="0048787F">
      <w:pPr>
        <w:autoSpaceDE w:val="0"/>
        <w:autoSpaceDN w:val="0"/>
        <w:adjustRightInd w:val="0"/>
        <w:spacing w:after="0" w:line="360" w:lineRule="auto"/>
        <w:jc w:val="center"/>
        <w:rPr>
          <w:rFonts w:ascii="Sylfaen" w:hAnsi="Sylfaen"/>
          <w:b/>
          <w:lang w:val="ka-GE"/>
        </w:rPr>
      </w:pPr>
    </w:p>
    <w:p w:rsidR="009E425A" w:rsidRPr="009E425A" w:rsidRDefault="009E425A" w:rsidP="0048787F">
      <w:pPr>
        <w:autoSpaceDE w:val="0"/>
        <w:autoSpaceDN w:val="0"/>
        <w:adjustRightInd w:val="0"/>
        <w:spacing w:after="0" w:line="360" w:lineRule="auto"/>
        <w:jc w:val="center"/>
        <w:rPr>
          <w:rFonts w:ascii="Sylfaen" w:hAnsi="Sylfaen"/>
          <w:b/>
          <w:lang w:val="ka-GE"/>
        </w:rPr>
      </w:pPr>
    </w:p>
    <w:p w:rsidR="006A726D" w:rsidRDefault="006A726D" w:rsidP="0048787F">
      <w:pPr>
        <w:autoSpaceDE w:val="0"/>
        <w:autoSpaceDN w:val="0"/>
        <w:adjustRightInd w:val="0"/>
        <w:spacing w:after="0" w:line="360" w:lineRule="auto"/>
        <w:jc w:val="center"/>
        <w:rPr>
          <w:rFonts w:ascii="Sylfaen" w:hAnsi="Sylfaen"/>
          <w:b/>
          <w:lang w:val="ka-GE"/>
        </w:rPr>
      </w:pPr>
    </w:p>
    <w:p w:rsidR="00272C4B" w:rsidRDefault="00272C4B" w:rsidP="0048787F">
      <w:pPr>
        <w:autoSpaceDE w:val="0"/>
        <w:autoSpaceDN w:val="0"/>
        <w:adjustRightInd w:val="0"/>
        <w:spacing w:after="0" w:line="360" w:lineRule="auto"/>
        <w:jc w:val="center"/>
        <w:rPr>
          <w:rFonts w:ascii="Sylfaen" w:hAnsi="Sylfaen"/>
          <w:b/>
          <w:lang w:val="ka-GE"/>
        </w:rPr>
      </w:pPr>
    </w:p>
    <w:p w:rsidR="00272C4B" w:rsidRPr="00272C4B" w:rsidRDefault="00272C4B"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656"/>
        <w:gridCol w:w="4009"/>
        <w:gridCol w:w="1352"/>
        <w:gridCol w:w="1484"/>
        <w:gridCol w:w="1484"/>
        <w:gridCol w:w="1484"/>
        <w:gridCol w:w="1481"/>
      </w:tblGrid>
      <w:tr w:rsidR="00D45711" w:rsidRPr="00D45711" w:rsidTr="003D5098">
        <w:trPr>
          <w:trHeight w:val="1125"/>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პროგრამული კოდი  </w:t>
            </w:r>
          </w:p>
        </w:tc>
        <w:tc>
          <w:tcPr>
            <w:tcW w:w="1548" w:type="pct"/>
            <w:tcBorders>
              <w:top w:val="single" w:sz="4" w:space="0" w:color="auto"/>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პრიორიტეტი, პროგრამა, ქვეპროგრამა  </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2022 წლის გეგმა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2023 წლის პორგნოზი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2024 წლის პროგნოზი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2025 წლის პროგნოზი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2026 წლის პროგნოზი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02 00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ინფრასტრუქტურის განვითარება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22,212.3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8,488.3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9,674.3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10,141.1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11,411.4   </w:t>
            </w:r>
          </w:p>
        </w:tc>
      </w:tr>
      <w:tr w:rsidR="00D45711" w:rsidRPr="00D45711" w:rsidTr="003D5098">
        <w:trPr>
          <w:trHeight w:val="42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02 01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საგზაო ინფრასტრუქტურის მშენებლობა-რეაბილიტაცია და მოვლა-შენახვა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5,588.9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2,060.0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3,510.0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3,918.1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5,027.4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02 01 01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მუნიციპალიტეტის ტერიტორიაზე გზების რეაბილიტაცია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3,859.8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730.0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2,000.0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2,408.1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3,000.0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02 01 02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ფეხით სავალი ნაწილის მოპირკეთება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262.3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200.0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1,017.4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02 01 03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მუნიციპალიტეტის ტერიტორიაზე ხიდების რეაბილიტაცია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r>
      <w:tr w:rsidR="00D45711" w:rsidRPr="00D45711" w:rsidTr="003D5098">
        <w:trPr>
          <w:trHeight w:val="11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02 01 04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630.0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610.0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610.0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610.0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02 01 05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საგზაო ინფრასტრუქტურის მოვლა პატრონობა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1,166.8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400.0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400.0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400.0   </w:t>
            </w:r>
          </w:p>
        </w:tc>
      </w:tr>
      <w:tr w:rsidR="00D45711" w:rsidRPr="00D45711" w:rsidTr="003D5098">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02 02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წყლის სისტემების განვითარება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884.9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781.0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646.0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646.0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646.0   </w:t>
            </w:r>
          </w:p>
        </w:tc>
      </w:tr>
      <w:tr w:rsidR="00D45711" w:rsidRPr="00D45711" w:rsidTr="003D5098">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02 02 01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298.9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135.0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r>
      <w:tr w:rsidR="00D45711" w:rsidRPr="00D45711" w:rsidTr="003D5098">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02 02 02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ბორჯომის სოფლის წყალი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586.0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646.0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646.0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646.0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646.0   </w:t>
            </w:r>
          </w:p>
        </w:tc>
      </w:tr>
      <w:tr w:rsidR="00D45711" w:rsidRPr="00D45711" w:rsidTr="003D5098">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02 03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გარე განათება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1,729.9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1,142.0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1,142.0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1,142.0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1,142.0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02 03 01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გარე განათების ქსელის მოწყობა რეაბილიტაცია და ექსპლოატაცია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1,208.9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800.0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800.0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800.0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800.0   </w:t>
            </w:r>
          </w:p>
        </w:tc>
      </w:tr>
      <w:tr w:rsidR="00D45711" w:rsidRPr="00D45711" w:rsidTr="003D5098">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02 03 02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ბორჯომის გარე-განათება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521.0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342.0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342.0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342.0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342.0   </w:t>
            </w:r>
          </w:p>
        </w:tc>
      </w:tr>
      <w:tr w:rsidR="00D45711" w:rsidRPr="00D45711" w:rsidTr="003D5098">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02 04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მშენებლობა, ავარიული ობიექტების და შენობების რეაბილიტაცია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5,070.6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1,150.0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1,000.0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1,000.0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1,000.0   </w:t>
            </w:r>
          </w:p>
        </w:tc>
      </w:tr>
      <w:tr w:rsidR="00D45711" w:rsidRPr="00D45711" w:rsidTr="003D5098">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02 04 01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საცხოვრებელი და არასაცხოვრებელი შენობების რეაბილიტაცია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3,284.8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150.0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02 04 02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ბინათმესაკუთრეთა ამხანაგობების ხელშეწყობის პროგრამა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603.1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529.0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r>
      <w:tr w:rsidR="00D45711" w:rsidRPr="00D45711" w:rsidTr="003D5098">
        <w:trPr>
          <w:trHeight w:val="90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02 04 03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1,182.6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471.0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500.0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02 05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კეთილმოწყობის ღონისძიებები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1,511.7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765.3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926.3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935.0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1,046.0   </w:t>
            </w:r>
          </w:p>
        </w:tc>
      </w:tr>
      <w:tr w:rsidR="00D45711" w:rsidRPr="00D45711" w:rsidTr="003D5098">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02 05 01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სანიაღვრე და სარწყავი არხების გაწმენდა, კეთილმოწყობა და რეაბილიტაცია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225.0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150.0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200.0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02 05 02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ქუჩების გამწვანება და სკვერების კეთილმოწყობა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946.4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200.0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400.0   </w:t>
            </w:r>
          </w:p>
        </w:tc>
      </w:tr>
      <w:tr w:rsidR="00D45711" w:rsidRPr="00D45711" w:rsidTr="003D5098">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02 05 03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ბორჯომის გამწვანება 2012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250.0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304.2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304.2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304.2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304.2   </w:t>
            </w:r>
          </w:p>
        </w:tc>
      </w:tr>
      <w:tr w:rsidR="00D45711" w:rsidRPr="00D45711" w:rsidTr="003D5098">
        <w:trPr>
          <w:trHeight w:val="90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02 05  04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სარიტუალო დარბაზების კეთილმოწყობა ჭურჭლის შეძენა, სასაფლაოების და ეკლესიების შემოღობვა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r>
      <w:tr w:rsidR="00D45711" w:rsidRPr="00D45711" w:rsidTr="003D5098">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02 05 05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სასაფლაობის მოვლა-პატრონობა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90.3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111.1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122.1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130.9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141.9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02 06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მუნიციპალური ტრანსპორტის განვითარება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1,633.5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1,605.0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1,650.0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1,700.0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1,750.0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02 06 01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მუნიციპალური ტრანსპორტის სუბსიდირება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1,438.0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1,605.0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1,650.0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1,700.0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1,750.0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02 06 02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sz w:val="16"/>
                <w:szCs w:val="16"/>
              </w:rPr>
            </w:pPr>
            <w:r w:rsidRPr="00D45711">
              <w:rPr>
                <w:rFonts w:ascii="Sylfaen" w:eastAsia="Times New Roman" w:hAnsi="Sylfaen" w:cs="Arial CYR"/>
                <w:sz w:val="16"/>
                <w:szCs w:val="16"/>
              </w:rPr>
              <w:t xml:space="preserve"> სატრანსპორტო საშუალებების შეძენა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195.5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sz w:val="16"/>
                <w:szCs w:val="16"/>
              </w:rPr>
            </w:pPr>
            <w:r w:rsidRPr="00D45711">
              <w:rPr>
                <w:rFonts w:ascii="Sylfaen" w:eastAsia="Times New Roman" w:hAnsi="Sylfaen" w:cs="Arial CYR"/>
                <w:sz w:val="16"/>
                <w:szCs w:val="16"/>
              </w:rPr>
              <w:t xml:space="preserve">                 -     </w:t>
            </w:r>
          </w:p>
        </w:tc>
      </w:tr>
      <w:tr w:rsidR="00D45711" w:rsidRPr="00D45711" w:rsidTr="003D5098">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02 07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საპროექტო დოკუმენტაციისა და საექსპორტო მომსახურების შესყიდვა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740.2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700.0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800.0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800.0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800.0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02 08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განახლებული რეგიონების დაფინანსება (მგფ)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3,140.5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r>
      <w:tr w:rsidR="00D45711" w:rsidRPr="00D45711" w:rsidTr="003D5098">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02 09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სტიქიის შედეგად მიყენებული ზიანის აღმოფხვრის ღონისძიებები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1,040.0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r>
      <w:tr w:rsidR="00D45711" w:rsidRPr="00D45711" w:rsidTr="003D5098">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02 10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სოფლის მხარდაჭერის პროგრამა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872.0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r>
      <w:tr w:rsidR="00D45711" w:rsidRPr="00D45711" w:rsidTr="003D5098">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02 11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სამოქალაქო ბიუჯეტი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285.0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     </w:t>
            </w:r>
          </w:p>
        </w:tc>
      </w:tr>
      <w:tr w:rsidR="00D45711" w:rsidRPr="00D45711" w:rsidTr="003D5098">
        <w:trPr>
          <w:trHeight w:val="91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პროგრამული კოდი  </w:t>
            </w:r>
          </w:p>
        </w:tc>
        <w:tc>
          <w:tcPr>
            <w:tcW w:w="1548"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პრიორიტეტი, პროგრამა, ქვეპროგრამა  </w:t>
            </w:r>
          </w:p>
        </w:tc>
        <w:tc>
          <w:tcPr>
            <w:tcW w:w="522"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2022 წლის გეგმა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2023 წლის პორგნოზი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2024 წლის პროგნოზი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2025 წლის პროგნოზი </w:t>
            </w:r>
          </w:p>
        </w:tc>
        <w:tc>
          <w:tcPr>
            <w:tcW w:w="573" w:type="pct"/>
            <w:tcBorders>
              <w:top w:val="nil"/>
              <w:left w:val="nil"/>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jc w:val="center"/>
              <w:rPr>
                <w:rFonts w:ascii="Sylfaen" w:eastAsia="Times New Roman" w:hAnsi="Sylfaen" w:cs="Arial CYR"/>
                <w:b/>
                <w:bCs/>
                <w:sz w:val="16"/>
                <w:szCs w:val="16"/>
              </w:rPr>
            </w:pPr>
            <w:r w:rsidRPr="00D45711">
              <w:rPr>
                <w:rFonts w:ascii="Sylfaen" w:eastAsia="Times New Roman" w:hAnsi="Sylfaen" w:cs="Arial CYR"/>
                <w:b/>
                <w:bCs/>
                <w:sz w:val="16"/>
                <w:szCs w:val="16"/>
              </w:rPr>
              <w:t xml:space="preserve"> 2026 წლის პროგნოზი </w:t>
            </w:r>
          </w:p>
        </w:tc>
      </w:tr>
    </w:tbl>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541"/>
        <w:gridCol w:w="1541"/>
        <w:gridCol w:w="1541"/>
        <w:gridCol w:w="1541"/>
        <w:gridCol w:w="1541"/>
      </w:tblGrid>
      <w:tr w:rsidR="0077320D" w:rsidRPr="0077320D" w:rsidTr="0077320D">
        <w:trPr>
          <w:trHeight w:val="360"/>
        </w:trPr>
        <w:tc>
          <w:tcPr>
            <w:tcW w:w="5000" w:type="pct"/>
            <w:gridSpan w:val="6"/>
            <w:shd w:val="clear" w:color="auto" w:fill="auto"/>
            <w:noWrap/>
            <w:vAlign w:val="center"/>
            <w:hideMark/>
          </w:tcPr>
          <w:p w:rsidR="0077320D" w:rsidRPr="0077320D" w:rsidRDefault="0077320D" w:rsidP="0077320D">
            <w:pPr>
              <w:spacing w:after="0" w:line="240" w:lineRule="auto"/>
              <w:jc w:val="center"/>
              <w:rPr>
                <w:rFonts w:ascii="Sylfaen" w:eastAsia="Times New Roman" w:hAnsi="Sylfaen" w:cs="Calibri"/>
                <w:b/>
                <w:bCs/>
                <w:i/>
                <w:iCs/>
                <w:sz w:val="20"/>
                <w:szCs w:val="20"/>
              </w:rPr>
            </w:pPr>
            <w:r w:rsidRPr="0077320D">
              <w:rPr>
                <w:rFonts w:ascii="Sylfaen" w:eastAsia="Times New Roman" w:hAnsi="Sylfaen" w:cs="Calibri"/>
                <w:b/>
                <w:bCs/>
                <w:i/>
                <w:iCs/>
                <w:sz w:val="20"/>
                <w:szCs w:val="20"/>
              </w:rPr>
              <w:t>პროგრამის განაცხადის ფორმა</w:t>
            </w:r>
          </w:p>
        </w:tc>
      </w:tr>
      <w:tr w:rsidR="0077320D" w:rsidRPr="0077320D" w:rsidTr="0077320D">
        <w:trPr>
          <w:trHeight w:val="199"/>
        </w:trPr>
        <w:tc>
          <w:tcPr>
            <w:tcW w:w="2025" w:type="pct"/>
            <w:shd w:val="clear" w:color="auto" w:fill="auto"/>
            <w:noWrap/>
            <w:vAlign w:val="center"/>
            <w:hideMark/>
          </w:tcPr>
          <w:p w:rsidR="0077320D" w:rsidRPr="0077320D" w:rsidRDefault="0077320D" w:rsidP="0077320D">
            <w:pPr>
              <w:spacing w:after="0" w:line="240" w:lineRule="auto"/>
              <w:jc w:val="center"/>
              <w:rPr>
                <w:rFonts w:ascii="Sylfaen" w:eastAsia="Times New Roman" w:hAnsi="Sylfaen" w:cs="Calibri"/>
                <w:b/>
                <w:bCs/>
                <w:i/>
                <w:iCs/>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r>
      <w:tr w:rsidR="0077320D" w:rsidRPr="0077320D" w:rsidTr="0077320D">
        <w:trPr>
          <w:trHeight w:val="360"/>
        </w:trPr>
        <w:tc>
          <w:tcPr>
            <w:tcW w:w="4405" w:type="pct"/>
            <w:gridSpan w:val="5"/>
            <w:shd w:val="clear" w:color="000000" w:fill="FFFFFF"/>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595" w:type="pct"/>
            <w:shd w:val="clear" w:color="000000" w:fill="FFFFFF"/>
            <w:noWrap/>
            <w:vAlign w:val="center"/>
            <w:hideMark/>
          </w:tcPr>
          <w:p w:rsidR="0077320D" w:rsidRPr="0077320D" w:rsidRDefault="0077320D" w:rsidP="0077320D">
            <w:pPr>
              <w:spacing w:after="0" w:line="240" w:lineRule="auto"/>
              <w:rPr>
                <w:rFonts w:ascii="Sylfaen" w:eastAsia="Times New Roman" w:hAnsi="Sylfaen" w:cs="Calibri"/>
                <w:sz w:val="20"/>
                <w:szCs w:val="20"/>
              </w:rPr>
            </w:pPr>
            <w:r w:rsidRPr="0077320D">
              <w:rPr>
                <w:rFonts w:ascii="Sylfaen" w:eastAsia="Times New Roman" w:hAnsi="Sylfaen" w:cs="Calibri"/>
                <w:sz w:val="20"/>
                <w:szCs w:val="20"/>
              </w:rPr>
              <w:t> </w:t>
            </w:r>
          </w:p>
        </w:tc>
      </w:tr>
      <w:tr w:rsidR="0077320D" w:rsidRPr="0077320D" w:rsidTr="0077320D">
        <w:trPr>
          <w:trHeight w:val="360"/>
        </w:trPr>
        <w:tc>
          <w:tcPr>
            <w:tcW w:w="5000" w:type="pct"/>
            <w:gridSpan w:val="6"/>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rPr>
            </w:pPr>
            <w:r w:rsidRPr="0077320D">
              <w:rPr>
                <w:rFonts w:ascii="Sylfaen" w:eastAsia="Times New Roman" w:hAnsi="Sylfaen" w:cs="Calibri"/>
                <w:b/>
                <w:bCs/>
              </w:rPr>
              <w:t>ინფრასტრუქტურის განვითარება</w:t>
            </w:r>
          </w:p>
        </w:tc>
      </w:tr>
      <w:tr w:rsidR="0077320D" w:rsidRPr="0077320D" w:rsidTr="0077320D">
        <w:trPr>
          <w:trHeight w:val="360"/>
        </w:trPr>
        <w:tc>
          <w:tcPr>
            <w:tcW w:w="3810" w:type="pct"/>
            <w:gridSpan w:val="4"/>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პროგრამის კლასიფიკაციის კოდი:</w:t>
            </w:r>
          </w:p>
        </w:tc>
        <w:tc>
          <w:tcPr>
            <w:tcW w:w="59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02 01</w:t>
            </w:r>
          </w:p>
        </w:tc>
        <w:tc>
          <w:tcPr>
            <w:tcW w:w="59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p>
        </w:tc>
      </w:tr>
      <w:tr w:rsidR="0077320D" w:rsidRPr="0077320D" w:rsidTr="0077320D">
        <w:trPr>
          <w:trHeight w:val="360"/>
        </w:trPr>
        <w:tc>
          <w:tcPr>
            <w:tcW w:w="202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პროგრამის დასახელება:</w:t>
            </w:r>
          </w:p>
        </w:tc>
        <w:tc>
          <w:tcPr>
            <w:tcW w:w="59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r>
      <w:tr w:rsidR="0077320D" w:rsidRPr="0077320D" w:rsidTr="0077320D">
        <w:trPr>
          <w:trHeight w:val="360"/>
        </w:trPr>
        <w:tc>
          <w:tcPr>
            <w:tcW w:w="5000" w:type="pct"/>
            <w:gridSpan w:val="6"/>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საგზაო ინფრასტრუქტურის მშენებლობა-რეაბილიტაცია და მოვლა-შენახვა</w:t>
            </w:r>
          </w:p>
        </w:tc>
      </w:tr>
      <w:tr w:rsidR="0077320D" w:rsidRPr="0077320D" w:rsidTr="0077320D">
        <w:trPr>
          <w:trHeight w:val="360"/>
        </w:trPr>
        <w:tc>
          <w:tcPr>
            <w:tcW w:w="202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პროგრამის განმახორციელებელი:</w:t>
            </w:r>
          </w:p>
        </w:tc>
        <w:tc>
          <w:tcPr>
            <w:tcW w:w="59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r>
      <w:tr w:rsidR="0077320D" w:rsidRPr="0077320D" w:rsidTr="0077320D">
        <w:trPr>
          <w:trHeight w:val="360"/>
        </w:trPr>
        <w:tc>
          <w:tcPr>
            <w:tcW w:w="5000" w:type="pct"/>
            <w:gridSpan w:val="6"/>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ინფრასტრუქტურისა და ზედამხედველობის სამსახური  სამსახური</w:t>
            </w:r>
          </w:p>
        </w:tc>
      </w:tr>
      <w:tr w:rsidR="0077320D" w:rsidRPr="0077320D" w:rsidTr="0077320D">
        <w:trPr>
          <w:trHeight w:val="360"/>
        </w:trPr>
        <w:tc>
          <w:tcPr>
            <w:tcW w:w="202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პროგრამის განხორციელების პერიოდი:</w:t>
            </w:r>
          </w:p>
        </w:tc>
        <w:tc>
          <w:tcPr>
            <w:tcW w:w="1190" w:type="pct"/>
            <w:gridSpan w:val="2"/>
            <w:shd w:val="clear" w:color="auto" w:fill="auto"/>
            <w:noWrap/>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2023-2026 წლები</w:t>
            </w:r>
          </w:p>
        </w:tc>
        <w:tc>
          <w:tcPr>
            <w:tcW w:w="595" w:type="pct"/>
            <w:shd w:val="clear" w:color="auto" w:fill="auto"/>
            <w:noWrap/>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r>
      <w:tr w:rsidR="0077320D" w:rsidRPr="0077320D" w:rsidTr="0077320D">
        <w:trPr>
          <w:trHeight w:val="360"/>
        </w:trPr>
        <w:tc>
          <w:tcPr>
            <w:tcW w:w="202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პროგრამის მიზანი:</w:t>
            </w:r>
          </w:p>
        </w:tc>
        <w:tc>
          <w:tcPr>
            <w:tcW w:w="59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r>
      <w:tr w:rsidR="0077320D" w:rsidRPr="0077320D" w:rsidTr="0077320D">
        <w:trPr>
          <w:trHeight w:val="1395"/>
        </w:trPr>
        <w:tc>
          <w:tcPr>
            <w:tcW w:w="5000" w:type="pct"/>
            <w:gridSpan w:val="6"/>
            <w:shd w:val="clear" w:color="auto" w:fill="auto"/>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 xml:space="preserve">პროგრამის მიზანია, მუნიციპალიტეტის ტერიტორიაზე  მოწესრიგებული  საგზაო ინფრასტრუქტურა, რაც  უზრუნველყოფს მოსახლეობის და ტრანსპორტის კომფორტულ და უსაფრთხო გადაადგილებას.    კომფორტულ და უსაფრთხო გარემო  უზრუნველყოფს მოსახლეობის   სოციალური მდგომარეობის გაუმჯობესებას  </w:t>
            </w:r>
          </w:p>
        </w:tc>
      </w:tr>
      <w:tr w:rsidR="0077320D" w:rsidRPr="0077320D" w:rsidTr="0077320D">
        <w:trPr>
          <w:trHeight w:val="375"/>
        </w:trPr>
        <w:tc>
          <w:tcPr>
            <w:tcW w:w="202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პროგრამის აღწერა:</w:t>
            </w:r>
          </w:p>
        </w:tc>
        <w:tc>
          <w:tcPr>
            <w:tcW w:w="59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r>
      <w:tr w:rsidR="0077320D" w:rsidRPr="0077320D" w:rsidTr="0077320D">
        <w:trPr>
          <w:trHeight w:val="3855"/>
        </w:trPr>
        <w:tc>
          <w:tcPr>
            <w:tcW w:w="5000" w:type="pct"/>
            <w:gridSpan w:val="6"/>
            <w:shd w:val="clear" w:color="auto" w:fill="auto"/>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მიუხედავად იმისა, რომ უკანსკნელი წლების მანძილზე მუნიციპალიტეტში აქტიურად ხორციელდება მასშტაბური სამუშაოები საგზაო ინფრასტრუქტურის მოწესრიგების კუთხით, გრძელვადიანი საჭიროებებიდან გამომდინარე მაინც არის მნიშვნელოვანი სამუშაოების განხორციელების აუცილებლობა.   მუნიციპალიტეტში საგზაო მოძრაობის ხარისხის გაუმჯობესების, 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მოწესრიგებული ერთიანი იერსახის შექმნის   მიზნით, საჭიროა საგზაო ინფრასტრუქტურის ეტაპობრივი მოწესრიგება. პროგრამა ითვალისწინებს : მუნიციპალიტეტში არსებული შიდასახელმწიფოებრივი მნიშვნელობის  გზების , ხიდების, ქუჩებისა და ფეხით სავალი ნაწილის  რეაბილიტაციას , კაპიტალური მშენებლობას, საგზაო ინფრასტრუქტურის  მოვლა-პატრონობას.</w:t>
            </w:r>
          </w:p>
        </w:tc>
      </w:tr>
      <w:tr w:rsidR="0077320D" w:rsidRPr="0077320D" w:rsidTr="0077320D">
        <w:trPr>
          <w:trHeight w:val="360"/>
        </w:trPr>
        <w:tc>
          <w:tcPr>
            <w:tcW w:w="5000" w:type="pct"/>
            <w:gridSpan w:val="6"/>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პროგრამის ბიუჯეტი</w:t>
            </w:r>
          </w:p>
        </w:tc>
      </w:tr>
      <w:tr w:rsidR="0077320D" w:rsidRPr="0077320D" w:rsidTr="0077320D">
        <w:trPr>
          <w:trHeight w:val="360"/>
        </w:trPr>
        <w:tc>
          <w:tcPr>
            <w:tcW w:w="2025" w:type="pct"/>
            <w:shd w:val="clear" w:color="auto" w:fill="auto"/>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 xml:space="preserve">ქვეპროგრამის დასახელება </w:t>
            </w:r>
          </w:p>
        </w:tc>
        <w:tc>
          <w:tcPr>
            <w:tcW w:w="595" w:type="pct"/>
            <w:shd w:val="clear" w:color="auto" w:fill="auto"/>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სულ</w:t>
            </w:r>
          </w:p>
        </w:tc>
        <w:tc>
          <w:tcPr>
            <w:tcW w:w="595" w:type="pct"/>
            <w:shd w:val="clear" w:color="auto" w:fill="auto"/>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2023 წელი</w:t>
            </w:r>
          </w:p>
        </w:tc>
        <w:tc>
          <w:tcPr>
            <w:tcW w:w="595" w:type="pct"/>
            <w:shd w:val="clear" w:color="auto" w:fill="auto"/>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2024 წელი</w:t>
            </w:r>
          </w:p>
        </w:tc>
        <w:tc>
          <w:tcPr>
            <w:tcW w:w="595" w:type="pct"/>
            <w:shd w:val="clear" w:color="auto" w:fill="auto"/>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2025 წელი</w:t>
            </w:r>
          </w:p>
        </w:tc>
        <w:tc>
          <w:tcPr>
            <w:tcW w:w="595" w:type="pct"/>
            <w:shd w:val="clear" w:color="auto" w:fill="auto"/>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2026 წელი</w:t>
            </w:r>
          </w:p>
        </w:tc>
      </w:tr>
      <w:tr w:rsidR="0077320D" w:rsidRPr="0077320D" w:rsidTr="0077320D">
        <w:trPr>
          <w:trHeight w:val="720"/>
        </w:trPr>
        <w:tc>
          <w:tcPr>
            <w:tcW w:w="2025" w:type="pct"/>
            <w:shd w:val="clear" w:color="000000" w:fill="FFFFFF"/>
            <w:vAlign w:val="center"/>
            <w:hideMark/>
          </w:tcPr>
          <w:p w:rsidR="0077320D" w:rsidRPr="0077320D" w:rsidRDefault="0077320D" w:rsidP="0077320D">
            <w:pPr>
              <w:spacing w:after="0" w:line="240" w:lineRule="auto"/>
              <w:rPr>
                <w:rFonts w:ascii="Sylfaen" w:eastAsia="Times New Roman" w:hAnsi="Sylfaen" w:cs="Calibri"/>
                <w:sz w:val="20"/>
                <w:szCs w:val="20"/>
              </w:rPr>
            </w:pPr>
            <w:r w:rsidRPr="0077320D">
              <w:rPr>
                <w:rFonts w:ascii="Sylfaen" w:eastAsia="Times New Roman" w:hAnsi="Sylfaen" w:cs="Calibri"/>
                <w:sz w:val="20"/>
                <w:szCs w:val="20"/>
              </w:rPr>
              <w:t>მუნიციპალიტეტის ტერიტორიაზე გზების რეაბილიტაცია</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8,138,078</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730,000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2,000,000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2,408,078</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3,000,000</w:t>
            </w:r>
          </w:p>
        </w:tc>
      </w:tr>
      <w:tr w:rsidR="0077320D" w:rsidRPr="0077320D" w:rsidTr="0077320D">
        <w:trPr>
          <w:trHeight w:val="720"/>
        </w:trPr>
        <w:tc>
          <w:tcPr>
            <w:tcW w:w="2025" w:type="pct"/>
            <w:shd w:val="clear" w:color="000000" w:fill="FFFFFF"/>
            <w:vAlign w:val="center"/>
            <w:hideMark/>
          </w:tcPr>
          <w:p w:rsidR="0077320D" w:rsidRPr="0077320D" w:rsidRDefault="0077320D" w:rsidP="0077320D">
            <w:pPr>
              <w:spacing w:after="0" w:line="240" w:lineRule="auto"/>
              <w:rPr>
                <w:rFonts w:ascii="Sylfaen" w:eastAsia="Times New Roman" w:hAnsi="Sylfaen" w:cs="Calibri"/>
                <w:sz w:val="20"/>
                <w:szCs w:val="20"/>
              </w:rPr>
            </w:pPr>
            <w:r w:rsidRPr="0077320D">
              <w:rPr>
                <w:rFonts w:ascii="Sylfaen" w:eastAsia="Times New Roman" w:hAnsi="Sylfaen" w:cs="Calibri"/>
                <w:sz w:val="20"/>
                <w:szCs w:val="20"/>
              </w:rPr>
              <w:t>ფეხით სავალი ნაწილის მოპირკეთება</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2,217,371</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200,000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500,000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500,000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1,017,371</w:t>
            </w:r>
          </w:p>
        </w:tc>
      </w:tr>
      <w:tr w:rsidR="0077320D" w:rsidRPr="0077320D" w:rsidTr="0077320D">
        <w:trPr>
          <w:trHeight w:val="1185"/>
        </w:trPr>
        <w:tc>
          <w:tcPr>
            <w:tcW w:w="2025" w:type="pct"/>
            <w:shd w:val="clear" w:color="000000" w:fill="FFFFFF"/>
            <w:vAlign w:val="center"/>
            <w:hideMark/>
          </w:tcPr>
          <w:p w:rsidR="0077320D" w:rsidRPr="0077320D" w:rsidRDefault="0077320D" w:rsidP="0077320D">
            <w:pPr>
              <w:spacing w:after="0" w:line="240" w:lineRule="auto"/>
              <w:rPr>
                <w:rFonts w:ascii="Sylfaen" w:eastAsia="Times New Roman" w:hAnsi="Sylfaen" w:cs="Calibri"/>
                <w:sz w:val="20"/>
                <w:szCs w:val="20"/>
              </w:rPr>
            </w:pPr>
            <w:r w:rsidRPr="0077320D">
              <w:rPr>
                <w:rFonts w:ascii="Sylfaen" w:eastAsia="Times New Roman" w:hAnsi="Sylfaen" w:cs="Calibri"/>
                <w:sz w:val="20"/>
                <w:szCs w:val="20"/>
              </w:rPr>
              <w:t>გარე-ვიდეო სამეთვალყურეო,სიჩქარის შემზღუდველი ბარიერების და სიჩქარის რადარების შეძენა-დამონტაჟება</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2,460,000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630,000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610,000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610,000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610,000</w:t>
            </w:r>
          </w:p>
        </w:tc>
      </w:tr>
      <w:tr w:rsidR="0077320D" w:rsidRPr="0077320D" w:rsidTr="0077320D">
        <w:trPr>
          <w:trHeight w:val="720"/>
        </w:trPr>
        <w:tc>
          <w:tcPr>
            <w:tcW w:w="2025" w:type="pct"/>
            <w:shd w:val="clear" w:color="000000" w:fill="FFFFFF"/>
            <w:vAlign w:val="center"/>
            <w:hideMark/>
          </w:tcPr>
          <w:p w:rsidR="0077320D" w:rsidRPr="0077320D" w:rsidRDefault="0077320D" w:rsidP="0077320D">
            <w:pPr>
              <w:spacing w:after="0" w:line="240" w:lineRule="auto"/>
              <w:rPr>
                <w:rFonts w:ascii="Sylfaen" w:eastAsia="Times New Roman" w:hAnsi="Sylfaen" w:cs="Calibri"/>
                <w:sz w:val="20"/>
                <w:szCs w:val="20"/>
              </w:rPr>
            </w:pPr>
            <w:r w:rsidRPr="0077320D">
              <w:rPr>
                <w:rFonts w:ascii="Sylfaen" w:eastAsia="Times New Roman" w:hAnsi="Sylfaen" w:cs="Calibri"/>
                <w:sz w:val="20"/>
                <w:szCs w:val="20"/>
              </w:rPr>
              <w:t>საგზაო ინფრასტრუქტურის  მოვლა-პატრონობა</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1,700,000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500,000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400,000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400,000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sz w:val="20"/>
                <w:szCs w:val="20"/>
              </w:rPr>
            </w:pPr>
            <w:r w:rsidRPr="0077320D">
              <w:rPr>
                <w:rFonts w:ascii="Sylfaen" w:eastAsia="Times New Roman" w:hAnsi="Sylfaen" w:cs="Calibri"/>
                <w:sz w:val="20"/>
                <w:szCs w:val="20"/>
              </w:rPr>
              <w:t>400,000</w:t>
            </w:r>
          </w:p>
        </w:tc>
      </w:tr>
      <w:tr w:rsidR="0077320D" w:rsidRPr="0077320D" w:rsidTr="0077320D">
        <w:trPr>
          <w:trHeight w:val="360"/>
        </w:trPr>
        <w:tc>
          <w:tcPr>
            <w:tcW w:w="202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სულ პროგრამა</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14,515,449</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2,060,000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3,510,000</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3,918,078</w:t>
            </w:r>
          </w:p>
        </w:tc>
        <w:tc>
          <w:tcPr>
            <w:tcW w:w="595" w:type="pct"/>
            <w:shd w:val="clear" w:color="000000" w:fill="FFFFFF"/>
            <w:vAlign w:val="center"/>
            <w:hideMark/>
          </w:tcPr>
          <w:p w:rsidR="0077320D" w:rsidRPr="0077320D" w:rsidRDefault="0077320D" w:rsidP="0077320D">
            <w:pPr>
              <w:spacing w:after="0" w:line="240" w:lineRule="auto"/>
              <w:jc w:val="center"/>
              <w:rPr>
                <w:rFonts w:ascii="Sylfaen" w:eastAsia="Times New Roman" w:hAnsi="Sylfaen" w:cs="Calibri"/>
                <w:b/>
                <w:bCs/>
                <w:sz w:val="20"/>
                <w:szCs w:val="20"/>
              </w:rPr>
            </w:pPr>
            <w:r w:rsidRPr="0077320D">
              <w:rPr>
                <w:rFonts w:ascii="Sylfaen" w:eastAsia="Times New Roman" w:hAnsi="Sylfaen" w:cs="Calibri"/>
                <w:b/>
                <w:bCs/>
                <w:sz w:val="20"/>
                <w:szCs w:val="20"/>
              </w:rPr>
              <w:t>5,027,371</w:t>
            </w:r>
          </w:p>
        </w:tc>
      </w:tr>
      <w:tr w:rsidR="0077320D" w:rsidRPr="0077320D" w:rsidTr="0077320D">
        <w:trPr>
          <w:trHeight w:val="360"/>
        </w:trPr>
        <w:tc>
          <w:tcPr>
            <w:tcW w:w="202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საბოლოო მოსალოდნელი შედეგი</w:t>
            </w:r>
          </w:p>
        </w:tc>
        <w:tc>
          <w:tcPr>
            <w:tcW w:w="595" w:type="pct"/>
            <w:shd w:val="clear" w:color="auto" w:fill="auto"/>
            <w:noWrap/>
            <w:vAlign w:val="center"/>
            <w:hideMark/>
          </w:tcPr>
          <w:p w:rsidR="0077320D" w:rsidRPr="0077320D" w:rsidRDefault="0077320D" w:rsidP="0077320D">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77320D" w:rsidRPr="0077320D" w:rsidRDefault="0077320D" w:rsidP="0077320D">
            <w:pPr>
              <w:spacing w:after="0" w:line="240" w:lineRule="auto"/>
              <w:rPr>
                <w:rFonts w:ascii="Times New Roman" w:eastAsia="Times New Roman" w:hAnsi="Times New Roman"/>
                <w:sz w:val="20"/>
                <w:szCs w:val="20"/>
              </w:rPr>
            </w:pPr>
          </w:p>
        </w:tc>
      </w:tr>
      <w:tr w:rsidR="0077320D" w:rsidRPr="0077320D" w:rsidTr="0077320D">
        <w:trPr>
          <w:trHeight w:val="900"/>
        </w:trPr>
        <w:tc>
          <w:tcPr>
            <w:tcW w:w="5000" w:type="pct"/>
            <w:gridSpan w:val="6"/>
            <w:shd w:val="clear" w:color="auto" w:fill="auto"/>
            <w:vAlign w:val="center"/>
            <w:hideMark/>
          </w:tcPr>
          <w:p w:rsidR="0077320D" w:rsidRPr="0077320D" w:rsidRDefault="0077320D" w:rsidP="0077320D">
            <w:pPr>
              <w:spacing w:after="0" w:line="240" w:lineRule="auto"/>
              <w:rPr>
                <w:rFonts w:ascii="Sylfaen" w:eastAsia="Times New Roman" w:hAnsi="Sylfaen" w:cs="Calibri"/>
                <w:b/>
                <w:bCs/>
                <w:sz w:val="20"/>
                <w:szCs w:val="20"/>
              </w:rPr>
            </w:pPr>
            <w:r w:rsidRPr="0077320D">
              <w:rPr>
                <w:rFonts w:ascii="Sylfaen" w:eastAsia="Times New Roman" w:hAnsi="Sylfaen" w:cs="Calibri"/>
                <w:b/>
                <w:bCs/>
                <w:sz w:val="20"/>
                <w:szCs w:val="20"/>
              </w:rPr>
              <w:t>შექმნილია თანამედროვე სტანდარტების შესაბამისი საგზაო ინფრასტრუქტურა</w:t>
            </w:r>
          </w:p>
        </w:tc>
      </w:tr>
    </w:tbl>
    <w:p w:rsidR="006A726D" w:rsidRDefault="006A726D" w:rsidP="0048787F">
      <w:pPr>
        <w:autoSpaceDE w:val="0"/>
        <w:autoSpaceDN w:val="0"/>
        <w:adjustRightInd w:val="0"/>
        <w:spacing w:after="0" w:line="360" w:lineRule="auto"/>
        <w:jc w:val="center"/>
        <w:rPr>
          <w:rFonts w:ascii="Sylfaen" w:hAnsi="Sylfaen"/>
          <w:b/>
          <w:lang w:val="ka-GE"/>
        </w:rPr>
      </w:pPr>
    </w:p>
    <w:p w:rsidR="005638EF" w:rsidRDefault="005638EF" w:rsidP="0048787F">
      <w:pPr>
        <w:autoSpaceDE w:val="0"/>
        <w:autoSpaceDN w:val="0"/>
        <w:adjustRightInd w:val="0"/>
        <w:spacing w:after="0" w:line="360" w:lineRule="auto"/>
        <w:jc w:val="center"/>
        <w:rPr>
          <w:rFonts w:ascii="Sylfaen" w:hAnsi="Sylfaen"/>
          <w:b/>
          <w:lang w:val="ka-GE"/>
        </w:rPr>
      </w:pPr>
    </w:p>
    <w:p w:rsidR="005638EF" w:rsidRPr="005638EF" w:rsidRDefault="005638EF" w:rsidP="0048787F">
      <w:pPr>
        <w:autoSpaceDE w:val="0"/>
        <w:autoSpaceDN w:val="0"/>
        <w:adjustRightInd w:val="0"/>
        <w:spacing w:after="0" w:line="360" w:lineRule="auto"/>
        <w:jc w:val="center"/>
        <w:rPr>
          <w:rFonts w:ascii="Sylfaen" w:hAnsi="Sylfaen"/>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860"/>
        <w:gridCol w:w="1753"/>
        <w:gridCol w:w="1764"/>
        <w:gridCol w:w="1619"/>
        <w:gridCol w:w="1619"/>
        <w:gridCol w:w="2297"/>
      </w:tblGrid>
      <w:tr w:rsidR="00120F87" w:rsidRPr="00120F87" w:rsidTr="00120F87">
        <w:trPr>
          <w:trHeight w:val="360"/>
        </w:trPr>
        <w:tc>
          <w:tcPr>
            <w:tcW w:w="4113" w:type="pct"/>
            <w:gridSpan w:val="6"/>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i/>
                <w:iCs/>
                <w:sz w:val="20"/>
                <w:szCs w:val="20"/>
              </w:rPr>
            </w:pPr>
            <w:r w:rsidRPr="00120F87">
              <w:rPr>
                <w:rFonts w:ascii="Sylfaen" w:eastAsia="Times New Roman" w:hAnsi="Sylfaen" w:cs="Calibri"/>
                <w:b/>
                <w:bCs/>
                <w:i/>
                <w:iCs/>
                <w:sz w:val="20"/>
                <w:szCs w:val="20"/>
              </w:rPr>
              <w:t>ქვეპროგრამის განაცხადის ფორმა</w:t>
            </w:r>
          </w:p>
        </w:tc>
        <w:tc>
          <w:tcPr>
            <w:tcW w:w="887"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4113" w:type="pct"/>
            <w:gridSpan w:val="6"/>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887"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5000" w:type="pct"/>
            <w:gridSpan w:val="7"/>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საგზაო ინფრასტრუქტურის მშენებლობა-რეაბილიტაცია და მოვლა-შენახვა</w:t>
            </w:r>
          </w:p>
        </w:tc>
      </w:tr>
      <w:tr w:rsidR="00120F87" w:rsidRPr="00120F87" w:rsidTr="00120F87">
        <w:trPr>
          <w:trHeight w:val="360"/>
        </w:trPr>
        <w:tc>
          <w:tcPr>
            <w:tcW w:w="1505"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ქვეპროგრამის კლასიფიკაციის კოდი:</w:t>
            </w:r>
          </w:p>
        </w:tc>
        <w:tc>
          <w:tcPr>
            <w:tcW w:w="67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02 01 01</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7"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585"/>
        </w:trPr>
        <w:tc>
          <w:tcPr>
            <w:tcW w:w="1505"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მუნიციპალიტეტის ტერიტორიაზე გზების რეაბილიტაცია</w:t>
            </w:r>
          </w:p>
        </w:tc>
        <w:tc>
          <w:tcPr>
            <w:tcW w:w="67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7"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90"/>
        </w:trPr>
        <w:tc>
          <w:tcPr>
            <w:tcW w:w="1173" w:type="pct"/>
            <w:tcBorders>
              <w:right w:val="nil"/>
            </w:tcBorders>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არის ქვეპროგრამა ახალი</w:t>
            </w:r>
            <w:r w:rsidRPr="00120F87">
              <w:rPr>
                <w:rFonts w:ascii="Sylfaen" w:eastAsia="Times New Roman" w:hAnsi="Sylfaen" w:cs="Calibri"/>
                <w:b/>
                <w:bCs/>
                <w:sz w:val="20"/>
                <w:szCs w:val="20"/>
              </w:rPr>
              <w:t xml:space="preserve">? </w:t>
            </w:r>
            <w:r w:rsidRPr="00120F87">
              <w:rPr>
                <w:rFonts w:ascii="Sylfaen" w:eastAsia="Times New Roman" w:hAnsi="Sylfaen" w:cs="Calibri"/>
                <w:sz w:val="20"/>
                <w:szCs w:val="20"/>
              </w:rPr>
              <w:t xml:space="preserve">        </w:t>
            </w:r>
            <w:r w:rsidRPr="00120F87">
              <w:rPr>
                <w:rFonts w:ascii="Sylfaen" w:eastAsia="Times New Roman" w:hAnsi="Sylfaen" w:cs="Calibri"/>
                <w:b/>
                <w:bCs/>
                <w:sz w:val="20"/>
                <w:szCs w:val="20"/>
              </w:rPr>
              <w:t xml:space="preserve">  </w:t>
            </w:r>
            <w:r w:rsidRPr="00120F87">
              <w:rPr>
                <w:rFonts w:ascii="Sylfaen" w:eastAsia="Times New Roman" w:hAnsi="Sylfaen" w:cs="Calibri"/>
                <w:sz w:val="20"/>
                <w:szCs w:val="20"/>
              </w:rPr>
              <w:t>არა</w:t>
            </w:r>
          </w:p>
        </w:tc>
        <w:tc>
          <w:tcPr>
            <w:tcW w:w="332" w:type="pct"/>
            <w:tcBorders>
              <w:top w:val="nil"/>
              <w:left w:val="nil"/>
              <w:bottom w:val="single" w:sz="4" w:space="0" w:color="auto"/>
              <w:right w:val="nil"/>
            </w:tcBorders>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p>
        </w:tc>
        <w:tc>
          <w:tcPr>
            <w:tcW w:w="677" w:type="pct"/>
            <w:tcBorders>
              <w:top w:val="nil"/>
              <w:left w:val="nil"/>
              <w:bottom w:val="single" w:sz="4" w:space="0" w:color="auto"/>
              <w:right w:val="nil"/>
            </w:tcBorders>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81" w:type="pct"/>
            <w:tcBorders>
              <w:top w:val="nil"/>
              <w:left w:val="nil"/>
              <w:bottom w:val="single" w:sz="4" w:space="0" w:color="auto"/>
              <w:right w:val="nil"/>
            </w:tcBorders>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tcBorders>
              <w:top w:val="nil"/>
              <w:left w:val="nil"/>
              <w:bottom w:val="single" w:sz="4" w:space="0" w:color="auto"/>
              <w:right w:val="nil"/>
            </w:tcBorders>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tcBorders>
              <w:top w:val="nil"/>
              <w:left w:val="nil"/>
              <w:bottom w:val="single" w:sz="4" w:space="0" w:color="auto"/>
              <w:right w:val="nil"/>
            </w:tcBorders>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7" w:type="pct"/>
            <w:tcBorders>
              <w:top w:val="nil"/>
              <w:left w:val="nil"/>
              <w:bottom w:val="single" w:sz="4" w:space="0" w:color="auto"/>
              <w:right w:val="single" w:sz="4" w:space="0" w:color="auto"/>
            </w:tcBorders>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585"/>
        </w:trPr>
        <w:tc>
          <w:tcPr>
            <w:tcW w:w="1173" w:type="pct"/>
            <w:tcBorders>
              <w:right w:val="single" w:sz="4" w:space="0" w:color="auto"/>
            </w:tcBorders>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თუ ქვეპროგრამა ახალია, ვინ წარმოადგინა?</w:t>
            </w:r>
          </w:p>
        </w:tc>
        <w:tc>
          <w:tcPr>
            <w:tcW w:w="10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1505"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ქვეპროგრამის განმახორციელებელი:</w:t>
            </w:r>
          </w:p>
        </w:tc>
        <w:tc>
          <w:tcPr>
            <w:tcW w:w="67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7"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5000" w:type="pct"/>
            <w:gridSpan w:val="7"/>
            <w:shd w:val="clear" w:color="auto" w:fill="auto"/>
            <w:noWrap/>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ინფრასტრუქტურისა და ზედამხედველობის სამსახური  სამსახური</w:t>
            </w:r>
          </w:p>
        </w:tc>
      </w:tr>
      <w:tr w:rsidR="00120F87" w:rsidRPr="00120F87" w:rsidTr="00120F87">
        <w:trPr>
          <w:trHeight w:val="360"/>
        </w:trPr>
        <w:tc>
          <w:tcPr>
            <w:tcW w:w="1505"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დაფინანსების წყარო</w:t>
            </w:r>
          </w:p>
        </w:tc>
        <w:tc>
          <w:tcPr>
            <w:tcW w:w="67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7"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1505" w:type="pct"/>
            <w:gridSpan w:val="2"/>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დასახელება</w:t>
            </w:r>
          </w:p>
        </w:tc>
        <w:tc>
          <w:tcPr>
            <w:tcW w:w="67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2022 წელი</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2023 წელი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2024 წელი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2025წელი</w:t>
            </w:r>
          </w:p>
        </w:tc>
        <w:tc>
          <w:tcPr>
            <w:tcW w:w="88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2026 წელი</w:t>
            </w:r>
          </w:p>
        </w:tc>
      </w:tr>
      <w:tr w:rsidR="00120F87" w:rsidRPr="00120F87" w:rsidTr="00120F87">
        <w:trPr>
          <w:trHeight w:val="360"/>
        </w:trPr>
        <w:tc>
          <w:tcPr>
            <w:tcW w:w="1505"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მუნიციპალური ბიუჯეტი</w:t>
            </w:r>
          </w:p>
        </w:tc>
        <w:tc>
          <w:tcPr>
            <w:tcW w:w="677"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xml:space="preserve">                    1,528,150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730,000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2,000,000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2,408,078 </w:t>
            </w:r>
          </w:p>
        </w:tc>
        <w:tc>
          <w:tcPr>
            <w:tcW w:w="887"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xml:space="preserve">                    3,000,000 </w:t>
            </w:r>
          </w:p>
        </w:tc>
      </w:tr>
      <w:tr w:rsidR="00120F87" w:rsidRPr="00120F87" w:rsidTr="00120F87">
        <w:trPr>
          <w:trHeight w:val="360"/>
        </w:trPr>
        <w:tc>
          <w:tcPr>
            <w:tcW w:w="1505"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სახელმწიფო ბიუჯეტი</w:t>
            </w:r>
          </w:p>
        </w:tc>
        <w:tc>
          <w:tcPr>
            <w:tcW w:w="67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2,223,059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   </w:t>
            </w:r>
          </w:p>
        </w:tc>
        <w:tc>
          <w:tcPr>
            <w:tcW w:w="887"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xml:space="preserve">                                   -   </w:t>
            </w:r>
          </w:p>
        </w:tc>
      </w:tr>
      <w:tr w:rsidR="00120F87" w:rsidRPr="00120F87" w:rsidTr="00120F87">
        <w:trPr>
          <w:trHeight w:val="360"/>
        </w:trPr>
        <w:tc>
          <w:tcPr>
            <w:tcW w:w="1505" w:type="pct"/>
            <w:gridSpan w:val="2"/>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სულ ქვეპროგრამა  </w:t>
            </w:r>
          </w:p>
        </w:tc>
        <w:tc>
          <w:tcPr>
            <w:tcW w:w="67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            3,751,209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               730,000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            2,000,000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            2,408,078 </w:t>
            </w:r>
          </w:p>
        </w:tc>
        <w:tc>
          <w:tcPr>
            <w:tcW w:w="88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            3,000,000 </w:t>
            </w:r>
          </w:p>
        </w:tc>
      </w:tr>
      <w:tr w:rsidR="00120F87" w:rsidRPr="00120F87" w:rsidTr="00120F87">
        <w:trPr>
          <w:trHeight w:val="855"/>
        </w:trPr>
        <w:tc>
          <w:tcPr>
            <w:tcW w:w="5000" w:type="pct"/>
            <w:gridSpan w:val="7"/>
            <w:shd w:val="clear" w:color="auto" w:fill="auto"/>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გამართული საგზაო ინფრასტრუქტურა, მუნიციპალიტეტის ტერიტორიაზე არსებული ადგილობრივი მნიშვნელობის გზების რეაბილიტაცია,    ქვეპროგრამის მიზანია ეტაპოვრივად  განხორციელდეს გზების სრული რეაბილიტაცია არსებული სტანდარტების შესაბამისად. </w:t>
            </w:r>
          </w:p>
        </w:tc>
      </w:tr>
      <w:tr w:rsidR="00120F87" w:rsidRPr="00120F87" w:rsidTr="00120F87">
        <w:trPr>
          <w:trHeight w:val="360"/>
        </w:trPr>
        <w:tc>
          <w:tcPr>
            <w:tcW w:w="2182" w:type="pct"/>
            <w:gridSpan w:val="3"/>
            <w:vMerge w:val="restar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დასახელება</w:t>
            </w:r>
          </w:p>
        </w:tc>
        <w:tc>
          <w:tcPr>
            <w:tcW w:w="1931" w:type="pct"/>
            <w:gridSpan w:val="3"/>
            <w:shd w:val="clear" w:color="auto" w:fill="auto"/>
            <w:noWrap/>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პროდუქტები 2023 წლისთვის</w:t>
            </w:r>
          </w:p>
        </w:tc>
        <w:tc>
          <w:tcPr>
            <w:tcW w:w="887" w:type="pct"/>
            <w:vMerge w:val="restar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ეკონომიკური კლასიფიკაციის მუხლი</w:t>
            </w:r>
          </w:p>
        </w:tc>
      </w:tr>
      <w:tr w:rsidR="00120F87" w:rsidRPr="00120F87" w:rsidTr="00120F87">
        <w:trPr>
          <w:trHeight w:val="540"/>
        </w:trPr>
        <w:tc>
          <w:tcPr>
            <w:tcW w:w="2182" w:type="pct"/>
            <w:gridSpan w:val="3"/>
            <w:vMerge/>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რაოდენობა</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ერთ. საშ. ფასი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სულ (ლარი)</w:t>
            </w:r>
          </w:p>
        </w:tc>
        <w:tc>
          <w:tcPr>
            <w:tcW w:w="887" w:type="pct"/>
            <w:vMerge/>
            <w:vAlign w:val="center"/>
            <w:hideMark/>
          </w:tcPr>
          <w:p w:rsidR="00120F87" w:rsidRPr="00120F87" w:rsidRDefault="00120F87" w:rsidP="00120F87">
            <w:pPr>
              <w:spacing w:after="0" w:line="240" w:lineRule="auto"/>
              <w:rPr>
                <w:rFonts w:ascii="Sylfaen" w:eastAsia="Times New Roman" w:hAnsi="Sylfaen" w:cs="Calibri"/>
                <w:sz w:val="20"/>
                <w:szCs w:val="20"/>
              </w:rPr>
            </w:pPr>
          </w:p>
        </w:tc>
      </w:tr>
      <w:tr w:rsidR="00120F87" w:rsidRPr="00120F87" w:rsidTr="00120F87">
        <w:trPr>
          <w:trHeight w:val="555"/>
        </w:trPr>
        <w:tc>
          <w:tcPr>
            <w:tcW w:w="2182"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rPr>
            </w:pPr>
            <w:r w:rsidRPr="00120F87">
              <w:rPr>
                <w:rFonts w:ascii="Sylfaen" w:eastAsia="Times New Roman" w:hAnsi="Sylfaen" w:cs="Calibri"/>
              </w:rPr>
              <w:t xml:space="preserve">ბორჯომის მუნიციპალიტეტის სოფ. დგვარში შიდა საუბნო გზის სარეაბილიტაციო სამუშაოები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1004 გრძმ</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448</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450,000</w:t>
            </w:r>
          </w:p>
        </w:tc>
        <w:tc>
          <w:tcPr>
            <w:tcW w:w="887"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არაფინანსური აქტივების ზრდა</w:t>
            </w:r>
          </w:p>
        </w:tc>
      </w:tr>
      <w:tr w:rsidR="00120F87" w:rsidRPr="00120F87" w:rsidTr="00120F87">
        <w:trPr>
          <w:trHeight w:val="555"/>
        </w:trPr>
        <w:tc>
          <w:tcPr>
            <w:tcW w:w="2182"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rPr>
            </w:pPr>
            <w:r w:rsidRPr="00120F87">
              <w:rPr>
                <w:rFonts w:ascii="Sylfaen" w:eastAsia="Times New Roman" w:hAnsi="Sylfaen" w:cs="Calibri"/>
              </w:rPr>
              <w:t xml:space="preserve">დაბა ბაკურიანი წაქაძის ქუჩის ჩიხის რეაბილიტაცია (II მონაკვეთი)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440 გრძმ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227</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100,000</w:t>
            </w:r>
          </w:p>
        </w:tc>
        <w:tc>
          <w:tcPr>
            <w:tcW w:w="887"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არაფინანსური აქტივების ზრდა</w:t>
            </w:r>
          </w:p>
        </w:tc>
      </w:tr>
      <w:tr w:rsidR="00120F87" w:rsidRPr="00120F87" w:rsidTr="00120F87">
        <w:trPr>
          <w:trHeight w:val="555"/>
        </w:trPr>
        <w:tc>
          <w:tcPr>
            <w:tcW w:w="2182" w:type="pct"/>
            <w:gridSpan w:val="3"/>
            <w:shd w:val="clear" w:color="auto" w:fill="auto"/>
            <w:vAlign w:val="bottom"/>
            <w:hideMark/>
          </w:tcPr>
          <w:p w:rsidR="00120F87" w:rsidRPr="00120F87" w:rsidRDefault="00120F87" w:rsidP="00120F87">
            <w:pPr>
              <w:spacing w:after="0" w:line="240" w:lineRule="auto"/>
              <w:jc w:val="center"/>
              <w:rPr>
                <w:rFonts w:ascii="Sylfaen" w:eastAsia="Times New Roman" w:hAnsi="Sylfaen" w:cs="Calibri"/>
              </w:rPr>
            </w:pPr>
            <w:r w:rsidRPr="00120F87">
              <w:rPr>
                <w:rFonts w:ascii="Sylfaen" w:eastAsia="Times New Roman" w:hAnsi="Sylfaen" w:cs="Calibri"/>
              </w:rPr>
              <w:t xml:space="preserve">რეგ.ფონდის თანადაფინანსება </w:t>
            </w:r>
          </w:p>
        </w:tc>
        <w:tc>
          <w:tcPr>
            <w:tcW w:w="681"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c>
          <w:tcPr>
            <w:tcW w:w="625"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c>
          <w:tcPr>
            <w:tcW w:w="625" w:type="pct"/>
            <w:shd w:val="clear" w:color="auto" w:fill="auto"/>
            <w:noWrap/>
            <w:vAlign w:val="bottom"/>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180000</w:t>
            </w:r>
          </w:p>
        </w:tc>
        <w:tc>
          <w:tcPr>
            <w:tcW w:w="887"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არაფინანსური აქტივების ზრდა</w:t>
            </w:r>
          </w:p>
        </w:tc>
      </w:tr>
      <w:tr w:rsidR="00120F87" w:rsidRPr="00120F87" w:rsidTr="00120F87">
        <w:trPr>
          <w:trHeight w:val="360"/>
        </w:trPr>
        <w:tc>
          <w:tcPr>
            <w:tcW w:w="1505"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7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7"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2182"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დასახელება</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1 კვარტალი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2 კვარტალი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3 კვარტალი</w:t>
            </w:r>
          </w:p>
        </w:tc>
        <w:tc>
          <w:tcPr>
            <w:tcW w:w="88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4 კვარტალი</w:t>
            </w:r>
          </w:p>
        </w:tc>
      </w:tr>
      <w:tr w:rsidR="00120F87" w:rsidRPr="00120F87" w:rsidTr="00120F87">
        <w:trPr>
          <w:trHeight w:val="735"/>
        </w:trPr>
        <w:tc>
          <w:tcPr>
            <w:tcW w:w="2182"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rPr>
            </w:pPr>
            <w:r w:rsidRPr="00120F87">
              <w:rPr>
                <w:rFonts w:ascii="Sylfaen" w:eastAsia="Times New Roman" w:hAnsi="Sylfaen" w:cs="Calibri"/>
              </w:rPr>
              <w:t xml:space="preserve">ბორჯომის მუნიციპალიტეტის სოფ. დგვარში შიდა საუბნო გზის სარეაბილიტაციო სამუშაოები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88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w:t>
            </w:r>
          </w:p>
        </w:tc>
      </w:tr>
      <w:tr w:rsidR="00120F87" w:rsidRPr="00120F87" w:rsidTr="00120F87">
        <w:trPr>
          <w:trHeight w:val="615"/>
        </w:trPr>
        <w:tc>
          <w:tcPr>
            <w:tcW w:w="2182"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rPr>
            </w:pPr>
            <w:r w:rsidRPr="00120F87">
              <w:rPr>
                <w:rFonts w:ascii="Sylfaen" w:eastAsia="Times New Roman" w:hAnsi="Sylfaen" w:cs="Calibri"/>
              </w:rPr>
              <w:t xml:space="preserve">დაბა ბაკურიანი წაქაძის ქუჩის ჩიხის რეაბილიტაცია (II მონაკვეთი)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88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w:t>
            </w:r>
          </w:p>
        </w:tc>
      </w:tr>
      <w:tr w:rsidR="00120F87" w:rsidRPr="00120F87" w:rsidTr="00120F87">
        <w:trPr>
          <w:trHeight w:val="600"/>
        </w:trPr>
        <w:tc>
          <w:tcPr>
            <w:tcW w:w="2182"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rPr>
            </w:pPr>
            <w:r w:rsidRPr="00120F87">
              <w:rPr>
                <w:rFonts w:ascii="Sylfaen" w:eastAsia="Times New Roman" w:hAnsi="Sylfaen" w:cs="Calibri"/>
              </w:rPr>
              <w:t xml:space="preserve">რეგ.ფონდის თანადაფინანსება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88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r>
      <w:tr w:rsidR="00120F87" w:rsidRPr="00120F87" w:rsidTr="00120F87">
        <w:trPr>
          <w:trHeight w:val="735"/>
        </w:trPr>
        <w:tc>
          <w:tcPr>
            <w:tcW w:w="2182" w:type="pct"/>
            <w:gridSpan w:val="3"/>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შუალედური მოსალოდნელი შედეგი (2023 წელი)</w:t>
            </w:r>
          </w:p>
        </w:tc>
        <w:tc>
          <w:tcPr>
            <w:tcW w:w="681"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7"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1080"/>
        </w:trPr>
        <w:tc>
          <w:tcPr>
            <w:tcW w:w="5000" w:type="pct"/>
            <w:gridSpan w:val="7"/>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შექმნილი თანამედროვე სტანდარტების შესაბამისი საგზაო ინფრასტრუქტურა </w:t>
            </w:r>
          </w:p>
        </w:tc>
      </w:tr>
    </w:tbl>
    <w:p w:rsidR="005638EF" w:rsidRDefault="005638EF" w:rsidP="0048787F">
      <w:pPr>
        <w:autoSpaceDE w:val="0"/>
        <w:autoSpaceDN w:val="0"/>
        <w:adjustRightInd w:val="0"/>
        <w:spacing w:after="0" w:line="360" w:lineRule="auto"/>
        <w:jc w:val="center"/>
        <w:rPr>
          <w:rFonts w:ascii="Sylfaen" w:hAnsi="Sylfaen"/>
          <w:b/>
          <w:lang w:val="ka-GE"/>
        </w:rPr>
      </w:pPr>
    </w:p>
    <w:p w:rsidR="00120F87" w:rsidRDefault="00120F87" w:rsidP="0048787F">
      <w:pPr>
        <w:autoSpaceDE w:val="0"/>
        <w:autoSpaceDN w:val="0"/>
        <w:adjustRightInd w:val="0"/>
        <w:spacing w:after="0" w:line="360" w:lineRule="auto"/>
        <w:jc w:val="center"/>
        <w:rPr>
          <w:rFonts w:ascii="Sylfaen" w:hAnsi="Sylfaen"/>
          <w:b/>
          <w:lang w:val="ka-GE"/>
        </w:rPr>
      </w:pPr>
    </w:p>
    <w:p w:rsidR="00120F87" w:rsidRDefault="00120F87"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5643"/>
        <w:gridCol w:w="971"/>
        <w:gridCol w:w="564"/>
        <w:gridCol w:w="564"/>
        <w:gridCol w:w="564"/>
        <w:gridCol w:w="564"/>
        <w:gridCol w:w="2612"/>
        <w:gridCol w:w="1458"/>
      </w:tblGrid>
      <w:tr w:rsidR="00120F87" w:rsidRPr="00830230" w:rsidTr="00120F87">
        <w:trPr>
          <w:trHeight w:val="457"/>
        </w:trPr>
        <w:tc>
          <w:tcPr>
            <w:tcW w:w="5000" w:type="pct"/>
            <w:gridSpan w:val="8"/>
            <w:tcBorders>
              <w:top w:val="single" w:sz="8" w:space="0" w:color="auto"/>
              <w:left w:val="single" w:sz="8" w:space="0" w:color="auto"/>
              <w:bottom w:val="single" w:sz="8" w:space="0" w:color="auto"/>
              <w:right w:val="single" w:sz="8" w:space="0" w:color="000000"/>
            </w:tcBorders>
            <w:shd w:val="clear" w:color="000000" w:fill="E7E6E6"/>
            <w:vAlign w:val="center"/>
            <w:hideMark/>
          </w:tcPr>
          <w:p w:rsidR="00120F87" w:rsidRPr="00830230" w:rsidRDefault="00120F87" w:rsidP="00FF7687">
            <w:pPr>
              <w:spacing w:after="0" w:line="240" w:lineRule="auto"/>
              <w:jc w:val="center"/>
              <w:rPr>
                <w:rFonts w:ascii="Sylfaen" w:eastAsia="Times New Roman" w:hAnsi="Sylfaen" w:cs="Calibri"/>
                <w:b/>
                <w:bCs/>
                <w:color w:val="000000"/>
              </w:rPr>
            </w:pPr>
            <w:r w:rsidRPr="00830230">
              <w:rPr>
                <w:rFonts w:ascii="Sylfaen" w:eastAsia="Times New Roman" w:hAnsi="Sylfaen" w:cs="Calibri"/>
                <w:b/>
                <w:bCs/>
                <w:color w:val="000000"/>
              </w:rPr>
              <w:t>შეფასების ინდიკატორები</w:t>
            </w:r>
          </w:p>
        </w:tc>
      </w:tr>
      <w:tr w:rsidR="00120F87" w:rsidRPr="00830230" w:rsidTr="00120F87">
        <w:trPr>
          <w:trHeight w:val="439"/>
        </w:trPr>
        <w:tc>
          <w:tcPr>
            <w:tcW w:w="2180" w:type="pct"/>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120F87" w:rsidRPr="00C72E68" w:rsidRDefault="00120F87" w:rsidP="00FF7687">
            <w:pPr>
              <w:spacing w:after="0" w:line="240" w:lineRule="auto"/>
              <w:jc w:val="center"/>
              <w:rPr>
                <w:rFonts w:ascii="Sylfaen" w:eastAsia="Times New Roman" w:hAnsi="Sylfaen" w:cs="Calibri"/>
                <w:b/>
                <w:bCs/>
                <w:color w:val="000000"/>
                <w:sz w:val="18"/>
                <w:szCs w:val="18"/>
              </w:rPr>
            </w:pPr>
            <w:r w:rsidRPr="00C72E68">
              <w:rPr>
                <w:rFonts w:ascii="Sylfaen" w:eastAsia="Times New Roman" w:hAnsi="Sylfaen" w:cs="Calibri"/>
                <w:b/>
                <w:bCs/>
                <w:color w:val="000000"/>
                <w:sz w:val="18"/>
                <w:szCs w:val="18"/>
              </w:rPr>
              <w:t>საბოლოო შედეგი (OUTCOME)</w:t>
            </w:r>
          </w:p>
        </w:tc>
        <w:tc>
          <w:tcPr>
            <w:tcW w:w="375" w:type="pct"/>
            <w:tcBorders>
              <w:top w:val="nil"/>
              <w:left w:val="nil"/>
              <w:bottom w:val="single" w:sz="8" w:space="0" w:color="auto"/>
              <w:right w:val="single" w:sz="4" w:space="0" w:color="auto"/>
            </w:tcBorders>
            <w:shd w:val="clear" w:color="000000" w:fill="E7E6E6"/>
            <w:vAlign w:val="center"/>
            <w:hideMark/>
          </w:tcPr>
          <w:p w:rsidR="00120F87" w:rsidRPr="00C72E68" w:rsidRDefault="00120F87" w:rsidP="00FF7687">
            <w:pPr>
              <w:spacing w:after="0" w:line="240" w:lineRule="auto"/>
              <w:jc w:val="center"/>
              <w:rPr>
                <w:rFonts w:ascii="Sylfaen" w:eastAsia="Times New Roman" w:hAnsi="Sylfaen" w:cs="Calibri"/>
                <w:b/>
                <w:bCs/>
                <w:color w:val="000000"/>
                <w:sz w:val="18"/>
                <w:szCs w:val="18"/>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2</w:t>
            </w:r>
            <w:r w:rsidRPr="00C72E68">
              <w:rPr>
                <w:rFonts w:ascii="Sylfaen" w:eastAsia="Times New Roman" w:hAnsi="Sylfaen" w:cs="Calibri"/>
                <w:b/>
                <w:bCs/>
                <w:color w:val="000000"/>
                <w:sz w:val="18"/>
                <w:szCs w:val="18"/>
              </w:rPr>
              <w:t xml:space="preserve"> საბაზისო</w:t>
            </w:r>
          </w:p>
        </w:tc>
        <w:tc>
          <w:tcPr>
            <w:tcW w:w="218" w:type="pct"/>
            <w:tcBorders>
              <w:top w:val="nil"/>
              <w:left w:val="nil"/>
              <w:bottom w:val="single" w:sz="8" w:space="0" w:color="auto"/>
              <w:right w:val="single" w:sz="4" w:space="0" w:color="auto"/>
            </w:tcBorders>
            <w:shd w:val="clear" w:color="000000" w:fill="E7E6E6"/>
            <w:vAlign w:val="center"/>
            <w:hideMark/>
          </w:tcPr>
          <w:p w:rsidR="00120F87" w:rsidRPr="00264FF6" w:rsidRDefault="00120F87" w:rsidP="00FF7687">
            <w:pPr>
              <w:spacing w:after="0" w:line="240" w:lineRule="auto"/>
              <w:jc w:val="center"/>
              <w:rPr>
                <w:rFonts w:ascii="Sylfaen" w:eastAsia="Times New Roman" w:hAnsi="Sylfaen" w:cs="Calibri"/>
                <w:b/>
                <w:bCs/>
                <w:color w:val="000000"/>
                <w:sz w:val="18"/>
                <w:szCs w:val="18"/>
                <w:lang w:val="ka-GE"/>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3</w:t>
            </w:r>
          </w:p>
        </w:tc>
        <w:tc>
          <w:tcPr>
            <w:tcW w:w="218" w:type="pct"/>
            <w:tcBorders>
              <w:top w:val="nil"/>
              <w:left w:val="nil"/>
              <w:bottom w:val="single" w:sz="8" w:space="0" w:color="auto"/>
              <w:right w:val="single" w:sz="4" w:space="0" w:color="auto"/>
            </w:tcBorders>
            <w:shd w:val="clear" w:color="000000" w:fill="E7E6E6"/>
            <w:vAlign w:val="center"/>
            <w:hideMark/>
          </w:tcPr>
          <w:p w:rsidR="00120F87" w:rsidRPr="00264FF6" w:rsidRDefault="00120F87" w:rsidP="00FF7687">
            <w:pPr>
              <w:spacing w:after="0" w:line="240" w:lineRule="auto"/>
              <w:jc w:val="center"/>
              <w:rPr>
                <w:rFonts w:ascii="Sylfaen" w:eastAsia="Times New Roman" w:hAnsi="Sylfaen" w:cs="Calibri"/>
                <w:b/>
                <w:bCs/>
                <w:color w:val="000000"/>
                <w:sz w:val="18"/>
                <w:szCs w:val="18"/>
                <w:lang w:val="ka-GE"/>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4</w:t>
            </w:r>
          </w:p>
        </w:tc>
        <w:tc>
          <w:tcPr>
            <w:tcW w:w="218" w:type="pct"/>
            <w:tcBorders>
              <w:top w:val="nil"/>
              <w:left w:val="nil"/>
              <w:bottom w:val="single" w:sz="8" w:space="0" w:color="auto"/>
              <w:right w:val="single" w:sz="4" w:space="0" w:color="auto"/>
            </w:tcBorders>
            <w:shd w:val="clear" w:color="000000" w:fill="E7E6E6"/>
            <w:vAlign w:val="center"/>
            <w:hideMark/>
          </w:tcPr>
          <w:p w:rsidR="00120F87" w:rsidRPr="00264FF6" w:rsidRDefault="00120F87" w:rsidP="00FF7687">
            <w:pPr>
              <w:spacing w:after="0" w:line="240" w:lineRule="auto"/>
              <w:jc w:val="center"/>
              <w:rPr>
                <w:rFonts w:ascii="Sylfaen" w:eastAsia="Times New Roman" w:hAnsi="Sylfaen" w:cs="Calibri"/>
                <w:b/>
                <w:bCs/>
                <w:color w:val="000000"/>
                <w:sz w:val="18"/>
                <w:szCs w:val="18"/>
                <w:lang w:val="ka-GE"/>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5</w:t>
            </w:r>
          </w:p>
        </w:tc>
        <w:tc>
          <w:tcPr>
            <w:tcW w:w="218" w:type="pct"/>
            <w:tcBorders>
              <w:top w:val="nil"/>
              <w:left w:val="nil"/>
              <w:bottom w:val="single" w:sz="8" w:space="0" w:color="auto"/>
              <w:right w:val="single" w:sz="4" w:space="0" w:color="auto"/>
            </w:tcBorders>
            <w:shd w:val="clear" w:color="000000" w:fill="E7E6E6"/>
            <w:vAlign w:val="center"/>
            <w:hideMark/>
          </w:tcPr>
          <w:p w:rsidR="00120F87" w:rsidRPr="00264FF6" w:rsidRDefault="00120F87" w:rsidP="00FF7687">
            <w:pPr>
              <w:spacing w:after="0" w:line="240" w:lineRule="auto"/>
              <w:jc w:val="center"/>
              <w:rPr>
                <w:rFonts w:ascii="Sylfaen" w:eastAsia="Times New Roman" w:hAnsi="Sylfaen" w:cs="Calibri"/>
                <w:b/>
                <w:bCs/>
                <w:color w:val="000000"/>
                <w:sz w:val="18"/>
                <w:szCs w:val="18"/>
                <w:lang w:val="ka-GE"/>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6</w:t>
            </w:r>
          </w:p>
        </w:tc>
        <w:tc>
          <w:tcPr>
            <w:tcW w:w="1009" w:type="pct"/>
            <w:tcBorders>
              <w:top w:val="nil"/>
              <w:left w:val="nil"/>
              <w:bottom w:val="single" w:sz="8" w:space="0" w:color="auto"/>
              <w:right w:val="single" w:sz="4" w:space="0" w:color="auto"/>
            </w:tcBorders>
            <w:shd w:val="clear" w:color="000000" w:fill="E7E6E6"/>
            <w:vAlign w:val="center"/>
            <w:hideMark/>
          </w:tcPr>
          <w:p w:rsidR="00120F87" w:rsidRPr="00C72E68" w:rsidRDefault="00120F87" w:rsidP="00FF7687">
            <w:pPr>
              <w:spacing w:after="0" w:line="240" w:lineRule="auto"/>
              <w:jc w:val="center"/>
              <w:rPr>
                <w:rFonts w:ascii="Sylfaen" w:eastAsia="Times New Roman" w:hAnsi="Sylfaen" w:cs="Calibri"/>
                <w:b/>
                <w:bCs/>
                <w:color w:val="000000"/>
                <w:sz w:val="18"/>
                <w:szCs w:val="18"/>
              </w:rPr>
            </w:pPr>
            <w:r w:rsidRPr="00C72E68">
              <w:rPr>
                <w:rFonts w:ascii="Sylfaen" w:eastAsia="Times New Roman" w:hAnsi="Sylfaen" w:cs="Calibri"/>
                <w:b/>
                <w:bCs/>
                <w:color w:val="000000"/>
                <w:sz w:val="18"/>
                <w:szCs w:val="18"/>
              </w:rPr>
              <w:t>სტრატეგიული მიზანი</w:t>
            </w:r>
          </w:p>
        </w:tc>
        <w:tc>
          <w:tcPr>
            <w:tcW w:w="563" w:type="pct"/>
            <w:tcBorders>
              <w:top w:val="nil"/>
              <w:left w:val="nil"/>
              <w:bottom w:val="single" w:sz="8" w:space="0" w:color="auto"/>
              <w:right w:val="single" w:sz="8" w:space="0" w:color="auto"/>
            </w:tcBorders>
            <w:shd w:val="clear" w:color="000000" w:fill="E7E6E6"/>
            <w:vAlign w:val="center"/>
            <w:hideMark/>
          </w:tcPr>
          <w:p w:rsidR="00120F87" w:rsidRPr="00C72E68" w:rsidRDefault="00120F87" w:rsidP="00FF7687">
            <w:pPr>
              <w:spacing w:after="0" w:line="240" w:lineRule="auto"/>
              <w:jc w:val="center"/>
              <w:rPr>
                <w:rFonts w:ascii="Sylfaen" w:eastAsia="Times New Roman" w:hAnsi="Sylfaen" w:cs="Calibri"/>
                <w:b/>
                <w:bCs/>
                <w:color w:val="000000"/>
                <w:sz w:val="18"/>
                <w:szCs w:val="18"/>
              </w:rPr>
            </w:pPr>
            <w:r w:rsidRPr="00C72E68">
              <w:rPr>
                <w:rFonts w:ascii="Sylfaen" w:eastAsia="Times New Roman" w:hAnsi="Sylfaen" w:cs="Calibri"/>
                <w:b/>
                <w:bCs/>
                <w:color w:val="000000"/>
                <w:sz w:val="18"/>
                <w:szCs w:val="18"/>
              </w:rPr>
              <w:t>შეფასების მაჩვენებელი</w:t>
            </w:r>
          </w:p>
        </w:tc>
      </w:tr>
      <w:tr w:rsidR="00120F87" w:rsidRPr="00830230" w:rsidTr="00120F87">
        <w:trPr>
          <w:trHeight w:val="547"/>
        </w:trPr>
        <w:tc>
          <w:tcPr>
            <w:tcW w:w="218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120F87" w:rsidRPr="00201589" w:rsidRDefault="00120F87" w:rsidP="00FF7687">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გზების სიგრძე, სადაც განხორციელდება გზების კაპიტალური შეკეთება/რეაბილიტაცია (კმ)</w:t>
            </w:r>
          </w:p>
        </w:tc>
        <w:tc>
          <w:tcPr>
            <w:tcW w:w="375" w:type="pct"/>
            <w:tcBorders>
              <w:top w:val="nil"/>
              <w:left w:val="nil"/>
              <w:bottom w:val="single" w:sz="4" w:space="0" w:color="auto"/>
              <w:right w:val="single" w:sz="4" w:space="0" w:color="auto"/>
            </w:tcBorders>
            <w:shd w:val="clear" w:color="auto" w:fill="auto"/>
            <w:vAlign w:val="center"/>
            <w:hideMark/>
          </w:tcPr>
          <w:p w:rsidR="00120F87" w:rsidRPr="00120F87" w:rsidRDefault="00120F87" w:rsidP="00FF7687">
            <w:pPr>
              <w:spacing w:after="0" w:line="240" w:lineRule="auto"/>
              <w:rPr>
                <w:rFonts w:ascii="Sylfaen" w:eastAsia="Times New Roman" w:hAnsi="Sylfaen" w:cs="Calibri"/>
                <w:color w:val="000000"/>
                <w:sz w:val="18"/>
                <w:szCs w:val="18"/>
              </w:rPr>
            </w:pPr>
            <w:r>
              <w:rPr>
                <w:rFonts w:ascii="Sylfaen" w:eastAsia="Times New Roman" w:hAnsi="Sylfaen" w:cs="Calibri"/>
                <w:color w:val="000000"/>
                <w:sz w:val="18"/>
                <w:szCs w:val="18"/>
                <w:lang w:val="ka-GE"/>
              </w:rPr>
              <w:t>1.78</w:t>
            </w:r>
          </w:p>
        </w:tc>
        <w:tc>
          <w:tcPr>
            <w:tcW w:w="218" w:type="pct"/>
            <w:tcBorders>
              <w:top w:val="nil"/>
              <w:left w:val="nil"/>
              <w:bottom w:val="single" w:sz="4" w:space="0" w:color="auto"/>
              <w:right w:val="single" w:sz="4" w:space="0" w:color="auto"/>
            </w:tcBorders>
            <w:shd w:val="clear" w:color="auto" w:fill="auto"/>
            <w:noWrap/>
            <w:vAlign w:val="bottom"/>
          </w:tcPr>
          <w:p w:rsidR="00120F87" w:rsidRPr="00D70527" w:rsidRDefault="00120F87" w:rsidP="00FF7687">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w:t>
            </w:r>
            <w:r>
              <w:rPr>
                <w:rFonts w:ascii="Sylfaen" w:eastAsia="Times New Roman" w:hAnsi="Sylfaen" w:cs="Calibri"/>
                <w:color w:val="000000"/>
                <w:sz w:val="18"/>
                <w:szCs w:val="18"/>
              </w:rPr>
              <w:t>.5</w:t>
            </w:r>
            <w:r>
              <w:rPr>
                <w:rFonts w:ascii="Sylfaen" w:eastAsia="Times New Roman" w:hAnsi="Sylfaen" w:cs="Calibri"/>
                <w:color w:val="000000"/>
                <w:sz w:val="18"/>
                <w:szCs w:val="18"/>
                <w:lang w:val="ka-GE"/>
              </w:rPr>
              <w:t>5</w:t>
            </w:r>
          </w:p>
        </w:tc>
        <w:tc>
          <w:tcPr>
            <w:tcW w:w="218" w:type="pct"/>
            <w:tcBorders>
              <w:top w:val="nil"/>
              <w:left w:val="nil"/>
              <w:bottom w:val="single" w:sz="4" w:space="0" w:color="auto"/>
              <w:right w:val="single" w:sz="4" w:space="0" w:color="auto"/>
            </w:tcBorders>
            <w:shd w:val="clear" w:color="auto" w:fill="auto"/>
            <w:noWrap/>
            <w:vAlign w:val="bottom"/>
          </w:tcPr>
          <w:p w:rsidR="00120F87" w:rsidRPr="00D70527" w:rsidRDefault="00120F87" w:rsidP="00FF7687">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w:t>
            </w:r>
            <w:r>
              <w:rPr>
                <w:rFonts w:ascii="Sylfaen" w:eastAsia="Times New Roman" w:hAnsi="Sylfaen" w:cs="Calibri"/>
                <w:color w:val="000000"/>
                <w:sz w:val="18"/>
                <w:szCs w:val="18"/>
              </w:rPr>
              <w:t>.</w:t>
            </w:r>
            <w:r>
              <w:rPr>
                <w:rFonts w:ascii="Sylfaen" w:eastAsia="Times New Roman" w:hAnsi="Sylfaen" w:cs="Calibri"/>
                <w:color w:val="000000"/>
                <w:sz w:val="18"/>
                <w:szCs w:val="18"/>
                <w:lang w:val="ka-GE"/>
              </w:rPr>
              <w:t>2</w:t>
            </w:r>
          </w:p>
        </w:tc>
        <w:tc>
          <w:tcPr>
            <w:tcW w:w="218" w:type="pct"/>
            <w:tcBorders>
              <w:top w:val="nil"/>
              <w:left w:val="nil"/>
              <w:bottom w:val="single" w:sz="4" w:space="0" w:color="auto"/>
              <w:right w:val="single" w:sz="4" w:space="0" w:color="auto"/>
            </w:tcBorders>
            <w:shd w:val="clear" w:color="auto" w:fill="auto"/>
            <w:noWrap/>
            <w:vAlign w:val="bottom"/>
          </w:tcPr>
          <w:p w:rsidR="00120F87" w:rsidRPr="00D70527" w:rsidRDefault="00120F87" w:rsidP="00FF7687">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w:t>
            </w:r>
            <w:r>
              <w:rPr>
                <w:rFonts w:ascii="Sylfaen" w:eastAsia="Times New Roman" w:hAnsi="Sylfaen" w:cs="Calibri"/>
                <w:color w:val="000000"/>
                <w:sz w:val="18"/>
                <w:szCs w:val="18"/>
              </w:rPr>
              <w:t>.</w:t>
            </w:r>
            <w:r>
              <w:rPr>
                <w:rFonts w:ascii="Sylfaen" w:eastAsia="Times New Roman" w:hAnsi="Sylfaen" w:cs="Calibri"/>
                <w:color w:val="000000"/>
                <w:sz w:val="18"/>
                <w:szCs w:val="18"/>
                <w:lang w:val="ka-GE"/>
              </w:rPr>
              <w:t>2</w:t>
            </w:r>
          </w:p>
        </w:tc>
        <w:tc>
          <w:tcPr>
            <w:tcW w:w="218" w:type="pct"/>
            <w:tcBorders>
              <w:top w:val="nil"/>
              <w:left w:val="nil"/>
              <w:bottom w:val="single" w:sz="4" w:space="0" w:color="auto"/>
              <w:right w:val="single" w:sz="4" w:space="0" w:color="auto"/>
            </w:tcBorders>
            <w:shd w:val="clear" w:color="auto" w:fill="auto"/>
            <w:noWrap/>
            <w:vAlign w:val="bottom"/>
          </w:tcPr>
          <w:p w:rsidR="00120F87" w:rsidRPr="00D70527" w:rsidRDefault="00120F87" w:rsidP="00FF7687">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2.3</w:t>
            </w:r>
          </w:p>
        </w:tc>
        <w:tc>
          <w:tcPr>
            <w:tcW w:w="1009" w:type="pct"/>
            <w:tcBorders>
              <w:top w:val="nil"/>
              <w:left w:val="nil"/>
              <w:bottom w:val="single" w:sz="4" w:space="0" w:color="auto"/>
              <w:right w:val="single" w:sz="4" w:space="0" w:color="auto"/>
            </w:tcBorders>
            <w:shd w:val="clear" w:color="auto" w:fill="auto"/>
            <w:noWrap/>
            <w:vAlign w:val="bottom"/>
          </w:tcPr>
          <w:p w:rsidR="00120F87" w:rsidRPr="00E223A2" w:rsidRDefault="00120F87" w:rsidP="00FF7687">
            <w:pPr>
              <w:spacing w:after="0" w:line="240" w:lineRule="auto"/>
              <w:jc w:val="right"/>
              <w:rPr>
                <w:rFonts w:ascii="Sylfaen" w:eastAsia="Times New Roman" w:hAnsi="Sylfaen" w:cs="Calibri"/>
                <w:color w:val="000000"/>
                <w:sz w:val="18"/>
                <w:szCs w:val="18"/>
                <w:highlight w:val="yellow"/>
                <w:lang w:val="ka-GE"/>
              </w:rPr>
            </w:pPr>
            <w:r w:rsidRPr="00E223A2">
              <w:rPr>
                <w:rFonts w:ascii="Sylfaen" w:eastAsia="Times New Roman" w:hAnsi="Sylfaen" w:cs="Calibri"/>
                <w:color w:val="000000"/>
                <w:sz w:val="18"/>
                <w:szCs w:val="18"/>
                <w:lang w:val="ka-GE"/>
              </w:rPr>
              <w:t>მეტი ასფალტირებული გზები</w:t>
            </w:r>
          </w:p>
        </w:tc>
        <w:tc>
          <w:tcPr>
            <w:tcW w:w="563" w:type="pct"/>
            <w:tcBorders>
              <w:top w:val="nil"/>
              <w:left w:val="nil"/>
              <w:bottom w:val="single" w:sz="4" w:space="0" w:color="auto"/>
              <w:right w:val="single" w:sz="8" w:space="0" w:color="auto"/>
            </w:tcBorders>
            <w:shd w:val="clear" w:color="auto" w:fill="auto"/>
            <w:noWrap/>
            <w:vAlign w:val="bottom"/>
            <w:hideMark/>
          </w:tcPr>
          <w:p w:rsidR="00120F87" w:rsidRPr="00201589" w:rsidRDefault="00120F87" w:rsidP="00FF7687">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რაოდენობრივი</w:t>
            </w:r>
          </w:p>
        </w:tc>
      </w:tr>
      <w:tr w:rsidR="00120F87" w:rsidRPr="00830230" w:rsidTr="00120F87">
        <w:trPr>
          <w:trHeight w:val="530"/>
        </w:trPr>
        <w:tc>
          <w:tcPr>
            <w:tcW w:w="218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120F87" w:rsidRPr="00201589" w:rsidRDefault="00120F87" w:rsidP="00FF7687">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კარგ მდგომარეობაში მყოფი გზების პროცენტული რაოდენობა მთლიან შიდა მუნიციპალურ გზებთან მიმართებაში (%)</w:t>
            </w:r>
          </w:p>
        </w:tc>
        <w:tc>
          <w:tcPr>
            <w:tcW w:w="375" w:type="pct"/>
            <w:tcBorders>
              <w:top w:val="nil"/>
              <w:left w:val="nil"/>
              <w:bottom w:val="single" w:sz="4" w:space="0" w:color="auto"/>
              <w:right w:val="single" w:sz="4" w:space="0" w:color="auto"/>
            </w:tcBorders>
            <w:shd w:val="clear" w:color="auto" w:fill="auto"/>
            <w:vAlign w:val="center"/>
            <w:hideMark/>
          </w:tcPr>
          <w:p w:rsidR="00120F87" w:rsidRPr="00C72E68" w:rsidRDefault="00120F87" w:rsidP="00FF7687">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rPr>
              <w:t>77</w:t>
            </w:r>
          </w:p>
        </w:tc>
        <w:tc>
          <w:tcPr>
            <w:tcW w:w="218" w:type="pct"/>
            <w:tcBorders>
              <w:top w:val="nil"/>
              <w:left w:val="nil"/>
              <w:bottom w:val="single" w:sz="4" w:space="0" w:color="auto"/>
              <w:right w:val="single" w:sz="4" w:space="0" w:color="auto"/>
            </w:tcBorders>
            <w:shd w:val="clear" w:color="auto" w:fill="auto"/>
            <w:noWrap/>
            <w:vAlign w:val="bottom"/>
          </w:tcPr>
          <w:p w:rsidR="00120F87" w:rsidRPr="00C72E68" w:rsidRDefault="00120F87" w:rsidP="00FF7687">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80</w:t>
            </w:r>
          </w:p>
        </w:tc>
        <w:tc>
          <w:tcPr>
            <w:tcW w:w="218" w:type="pct"/>
            <w:tcBorders>
              <w:top w:val="nil"/>
              <w:left w:val="nil"/>
              <w:bottom w:val="single" w:sz="4" w:space="0" w:color="auto"/>
              <w:right w:val="single" w:sz="4" w:space="0" w:color="auto"/>
            </w:tcBorders>
            <w:shd w:val="clear" w:color="auto" w:fill="auto"/>
            <w:noWrap/>
            <w:vAlign w:val="bottom"/>
          </w:tcPr>
          <w:p w:rsidR="00120F87" w:rsidRPr="00C72E68" w:rsidRDefault="00120F87" w:rsidP="00FF7687">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83</w:t>
            </w:r>
          </w:p>
        </w:tc>
        <w:tc>
          <w:tcPr>
            <w:tcW w:w="218" w:type="pct"/>
            <w:tcBorders>
              <w:top w:val="nil"/>
              <w:left w:val="nil"/>
              <w:bottom w:val="single" w:sz="4" w:space="0" w:color="auto"/>
              <w:right w:val="single" w:sz="4" w:space="0" w:color="auto"/>
            </w:tcBorders>
            <w:shd w:val="clear" w:color="auto" w:fill="auto"/>
            <w:noWrap/>
            <w:vAlign w:val="bottom"/>
          </w:tcPr>
          <w:p w:rsidR="00120F87" w:rsidRPr="00C72E68" w:rsidRDefault="00120F87" w:rsidP="00FF7687">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86</w:t>
            </w:r>
          </w:p>
        </w:tc>
        <w:tc>
          <w:tcPr>
            <w:tcW w:w="218" w:type="pct"/>
            <w:tcBorders>
              <w:top w:val="nil"/>
              <w:left w:val="nil"/>
              <w:bottom w:val="single" w:sz="4" w:space="0" w:color="auto"/>
              <w:right w:val="single" w:sz="4" w:space="0" w:color="auto"/>
            </w:tcBorders>
            <w:shd w:val="clear" w:color="auto" w:fill="auto"/>
            <w:noWrap/>
            <w:vAlign w:val="bottom"/>
          </w:tcPr>
          <w:p w:rsidR="00120F87" w:rsidRPr="00C72E68" w:rsidRDefault="00120F87" w:rsidP="00FF7687">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89</w:t>
            </w:r>
          </w:p>
        </w:tc>
        <w:tc>
          <w:tcPr>
            <w:tcW w:w="1009" w:type="pct"/>
            <w:tcBorders>
              <w:top w:val="nil"/>
              <w:left w:val="nil"/>
              <w:bottom w:val="single" w:sz="4" w:space="0" w:color="auto"/>
              <w:right w:val="single" w:sz="4" w:space="0" w:color="auto"/>
            </w:tcBorders>
            <w:shd w:val="clear" w:color="auto" w:fill="auto"/>
            <w:noWrap/>
            <w:vAlign w:val="bottom"/>
          </w:tcPr>
          <w:p w:rsidR="00120F87" w:rsidRPr="00201589" w:rsidRDefault="00120F87" w:rsidP="00FF7687">
            <w:pPr>
              <w:spacing w:after="0" w:line="240" w:lineRule="auto"/>
              <w:jc w:val="right"/>
              <w:rPr>
                <w:rFonts w:ascii="Sylfaen" w:eastAsia="Times New Roman" w:hAnsi="Sylfaen" w:cs="Calibri"/>
                <w:color w:val="000000"/>
                <w:sz w:val="18"/>
                <w:szCs w:val="18"/>
                <w:highlight w:val="yellow"/>
              </w:rPr>
            </w:pPr>
            <w:r w:rsidRPr="00E223A2">
              <w:rPr>
                <w:rFonts w:ascii="Sylfaen" w:eastAsia="Times New Roman" w:hAnsi="Sylfaen" w:cs="Calibri"/>
                <w:color w:val="000000"/>
                <w:sz w:val="18"/>
                <w:szCs w:val="18"/>
                <w:lang w:val="ka-GE"/>
              </w:rPr>
              <w:t>ხარისხიანი გზის საფარი</w:t>
            </w:r>
          </w:p>
        </w:tc>
        <w:tc>
          <w:tcPr>
            <w:tcW w:w="563" w:type="pct"/>
            <w:tcBorders>
              <w:top w:val="nil"/>
              <w:left w:val="nil"/>
              <w:bottom w:val="single" w:sz="4" w:space="0" w:color="auto"/>
              <w:right w:val="single" w:sz="8" w:space="0" w:color="auto"/>
            </w:tcBorders>
            <w:shd w:val="clear" w:color="auto" w:fill="auto"/>
            <w:noWrap/>
            <w:vAlign w:val="bottom"/>
            <w:hideMark/>
          </w:tcPr>
          <w:p w:rsidR="00120F87" w:rsidRPr="00201589" w:rsidRDefault="00120F87" w:rsidP="00FF7687">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ხარისხობრივი</w:t>
            </w:r>
          </w:p>
        </w:tc>
      </w:tr>
      <w:tr w:rsidR="00120F87" w:rsidRPr="00830230" w:rsidTr="00120F87">
        <w:trPr>
          <w:trHeight w:val="440"/>
        </w:trPr>
        <w:tc>
          <w:tcPr>
            <w:tcW w:w="2180" w:type="pct"/>
            <w:tcBorders>
              <w:top w:val="single" w:sz="4" w:space="0" w:color="auto"/>
              <w:left w:val="single" w:sz="8" w:space="0" w:color="auto"/>
              <w:bottom w:val="nil"/>
              <w:right w:val="single" w:sz="4" w:space="0" w:color="auto"/>
            </w:tcBorders>
            <w:shd w:val="clear" w:color="auto" w:fill="auto"/>
            <w:noWrap/>
            <w:vAlign w:val="center"/>
            <w:hideMark/>
          </w:tcPr>
          <w:p w:rsidR="00120F87" w:rsidRPr="00201589" w:rsidRDefault="00120F87" w:rsidP="00FF7687">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მოსახლეობის კმაყოფილების დონე საგზაო ინფრასტრუქტურით (%)</w:t>
            </w:r>
          </w:p>
        </w:tc>
        <w:tc>
          <w:tcPr>
            <w:tcW w:w="375" w:type="pct"/>
            <w:tcBorders>
              <w:top w:val="nil"/>
              <w:left w:val="nil"/>
              <w:bottom w:val="nil"/>
              <w:right w:val="single" w:sz="4" w:space="0" w:color="auto"/>
            </w:tcBorders>
            <w:shd w:val="clear" w:color="auto" w:fill="auto"/>
            <w:noWrap/>
            <w:vAlign w:val="center"/>
            <w:hideMark/>
          </w:tcPr>
          <w:p w:rsidR="00120F87" w:rsidRPr="00C72E68" w:rsidRDefault="00120F87" w:rsidP="00FF7687">
            <w:pPr>
              <w:spacing w:after="0" w:line="240" w:lineRule="auto"/>
              <w:rPr>
                <w:rFonts w:ascii="Sylfaen" w:eastAsia="Times New Roman" w:hAnsi="Sylfaen" w:cs="Calibri"/>
                <w:color w:val="000000"/>
                <w:sz w:val="18"/>
                <w:szCs w:val="18"/>
                <w:lang w:val="ka-GE"/>
              </w:rPr>
            </w:pPr>
            <w:r w:rsidRPr="00201589">
              <w:rPr>
                <w:rFonts w:ascii="Sylfaen" w:eastAsia="Times New Roman" w:hAnsi="Sylfaen" w:cs="Calibri"/>
                <w:color w:val="000000"/>
                <w:sz w:val="18"/>
                <w:szCs w:val="18"/>
              </w:rPr>
              <w:t> </w:t>
            </w:r>
            <w:r>
              <w:rPr>
                <w:rFonts w:ascii="Sylfaen" w:eastAsia="Times New Roman" w:hAnsi="Sylfaen" w:cs="Calibri"/>
                <w:color w:val="000000"/>
                <w:sz w:val="18"/>
                <w:szCs w:val="18"/>
                <w:lang w:val="ka-GE"/>
              </w:rPr>
              <w:t>50</w:t>
            </w:r>
          </w:p>
        </w:tc>
        <w:tc>
          <w:tcPr>
            <w:tcW w:w="218" w:type="pct"/>
            <w:tcBorders>
              <w:top w:val="nil"/>
              <w:left w:val="nil"/>
              <w:bottom w:val="nil"/>
              <w:right w:val="single" w:sz="4" w:space="0" w:color="auto"/>
            </w:tcBorders>
            <w:shd w:val="clear" w:color="auto" w:fill="auto"/>
            <w:noWrap/>
            <w:vAlign w:val="bottom"/>
          </w:tcPr>
          <w:p w:rsidR="00120F87" w:rsidRPr="00C72E68" w:rsidRDefault="00120F87" w:rsidP="00FF7687">
            <w:pPr>
              <w:spacing w:after="0" w:line="240" w:lineRule="auto"/>
              <w:jc w:val="right"/>
              <w:rPr>
                <w:rFonts w:ascii="Sylfaen" w:eastAsia="Times New Roman" w:hAnsi="Sylfaen" w:cs="Calibri"/>
                <w:color w:val="000000"/>
                <w:sz w:val="18"/>
                <w:szCs w:val="18"/>
                <w:lang w:val="ka-GE"/>
              </w:rPr>
            </w:pPr>
            <w:r w:rsidRPr="00C72E68">
              <w:rPr>
                <w:rFonts w:ascii="Sylfaen" w:eastAsia="Times New Roman" w:hAnsi="Sylfaen" w:cs="Calibri"/>
                <w:color w:val="000000"/>
                <w:sz w:val="18"/>
                <w:szCs w:val="18"/>
                <w:lang w:val="ka-GE"/>
              </w:rPr>
              <w:t>60</w:t>
            </w:r>
          </w:p>
        </w:tc>
        <w:tc>
          <w:tcPr>
            <w:tcW w:w="218" w:type="pct"/>
            <w:tcBorders>
              <w:top w:val="nil"/>
              <w:left w:val="nil"/>
              <w:bottom w:val="nil"/>
              <w:right w:val="single" w:sz="4" w:space="0" w:color="auto"/>
            </w:tcBorders>
            <w:shd w:val="clear" w:color="auto" w:fill="auto"/>
            <w:noWrap/>
            <w:vAlign w:val="bottom"/>
          </w:tcPr>
          <w:p w:rsidR="00120F87" w:rsidRPr="00C72E68" w:rsidRDefault="00120F87" w:rsidP="00FF7687">
            <w:pPr>
              <w:spacing w:after="0" w:line="240" w:lineRule="auto"/>
              <w:jc w:val="right"/>
              <w:rPr>
                <w:rFonts w:ascii="Sylfaen" w:eastAsia="Times New Roman" w:hAnsi="Sylfaen" w:cs="Calibri"/>
                <w:color w:val="000000"/>
                <w:sz w:val="18"/>
                <w:szCs w:val="18"/>
                <w:lang w:val="ka-GE"/>
              </w:rPr>
            </w:pPr>
            <w:r w:rsidRPr="00C72E68">
              <w:rPr>
                <w:rFonts w:ascii="Sylfaen" w:eastAsia="Times New Roman" w:hAnsi="Sylfaen" w:cs="Calibri"/>
                <w:color w:val="000000"/>
                <w:sz w:val="18"/>
                <w:szCs w:val="18"/>
                <w:lang w:val="ka-GE"/>
              </w:rPr>
              <w:t>60</w:t>
            </w:r>
          </w:p>
        </w:tc>
        <w:tc>
          <w:tcPr>
            <w:tcW w:w="218" w:type="pct"/>
            <w:tcBorders>
              <w:top w:val="nil"/>
              <w:left w:val="nil"/>
              <w:bottom w:val="nil"/>
              <w:right w:val="single" w:sz="4" w:space="0" w:color="auto"/>
            </w:tcBorders>
            <w:shd w:val="clear" w:color="auto" w:fill="auto"/>
            <w:noWrap/>
            <w:vAlign w:val="bottom"/>
          </w:tcPr>
          <w:p w:rsidR="00120F87" w:rsidRPr="00C72E68" w:rsidRDefault="00120F87" w:rsidP="00FF7687">
            <w:pPr>
              <w:spacing w:after="0" w:line="240" w:lineRule="auto"/>
              <w:jc w:val="right"/>
              <w:rPr>
                <w:rFonts w:ascii="Sylfaen" w:eastAsia="Times New Roman" w:hAnsi="Sylfaen" w:cs="Calibri"/>
                <w:color w:val="000000"/>
                <w:sz w:val="18"/>
                <w:szCs w:val="18"/>
                <w:lang w:val="ka-GE"/>
              </w:rPr>
            </w:pPr>
            <w:r w:rsidRPr="00C72E68">
              <w:rPr>
                <w:rFonts w:ascii="Sylfaen" w:eastAsia="Times New Roman" w:hAnsi="Sylfaen" w:cs="Calibri"/>
                <w:color w:val="000000"/>
                <w:sz w:val="18"/>
                <w:szCs w:val="18"/>
                <w:lang w:val="ka-GE"/>
              </w:rPr>
              <w:t>70</w:t>
            </w:r>
          </w:p>
        </w:tc>
        <w:tc>
          <w:tcPr>
            <w:tcW w:w="218" w:type="pct"/>
            <w:tcBorders>
              <w:top w:val="nil"/>
              <w:left w:val="nil"/>
              <w:bottom w:val="nil"/>
              <w:right w:val="single" w:sz="4" w:space="0" w:color="auto"/>
            </w:tcBorders>
            <w:shd w:val="clear" w:color="auto" w:fill="auto"/>
            <w:noWrap/>
            <w:vAlign w:val="bottom"/>
          </w:tcPr>
          <w:p w:rsidR="00120F87" w:rsidRPr="00C72E68" w:rsidRDefault="00120F87" w:rsidP="00FF7687">
            <w:pPr>
              <w:spacing w:after="0" w:line="240" w:lineRule="auto"/>
              <w:jc w:val="right"/>
              <w:rPr>
                <w:rFonts w:ascii="Sylfaen" w:eastAsia="Times New Roman" w:hAnsi="Sylfaen" w:cs="Calibri"/>
                <w:color w:val="000000"/>
                <w:sz w:val="18"/>
                <w:szCs w:val="18"/>
                <w:lang w:val="ka-GE"/>
              </w:rPr>
            </w:pPr>
            <w:r w:rsidRPr="00C72E68">
              <w:rPr>
                <w:rFonts w:ascii="Sylfaen" w:eastAsia="Times New Roman" w:hAnsi="Sylfaen" w:cs="Calibri"/>
                <w:color w:val="000000"/>
                <w:sz w:val="18"/>
                <w:szCs w:val="18"/>
                <w:lang w:val="ka-GE"/>
              </w:rPr>
              <w:t>70</w:t>
            </w:r>
          </w:p>
        </w:tc>
        <w:tc>
          <w:tcPr>
            <w:tcW w:w="1009" w:type="pct"/>
            <w:tcBorders>
              <w:top w:val="nil"/>
              <w:left w:val="nil"/>
              <w:bottom w:val="nil"/>
              <w:right w:val="single" w:sz="4" w:space="0" w:color="auto"/>
            </w:tcBorders>
            <w:shd w:val="clear" w:color="auto" w:fill="auto"/>
            <w:noWrap/>
            <w:vAlign w:val="bottom"/>
          </w:tcPr>
          <w:p w:rsidR="00120F87" w:rsidRPr="00201589" w:rsidRDefault="00120F87" w:rsidP="00FF7687">
            <w:pPr>
              <w:spacing w:after="0" w:line="240" w:lineRule="auto"/>
              <w:jc w:val="right"/>
              <w:rPr>
                <w:rFonts w:ascii="Sylfaen" w:eastAsia="Times New Roman" w:hAnsi="Sylfaen" w:cs="Calibri"/>
                <w:color w:val="000000"/>
                <w:sz w:val="18"/>
                <w:szCs w:val="18"/>
                <w:highlight w:val="yellow"/>
              </w:rPr>
            </w:pPr>
          </w:p>
        </w:tc>
        <w:tc>
          <w:tcPr>
            <w:tcW w:w="563" w:type="pct"/>
            <w:tcBorders>
              <w:top w:val="nil"/>
              <w:left w:val="nil"/>
              <w:bottom w:val="nil"/>
              <w:right w:val="single" w:sz="8" w:space="0" w:color="auto"/>
            </w:tcBorders>
            <w:shd w:val="clear" w:color="auto" w:fill="auto"/>
            <w:noWrap/>
            <w:vAlign w:val="bottom"/>
            <w:hideMark/>
          </w:tcPr>
          <w:p w:rsidR="00120F87" w:rsidRPr="00201589" w:rsidRDefault="00120F87" w:rsidP="00FF7687">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ხარისხობრივი</w:t>
            </w:r>
          </w:p>
        </w:tc>
      </w:tr>
      <w:tr w:rsidR="00120F87" w:rsidRPr="00830230" w:rsidTr="00120F87">
        <w:trPr>
          <w:trHeight w:val="178"/>
        </w:trPr>
        <w:tc>
          <w:tcPr>
            <w:tcW w:w="2180" w:type="pct"/>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120F87" w:rsidRPr="00201589" w:rsidRDefault="00120F87" w:rsidP="00FF7687">
            <w:pPr>
              <w:spacing w:after="0" w:line="240" w:lineRule="auto"/>
              <w:jc w:val="center"/>
              <w:rPr>
                <w:rFonts w:ascii="Sylfaen" w:eastAsia="Times New Roman" w:hAnsi="Sylfaen" w:cs="Calibri"/>
                <w:b/>
                <w:bCs/>
                <w:color w:val="000000"/>
                <w:sz w:val="18"/>
                <w:szCs w:val="18"/>
              </w:rPr>
            </w:pPr>
          </w:p>
        </w:tc>
        <w:tc>
          <w:tcPr>
            <w:tcW w:w="375" w:type="pct"/>
            <w:tcBorders>
              <w:top w:val="single" w:sz="8" w:space="0" w:color="auto"/>
              <w:left w:val="nil"/>
              <w:bottom w:val="single" w:sz="8" w:space="0" w:color="auto"/>
              <w:right w:val="single" w:sz="4" w:space="0" w:color="auto"/>
            </w:tcBorders>
            <w:shd w:val="clear" w:color="000000" w:fill="E7E6E6"/>
            <w:noWrap/>
            <w:vAlign w:val="center"/>
            <w:hideMark/>
          </w:tcPr>
          <w:p w:rsidR="00120F87" w:rsidRPr="00201589" w:rsidRDefault="00120F87" w:rsidP="00FF7687">
            <w:pPr>
              <w:spacing w:after="0" w:line="240" w:lineRule="auto"/>
              <w:jc w:val="center"/>
              <w:rPr>
                <w:rFonts w:ascii="Sylfaen" w:eastAsia="Times New Roman" w:hAnsi="Sylfaen" w:cs="Calibri"/>
                <w:b/>
                <w:bCs/>
                <w:color w:val="000000"/>
                <w:sz w:val="18"/>
                <w:szCs w:val="18"/>
              </w:rPr>
            </w:pPr>
            <w:r w:rsidRPr="00201589">
              <w:rPr>
                <w:rFonts w:ascii="Sylfaen" w:eastAsia="Times New Roman" w:hAnsi="Sylfaen" w:cs="Calibri"/>
                <w:b/>
                <w:bCs/>
                <w:color w:val="000000"/>
                <w:sz w:val="18"/>
                <w:szCs w:val="18"/>
              </w:rPr>
              <w:t> </w:t>
            </w:r>
          </w:p>
        </w:tc>
        <w:tc>
          <w:tcPr>
            <w:tcW w:w="218" w:type="pct"/>
            <w:tcBorders>
              <w:top w:val="single" w:sz="8" w:space="0" w:color="auto"/>
              <w:left w:val="nil"/>
              <w:bottom w:val="single" w:sz="8" w:space="0" w:color="auto"/>
              <w:right w:val="single" w:sz="4" w:space="0" w:color="auto"/>
            </w:tcBorders>
            <w:shd w:val="clear" w:color="000000" w:fill="E7E6E6"/>
            <w:vAlign w:val="center"/>
          </w:tcPr>
          <w:p w:rsidR="00120F87" w:rsidRPr="00201589" w:rsidRDefault="00120F87" w:rsidP="00FF7687">
            <w:pPr>
              <w:spacing w:after="0" w:line="240" w:lineRule="auto"/>
              <w:jc w:val="center"/>
              <w:rPr>
                <w:rFonts w:ascii="Sylfaen" w:eastAsia="Times New Roman" w:hAnsi="Sylfaen" w:cs="Calibri"/>
                <w:b/>
                <w:bCs/>
                <w:color w:val="000000"/>
                <w:sz w:val="18"/>
                <w:szCs w:val="18"/>
              </w:rPr>
            </w:pPr>
          </w:p>
        </w:tc>
        <w:tc>
          <w:tcPr>
            <w:tcW w:w="218" w:type="pct"/>
            <w:tcBorders>
              <w:top w:val="single" w:sz="8" w:space="0" w:color="auto"/>
              <w:left w:val="nil"/>
              <w:bottom w:val="single" w:sz="8" w:space="0" w:color="auto"/>
              <w:right w:val="single" w:sz="4" w:space="0" w:color="auto"/>
            </w:tcBorders>
            <w:shd w:val="clear" w:color="000000" w:fill="E7E6E6"/>
            <w:vAlign w:val="center"/>
          </w:tcPr>
          <w:p w:rsidR="00120F87" w:rsidRPr="00201589" w:rsidRDefault="00120F87" w:rsidP="00FF7687">
            <w:pPr>
              <w:spacing w:after="0" w:line="240" w:lineRule="auto"/>
              <w:jc w:val="center"/>
              <w:rPr>
                <w:rFonts w:ascii="Sylfaen" w:eastAsia="Times New Roman" w:hAnsi="Sylfaen" w:cs="Calibri"/>
                <w:b/>
                <w:bCs/>
                <w:color w:val="000000"/>
                <w:sz w:val="18"/>
                <w:szCs w:val="18"/>
              </w:rPr>
            </w:pPr>
          </w:p>
        </w:tc>
        <w:tc>
          <w:tcPr>
            <w:tcW w:w="218" w:type="pct"/>
            <w:tcBorders>
              <w:top w:val="single" w:sz="8" w:space="0" w:color="auto"/>
              <w:left w:val="nil"/>
              <w:bottom w:val="single" w:sz="8" w:space="0" w:color="auto"/>
              <w:right w:val="single" w:sz="4" w:space="0" w:color="auto"/>
            </w:tcBorders>
            <w:shd w:val="clear" w:color="000000" w:fill="E7E6E6"/>
            <w:vAlign w:val="center"/>
          </w:tcPr>
          <w:p w:rsidR="00120F87" w:rsidRPr="00201589" w:rsidRDefault="00120F87" w:rsidP="00FF7687">
            <w:pPr>
              <w:spacing w:after="0" w:line="240" w:lineRule="auto"/>
              <w:jc w:val="center"/>
              <w:rPr>
                <w:rFonts w:ascii="Sylfaen" w:eastAsia="Times New Roman" w:hAnsi="Sylfaen" w:cs="Calibri"/>
                <w:b/>
                <w:bCs/>
                <w:color w:val="000000"/>
                <w:sz w:val="18"/>
                <w:szCs w:val="18"/>
              </w:rPr>
            </w:pPr>
          </w:p>
        </w:tc>
        <w:tc>
          <w:tcPr>
            <w:tcW w:w="218" w:type="pct"/>
            <w:tcBorders>
              <w:top w:val="single" w:sz="8" w:space="0" w:color="auto"/>
              <w:left w:val="nil"/>
              <w:bottom w:val="single" w:sz="8" w:space="0" w:color="auto"/>
              <w:right w:val="single" w:sz="4" w:space="0" w:color="auto"/>
            </w:tcBorders>
            <w:shd w:val="clear" w:color="000000" w:fill="E7E6E6"/>
            <w:vAlign w:val="center"/>
          </w:tcPr>
          <w:p w:rsidR="00120F87" w:rsidRPr="00201589" w:rsidRDefault="00120F87" w:rsidP="00FF7687">
            <w:pPr>
              <w:spacing w:after="0" w:line="240" w:lineRule="auto"/>
              <w:jc w:val="center"/>
              <w:rPr>
                <w:rFonts w:ascii="Sylfaen" w:eastAsia="Times New Roman" w:hAnsi="Sylfaen" w:cs="Calibri"/>
                <w:b/>
                <w:bCs/>
                <w:color w:val="000000"/>
                <w:sz w:val="18"/>
                <w:szCs w:val="18"/>
              </w:rPr>
            </w:pPr>
          </w:p>
        </w:tc>
        <w:tc>
          <w:tcPr>
            <w:tcW w:w="1009" w:type="pct"/>
            <w:tcBorders>
              <w:top w:val="single" w:sz="8" w:space="0" w:color="auto"/>
              <w:left w:val="nil"/>
              <w:bottom w:val="single" w:sz="8" w:space="0" w:color="auto"/>
              <w:right w:val="single" w:sz="4" w:space="0" w:color="auto"/>
            </w:tcBorders>
            <w:shd w:val="clear" w:color="000000" w:fill="E7E6E6"/>
            <w:vAlign w:val="center"/>
          </w:tcPr>
          <w:p w:rsidR="00120F87" w:rsidRPr="00201589" w:rsidRDefault="00120F87" w:rsidP="00FF7687">
            <w:pPr>
              <w:spacing w:after="0" w:line="240" w:lineRule="auto"/>
              <w:jc w:val="center"/>
              <w:rPr>
                <w:rFonts w:ascii="Sylfaen" w:eastAsia="Times New Roman" w:hAnsi="Sylfaen" w:cs="Calibri"/>
                <w:b/>
                <w:bCs/>
                <w:color w:val="000000"/>
                <w:sz w:val="18"/>
                <w:szCs w:val="18"/>
              </w:rPr>
            </w:pPr>
          </w:p>
        </w:tc>
        <w:tc>
          <w:tcPr>
            <w:tcW w:w="563" w:type="pct"/>
            <w:tcBorders>
              <w:top w:val="single" w:sz="8" w:space="0" w:color="auto"/>
              <w:left w:val="nil"/>
              <w:bottom w:val="single" w:sz="8" w:space="0" w:color="auto"/>
              <w:right w:val="single" w:sz="8" w:space="0" w:color="auto"/>
            </w:tcBorders>
            <w:shd w:val="clear" w:color="000000" w:fill="E7E6E6"/>
            <w:vAlign w:val="center"/>
          </w:tcPr>
          <w:p w:rsidR="00120F87" w:rsidRPr="00201589" w:rsidRDefault="00120F87" w:rsidP="00FF7687">
            <w:pPr>
              <w:spacing w:after="0" w:line="240" w:lineRule="auto"/>
              <w:jc w:val="center"/>
              <w:rPr>
                <w:rFonts w:ascii="Sylfaen" w:eastAsia="Times New Roman" w:hAnsi="Sylfaen" w:cs="Calibri"/>
                <w:b/>
                <w:bCs/>
                <w:color w:val="000000"/>
                <w:sz w:val="18"/>
                <w:szCs w:val="18"/>
              </w:rPr>
            </w:pPr>
          </w:p>
        </w:tc>
      </w:tr>
    </w:tbl>
    <w:p w:rsidR="00120F87" w:rsidRDefault="00120F87" w:rsidP="0048787F">
      <w:pPr>
        <w:autoSpaceDE w:val="0"/>
        <w:autoSpaceDN w:val="0"/>
        <w:adjustRightInd w:val="0"/>
        <w:spacing w:after="0" w:line="360" w:lineRule="auto"/>
        <w:jc w:val="center"/>
        <w:rPr>
          <w:rFonts w:ascii="Sylfaen" w:hAnsi="Sylfaen"/>
          <w:b/>
          <w:lang w:val="ka-GE"/>
        </w:rPr>
      </w:pPr>
    </w:p>
    <w:p w:rsidR="00120F87" w:rsidRDefault="00120F87" w:rsidP="0048787F">
      <w:pPr>
        <w:autoSpaceDE w:val="0"/>
        <w:autoSpaceDN w:val="0"/>
        <w:adjustRightInd w:val="0"/>
        <w:spacing w:after="0" w:line="360" w:lineRule="auto"/>
        <w:jc w:val="center"/>
        <w:rPr>
          <w:rFonts w:ascii="Sylfaen" w:hAnsi="Sylfaen"/>
          <w:b/>
          <w:lang w:val="ka-GE"/>
        </w:rPr>
      </w:pPr>
    </w:p>
    <w:p w:rsidR="005638EF" w:rsidRDefault="005638EF"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1072"/>
        <w:gridCol w:w="1546"/>
        <w:gridCol w:w="1764"/>
        <w:gridCol w:w="1619"/>
        <w:gridCol w:w="1619"/>
        <w:gridCol w:w="2303"/>
      </w:tblGrid>
      <w:tr w:rsidR="00120F87" w:rsidRPr="00120F87" w:rsidTr="00120F87">
        <w:trPr>
          <w:trHeight w:val="360"/>
        </w:trPr>
        <w:tc>
          <w:tcPr>
            <w:tcW w:w="4111" w:type="pct"/>
            <w:gridSpan w:val="6"/>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i/>
                <w:iCs/>
                <w:sz w:val="20"/>
                <w:szCs w:val="20"/>
              </w:rPr>
            </w:pPr>
            <w:r w:rsidRPr="00120F87">
              <w:rPr>
                <w:rFonts w:ascii="Sylfaen" w:eastAsia="Times New Roman" w:hAnsi="Sylfaen" w:cs="Calibri"/>
                <w:b/>
                <w:bCs/>
                <w:i/>
                <w:iCs/>
                <w:sz w:val="20"/>
                <w:szCs w:val="20"/>
              </w:rPr>
              <w:t>ქვეპროგრამის განაცხადის ფორმა</w:t>
            </w: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4111" w:type="pct"/>
            <w:gridSpan w:val="6"/>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5000" w:type="pct"/>
            <w:gridSpan w:val="7"/>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საგზაო ინფრასტრუქტურის მშენებლობა-რეაბილიტაცია და მოვლა-შენახვა</w:t>
            </w:r>
          </w:p>
        </w:tc>
      </w:tr>
      <w:tr w:rsidR="00120F87" w:rsidRPr="00120F87" w:rsidTr="00120F87">
        <w:trPr>
          <w:trHeight w:val="360"/>
        </w:trPr>
        <w:tc>
          <w:tcPr>
            <w:tcW w:w="1583"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ქვეპროგრამის კლასიფიკაციის კოდი:</w:t>
            </w:r>
          </w:p>
        </w:tc>
        <w:tc>
          <w:tcPr>
            <w:tcW w:w="59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02 01 02</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p>
        </w:tc>
        <w:tc>
          <w:tcPr>
            <w:tcW w:w="625" w:type="pct"/>
            <w:shd w:val="clear" w:color="auto" w:fill="auto"/>
            <w:vAlign w:val="center"/>
            <w:hideMark/>
          </w:tcPr>
          <w:p w:rsidR="00120F87" w:rsidRPr="00120F87" w:rsidRDefault="00120F87" w:rsidP="00120F87">
            <w:pPr>
              <w:spacing w:after="0" w:line="240" w:lineRule="auto"/>
              <w:jc w:val="center"/>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1583"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ქვეპროგრამის დასახელება:</w:t>
            </w:r>
          </w:p>
        </w:tc>
        <w:tc>
          <w:tcPr>
            <w:tcW w:w="59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5000" w:type="pct"/>
            <w:gridSpan w:val="7"/>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ფეხით სავალი ნაწილის მოპირკეთება </w:t>
            </w:r>
          </w:p>
        </w:tc>
      </w:tr>
      <w:tr w:rsidR="00120F87" w:rsidRPr="00120F87" w:rsidTr="00120F87">
        <w:trPr>
          <w:trHeight w:val="390"/>
        </w:trPr>
        <w:tc>
          <w:tcPr>
            <w:tcW w:w="1169"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არის ქვეპროგრამა ახალი</w:t>
            </w:r>
            <w:r w:rsidRPr="00120F87">
              <w:rPr>
                <w:rFonts w:ascii="Sylfaen" w:eastAsia="Times New Roman" w:hAnsi="Sylfaen" w:cs="Calibri"/>
                <w:b/>
                <w:bCs/>
                <w:sz w:val="20"/>
                <w:szCs w:val="20"/>
              </w:rPr>
              <w:t xml:space="preserve">? </w:t>
            </w:r>
            <w:r w:rsidRPr="00120F87">
              <w:rPr>
                <w:rFonts w:ascii="Sylfaen" w:eastAsia="Times New Roman" w:hAnsi="Sylfaen" w:cs="Calibri"/>
                <w:sz w:val="20"/>
                <w:szCs w:val="20"/>
              </w:rPr>
              <w:t xml:space="preserve">        </w:t>
            </w:r>
            <w:r w:rsidRPr="00120F87">
              <w:rPr>
                <w:rFonts w:ascii="Sylfaen" w:eastAsia="Times New Roman" w:hAnsi="Sylfaen" w:cs="Calibri"/>
                <w:b/>
                <w:bCs/>
                <w:sz w:val="20"/>
                <w:szCs w:val="20"/>
              </w:rPr>
              <w:t xml:space="preserve">  </w:t>
            </w:r>
            <w:r w:rsidRPr="00120F87">
              <w:rPr>
                <w:rFonts w:ascii="Sylfaen" w:eastAsia="Times New Roman" w:hAnsi="Sylfaen" w:cs="Calibri"/>
                <w:sz w:val="20"/>
                <w:szCs w:val="20"/>
              </w:rPr>
              <w:t xml:space="preserve">/ </w:t>
            </w:r>
            <w:r w:rsidRPr="00120F87">
              <w:rPr>
                <w:rFonts w:ascii="Sylfaen" w:eastAsia="Times New Roman" w:hAnsi="Sylfaen" w:cs="Calibri"/>
                <w:b/>
                <w:bCs/>
                <w:sz w:val="20"/>
                <w:szCs w:val="20"/>
              </w:rPr>
              <w:t>არა</w:t>
            </w:r>
          </w:p>
        </w:tc>
        <w:tc>
          <w:tcPr>
            <w:tcW w:w="413"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p>
        </w:tc>
        <w:tc>
          <w:tcPr>
            <w:tcW w:w="597"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81"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585"/>
        </w:trPr>
        <w:tc>
          <w:tcPr>
            <w:tcW w:w="1169"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თუ ქვეპროგრამა ახალია, ვინ წარმოადგინა?</w:t>
            </w:r>
          </w:p>
        </w:tc>
        <w:tc>
          <w:tcPr>
            <w:tcW w:w="1010" w:type="pct"/>
            <w:gridSpan w:val="2"/>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p>
        </w:tc>
        <w:tc>
          <w:tcPr>
            <w:tcW w:w="625" w:type="pct"/>
            <w:shd w:val="clear" w:color="auto" w:fill="auto"/>
            <w:vAlign w:val="center"/>
            <w:hideMark/>
          </w:tcPr>
          <w:p w:rsidR="00120F87" w:rsidRPr="00120F87" w:rsidRDefault="00120F87" w:rsidP="00120F87">
            <w:pPr>
              <w:spacing w:after="0" w:line="240" w:lineRule="auto"/>
              <w:jc w:val="center"/>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1583"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ქვეპროგრამის განმახორციელებელი:</w:t>
            </w:r>
          </w:p>
        </w:tc>
        <w:tc>
          <w:tcPr>
            <w:tcW w:w="59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5000" w:type="pct"/>
            <w:gridSpan w:val="7"/>
            <w:shd w:val="clear" w:color="auto" w:fill="auto"/>
            <w:noWrap/>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120F87" w:rsidRPr="00120F87" w:rsidTr="00120F87">
        <w:trPr>
          <w:trHeight w:val="360"/>
        </w:trPr>
        <w:tc>
          <w:tcPr>
            <w:tcW w:w="1583"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დაფინანსების წყარო</w:t>
            </w:r>
          </w:p>
        </w:tc>
        <w:tc>
          <w:tcPr>
            <w:tcW w:w="59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1583" w:type="pct"/>
            <w:gridSpan w:val="2"/>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დასახელება</w:t>
            </w:r>
          </w:p>
        </w:tc>
        <w:tc>
          <w:tcPr>
            <w:tcW w:w="59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2022 წელი</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2023 წელი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2024წელი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2025  წელი</w:t>
            </w:r>
          </w:p>
        </w:tc>
        <w:tc>
          <w:tcPr>
            <w:tcW w:w="889"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2026 წელი</w:t>
            </w:r>
          </w:p>
        </w:tc>
      </w:tr>
      <w:tr w:rsidR="00120F87" w:rsidRPr="00120F87" w:rsidTr="00120F87">
        <w:trPr>
          <w:trHeight w:val="360"/>
        </w:trPr>
        <w:tc>
          <w:tcPr>
            <w:tcW w:w="1583"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მუნიციპალური ბიუჯეტი</w:t>
            </w:r>
          </w:p>
        </w:tc>
        <w:tc>
          <w:tcPr>
            <w:tcW w:w="59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306,453.00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200,000.00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500,000.00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500,000.00 </w:t>
            </w:r>
          </w:p>
        </w:tc>
        <w:tc>
          <w:tcPr>
            <w:tcW w:w="889"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1,017,371.00 </w:t>
            </w:r>
          </w:p>
        </w:tc>
      </w:tr>
      <w:tr w:rsidR="00120F87" w:rsidRPr="00120F87" w:rsidTr="00120F87">
        <w:trPr>
          <w:trHeight w:val="360"/>
        </w:trPr>
        <w:tc>
          <w:tcPr>
            <w:tcW w:w="1583" w:type="pct"/>
            <w:gridSpan w:val="2"/>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სახელმწიფო ბიუჯეტი</w:t>
            </w:r>
          </w:p>
        </w:tc>
        <w:tc>
          <w:tcPr>
            <w:tcW w:w="597"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   </w:t>
            </w:r>
          </w:p>
        </w:tc>
        <w:tc>
          <w:tcPr>
            <w:tcW w:w="889"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   </w:t>
            </w:r>
          </w:p>
        </w:tc>
      </w:tr>
      <w:tr w:rsidR="00120F87" w:rsidRPr="00120F87" w:rsidTr="00120F87">
        <w:trPr>
          <w:trHeight w:val="360"/>
        </w:trPr>
        <w:tc>
          <w:tcPr>
            <w:tcW w:w="1583" w:type="pct"/>
            <w:gridSpan w:val="2"/>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სულ ქვეპროგრამა  </w:t>
            </w:r>
          </w:p>
        </w:tc>
        <w:tc>
          <w:tcPr>
            <w:tcW w:w="597"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      306,453.00 </w:t>
            </w:r>
          </w:p>
        </w:tc>
        <w:tc>
          <w:tcPr>
            <w:tcW w:w="681"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      200,000.00 </w:t>
            </w:r>
          </w:p>
        </w:tc>
        <w:tc>
          <w:tcPr>
            <w:tcW w:w="625"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      500,000.00 </w:t>
            </w:r>
          </w:p>
        </w:tc>
        <w:tc>
          <w:tcPr>
            <w:tcW w:w="625"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      500,000.00 </w:t>
            </w:r>
          </w:p>
        </w:tc>
        <w:tc>
          <w:tcPr>
            <w:tcW w:w="889"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          1,017,371.00 </w:t>
            </w:r>
          </w:p>
        </w:tc>
      </w:tr>
      <w:tr w:rsidR="00120F87" w:rsidRPr="00120F87" w:rsidTr="00120F87">
        <w:trPr>
          <w:trHeight w:val="1620"/>
        </w:trPr>
        <w:tc>
          <w:tcPr>
            <w:tcW w:w="5000" w:type="pct"/>
            <w:gridSpan w:val="7"/>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xml:space="preserve">ქვეპროგრამის  მიზანია მუნიციპალიტეტში არსებული ფეხით სავალი ნაწილის რეაბილიტაცია, მოსაცდელების მოწყობა , ასევე  განხორციელდება მუნიციპალიტეტის ტერიტორიაზე ცენტრალურ ქუჩებზე  არსებული ღობეების რეაბილიტაცია ერთიანი მოწესრიგებული იერსახის შექმნის მიზნით </w:t>
            </w:r>
          </w:p>
        </w:tc>
      </w:tr>
      <w:tr w:rsidR="00120F87" w:rsidRPr="00120F87" w:rsidTr="00120F87">
        <w:trPr>
          <w:trHeight w:val="360"/>
        </w:trPr>
        <w:tc>
          <w:tcPr>
            <w:tcW w:w="2180" w:type="pct"/>
            <w:gridSpan w:val="3"/>
            <w:vMerge w:val="restar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დასახელება</w:t>
            </w:r>
          </w:p>
        </w:tc>
        <w:tc>
          <w:tcPr>
            <w:tcW w:w="1931"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პროდუქტები 2023 წლისთვის</w:t>
            </w:r>
          </w:p>
        </w:tc>
        <w:tc>
          <w:tcPr>
            <w:tcW w:w="889" w:type="pct"/>
            <w:vMerge w:val="restar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ეკონომიკური კლასიფიკაციის მუხლი</w:t>
            </w:r>
          </w:p>
        </w:tc>
      </w:tr>
      <w:tr w:rsidR="00120F87" w:rsidRPr="00120F87" w:rsidTr="00120F87">
        <w:trPr>
          <w:trHeight w:val="540"/>
        </w:trPr>
        <w:tc>
          <w:tcPr>
            <w:tcW w:w="2180" w:type="pct"/>
            <w:gridSpan w:val="3"/>
            <w:vMerge/>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რაოდენობა</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ერთ. საშ. ფასი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სულ (ლარი)</w:t>
            </w:r>
          </w:p>
        </w:tc>
        <w:tc>
          <w:tcPr>
            <w:tcW w:w="889" w:type="pct"/>
            <w:vMerge/>
            <w:vAlign w:val="center"/>
            <w:hideMark/>
          </w:tcPr>
          <w:p w:rsidR="00120F87" w:rsidRPr="00120F87" w:rsidRDefault="00120F87" w:rsidP="00120F87">
            <w:pPr>
              <w:spacing w:after="0" w:line="240" w:lineRule="auto"/>
              <w:rPr>
                <w:rFonts w:ascii="Sylfaen" w:eastAsia="Times New Roman" w:hAnsi="Sylfaen" w:cs="Calibri"/>
                <w:sz w:val="20"/>
                <w:szCs w:val="20"/>
              </w:rPr>
            </w:pPr>
          </w:p>
        </w:tc>
      </w:tr>
      <w:tr w:rsidR="00120F87" w:rsidRPr="00120F87" w:rsidTr="00120F87">
        <w:trPr>
          <w:trHeight w:val="555"/>
        </w:trPr>
        <w:tc>
          <w:tcPr>
            <w:tcW w:w="2180" w:type="pct"/>
            <w:gridSpan w:val="3"/>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xml:space="preserve">ცენტრალურ ქუჩებზე ღობეების რეაბილიტაცია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200 გრძმ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xml:space="preserve">                1,000.00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      200,000.00 </w:t>
            </w:r>
          </w:p>
        </w:tc>
        <w:tc>
          <w:tcPr>
            <w:tcW w:w="889"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xml:space="preserve">არაფინანსური აქტივების ზრდა </w:t>
            </w:r>
          </w:p>
        </w:tc>
      </w:tr>
      <w:tr w:rsidR="00120F87" w:rsidRPr="00120F87" w:rsidTr="00120F87">
        <w:trPr>
          <w:trHeight w:val="555"/>
        </w:trPr>
        <w:tc>
          <w:tcPr>
            <w:tcW w:w="2180"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sz w:val="20"/>
                <w:szCs w:val="20"/>
              </w:rPr>
            </w:pPr>
            <w:r w:rsidRPr="00120F87">
              <w:rPr>
                <w:rFonts w:ascii="Sylfaen" w:eastAsia="Times New Roman" w:hAnsi="Sylfaen" w:cs="Calibri"/>
                <w:sz w:val="20"/>
                <w:szCs w:val="20"/>
              </w:rPr>
              <w:t>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      200,000.00 </w:t>
            </w:r>
          </w:p>
        </w:tc>
        <w:tc>
          <w:tcPr>
            <w:tcW w:w="889" w:type="pct"/>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2180"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360"/>
        </w:trPr>
        <w:tc>
          <w:tcPr>
            <w:tcW w:w="2180" w:type="pct"/>
            <w:gridSpan w:val="3"/>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დასახელება</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1 კვარტალი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2 კვარტალი</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3 კვარტალი</w:t>
            </w:r>
          </w:p>
        </w:tc>
        <w:tc>
          <w:tcPr>
            <w:tcW w:w="889"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4 კვარტალი</w:t>
            </w:r>
          </w:p>
        </w:tc>
      </w:tr>
      <w:tr w:rsidR="00120F87" w:rsidRPr="00120F87" w:rsidTr="00120F87">
        <w:trPr>
          <w:trHeight w:val="360"/>
        </w:trPr>
        <w:tc>
          <w:tcPr>
            <w:tcW w:w="2180" w:type="pct"/>
            <w:gridSpan w:val="3"/>
            <w:shd w:val="clear" w:color="auto" w:fill="auto"/>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xml:space="preserve">ცენტრალურ ქუჩებზე ღობეების რეაბილიტაცია </w:t>
            </w:r>
          </w:p>
        </w:tc>
        <w:tc>
          <w:tcPr>
            <w:tcW w:w="681"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 </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625"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c>
          <w:tcPr>
            <w:tcW w:w="889" w:type="pct"/>
            <w:shd w:val="clear" w:color="auto" w:fill="auto"/>
            <w:vAlign w:val="center"/>
            <w:hideMark/>
          </w:tcPr>
          <w:p w:rsidR="00120F87" w:rsidRPr="00120F87" w:rsidRDefault="00120F87" w:rsidP="00120F87">
            <w:pPr>
              <w:spacing w:after="0" w:line="240" w:lineRule="auto"/>
              <w:jc w:val="center"/>
              <w:rPr>
                <w:rFonts w:ascii="Sylfaen" w:eastAsia="Times New Roman" w:hAnsi="Sylfaen" w:cs="Calibri"/>
                <w:b/>
                <w:bCs/>
                <w:sz w:val="20"/>
                <w:szCs w:val="20"/>
              </w:rPr>
            </w:pPr>
            <w:r w:rsidRPr="00120F87">
              <w:rPr>
                <w:rFonts w:ascii="Sylfaen" w:eastAsia="Times New Roman" w:hAnsi="Sylfaen" w:cs="Calibri"/>
                <w:b/>
                <w:bCs/>
                <w:sz w:val="20"/>
                <w:szCs w:val="20"/>
              </w:rPr>
              <w:t>X</w:t>
            </w:r>
          </w:p>
        </w:tc>
      </w:tr>
      <w:tr w:rsidR="00120F87" w:rsidRPr="00120F87" w:rsidTr="00120F87">
        <w:trPr>
          <w:trHeight w:val="735"/>
        </w:trPr>
        <w:tc>
          <w:tcPr>
            <w:tcW w:w="2180" w:type="pct"/>
            <w:gridSpan w:val="3"/>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შუალედური მოსალოდნელი შედეგი (20</w:t>
            </w:r>
            <w:r w:rsidRPr="00120F87">
              <w:rPr>
                <w:rFonts w:ascii="Sylfaen" w:eastAsia="Times New Roman" w:hAnsi="Sylfaen" w:cs="Calibri"/>
                <w:b/>
                <w:bCs/>
                <w:sz w:val="20"/>
                <w:szCs w:val="20"/>
                <w:lang w:val="ka-GE"/>
              </w:rPr>
              <w:t>23</w:t>
            </w:r>
            <w:r w:rsidRPr="00120F87">
              <w:rPr>
                <w:rFonts w:ascii="Sylfaen" w:eastAsia="Times New Roman" w:hAnsi="Sylfaen" w:cs="Calibri"/>
                <w:b/>
                <w:bCs/>
                <w:sz w:val="20"/>
                <w:szCs w:val="20"/>
              </w:rPr>
              <w:t xml:space="preserve"> წელი)</w:t>
            </w:r>
          </w:p>
        </w:tc>
        <w:tc>
          <w:tcPr>
            <w:tcW w:w="681" w:type="pct"/>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20F87" w:rsidRPr="00120F87" w:rsidRDefault="00120F87" w:rsidP="00120F87">
            <w:pPr>
              <w:spacing w:after="0" w:line="240" w:lineRule="auto"/>
              <w:rPr>
                <w:rFonts w:ascii="Times New Roman" w:eastAsia="Times New Roman" w:hAnsi="Times New Roman"/>
                <w:sz w:val="20"/>
                <w:szCs w:val="20"/>
              </w:rPr>
            </w:pPr>
          </w:p>
        </w:tc>
        <w:tc>
          <w:tcPr>
            <w:tcW w:w="889" w:type="pct"/>
            <w:shd w:val="clear" w:color="auto" w:fill="auto"/>
            <w:noWrap/>
            <w:vAlign w:val="center"/>
            <w:hideMark/>
          </w:tcPr>
          <w:p w:rsidR="00120F87" w:rsidRPr="00120F87" w:rsidRDefault="00120F87" w:rsidP="00120F87">
            <w:pPr>
              <w:spacing w:after="0" w:line="240" w:lineRule="auto"/>
              <w:rPr>
                <w:rFonts w:ascii="Sylfaen" w:eastAsia="Times New Roman" w:hAnsi="Sylfaen" w:cs="Calibri"/>
                <w:sz w:val="20"/>
                <w:szCs w:val="20"/>
              </w:rPr>
            </w:pPr>
            <w:r w:rsidRPr="00120F87">
              <w:rPr>
                <w:rFonts w:ascii="Sylfaen" w:eastAsia="Times New Roman" w:hAnsi="Sylfaen" w:cs="Calibri"/>
                <w:sz w:val="20"/>
                <w:szCs w:val="20"/>
              </w:rPr>
              <w:t> </w:t>
            </w:r>
          </w:p>
        </w:tc>
      </w:tr>
      <w:tr w:rsidR="00120F87" w:rsidRPr="00120F87" w:rsidTr="00120F87">
        <w:trPr>
          <w:trHeight w:val="1080"/>
        </w:trPr>
        <w:tc>
          <w:tcPr>
            <w:tcW w:w="5000" w:type="pct"/>
            <w:gridSpan w:val="7"/>
            <w:shd w:val="clear" w:color="auto" w:fill="auto"/>
            <w:vAlign w:val="center"/>
            <w:hideMark/>
          </w:tcPr>
          <w:p w:rsidR="00120F87" w:rsidRPr="00120F87" w:rsidRDefault="00120F87" w:rsidP="00120F87">
            <w:pPr>
              <w:spacing w:after="0" w:line="240" w:lineRule="auto"/>
              <w:rPr>
                <w:rFonts w:ascii="Sylfaen" w:eastAsia="Times New Roman" w:hAnsi="Sylfaen" w:cs="Calibri"/>
                <w:b/>
                <w:bCs/>
                <w:sz w:val="20"/>
                <w:szCs w:val="20"/>
              </w:rPr>
            </w:pPr>
            <w:r w:rsidRPr="00120F87">
              <w:rPr>
                <w:rFonts w:ascii="Sylfaen" w:eastAsia="Times New Roman" w:hAnsi="Sylfaen" w:cs="Calibri"/>
                <w:b/>
                <w:bCs/>
                <w:sz w:val="20"/>
                <w:szCs w:val="20"/>
              </w:rPr>
              <w:t xml:space="preserve">რეაბილიტირებული ქუჩები </w:t>
            </w:r>
          </w:p>
        </w:tc>
      </w:tr>
    </w:tbl>
    <w:p w:rsidR="005638EF" w:rsidRDefault="005638EF" w:rsidP="0048787F">
      <w:pPr>
        <w:autoSpaceDE w:val="0"/>
        <w:autoSpaceDN w:val="0"/>
        <w:adjustRightInd w:val="0"/>
        <w:spacing w:after="0" w:line="360" w:lineRule="auto"/>
        <w:jc w:val="center"/>
        <w:rPr>
          <w:rFonts w:ascii="Sylfaen" w:hAnsi="Sylfaen"/>
          <w:b/>
          <w:lang w:val="ka-GE"/>
        </w:rPr>
      </w:pPr>
    </w:p>
    <w:p w:rsidR="005638EF" w:rsidRPr="005638EF" w:rsidRDefault="005638EF" w:rsidP="0048787F">
      <w:pPr>
        <w:autoSpaceDE w:val="0"/>
        <w:autoSpaceDN w:val="0"/>
        <w:adjustRightInd w:val="0"/>
        <w:spacing w:after="0" w:line="360" w:lineRule="auto"/>
        <w:jc w:val="center"/>
        <w:rPr>
          <w:rFonts w:ascii="Sylfaen" w:hAnsi="Sylfaen"/>
          <w:b/>
          <w:lang w:val="ka-GE"/>
        </w:rPr>
      </w:pPr>
    </w:p>
    <w:p w:rsidR="006A726D" w:rsidRDefault="006A726D" w:rsidP="0048787F">
      <w:pPr>
        <w:autoSpaceDE w:val="0"/>
        <w:autoSpaceDN w:val="0"/>
        <w:adjustRightInd w:val="0"/>
        <w:spacing w:after="0" w:line="360" w:lineRule="auto"/>
        <w:jc w:val="center"/>
        <w:rPr>
          <w:b/>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1172"/>
        <w:gridCol w:w="3836"/>
        <w:gridCol w:w="3835"/>
        <w:gridCol w:w="1185"/>
      </w:tblGrid>
      <w:tr w:rsidR="00A54D5E" w:rsidRPr="00A54D5E" w:rsidTr="00867DAB">
        <w:trPr>
          <w:trHeight w:val="705"/>
        </w:trPr>
        <w:tc>
          <w:tcPr>
            <w:tcW w:w="0" w:type="auto"/>
            <w:gridSpan w:val="2"/>
            <w:shd w:val="clear" w:color="auto" w:fill="auto"/>
            <w:vAlign w:val="center"/>
            <w:hideMark/>
          </w:tcPr>
          <w:p w:rsidR="00A54D5E" w:rsidRPr="00A54D5E" w:rsidRDefault="00A54D5E" w:rsidP="00A54D5E">
            <w:pPr>
              <w:spacing w:after="0" w:line="240" w:lineRule="auto"/>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პროგრამის დასახელება, რის ფარგლებშიც ხორციელდება ქვეპროგრამა:</w:t>
            </w:r>
          </w:p>
        </w:tc>
        <w:tc>
          <w:tcPr>
            <w:tcW w:w="0" w:type="auto"/>
            <w:gridSpan w:val="3"/>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xml:space="preserve">საგზაო ინფრასტრუქტურის მსენებლობა-რეაბილიტაცია და მოვლა შენახვა </w:t>
            </w:r>
          </w:p>
        </w:tc>
      </w:tr>
      <w:tr w:rsidR="00A54D5E" w:rsidRPr="00A54D5E" w:rsidTr="00867DAB">
        <w:trPr>
          <w:trHeight w:val="585"/>
        </w:trPr>
        <w:tc>
          <w:tcPr>
            <w:tcW w:w="0" w:type="auto"/>
            <w:gridSpan w:val="4"/>
            <w:shd w:val="clear" w:color="auto" w:fill="auto"/>
            <w:vAlign w:val="center"/>
            <w:hideMark/>
          </w:tcPr>
          <w:p w:rsidR="00A54D5E" w:rsidRPr="00A54D5E" w:rsidRDefault="00A54D5E" w:rsidP="00A54D5E">
            <w:pPr>
              <w:spacing w:after="0" w:line="240" w:lineRule="auto"/>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ქვეპროგრამის კლასიფიკაციის კოდი:</w:t>
            </w:r>
          </w:p>
        </w:tc>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02 01 04</w:t>
            </w:r>
          </w:p>
        </w:tc>
      </w:tr>
      <w:tr w:rsidR="00A54D5E" w:rsidRPr="00A54D5E" w:rsidTr="00867DAB">
        <w:trPr>
          <w:trHeight w:val="585"/>
        </w:trPr>
        <w:tc>
          <w:tcPr>
            <w:tcW w:w="0" w:type="auto"/>
            <w:gridSpan w:val="2"/>
            <w:shd w:val="clear" w:color="auto" w:fill="auto"/>
            <w:vAlign w:val="center"/>
            <w:hideMark/>
          </w:tcPr>
          <w:p w:rsidR="00A54D5E" w:rsidRPr="00A54D5E" w:rsidRDefault="00A54D5E" w:rsidP="00A54D5E">
            <w:pPr>
              <w:spacing w:after="0" w:line="240" w:lineRule="auto"/>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ქვეპროგრამის დასახელება:</w:t>
            </w:r>
          </w:p>
        </w:tc>
        <w:tc>
          <w:tcPr>
            <w:tcW w:w="0" w:type="auto"/>
            <w:gridSpan w:val="3"/>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xml:space="preserve">გარე-ვიდეო სამეთვალყურეო, სიჩქარის შემზღუდველი ბარიერებისა და სიჩაარის რადარების შეძენა-დამონტაჟება </w:t>
            </w:r>
          </w:p>
        </w:tc>
      </w:tr>
      <w:tr w:rsidR="00A54D5E" w:rsidRPr="00A54D5E" w:rsidTr="007D456A">
        <w:trPr>
          <w:trHeight w:val="585"/>
        </w:trPr>
        <w:tc>
          <w:tcPr>
            <w:tcW w:w="8999" w:type="dxa"/>
            <w:gridSpan w:val="3"/>
            <w:shd w:val="clear" w:color="auto" w:fill="auto"/>
            <w:vAlign w:val="center"/>
            <w:hideMark/>
          </w:tcPr>
          <w:p w:rsidR="00A54D5E" w:rsidRPr="00A54D5E" w:rsidRDefault="00A54D5E" w:rsidP="00A54D5E">
            <w:pPr>
              <w:spacing w:after="0" w:line="240" w:lineRule="auto"/>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არის ქვეპროგრამა ახალი</w:t>
            </w:r>
            <w:r w:rsidRPr="00A54D5E">
              <w:rPr>
                <w:rFonts w:ascii="Sylfaen" w:eastAsia="Times New Roman" w:hAnsi="Sylfaen" w:cs="Calibri"/>
                <w:b/>
                <w:bCs/>
                <w:color w:val="000000" w:themeColor="text1"/>
                <w:sz w:val="20"/>
                <w:szCs w:val="20"/>
              </w:rPr>
              <w:t xml:space="preserve">? </w:t>
            </w:r>
            <w:r w:rsidRPr="00A54D5E">
              <w:rPr>
                <w:rFonts w:ascii="Sylfaen" w:eastAsia="Times New Roman" w:hAnsi="Sylfaen" w:cs="Calibri"/>
                <w:color w:val="000000" w:themeColor="text1"/>
                <w:sz w:val="20"/>
                <w:szCs w:val="20"/>
              </w:rPr>
              <w:t xml:space="preserve">       </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არა</w:t>
            </w:r>
          </w:p>
        </w:tc>
      </w:tr>
      <w:tr w:rsidR="00A54D5E" w:rsidRPr="00A54D5E" w:rsidTr="00867DAB">
        <w:trPr>
          <w:trHeight w:val="585"/>
        </w:trPr>
        <w:tc>
          <w:tcPr>
            <w:tcW w:w="0" w:type="auto"/>
            <w:gridSpan w:val="2"/>
            <w:shd w:val="clear" w:color="auto" w:fill="auto"/>
            <w:vAlign w:val="center"/>
            <w:hideMark/>
          </w:tcPr>
          <w:p w:rsidR="00A54D5E" w:rsidRPr="00A54D5E" w:rsidRDefault="00A54D5E" w:rsidP="00A54D5E">
            <w:pPr>
              <w:spacing w:after="0" w:line="240" w:lineRule="auto"/>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თუ ქვეპროგრამა ახალია, ვინ წარმოადგინა?</w:t>
            </w:r>
          </w:p>
        </w:tc>
        <w:tc>
          <w:tcPr>
            <w:tcW w:w="0" w:type="auto"/>
            <w:gridSpan w:val="3"/>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w:t>
            </w:r>
          </w:p>
        </w:tc>
      </w:tr>
      <w:tr w:rsidR="00A54D5E" w:rsidRPr="00A54D5E" w:rsidTr="00867DAB">
        <w:trPr>
          <w:trHeight w:val="585"/>
        </w:trPr>
        <w:tc>
          <w:tcPr>
            <w:tcW w:w="0" w:type="auto"/>
            <w:gridSpan w:val="2"/>
            <w:shd w:val="clear" w:color="auto" w:fill="auto"/>
            <w:vAlign w:val="center"/>
            <w:hideMark/>
          </w:tcPr>
          <w:p w:rsidR="00A54D5E" w:rsidRPr="00A54D5E" w:rsidRDefault="00A54D5E" w:rsidP="00A54D5E">
            <w:pPr>
              <w:spacing w:after="0" w:line="240" w:lineRule="auto"/>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ქვეპროგრამის განმახორციელებელი:</w:t>
            </w:r>
          </w:p>
        </w:tc>
        <w:tc>
          <w:tcPr>
            <w:tcW w:w="0" w:type="auto"/>
            <w:gridSpan w:val="3"/>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xml:space="preserve">ინფრასტრუქტურისა და ზედამხედველობის სამსახური </w:t>
            </w:r>
          </w:p>
        </w:tc>
      </w:tr>
      <w:tr w:rsidR="00A54D5E" w:rsidRPr="00A54D5E" w:rsidTr="007D456A">
        <w:trPr>
          <w:trHeight w:val="585"/>
        </w:trPr>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დაფინანსების წყარო</w:t>
            </w:r>
          </w:p>
        </w:tc>
        <w:tc>
          <w:tcPr>
            <w:tcW w:w="0" w:type="auto"/>
            <w:shd w:val="clear" w:color="auto" w:fill="auto"/>
            <w:vAlign w:val="center"/>
            <w:hideMark/>
          </w:tcPr>
          <w:p w:rsidR="00A54D5E" w:rsidRPr="00A54D5E" w:rsidRDefault="007D456A" w:rsidP="00A54D5E">
            <w:pPr>
              <w:spacing w:after="0" w:line="240" w:lineRule="auto"/>
              <w:jc w:val="center"/>
              <w:rPr>
                <w:rFonts w:ascii="Sylfaen" w:eastAsia="Times New Roman" w:hAnsi="Sylfaen" w:cs="Calibri"/>
                <w:b/>
                <w:bCs/>
                <w:color w:val="000000" w:themeColor="text1"/>
                <w:sz w:val="20"/>
                <w:szCs w:val="20"/>
              </w:rPr>
            </w:pPr>
            <w:r>
              <w:rPr>
                <w:rFonts w:ascii="Sylfaen" w:eastAsia="Times New Roman" w:hAnsi="Sylfaen" w:cs="Calibri"/>
                <w:b/>
                <w:bCs/>
                <w:color w:val="000000" w:themeColor="text1"/>
                <w:sz w:val="20"/>
                <w:szCs w:val="20"/>
              </w:rPr>
              <w:t xml:space="preserve">2023 </w:t>
            </w:r>
            <w:r w:rsidR="00A54D5E" w:rsidRPr="00A54D5E">
              <w:rPr>
                <w:rFonts w:ascii="Sylfaen" w:eastAsia="Times New Roman" w:hAnsi="Sylfaen" w:cs="Calibri"/>
                <w:b/>
                <w:bCs/>
                <w:color w:val="000000" w:themeColor="text1"/>
                <w:sz w:val="20"/>
                <w:szCs w:val="20"/>
              </w:rPr>
              <w:t>წელი</w:t>
            </w:r>
          </w:p>
        </w:tc>
        <w:tc>
          <w:tcPr>
            <w:tcW w:w="2002" w:type="dxa"/>
            <w:shd w:val="clear" w:color="auto" w:fill="auto"/>
            <w:vAlign w:val="center"/>
            <w:hideMark/>
          </w:tcPr>
          <w:p w:rsidR="00A54D5E" w:rsidRPr="00A54D5E" w:rsidRDefault="007D456A" w:rsidP="00A54D5E">
            <w:pPr>
              <w:spacing w:after="0" w:line="240" w:lineRule="auto"/>
              <w:jc w:val="center"/>
              <w:rPr>
                <w:rFonts w:ascii="Sylfaen" w:eastAsia="Times New Roman" w:hAnsi="Sylfaen" w:cs="Calibri"/>
                <w:b/>
                <w:bCs/>
                <w:color w:val="000000" w:themeColor="text1"/>
                <w:sz w:val="20"/>
                <w:szCs w:val="20"/>
              </w:rPr>
            </w:pPr>
            <w:r>
              <w:rPr>
                <w:rFonts w:ascii="Sylfaen" w:eastAsia="Times New Roman" w:hAnsi="Sylfaen" w:cs="Calibri"/>
                <w:b/>
                <w:bCs/>
                <w:color w:val="000000" w:themeColor="text1"/>
                <w:sz w:val="20"/>
                <w:szCs w:val="20"/>
              </w:rPr>
              <w:t xml:space="preserve">2024 </w:t>
            </w:r>
            <w:r w:rsidR="00A54D5E" w:rsidRPr="00A54D5E">
              <w:rPr>
                <w:rFonts w:ascii="Sylfaen" w:eastAsia="Times New Roman" w:hAnsi="Sylfaen" w:cs="Calibri"/>
                <w:b/>
                <w:bCs/>
                <w:color w:val="000000" w:themeColor="text1"/>
                <w:sz w:val="20"/>
                <w:szCs w:val="20"/>
              </w:rPr>
              <w:t>წელი</w:t>
            </w:r>
          </w:p>
        </w:tc>
        <w:tc>
          <w:tcPr>
            <w:tcW w:w="2002" w:type="dxa"/>
            <w:shd w:val="clear" w:color="auto" w:fill="auto"/>
            <w:vAlign w:val="center"/>
            <w:hideMark/>
          </w:tcPr>
          <w:p w:rsidR="00A54D5E" w:rsidRPr="00A54D5E" w:rsidRDefault="007D456A" w:rsidP="00A54D5E">
            <w:pPr>
              <w:spacing w:after="0" w:line="240" w:lineRule="auto"/>
              <w:jc w:val="center"/>
              <w:rPr>
                <w:rFonts w:ascii="Sylfaen" w:eastAsia="Times New Roman" w:hAnsi="Sylfaen" w:cs="Calibri"/>
                <w:b/>
                <w:bCs/>
                <w:color w:val="000000" w:themeColor="text1"/>
                <w:sz w:val="20"/>
                <w:szCs w:val="20"/>
              </w:rPr>
            </w:pPr>
            <w:r>
              <w:rPr>
                <w:rFonts w:ascii="Sylfaen" w:eastAsia="Times New Roman" w:hAnsi="Sylfaen" w:cs="Calibri"/>
                <w:b/>
                <w:bCs/>
                <w:color w:val="000000" w:themeColor="text1"/>
                <w:sz w:val="20"/>
                <w:szCs w:val="20"/>
              </w:rPr>
              <w:t>2025</w:t>
            </w:r>
            <w:r w:rsidR="00A54D5E" w:rsidRPr="00A54D5E">
              <w:rPr>
                <w:rFonts w:ascii="Sylfaen" w:eastAsia="Times New Roman" w:hAnsi="Sylfaen" w:cs="Calibri"/>
                <w:b/>
                <w:bCs/>
                <w:color w:val="000000" w:themeColor="text1"/>
                <w:sz w:val="20"/>
                <w:szCs w:val="20"/>
              </w:rPr>
              <w:t xml:space="preserve"> წელი</w:t>
            </w:r>
          </w:p>
        </w:tc>
        <w:tc>
          <w:tcPr>
            <w:tcW w:w="0" w:type="auto"/>
            <w:shd w:val="clear" w:color="auto" w:fill="auto"/>
            <w:vAlign w:val="center"/>
            <w:hideMark/>
          </w:tcPr>
          <w:p w:rsidR="00A54D5E" w:rsidRPr="00A54D5E" w:rsidRDefault="007D456A" w:rsidP="00A54D5E">
            <w:pPr>
              <w:spacing w:after="0" w:line="240" w:lineRule="auto"/>
              <w:jc w:val="center"/>
              <w:rPr>
                <w:rFonts w:ascii="Sylfaen" w:eastAsia="Times New Roman" w:hAnsi="Sylfaen" w:cs="Calibri"/>
                <w:b/>
                <w:bCs/>
                <w:color w:val="000000" w:themeColor="text1"/>
                <w:sz w:val="20"/>
                <w:szCs w:val="20"/>
              </w:rPr>
            </w:pPr>
            <w:r>
              <w:rPr>
                <w:rFonts w:ascii="Sylfaen" w:eastAsia="Times New Roman" w:hAnsi="Sylfaen" w:cs="Calibri"/>
                <w:b/>
                <w:bCs/>
                <w:color w:val="000000" w:themeColor="text1"/>
                <w:sz w:val="20"/>
                <w:szCs w:val="20"/>
              </w:rPr>
              <w:t>2026</w:t>
            </w:r>
            <w:r w:rsidR="00A54D5E" w:rsidRPr="00A54D5E">
              <w:rPr>
                <w:rFonts w:ascii="Sylfaen" w:eastAsia="Times New Roman" w:hAnsi="Sylfaen" w:cs="Calibri"/>
                <w:b/>
                <w:bCs/>
                <w:color w:val="000000" w:themeColor="text1"/>
                <w:sz w:val="20"/>
                <w:szCs w:val="20"/>
              </w:rPr>
              <w:t xml:space="preserve"> წელი</w:t>
            </w:r>
          </w:p>
        </w:tc>
      </w:tr>
      <w:tr w:rsidR="00A54D5E" w:rsidRPr="00A54D5E" w:rsidTr="007D456A">
        <w:trPr>
          <w:trHeight w:val="585"/>
        </w:trPr>
        <w:tc>
          <w:tcPr>
            <w:tcW w:w="0" w:type="auto"/>
            <w:shd w:val="clear" w:color="auto" w:fill="auto"/>
            <w:vAlign w:val="center"/>
            <w:hideMark/>
          </w:tcPr>
          <w:p w:rsidR="00A54D5E" w:rsidRPr="00A54D5E" w:rsidRDefault="00A54D5E" w:rsidP="00A54D5E">
            <w:pPr>
              <w:spacing w:after="0" w:line="240" w:lineRule="auto"/>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მუნიციპალური ბიუჯეტი</w:t>
            </w:r>
          </w:p>
        </w:tc>
        <w:tc>
          <w:tcPr>
            <w:tcW w:w="0" w:type="auto"/>
            <w:shd w:val="clear" w:color="000000" w:fill="FFFFFF"/>
            <w:vAlign w:val="center"/>
            <w:hideMark/>
          </w:tcPr>
          <w:p w:rsidR="00A54D5E" w:rsidRPr="00275AD6" w:rsidRDefault="007D456A" w:rsidP="00A54D5E">
            <w:pPr>
              <w:spacing w:after="0" w:line="240" w:lineRule="auto"/>
              <w:jc w:val="center"/>
              <w:rPr>
                <w:rFonts w:ascii="Sylfaen" w:eastAsia="Times New Roman" w:hAnsi="Sylfaen" w:cs="Calibri"/>
                <w:color w:val="000000" w:themeColor="text1"/>
                <w:sz w:val="20"/>
                <w:szCs w:val="20"/>
                <w:lang w:val="ka-GE"/>
              </w:rPr>
            </w:pPr>
            <w:r>
              <w:rPr>
                <w:rFonts w:ascii="Sylfaen" w:eastAsia="Times New Roman" w:hAnsi="Sylfaen" w:cs="Calibri"/>
                <w:color w:val="000000" w:themeColor="text1"/>
                <w:sz w:val="20"/>
                <w:szCs w:val="20"/>
              </w:rPr>
              <w:t>630.0</w:t>
            </w:r>
          </w:p>
        </w:tc>
        <w:tc>
          <w:tcPr>
            <w:tcW w:w="2002" w:type="dxa"/>
            <w:shd w:val="clear" w:color="000000" w:fill="FFFFFF"/>
            <w:vAlign w:val="center"/>
            <w:hideMark/>
          </w:tcPr>
          <w:p w:rsidR="00A54D5E" w:rsidRPr="00A54D5E" w:rsidRDefault="007D456A" w:rsidP="00A54D5E">
            <w:pPr>
              <w:spacing w:after="0" w:line="240" w:lineRule="auto"/>
              <w:jc w:val="center"/>
              <w:rPr>
                <w:rFonts w:ascii="Sylfaen" w:eastAsia="Times New Roman" w:hAnsi="Sylfaen" w:cs="Calibri"/>
                <w:color w:val="000000" w:themeColor="text1"/>
                <w:sz w:val="20"/>
                <w:szCs w:val="20"/>
              </w:rPr>
            </w:pPr>
            <w:r>
              <w:rPr>
                <w:rFonts w:ascii="Sylfaen" w:eastAsia="Times New Roman" w:hAnsi="Sylfaen" w:cs="Calibri"/>
                <w:color w:val="000000" w:themeColor="text1"/>
                <w:sz w:val="20"/>
                <w:szCs w:val="20"/>
              </w:rPr>
              <w:t>610.0</w:t>
            </w:r>
          </w:p>
        </w:tc>
        <w:tc>
          <w:tcPr>
            <w:tcW w:w="2002" w:type="dxa"/>
            <w:shd w:val="clear" w:color="000000" w:fill="FFFFFF"/>
            <w:vAlign w:val="center"/>
            <w:hideMark/>
          </w:tcPr>
          <w:p w:rsidR="00A54D5E" w:rsidRPr="00A54D5E" w:rsidRDefault="007D456A" w:rsidP="00A54D5E">
            <w:pPr>
              <w:spacing w:after="0" w:line="240" w:lineRule="auto"/>
              <w:jc w:val="center"/>
              <w:rPr>
                <w:rFonts w:ascii="Sylfaen" w:eastAsia="Times New Roman" w:hAnsi="Sylfaen" w:cs="Calibri"/>
                <w:color w:val="000000" w:themeColor="text1"/>
                <w:sz w:val="20"/>
                <w:szCs w:val="20"/>
              </w:rPr>
            </w:pPr>
            <w:r>
              <w:rPr>
                <w:rFonts w:ascii="Sylfaen" w:eastAsia="Times New Roman" w:hAnsi="Sylfaen" w:cs="Calibri"/>
                <w:color w:val="000000" w:themeColor="text1"/>
                <w:sz w:val="20"/>
                <w:szCs w:val="20"/>
              </w:rPr>
              <w:t>610.0</w:t>
            </w:r>
          </w:p>
        </w:tc>
        <w:tc>
          <w:tcPr>
            <w:tcW w:w="0" w:type="auto"/>
            <w:shd w:val="clear" w:color="000000" w:fill="FFFFFF"/>
            <w:vAlign w:val="center"/>
            <w:hideMark/>
          </w:tcPr>
          <w:p w:rsidR="00A54D5E" w:rsidRPr="00A54D5E" w:rsidRDefault="007D456A" w:rsidP="00A54D5E">
            <w:pPr>
              <w:spacing w:after="0" w:line="240" w:lineRule="auto"/>
              <w:jc w:val="center"/>
              <w:rPr>
                <w:rFonts w:ascii="Sylfaen" w:eastAsia="Times New Roman" w:hAnsi="Sylfaen" w:cs="Calibri"/>
                <w:color w:val="000000" w:themeColor="text1"/>
                <w:sz w:val="20"/>
                <w:szCs w:val="20"/>
              </w:rPr>
            </w:pPr>
            <w:r>
              <w:rPr>
                <w:rFonts w:ascii="Sylfaen" w:eastAsia="Times New Roman" w:hAnsi="Sylfaen" w:cs="Calibri"/>
                <w:color w:val="000000" w:themeColor="text1"/>
                <w:sz w:val="20"/>
                <w:szCs w:val="20"/>
              </w:rPr>
              <w:t>610.0</w:t>
            </w:r>
          </w:p>
        </w:tc>
      </w:tr>
      <w:tr w:rsidR="00A54D5E" w:rsidRPr="00A54D5E" w:rsidTr="007D456A">
        <w:trPr>
          <w:trHeight w:val="390"/>
        </w:trPr>
        <w:tc>
          <w:tcPr>
            <w:tcW w:w="0" w:type="auto"/>
            <w:shd w:val="clear" w:color="auto" w:fill="auto"/>
            <w:vAlign w:val="center"/>
            <w:hideMark/>
          </w:tcPr>
          <w:p w:rsidR="00A54D5E" w:rsidRPr="00A54D5E" w:rsidRDefault="00A54D5E" w:rsidP="00A54D5E">
            <w:pPr>
              <w:spacing w:after="0" w:line="240" w:lineRule="auto"/>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სახელმწიფო ბიუჯეტი</w:t>
            </w:r>
          </w:p>
        </w:tc>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r>
      <w:tr w:rsidR="00A54D5E" w:rsidRPr="00A54D5E" w:rsidTr="007D456A">
        <w:trPr>
          <w:trHeight w:val="390"/>
        </w:trPr>
        <w:tc>
          <w:tcPr>
            <w:tcW w:w="0" w:type="auto"/>
            <w:shd w:val="clear" w:color="auto" w:fill="auto"/>
            <w:vAlign w:val="center"/>
            <w:hideMark/>
          </w:tcPr>
          <w:p w:rsidR="00A54D5E" w:rsidRPr="00A54D5E" w:rsidRDefault="00A54D5E" w:rsidP="00A54D5E">
            <w:pPr>
              <w:spacing w:after="0" w:line="240" w:lineRule="auto"/>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სხვა ......</w:t>
            </w:r>
          </w:p>
        </w:tc>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w:t>
            </w:r>
          </w:p>
        </w:tc>
      </w:tr>
      <w:tr w:rsidR="00A54D5E" w:rsidRPr="00A54D5E" w:rsidTr="007D456A">
        <w:trPr>
          <w:trHeight w:val="360"/>
        </w:trPr>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xml:space="preserve">სულ ქვეპროგრამა  </w:t>
            </w:r>
          </w:p>
        </w:tc>
        <w:tc>
          <w:tcPr>
            <w:tcW w:w="0" w:type="auto"/>
            <w:shd w:val="clear" w:color="auto" w:fill="auto"/>
            <w:vAlign w:val="center"/>
            <w:hideMark/>
          </w:tcPr>
          <w:p w:rsidR="00A54D5E" w:rsidRPr="00A54D5E" w:rsidRDefault="00A54D5E" w:rsidP="007D456A">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xml:space="preserve">            </w:t>
            </w:r>
            <w:r w:rsidR="007D456A">
              <w:rPr>
                <w:rFonts w:ascii="Sylfaen" w:eastAsia="Times New Roman" w:hAnsi="Sylfaen" w:cs="Calibri"/>
                <w:b/>
                <w:bCs/>
                <w:color w:val="000000" w:themeColor="text1"/>
                <w:sz w:val="20"/>
                <w:szCs w:val="20"/>
              </w:rPr>
              <w:t>630.0</w:t>
            </w:r>
            <w:r w:rsidRPr="00A54D5E">
              <w:rPr>
                <w:rFonts w:ascii="Sylfaen" w:eastAsia="Times New Roman" w:hAnsi="Sylfaen" w:cs="Calibri"/>
                <w:b/>
                <w:bCs/>
                <w:color w:val="000000" w:themeColor="text1"/>
                <w:sz w:val="20"/>
                <w:szCs w:val="20"/>
              </w:rPr>
              <w:t xml:space="preserve"> </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xml:space="preserve"> </w:t>
            </w:r>
            <w:r w:rsidR="007D456A">
              <w:rPr>
                <w:rFonts w:ascii="Sylfaen" w:eastAsia="Times New Roman" w:hAnsi="Sylfaen" w:cs="Calibri"/>
                <w:b/>
                <w:bCs/>
                <w:color w:val="000000" w:themeColor="text1"/>
                <w:sz w:val="20"/>
                <w:szCs w:val="20"/>
              </w:rPr>
              <w:t xml:space="preserve">           610.0</w:t>
            </w:r>
          </w:p>
        </w:tc>
        <w:tc>
          <w:tcPr>
            <w:tcW w:w="2002" w:type="dxa"/>
            <w:shd w:val="clear" w:color="auto" w:fill="auto"/>
            <w:vAlign w:val="center"/>
            <w:hideMark/>
          </w:tcPr>
          <w:p w:rsidR="00A54D5E" w:rsidRPr="00A54D5E" w:rsidRDefault="007D456A" w:rsidP="00A54D5E">
            <w:pPr>
              <w:spacing w:after="0" w:line="240" w:lineRule="auto"/>
              <w:jc w:val="center"/>
              <w:rPr>
                <w:rFonts w:ascii="Sylfaen" w:eastAsia="Times New Roman" w:hAnsi="Sylfaen" w:cs="Calibri"/>
                <w:b/>
                <w:bCs/>
                <w:color w:val="000000" w:themeColor="text1"/>
                <w:sz w:val="20"/>
                <w:szCs w:val="20"/>
              </w:rPr>
            </w:pPr>
            <w:r>
              <w:rPr>
                <w:rFonts w:ascii="Sylfaen" w:eastAsia="Times New Roman" w:hAnsi="Sylfaen" w:cs="Calibri"/>
                <w:b/>
                <w:bCs/>
                <w:color w:val="000000" w:themeColor="text1"/>
                <w:sz w:val="20"/>
                <w:szCs w:val="20"/>
              </w:rPr>
              <w:t xml:space="preserve">            610.0</w:t>
            </w:r>
          </w:p>
        </w:tc>
        <w:tc>
          <w:tcPr>
            <w:tcW w:w="0" w:type="auto"/>
            <w:shd w:val="clear" w:color="auto" w:fill="auto"/>
            <w:vAlign w:val="center"/>
            <w:hideMark/>
          </w:tcPr>
          <w:p w:rsidR="00A54D5E" w:rsidRPr="00A54D5E" w:rsidRDefault="007D456A" w:rsidP="00A54D5E">
            <w:pPr>
              <w:spacing w:after="0" w:line="240" w:lineRule="auto"/>
              <w:jc w:val="center"/>
              <w:rPr>
                <w:rFonts w:ascii="Sylfaen" w:eastAsia="Times New Roman" w:hAnsi="Sylfaen" w:cs="Calibri"/>
                <w:b/>
                <w:bCs/>
                <w:color w:val="000000" w:themeColor="text1"/>
                <w:sz w:val="20"/>
                <w:szCs w:val="20"/>
              </w:rPr>
            </w:pPr>
            <w:r>
              <w:rPr>
                <w:rFonts w:ascii="Sylfaen" w:eastAsia="Times New Roman" w:hAnsi="Sylfaen" w:cs="Calibri"/>
                <w:b/>
                <w:bCs/>
                <w:color w:val="000000" w:themeColor="text1"/>
                <w:sz w:val="20"/>
                <w:szCs w:val="20"/>
              </w:rPr>
              <w:t xml:space="preserve">          610.0</w:t>
            </w:r>
          </w:p>
        </w:tc>
      </w:tr>
      <w:tr w:rsidR="00A54D5E" w:rsidRPr="00A54D5E" w:rsidTr="007D456A">
        <w:trPr>
          <w:trHeight w:val="315"/>
        </w:trPr>
        <w:tc>
          <w:tcPr>
            <w:tcW w:w="0" w:type="auto"/>
            <w:shd w:val="clear" w:color="auto" w:fill="auto"/>
            <w:noWrap/>
            <w:vAlign w:val="center"/>
            <w:hideMark/>
          </w:tcPr>
          <w:p w:rsidR="00A54D5E" w:rsidRPr="00A54D5E" w:rsidRDefault="00A54D5E" w:rsidP="00A54D5E">
            <w:pPr>
              <w:spacing w:after="0" w:line="240" w:lineRule="auto"/>
              <w:jc w:val="center"/>
              <w:rPr>
                <w:rFonts w:ascii="Sylfaen" w:eastAsia="Times New Roman" w:hAnsi="Sylfaen" w:cs="Calibri"/>
                <w:i/>
                <w:iCs/>
                <w:color w:val="000000" w:themeColor="text1"/>
                <w:sz w:val="20"/>
                <w:szCs w:val="20"/>
              </w:rPr>
            </w:pPr>
            <w:r w:rsidRPr="00A54D5E">
              <w:rPr>
                <w:rFonts w:ascii="Sylfaen" w:eastAsia="Times New Roman" w:hAnsi="Sylfaen" w:cs="Calibri"/>
                <w:i/>
                <w:iCs/>
                <w:color w:val="000000" w:themeColor="text1"/>
                <w:sz w:val="20"/>
                <w:szCs w:val="20"/>
              </w:rPr>
              <w:t>მ.შ. კაპიტალური პროექტები</w:t>
            </w:r>
          </w:p>
        </w:tc>
        <w:tc>
          <w:tcPr>
            <w:tcW w:w="0" w:type="auto"/>
            <w:shd w:val="clear" w:color="auto" w:fill="auto"/>
            <w:vAlign w:val="center"/>
            <w:hideMark/>
          </w:tcPr>
          <w:p w:rsidR="00A54D5E" w:rsidRPr="00A54D5E" w:rsidRDefault="00A54D5E" w:rsidP="00A54D5E">
            <w:pPr>
              <w:spacing w:after="0" w:line="240" w:lineRule="auto"/>
              <w:rPr>
                <w:rFonts w:ascii="Sylfaen" w:eastAsia="Times New Roman" w:hAnsi="Sylfaen" w:cs="Calibri"/>
                <w:i/>
                <w:iCs/>
                <w:color w:val="000000" w:themeColor="text1"/>
                <w:sz w:val="20"/>
                <w:szCs w:val="20"/>
              </w:rPr>
            </w:pPr>
            <w:r w:rsidRPr="00A54D5E">
              <w:rPr>
                <w:rFonts w:ascii="Sylfaen" w:eastAsia="Times New Roman" w:hAnsi="Sylfaen" w:cs="Calibri"/>
                <w:i/>
                <w:iCs/>
                <w:color w:val="000000" w:themeColor="text1"/>
                <w:sz w:val="20"/>
                <w:szCs w:val="20"/>
              </w:rPr>
              <w:t> </w:t>
            </w:r>
          </w:p>
        </w:tc>
        <w:tc>
          <w:tcPr>
            <w:tcW w:w="2002" w:type="dxa"/>
            <w:shd w:val="clear" w:color="auto" w:fill="auto"/>
            <w:vAlign w:val="center"/>
            <w:hideMark/>
          </w:tcPr>
          <w:p w:rsidR="00A54D5E" w:rsidRPr="00A54D5E" w:rsidRDefault="00A54D5E" w:rsidP="00A54D5E">
            <w:pPr>
              <w:spacing w:after="0" w:line="240" w:lineRule="auto"/>
              <w:rPr>
                <w:rFonts w:ascii="Sylfaen" w:eastAsia="Times New Roman" w:hAnsi="Sylfaen" w:cs="Calibri"/>
                <w:i/>
                <w:iCs/>
                <w:color w:val="000000" w:themeColor="text1"/>
                <w:sz w:val="20"/>
                <w:szCs w:val="20"/>
              </w:rPr>
            </w:pPr>
            <w:r w:rsidRPr="00A54D5E">
              <w:rPr>
                <w:rFonts w:ascii="Sylfaen" w:eastAsia="Times New Roman" w:hAnsi="Sylfaen" w:cs="Calibri"/>
                <w:i/>
                <w:iCs/>
                <w:color w:val="000000" w:themeColor="text1"/>
                <w:sz w:val="20"/>
                <w:szCs w:val="20"/>
              </w:rPr>
              <w:t> </w:t>
            </w:r>
          </w:p>
        </w:tc>
        <w:tc>
          <w:tcPr>
            <w:tcW w:w="2002" w:type="dxa"/>
            <w:shd w:val="clear" w:color="auto" w:fill="auto"/>
            <w:vAlign w:val="center"/>
            <w:hideMark/>
          </w:tcPr>
          <w:p w:rsidR="00A54D5E" w:rsidRPr="00A54D5E" w:rsidRDefault="00A54D5E" w:rsidP="00A54D5E">
            <w:pPr>
              <w:spacing w:after="0" w:line="240" w:lineRule="auto"/>
              <w:rPr>
                <w:rFonts w:ascii="Sylfaen" w:eastAsia="Times New Roman" w:hAnsi="Sylfaen" w:cs="Calibri"/>
                <w:i/>
                <w:iCs/>
                <w:color w:val="000000" w:themeColor="text1"/>
                <w:sz w:val="20"/>
                <w:szCs w:val="20"/>
              </w:rPr>
            </w:pPr>
            <w:r w:rsidRPr="00A54D5E">
              <w:rPr>
                <w:rFonts w:ascii="Sylfaen" w:eastAsia="Times New Roman" w:hAnsi="Sylfaen" w:cs="Calibri"/>
                <w:i/>
                <w:iCs/>
                <w:color w:val="000000" w:themeColor="text1"/>
                <w:sz w:val="20"/>
                <w:szCs w:val="20"/>
              </w:rPr>
              <w:t> </w:t>
            </w:r>
          </w:p>
        </w:tc>
        <w:tc>
          <w:tcPr>
            <w:tcW w:w="0" w:type="auto"/>
            <w:shd w:val="clear" w:color="auto" w:fill="auto"/>
            <w:vAlign w:val="center"/>
            <w:hideMark/>
          </w:tcPr>
          <w:p w:rsidR="00A54D5E" w:rsidRPr="00A54D5E" w:rsidRDefault="00A54D5E" w:rsidP="00A54D5E">
            <w:pPr>
              <w:spacing w:after="0" w:line="240" w:lineRule="auto"/>
              <w:rPr>
                <w:rFonts w:ascii="Sylfaen" w:eastAsia="Times New Roman" w:hAnsi="Sylfaen" w:cs="Calibri"/>
                <w:i/>
                <w:iCs/>
                <w:color w:val="000000" w:themeColor="text1"/>
                <w:sz w:val="20"/>
                <w:szCs w:val="20"/>
              </w:rPr>
            </w:pPr>
            <w:r w:rsidRPr="00A54D5E">
              <w:rPr>
                <w:rFonts w:ascii="Sylfaen" w:eastAsia="Times New Roman" w:hAnsi="Sylfaen" w:cs="Calibri"/>
                <w:i/>
                <w:iCs/>
                <w:color w:val="000000" w:themeColor="text1"/>
                <w:sz w:val="20"/>
                <w:szCs w:val="20"/>
              </w:rPr>
              <w:t> </w:t>
            </w:r>
          </w:p>
        </w:tc>
      </w:tr>
      <w:tr w:rsidR="00A54D5E" w:rsidRPr="00A54D5E" w:rsidTr="00E06B43">
        <w:trPr>
          <w:trHeight w:val="512"/>
        </w:trPr>
        <w:tc>
          <w:tcPr>
            <w:tcW w:w="0" w:type="auto"/>
            <w:shd w:val="clear" w:color="auto" w:fill="auto"/>
            <w:vAlign w:val="center"/>
            <w:hideMark/>
          </w:tcPr>
          <w:p w:rsidR="00A54D5E" w:rsidRPr="00A54D5E" w:rsidRDefault="00A54D5E" w:rsidP="00A54D5E">
            <w:pPr>
              <w:spacing w:after="0" w:line="240" w:lineRule="auto"/>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მიზანი და აღწერა</w:t>
            </w:r>
          </w:p>
        </w:tc>
        <w:tc>
          <w:tcPr>
            <w:tcW w:w="0" w:type="auto"/>
            <w:gridSpan w:val="4"/>
            <w:shd w:val="clear" w:color="auto" w:fill="auto"/>
            <w:vAlign w:val="center"/>
            <w:hideMark/>
          </w:tcPr>
          <w:p w:rsidR="00A54D5E" w:rsidRPr="00A54D5E" w:rsidRDefault="00A54D5E" w:rsidP="00A54D5E">
            <w:pPr>
              <w:spacing w:after="0" w:line="240" w:lineRule="auto"/>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xml:space="preserve">მუნიციპალიტეტის ტერიტორიაზე  უსაფრთხო გარემოს შექმნა </w:t>
            </w:r>
          </w:p>
        </w:tc>
      </w:tr>
      <w:tr w:rsidR="00A54D5E" w:rsidRPr="00A54D5E" w:rsidTr="007D456A">
        <w:trPr>
          <w:trHeight w:val="705"/>
        </w:trPr>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0</w:t>
            </w:r>
          </w:p>
        </w:tc>
        <w:tc>
          <w:tcPr>
            <w:tcW w:w="0" w:type="auto"/>
            <w:shd w:val="clear" w:color="auto" w:fill="auto"/>
            <w:vAlign w:val="center"/>
            <w:hideMark/>
          </w:tcPr>
          <w:p w:rsidR="00A54D5E" w:rsidRPr="00A54D5E" w:rsidRDefault="00116CF5" w:rsidP="00A54D5E">
            <w:pPr>
              <w:spacing w:after="0" w:line="240" w:lineRule="auto"/>
              <w:jc w:val="center"/>
              <w:rPr>
                <w:rFonts w:ascii="Sylfaen" w:eastAsia="Times New Roman" w:hAnsi="Sylfaen" w:cs="Calibri"/>
                <w:color w:val="000000" w:themeColor="text1"/>
                <w:sz w:val="20"/>
                <w:szCs w:val="20"/>
              </w:rPr>
            </w:pPr>
            <w:r>
              <w:rPr>
                <w:rFonts w:ascii="Sylfaen" w:eastAsia="Times New Roman" w:hAnsi="Sylfaen" w:cs="Calibri"/>
                <w:color w:val="000000" w:themeColor="text1"/>
                <w:sz w:val="20"/>
                <w:szCs w:val="20"/>
              </w:rPr>
              <w:t>2023</w:t>
            </w:r>
          </w:p>
        </w:tc>
        <w:tc>
          <w:tcPr>
            <w:tcW w:w="2002" w:type="dxa"/>
            <w:shd w:val="clear" w:color="auto" w:fill="auto"/>
            <w:vAlign w:val="center"/>
            <w:hideMark/>
          </w:tcPr>
          <w:p w:rsidR="00A54D5E" w:rsidRPr="00A54D5E" w:rsidRDefault="00116CF5" w:rsidP="00A54D5E">
            <w:pPr>
              <w:spacing w:after="0" w:line="240" w:lineRule="auto"/>
              <w:jc w:val="center"/>
              <w:rPr>
                <w:rFonts w:ascii="Sylfaen" w:eastAsia="Times New Roman" w:hAnsi="Sylfaen" w:cs="Calibri"/>
                <w:color w:val="000000" w:themeColor="text1"/>
                <w:sz w:val="20"/>
                <w:szCs w:val="20"/>
              </w:rPr>
            </w:pPr>
            <w:r>
              <w:rPr>
                <w:rFonts w:ascii="Sylfaen" w:eastAsia="Times New Roman" w:hAnsi="Sylfaen" w:cs="Calibri"/>
                <w:color w:val="000000" w:themeColor="text1"/>
                <w:sz w:val="20"/>
                <w:szCs w:val="20"/>
              </w:rPr>
              <w:t>2024</w:t>
            </w:r>
          </w:p>
        </w:tc>
        <w:tc>
          <w:tcPr>
            <w:tcW w:w="2002" w:type="dxa"/>
            <w:shd w:val="clear" w:color="auto" w:fill="auto"/>
            <w:vAlign w:val="center"/>
            <w:hideMark/>
          </w:tcPr>
          <w:p w:rsidR="00A54D5E" w:rsidRPr="00A54D5E" w:rsidRDefault="00116CF5" w:rsidP="00A54D5E">
            <w:pPr>
              <w:spacing w:after="0" w:line="240" w:lineRule="auto"/>
              <w:jc w:val="center"/>
              <w:rPr>
                <w:rFonts w:ascii="Sylfaen" w:eastAsia="Times New Roman" w:hAnsi="Sylfaen" w:cs="Calibri"/>
                <w:color w:val="000000" w:themeColor="text1"/>
                <w:sz w:val="20"/>
                <w:szCs w:val="20"/>
              </w:rPr>
            </w:pPr>
            <w:r>
              <w:rPr>
                <w:rFonts w:ascii="Sylfaen" w:eastAsia="Times New Roman" w:hAnsi="Sylfaen" w:cs="Calibri"/>
                <w:color w:val="000000" w:themeColor="text1"/>
                <w:sz w:val="20"/>
                <w:szCs w:val="20"/>
              </w:rPr>
              <w:t>2025</w:t>
            </w:r>
          </w:p>
        </w:tc>
        <w:tc>
          <w:tcPr>
            <w:tcW w:w="0" w:type="auto"/>
            <w:shd w:val="clear" w:color="auto" w:fill="auto"/>
            <w:vAlign w:val="center"/>
            <w:hideMark/>
          </w:tcPr>
          <w:p w:rsidR="00A54D5E" w:rsidRPr="00A54D5E" w:rsidRDefault="00116CF5" w:rsidP="00A54D5E">
            <w:pPr>
              <w:spacing w:after="0" w:line="240" w:lineRule="auto"/>
              <w:jc w:val="center"/>
              <w:rPr>
                <w:rFonts w:ascii="Sylfaen" w:eastAsia="Times New Roman" w:hAnsi="Sylfaen" w:cs="Calibri"/>
                <w:color w:val="000000" w:themeColor="text1"/>
                <w:sz w:val="18"/>
                <w:szCs w:val="18"/>
              </w:rPr>
            </w:pPr>
            <w:r>
              <w:rPr>
                <w:rFonts w:ascii="Sylfaen" w:eastAsia="Times New Roman" w:hAnsi="Sylfaen" w:cs="Calibri"/>
                <w:color w:val="000000" w:themeColor="text1"/>
                <w:sz w:val="18"/>
                <w:szCs w:val="18"/>
              </w:rPr>
              <w:t>2026</w:t>
            </w:r>
          </w:p>
        </w:tc>
      </w:tr>
      <w:tr w:rsidR="00A54D5E" w:rsidRPr="00A54D5E" w:rsidTr="007D456A">
        <w:trPr>
          <w:trHeight w:val="980"/>
        </w:trPr>
        <w:tc>
          <w:tcPr>
            <w:tcW w:w="0" w:type="auto"/>
            <w:shd w:val="clear" w:color="auto" w:fill="auto"/>
            <w:vAlign w:val="center"/>
            <w:hideMark/>
          </w:tcPr>
          <w:p w:rsidR="00A54D5E" w:rsidRPr="00A54D5E" w:rsidRDefault="00A54D5E" w:rsidP="00116CF5">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xml:space="preserve">გარე-ვიდეო სამეთვალყურეო, სიჩქარის შემზღუდველი ბარიერებისა და სიჩაარის რადარების შეძენა </w:t>
            </w:r>
          </w:p>
        </w:tc>
        <w:tc>
          <w:tcPr>
            <w:tcW w:w="0" w:type="auto"/>
            <w:shd w:val="clear" w:color="auto" w:fill="auto"/>
            <w:vAlign w:val="center"/>
            <w:hideMark/>
          </w:tcPr>
          <w:p w:rsidR="00A54D5E" w:rsidRPr="00A54D5E" w:rsidRDefault="00270D37" w:rsidP="00116CF5">
            <w:pPr>
              <w:spacing w:after="0" w:line="240" w:lineRule="auto"/>
              <w:jc w:val="center"/>
              <w:rPr>
                <w:rFonts w:ascii="Sylfaen" w:eastAsia="Times New Roman" w:hAnsi="Sylfaen" w:cs="Calibri"/>
                <w:color w:val="000000" w:themeColor="text1"/>
                <w:sz w:val="20"/>
                <w:szCs w:val="20"/>
              </w:rPr>
            </w:pPr>
            <w:r>
              <w:rPr>
                <w:rFonts w:ascii="Sylfaen" w:eastAsia="Times New Roman" w:hAnsi="Sylfaen" w:cs="Calibri"/>
                <w:color w:val="000000" w:themeColor="text1"/>
                <w:sz w:val="20"/>
                <w:szCs w:val="20"/>
              </w:rPr>
              <w:t xml:space="preserve">                   </w:t>
            </w:r>
            <w:r w:rsidR="00116CF5">
              <w:rPr>
                <w:rFonts w:ascii="Sylfaen" w:eastAsia="Times New Roman" w:hAnsi="Sylfaen" w:cs="Calibri"/>
                <w:color w:val="000000" w:themeColor="text1"/>
                <w:sz w:val="20"/>
                <w:szCs w:val="20"/>
              </w:rPr>
              <w:t>530.0</w:t>
            </w:r>
            <w:r w:rsidR="00A54D5E" w:rsidRPr="00A54D5E">
              <w:rPr>
                <w:rFonts w:ascii="Sylfaen" w:eastAsia="Times New Roman" w:hAnsi="Sylfaen" w:cs="Calibri"/>
                <w:color w:val="000000" w:themeColor="text1"/>
                <w:sz w:val="20"/>
                <w:szCs w:val="20"/>
              </w:rPr>
              <w:t xml:space="preserve"> </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xml:space="preserve"> </w:t>
            </w:r>
            <w:r w:rsidR="00116CF5">
              <w:rPr>
                <w:rFonts w:ascii="Sylfaen" w:eastAsia="Times New Roman" w:hAnsi="Sylfaen" w:cs="Calibri"/>
                <w:color w:val="000000" w:themeColor="text1"/>
                <w:sz w:val="20"/>
                <w:szCs w:val="20"/>
              </w:rPr>
              <w:t xml:space="preserve">                  610.0</w:t>
            </w:r>
            <w:r w:rsidRPr="00A54D5E">
              <w:rPr>
                <w:rFonts w:ascii="Sylfaen" w:eastAsia="Times New Roman" w:hAnsi="Sylfaen" w:cs="Calibri"/>
                <w:color w:val="000000" w:themeColor="text1"/>
                <w:sz w:val="20"/>
                <w:szCs w:val="20"/>
              </w:rPr>
              <w:t xml:space="preserve"> </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color w:val="000000" w:themeColor="text1"/>
                <w:sz w:val="20"/>
                <w:szCs w:val="20"/>
              </w:rPr>
            </w:pPr>
            <w:r w:rsidRPr="00A54D5E">
              <w:rPr>
                <w:rFonts w:ascii="Sylfaen" w:eastAsia="Times New Roman" w:hAnsi="Sylfaen" w:cs="Calibri"/>
                <w:color w:val="000000" w:themeColor="text1"/>
                <w:sz w:val="20"/>
                <w:szCs w:val="20"/>
              </w:rPr>
              <w:t xml:space="preserve">    </w:t>
            </w:r>
            <w:r w:rsidR="00116CF5">
              <w:rPr>
                <w:rFonts w:ascii="Sylfaen" w:eastAsia="Times New Roman" w:hAnsi="Sylfaen" w:cs="Calibri"/>
                <w:color w:val="000000" w:themeColor="text1"/>
                <w:sz w:val="20"/>
                <w:szCs w:val="20"/>
              </w:rPr>
              <w:t xml:space="preserve">               610.0</w:t>
            </w:r>
          </w:p>
        </w:tc>
        <w:tc>
          <w:tcPr>
            <w:tcW w:w="0" w:type="auto"/>
            <w:shd w:val="clear" w:color="auto" w:fill="auto"/>
            <w:vAlign w:val="center"/>
            <w:hideMark/>
          </w:tcPr>
          <w:p w:rsidR="00A54D5E" w:rsidRPr="00A54D5E" w:rsidRDefault="00116CF5" w:rsidP="00A54D5E">
            <w:pPr>
              <w:spacing w:after="0" w:line="240" w:lineRule="auto"/>
              <w:jc w:val="center"/>
              <w:rPr>
                <w:rFonts w:ascii="Sylfaen" w:eastAsia="Times New Roman" w:hAnsi="Sylfaen" w:cs="Calibri"/>
                <w:color w:val="000000" w:themeColor="text1"/>
                <w:sz w:val="18"/>
                <w:szCs w:val="18"/>
              </w:rPr>
            </w:pPr>
            <w:r>
              <w:rPr>
                <w:rFonts w:ascii="Sylfaen" w:eastAsia="Times New Roman" w:hAnsi="Sylfaen" w:cs="Calibri"/>
                <w:color w:val="000000" w:themeColor="text1"/>
                <w:sz w:val="18"/>
                <w:szCs w:val="18"/>
              </w:rPr>
              <w:t xml:space="preserve">                     610.0</w:t>
            </w:r>
            <w:r w:rsidR="00A54D5E" w:rsidRPr="00A54D5E">
              <w:rPr>
                <w:rFonts w:ascii="Sylfaen" w:eastAsia="Times New Roman" w:hAnsi="Sylfaen" w:cs="Calibri"/>
                <w:color w:val="000000" w:themeColor="text1"/>
                <w:sz w:val="18"/>
                <w:szCs w:val="18"/>
              </w:rPr>
              <w:t xml:space="preserve"> </w:t>
            </w:r>
          </w:p>
        </w:tc>
      </w:tr>
      <w:tr w:rsidR="00116CF5" w:rsidRPr="00A54D5E" w:rsidTr="007D456A">
        <w:trPr>
          <w:trHeight w:val="980"/>
        </w:trPr>
        <w:tc>
          <w:tcPr>
            <w:tcW w:w="0" w:type="auto"/>
            <w:shd w:val="clear" w:color="auto" w:fill="auto"/>
            <w:vAlign w:val="center"/>
          </w:tcPr>
          <w:p w:rsidR="00116CF5" w:rsidRPr="00116CF5" w:rsidRDefault="00116CF5" w:rsidP="00116CF5">
            <w:pPr>
              <w:spacing w:after="0" w:line="240" w:lineRule="auto"/>
              <w:jc w:val="center"/>
              <w:rPr>
                <w:rFonts w:ascii="Sylfaen" w:eastAsia="Times New Roman" w:hAnsi="Sylfaen" w:cs="Calibri"/>
                <w:color w:val="000000" w:themeColor="text1"/>
                <w:sz w:val="20"/>
                <w:szCs w:val="20"/>
                <w:lang w:val="ka-GE"/>
              </w:rPr>
            </w:pPr>
            <w:r>
              <w:rPr>
                <w:rFonts w:ascii="Sylfaen" w:eastAsia="Times New Roman" w:hAnsi="Sylfaen" w:cs="Calibri"/>
                <w:color w:val="000000" w:themeColor="text1"/>
                <w:sz w:val="20"/>
                <w:szCs w:val="20"/>
                <w:lang w:val="ka-GE"/>
              </w:rPr>
              <w:t>მოვლა შენახვა</w:t>
            </w:r>
          </w:p>
        </w:tc>
        <w:tc>
          <w:tcPr>
            <w:tcW w:w="0" w:type="auto"/>
            <w:shd w:val="clear" w:color="auto" w:fill="auto"/>
            <w:vAlign w:val="center"/>
          </w:tcPr>
          <w:p w:rsidR="00116CF5" w:rsidRPr="00116CF5" w:rsidRDefault="00116CF5" w:rsidP="00116CF5">
            <w:pPr>
              <w:spacing w:after="0" w:line="240" w:lineRule="auto"/>
              <w:jc w:val="center"/>
              <w:rPr>
                <w:rFonts w:ascii="Sylfaen" w:eastAsia="Times New Roman" w:hAnsi="Sylfaen" w:cs="Calibri"/>
                <w:color w:val="000000" w:themeColor="text1"/>
                <w:sz w:val="20"/>
                <w:szCs w:val="20"/>
                <w:lang w:val="ka-GE"/>
              </w:rPr>
            </w:pPr>
            <w:r>
              <w:rPr>
                <w:rFonts w:ascii="Sylfaen" w:eastAsia="Times New Roman" w:hAnsi="Sylfaen" w:cs="Calibri"/>
                <w:color w:val="000000" w:themeColor="text1"/>
                <w:sz w:val="20"/>
                <w:szCs w:val="20"/>
                <w:lang w:val="ka-GE"/>
              </w:rPr>
              <w:t>100,0</w:t>
            </w:r>
          </w:p>
        </w:tc>
        <w:tc>
          <w:tcPr>
            <w:tcW w:w="2002" w:type="dxa"/>
            <w:shd w:val="clear" w:color="auto" w:fill="auto"/>
            <w:vAlign w:val="center"/>
          </w:tcPr>
          <w:p w:rsidR="00116CF5" w:rsidRPr="00A54D5E" w:rsidRDefault="00116CF5" w:rsidP="00A54D5E">
            <w:pPr>
              <w:spacing w:after="0" w:line="240" w:lineRule="auto"/>
              <w:jc w:val="center"/>
              <w:rPr>
                <w:rFonts w:ascii="Sylfaen" w:eastAsia="Times New Roman" w:hAnsi="Sylfaen" w:cs="Calibri"/>
                <w:color w:val="000000" w:themeColor="text1"/>
                <w:sz w:val="20"/>
                <w:szCs w:val="20"/>
              </w:rPr>
            </w:pPr>
          </w:p>
        </w:tc>
        <w:tc>
          <w:tcPr>
            <w:tcW w:w="2002" w:type="dxa"/>
            <w:shd w:val="clear" w:color="auto" w:fill="auto"/>
            <w:vAlign w:val="center"/>
          </w:tcPr>
          <w:p w:rsidR="00116CF5" w:rsidRPr="00A54D5E" w:rsidRDefault="00116CF5" w:rsidP="00A54D5E">
            <w:pPr>
              <w:spacing w:after="0" w:line="240" w:lineRule="auto"/>
              <w:jc w:val="center"/>
              <w:rPr>
                <w:rFonts w:ascii="Sylfaen" w:eastAsia="Times New Roman" w:hAnsi="Sylfaen" w:cs="Calibri"/>
                <w:color w:val="000000" w:themeColor="text1"/>
                <w:sz w:val="20"/>
                <w:szCs w:val="20"/>
              </w:rPr>
            </w:pPr>
          </w:p>
        </w:tc>
        <w:tc>
          <w:tcPr>
            <w:tcW w:w="0" w:type="auto"/>
            <w:shd w:val="clear" w:color="auto" w:fill="auto"/>
            <w:vAlign w:val="center"/>
          </w:tcPr>
          <w:p w:rsidR="00116CF5" w:rsidRDefault="00116CF5" w:rsidP="00A54D5E">
            <w:pPr>
              <w:spacing w:after="0" w:line="240" w:lineRule="auto"/>
              <w:jc w:val="center"/>
              <w:rPr>
                <w:rFonts w:ascii="Sylfaen" w:eastAsia="Times New Roman" w:hAnsi="Sylfaen" w:cs="Calibri"/>
                <w:color w:val="000000" w:themeColor="text1"/>
                <w:sz w:val="18"/>
                <w:szCs w:val="18"/>
              </w:rPr>
            </w:pPr>
          </w:p>
        </w:tc>
      </w:tr>
      <w:tr w:rsidR="00A54D5E" w:rsidRPr="00A54D5E" w:rsidTr="00867DAB">
        <w:trPr>
          <w:trHeight w:val="570"/>
        </w:trPr>
        <w:tc>
          <w:tcPr>
            <w:tcW w:w="0" w:type="auto"/>
            <w:gridSpan w:val="5"/>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xml:space="preserve">ქვეპროგრამის განხორციელების დროითი გეგმა </w:t>
            </w:r>
          </w:p>
        </w:tc>
      </w:tr>
      <w:tr w:rsidR="00A54D5E" w:rsidRPr="00A54D5E" w:rsidTr="007D456A">
        <w:trPr>
          <w:trHeight w:val="570"/>
        </w:trPr>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 xml:space="preserve">გარე-ვიდეო სამეთვალყურეო, სიჩქარის შემზღუდველი ბარიერებისა და სიჩაარის რადარების შეძენა-დამონტაჟება </w:t>
            </w:r>
          </w:p>
        </w:tc>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1 კვარტალი</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2 კვარტალი</w:t>
            </w:r>
          </w:p>
        </w:tc>
        <w:tc>
          <w:tcPr>
            <w:tcW w:w="2002" w:type="dxa"/>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3 კვარტალი</w:t>
            </w:r>
          </w:p>
        </w:tc>
        <w:tc>
          <w:tcPr>
            <w:tcW w:w="0" w:type="auto"/>
            <w:shd w:val="clear" w:color="auto" w:fill="auto"/>
            <w:vAlign w:val="center"/>
            <w:hideMark/>
          </w:tcPr>
          <w:p w:rsidR="00A54D5E" w:rsidRPr="00A54D5E" w:rsidRDefault="00A54D5E" w:rsidP="00A54D5E">
            <w:pPr>
              <w:spacing w:after="0" w:line="240" w:lineRule="auto"/>
              <w:jc w:val="center"/>
              <w:rPr>
                <w:rFonts w:ascii="Sylfaen" w:eastAsia="Times New Roman" w:hAnsi="Sylfaen" w:cs="Calibri"/>
                <w:b/>
                <w:bCs/>
                <w:color w:val="000000" w:themeColor="text1"/>
                <w:sz w:val="20"/>
                <w:szCs w:val="20"/>
              </w:rPr>
            </w:pPr>
            <w:r w:rsidRPr="00A54D5E">
              <w:rPr>
                <w:rFonts w:ascii="Sylfaen" w:eastAsia="Times New Roman" w:hAnsi="Sylfaen" w:cs="Calibri"/>
                <w:b/>
                <w:bCs/>
                <w:color w:val="000000" w:themeColor="text1"/>
                <w:sz w:val="20"/>
                <w:szCs w:val="20"/>
              </w:rPr>
              <w:t>4 კვარტალი</w:t>
            </w:r>
          </w:p>
        </w:tc>
      </w:tr>
    </w:tbl>
    <w:p w:rsidR="006A726D" w:rsidRDefault="006A726D" w:rsidP="0048787F">
      <w:pPr>
        <w:autoSpaceDE w:val="0"/>
        <w:autoSpaceDN w:val="0"/>
        <w:adjustRightInd w:val="0"/>
        <w:spacing w:after="0" w:line="360" w:lineRule="auto"/>
        <w:jc w:val="center"/>
        <w:rPr>
          <w:rFonts w:ascii="Sylfaen" w:hAnsi="Sylfaen"/>
          <w:b/>
          <w:lang w:val="ka-GE"/>
        </w:rPr>
      </w:pPr>
    </w:p>
    <w:p w:rsidR="000F6D23" w:rsidRPr="000F6D23" w:rsidRDefault="000F6D23"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067"/>
        <w:gridCol w:w="1049"/>
        <w:gridCol w:w="1614"/>
        <w:gridCol w:w="1764"/>
        <w:gridCol w:w="1619"/>
        <w:gridCol w:w="1619"/>
        <w:gridCol w:w="2310"/>
      </w:tblGrid>
      <w:tr w:rsidR="00DA0AE8" w:rsidRPr="00DA0AE8" w:rsidTr="00DA0AE8">
        <w:trPr>
          <w:trHeight w:val="360"/>
        </w:trPr>
        <w:tc>
          <w:tcPr>
            <w:tcW w:w="4108" w:type="pct"/>
            <w:gridSpan w:val="7"/>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i/>
                <w:iCs/>
                <w:sz w:val="20"/>
                <w:szCs w:val="20"/>
              </w:rPr>
            </w:pPr>
            <w:r w:rsidRPr="00DA0AE8">
              <w:rPr>
                <w:rFonts w:ascii="Sylfaen" w:eastAsia="Times New Roman" w:hAnsi="Sylfaen" w:cs="Calibri"/>
                <w:b/>
                <w:bCs/>
                <w:i/>
                <w:iCs/>
                <w:sz w:val="20"/>
                <w:szCs w:val="20"/>
              </w:rPr>
              <w:t>ქვეპროგრამის განაცხადის ფორმა</w:t>
            </w: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4108" w:type="pct"/>
            <w:gridSpan w:val="7"/>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5000" w:type="pct"/>
            <w:gridSpan w:val="8"/>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საგზაო ინფრასტრუქტურის მშენებლობა-რეაბილიტაცია და მოვლა-შენახვა</w:t>
            </w:r>
          </w:p>
        </w:tc>
      </w:tr>
      <w:tr w:rsidR="00DA0AE8" w:rsidRPr="00DA0AE8" w:rsidTr="00DA0AE8">
        <w:trPr>
          <w:trHeight w:val="360"/>
        </w:trPr>
        <w:tc>
          <w:tcPr>
            <w:tcW w:w="2177" w:type="pct"/>
            <w:gridSpan w:val="4"/>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ქვეპროგრამის კლასიფიკაციის კოდი:</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02 01 05</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p>
        </w:tc>
        <w:tc>
          <w:tcPr>
            <w:tcW w:w="625" w:type="pct"/>
            <w:shd w:val="clear" w:color="auto" w:fill="auto"/>
            <w:noWrap/>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2177" w:type="pct"/>
            <w:gridSpan w:val="4"/>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ქვეპროგრამის დასახელება:</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p>
        </w:tc>
        <w:tc>
          <w:tcPr>
            <w:tcW w:w="625"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5000" w:type="pct"/>
            <w:gridSpan w:val="8"/>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 </w:t>
            </w:r>
          </w:p>
        </w:tc>
      </w:tr>
      <w:tr w:rsidR="00DA0AE8" w:rsidRPr="00DA0AE8" w:rsidTr="00DA0AE8">
        <w:trPr>
          <w:trHeight w:val="390"/>
        </w:trPr>
        <w:tc>
          <w:tcPr>
            <w:tcW w:w="1149" w:type="pct"/>
            <w:gridSpan w:val="2"/>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არის ქვეპროგრამა ახალი</w:t>
            </w:r>
            <w:r w:rsidRPr="00DA0AE8">
              <w:rPr>
                <w:rFonts w:ascii="Sylfaen" w:eastAsia="Times New Roman" w:hAnsi="Sylfaen" w:cs="Calibri"/>
                <w:b/>
                <w:bCs/>
                <w:sz w:val="20"/>
                <w:szCs w:val="20"/>
              </w:rPr>
              <w:t xml:space="preserve">? </w:t>
            </w:r>
            <w:r w:rsidRPr="00DA0AE8">
              <w:rPr>
                <w:rFonts w:ascii="Sylfaen" w:eastAsia="Times New Roman" w:hAnsi="Sylfaen" w:cs="Calibri"/>
                <w:sz w:val="20"/>
                <w:szCs w:val="20"/>
              </w:rPr>
              <w:t xml:space="preserve">        </w:t>
            </w:r>
            <w:r w:rsidRPr="00DA0AE8">
              <w:rPr>
                <w:rFonts w:ascii="Sylfaen" w:eastAsia="Times New Roman" w:hAnsi="Sylfaen" w:cs="Calibri"/>
                <w:b/>
                <w:bCs/>
                <w:sz w:val="20"/>
                <w:szCs w:val="20"/>
              </w:rPr>
              <w:t xml:space="preserve">  </w:t>
            </w:r>
            <w:r w:rsidRPr="00DA0AE8">
              <w:rPr>
                <w:rFonts w:ascii="Sylfaen" w:eastAsia="Times New Roman" w:hAnsi="Sylfaen" w:cs="Calibri"/>
                <w:sz w:val="20"/>
                <w:szCs w:val="20"/>
              </w:rPr>
              <w:t xml:space="preserve">/ </w:t>
            </w:r>
            <w:r w:rsidRPr="00DA0AE8">
              <w:rPr>
                <w:rFonts w:ascii="Sylfaen" w:eastAsia="Times New Roman" w:hAnsi="Sylfaen" w:cs="Calibri"/>
                <w:b/>
                <w:bCs/>
                <w:sz w:val="20"/>
                <w:szCs w:val="20"/>
              </w:rPr>
              <w:t>არა</w:t>
            </w:r>
          </w:p>
        </w:tc>
        <w:tc>
          <w:tcPr>
            <w:tcW w:w="405" w:type="pct"/>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p>
        </w:tc>
        <w:tc>
          <w:tcPr>
            <w:tcW w:w="623"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81"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585"/>
        </w:trPr>
        <w:tc>
          <w:tcPr>
            <w:tcW w:w="1149" w:type="pct"/>
            <w:gridSpan w:val="2"/>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თუ ქვეპროგრამა ახალია, ვინ წარმოადგინა?</w:t>
            </w:r>
          </w:p>
        </w:tc>
        <w:tc>
          <w:tcPr>
            <w:tcW w:w="3851" w:type="pct"/>
            <w:gridSpan w:val="6"/>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w:t>
            </w:r>
          </w:p>
        </w:tc>
      </w:tr>
      <w:tr w:rsidR="00DA0AE8" w:rsidRPr="00DA0AE8" w:rsidTr="00DA0AE8">
        <w:trPr>
          <w:trHeight w:val="360"/>
        </w:trPr>
        <w:tc>
          <w:tcPr>
            <w:tcW w:w="1554" w:type="pct"/>
            <w:gridSpan w:val="3"/>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ქვეპროგრამის განმახორციელებელი:</w:t>
            </w:r>
          </w:p>
        </w:tc>
        <w:tc>
          <w:tcPr>
            <w:tcW w:w="623" w:type="pct"/>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5000" w:type="pct"/>
            <w:gridSpan w:val="8"/>
            <w:shd w:val="clear" w:color="auto" w:fill="auto"/>
            <w:noWrap/>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DA0AE8" w:rsidRPr="00DA0AE8" w:rsidTr="00DA0AE8">
        <w:trPr>
          <w:trHeight w:val="360"/>
        </w:trPr>
        <w:tc>
          <w:tcPr>
            <w:tcW w:w="1554" w:type="pct"/>
            <w:gridSpan w:val="3"/>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დაფინანსების წყარო</w:t>
            </w:r>
          </w:p>
        </w:tc>
        <w:tc>
          <w:tcPr>
            <w:tcW w:w="623" w:type="pct"/>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1554" w:type="pct"/>
            <w:gridSpan w:val="3"/>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დასახელება</w:t>
            </w:r>
          </w:p>
        </w:tc>
        <w:tc>
          <w:tcPr>
            <w:tcW w:w="623"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xml:space="preserve">2022 წელი </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2023 წელი</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2024 წელი</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2025 წელი</w:t>
            </w:r>
          </w:p>
        </w:tc>
        <w:tc>
          <w:tcPr>
            <w:tcW w:w="892"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2026 წელი</w:t>
            </w:r>
          </w:p>
        </w:tc>
      </w:tr>
      <w:tr w:rsidR="00DA0AE8" w:rsidRPr="00DA0AE8" w:rsidTr="00DA0AE8">
        <w:trPr>
          <w:trHeight w:val="360"/>
        </w:trPr>
        <w:tc>
          <w:tcPr>
            <w:tcW w:w="1554" w:type="pct"/>
            <w:gridSpan w:val="3"/>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მუნიციპალური ბიუჯეტი</w:t>
            </w:r>
          </w:p>
        </w:tc>
        <w:tc>
          <w:tcPr>
            <w:tcW w:w="623"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976,831.00 </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500,000.00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400,000.00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400,000.00 </w:t>
            </w:r>
          </w:p>
        </w:tc>
        <w:tc>
          <w:tcPr>
            <w:tcW w:w="892"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400,000.00 </w:t>
            </w:r>
          </w:p>
        </w:tc>
      </w:tr>
      <w:tr w:rsidR="00DA0AE8" w:rsidRPr="00DA0AE8" w:rsidTr="00DA0AE8">
        <w:trPr>
          <w:trHeight w:val="360"/>
        </w:trPr>
        <w:tc>
          <w:tcPr>
            <w:tcW w:w="1554" w:type="pct"/>
            <w:gridSpan w:val="3"/>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სახელმწიფო ბიუჯეტი</w:t>
            </w:r>
          </w:p>
        </w:tc>
        <w:tc>
          <w:tcPr>
            <w:tcW w:w="623"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   </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   </w:t>
            </w:r>
          </w:p>
        </w:tc>
        <w:tc>
          <w:tcPr>
            <w:tcW w:w="892"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737" w:type="pct"/>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სხვა ......</w:t>
            </w:r>
          </w:p>
        </w:tc>
        <w:tc>
          <w:tcPr>
            <w:tcW w:w="412" w:type="pct"/>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c>
          <w:tcPr>
            <w:tcW w:w="405" w:type="pct"/>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c>
          <w:tcPr>
            <w:tcW w:w="623"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w:t>
            </w:r>
          </w:p>
        </w:tc>
        <w:tc>
          <w:tcPr>
            <w:tcW w:w="892"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1554" w:type="pct"/>
            <w:gridSpan w:val="3"/>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xml:space="preserve">სულ ქვეპროგრამა  </w:t>
            </w:r>
          </w:p>
        </w:tc>
        <w:tc>
          <w:tcPr>
            <w:tcW w:w="623"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xml:space="preserve">      976,831.00 </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xml:space="preserve">      500,000.00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xml:space="preserve">      400,000.00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xml:space="preserve">      400,000.00 </w:t>
            </w:r>
          </w:p>
        </w:tc>
        <w:tc>
          <w:tcPr>
            <w:tcW w:w="892"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xml:space="preserve">                400,000.00 </w:t>
            </w:r>
          </w:p>
        </w:tc>
      </w:tr>
      <w:tr w:rsidR="00DA0AE8" w:rsidRPr="00DA0AE8" w:rsidTr="00DA0AE8">
        <w:trPr>
          <w:trHeight w:val="1155"/>
        </w:trPr>
        <w:tc>
          <w:tcPr>
            <w:tcW w:w="5000" w:type="pct"/>
            <w:gridSpan w:val="8"/>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მუნიციპალიტეტის ტერიტორიაზე  საგზაო ინფრასტრუქტურის გამართული ფუნქციონირება, ტრანსპორტისა მოსახლეობის  შეუფერხებელი და უსაფრთხო გადაადგილება. პროგრამის ფარგლებსი განხორციელდება საგზაო-ინფრასტრუქტურის მოვლა პატრონობა,ასევე ზამთრის მოვლა-შენახვის სამუშაოები.</w:t>
            </w:r>
          </w:p>
        </w:tc>
      </w:tr>
      <w:tr w:rsidR="00DA0AE8" w:rsidRPr="00DA0AE8" w:rsidTr="00DA0AE8">
        <w:trPr>
          <w:trHeight w:val="360"/>
        </w:trPr>
        <w:tc>
          <w:tcPr>
            <w:tcW w:w="2177" w:type="pct"/>
            <w:gridSpan w:val="4"/>
            <w:vMerge w:val="restar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დასახელება</w:t>
            </w:r>
          </w:p>
        </w:tc>
        <w:tc>
          <w:tcPr>
            <w:tcW w:w="1931" w:type="pct"/>
            <w:gridSpan w:val="3"/>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პროდუქტები 2023 წლისთვის</w:t>
            </w:r>
          </w:p>
        </w:tc>
        <w:tc>
          <w:tcPr>
            <w:tcW w:w="892" w:type="pct"/>
            <w:vMerge w:val="restar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ეკონომიკური კლასიფიკაციის მუხლი</w:t>
            </w:r>
          </w:p>
        </w:tc>
      </w:tr>
      <w:tr w:rsidR="00DA0AE8" w:rsidRPr="00DA0AE8" w:rsidTr="00DA0AE8">
        <w:trPr>
          <w:trHeight w:val="540"/>
        </w:trPr>
        <w:tc>
          <w:tcPr>
            <w:tcW w:w="2177" w:type="pct"/>
            <w:gridSpan w:val="4"/>
            <w:vMerge/>
            <w:vAlign w:val="center"/>
            <w:hideMark/>
          </w:tcPr>
          <w:p w:rsidR="00DA0AE8" w:rsidRPr="00DA0AE8" w:rsidRDefault="00DA0AE8" w:rsidP="00DA0AE8">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რაოდენობა</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ერთ. საშ. ფასი</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სულ (ლარი)</w:t>
            </w:r>
          </w:p>
        </w:tc>
        <w:tc>
          <w:tcPr>
            <w:tcW w:w="892" w:type="pct"/>
            <w:vMerge/>
            <w:vAlign w:val="center"/>
            <w:hideMark/>
          </w:tcPr>
          <w:p w:rsidR="00DA0AE8" w:rsidRPr="00DA0AE8" w:rsidRDefault="00DA0AE8" w:rsidP="00DA0AE8">
            <w:pPr>
              <w:spacing w:after="0" w:line="240" w:lineRule="auto"/>
              <w:rPr>
                <w:rFonts w:ascii="Sylfaen" w:eastAsia="Times New Roman" w:hAnsi="Sylfaen" w:cs="Calibri"/>
                <w:sz w:val="20"/>
                <w:szCs w:val="20"/>
              </w:rPr>
            </w:pPr>
          </w:p>
        </w:tc>
      </w:tr>
      <w:tr w:rsidR="00DA0AE8" w:rsidRPr="00DA0AE8" w:rsidTr="00DA0AE8">
        <w:trPr>
          <w:trHeight w:val="630"/>
        </w:trPr>
        <w:tc>
          <w:tcPr>
            <w:tcW w:w="2177" w:type="pct"/>
            <w:gridSpan w:val="4"/>
            <w:shd w:val="clear" w:color="auto" w:fill="auto"/>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საგზაო-ინფრასტრუქტურის მოვლა პატრონობა</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 xml:space="preserve">            500,000.00 </w:t>
            </w:r>
          </w:p>
        </w:tc>
        <w:tc>
          <w:tcPr>
            <w:tcW w:w="892" w:type="pct"/>
            <w:shd w:val="clear" w:color="auto" w:fill="auto"/>
            <w:vAlign w:val="center"/>
            <w:hideMark/>
          </w:tcPr>
          <w:p w:rsidR="00DA0AE8" w:rsidRPr="00DA0AE8" w:rsidRDefault="00DA0AE8" w:rsidP="00DA0AE8">
            <w:pPr>
              <w:spacing w:after="0" w:line="240" w:lineRule="auto"/>
              <w:rPr>
                <w:rFonts w:eastAsia="Times New Roman" w:cs="Calibri"/>
              </w:rPr>
            </w:pPr>
            <w:r w:rsidRPr="00DA0AE8">
              <w:rPr>
                <w:rFonts w:ascii="Sylfaen" w:eastAsia="Times New Roman" w:hAnsi="Sylfaen" w:cs="Sylfaen"/>
              </w:rPr>
              <w:t>საქონელი</w:t>
            </w:r>
            <w:r w:rsidRPr="00DA0AE8">
              <w:rPr>
                <w:rFonts w:eastAsia="Times New Roman" w:cs="Calibri"/>
              </w:rPr>
              <w:t xml:space="preserve"> </w:t>
            </w:r>
            <w:r w:rsidRPr="00DA0AE8">
              <w:rPr>
                <w:rFonts w:ascii="Sylfaen" w:eastAsia="Times New Roman" w:hAnsi="Sylfaen" w:cs="Sylfaen"/>
              </w:rPr>
              <w:t>და</w:t>
            </w:r>
            <w:r w:rsidRPr="00DA0AE8">
              <w:rPr>
                <w:rFonts w:eastAsia="Times New Roman" w:cs="Calibri"/>
              </w:rPr>
              <w:t xml:space="preserve"> </w:t>
            </w:r>
            <w:r w:rsidRPr="00DA0AE8">
              <w:rPr>
                <w:rFonts w:ascii="Sylfaen" w:eastAsia="Times New Roman" w:hAnsi="Sylfaen" w:cs="Sylfaen"/>
              </w:rPr>
              <w:t>მომსახურეობა</w:t>
            </w:r>
            <w:r w:rsidRPr="00DA0AE8">
              <w:rPr>
                <w:rFonts w:eastAsia="Times New Roman" w:cs="Calibri"/>
              </w:rPr>
              <w:t xml:space="preserve"> </w:t>
            </w:r>
          </w:p>
        </w:tc>
      </w:tr>
      <w:tr w:rsidR="00DA0AE8" w:rsidRPr="00DA0AE8" w:rsidTr="00DA0AE8">
        <w:trPr>
          <w:trHeight w:val="540"/>
        </w:trPr>
        <w:tc>
          <w:tcPr>
            <w:tcW w:w="2177" w:type="pct"/>
            <w:gridSpan w:val="4"/>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xml:space="preserve">      500,000.00 </w:t>
            </w:r>
          </w:p>
        </w:tc>
        <w:tc>
          <w:tcPr>
            <w:tcW w:w="892"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 </w:t>
            </w:r>
          </w:p>
        </w:tc>
      </w:tr>
      <w:tr w:rsidR="00DA0AE8" w:rsidRPr="00DA0AE8" w:rsidTr="00DA0AE8">
        <w:trPr>
          <w:trHeight w:val="360"/>
        </w:trPr>
        <w:tc>
          <w:tcPr>
            <w:tcW w:w="1554" w:type="pct"/>
            <w:gridSpan w:val="3"/>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23" w:type="pct"/>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p>
        </w:tc>
        <w:tc>
          <w:tcPr>
            <w:tcW w:w="681"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360"/>
        </w:trPr>
        <w:tc>
          <w:tcPr>
            <w:tcW w:w="2177" w:type="pct"/>
            <w:gridSpan w:val="4"/>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დასახელება</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1 კვარტალი</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2 კვარტალი</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3 კვარტალი</w:t>
            </w:r>
          </w:p>
        </w:tc>
        <w:tc>
          <w:tcPr>
            <w:tcW w:w="892"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4 კვარტალი</w:t>
            </w:r>
          </w:p>
        </w:tc>
      </w:tr>
      <w:tr w:rsidR="00DA0AE8" w:rsidRPr="00DA0AE8" w:rsidTr="00DA0AE8">
        <w:trPr>
          <w:trHeight w:val="360"/>
        </w:trPr>
        <w:tc>
          <w:tcPr>
            <w:tcW w:w="2177" w:type="pct"/>
            <w:gridSpan w:val="4"/>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sz w:val="20"/>
                <w:szCs w:val="20"/>
              </w:rPr>
            </w:pPr>
            <w:r w:rsidRPr="00DA0AE8">
              <w:rPr>
                <w:rFonts w:ascii="Sylfaen" w:eastAsia="Times New Roman" w:hAnsi="Sylfaen" w:cs="Calibri"/>
                <w:sz w:val="20"/>
                <w:szCs w:val="20"/>
              </w:rPr>
              <w:t>საგზაო-ინფრასტრუქტურის მოვლა პატრონობა</w:t>
            </w:r>
          </w:p>
        </w:tc>
        <w:tc>
          <w:tcPr>
            <w:tcW w:w="681"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X</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X</w:t>
            </w:r>
          </w:p>
        </w:tc>
        <w:tc>
          <w:tcPr>
            <w:tcW w:w="625"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X</w:t>
            </w:r>
          </w:p>
        </w:tc>
        <w:tc>
          <w:tcPr>
            <w:tcW w:w="892" w:type="pct"/>
            <w:shd w:val="clear" w:color="auto" w:fill="auto"/>
            <w:vAlign w:val="center"/>
            <w:hideMark/>
          </w:tcPr>
          <w:p w:rsidR="00DA0AE8" w:rsidRPr="00DA0AE8" w:rsidRDefault="00DA0AE8" w:rsidP="00DA0AE8">
            <w:pPr>
              <w:spacing w:after="0" w:line="240" w:lineRule="auto"/>
              <w:jc w:val="center"/>
              <w:rPr>
                <w:rFonts w:ascii="Sylfaen" w:eastAsia="Times New Roman" w:hAnsi="Sylfaen" w:cs="Calibri"/>
                <w:b/>
                <w:bCs/>
                <w:sz w:val="20"/>
                <w:szCs w:val="20"/>
              </w:rPr>
            </w:pPr>
            <w:r w:rsidRPr="00DA0AE8">
              <w:rPr>
                <w:rFonts w:ascii="Sylfaen" w:eastAsia="Times New Roman" w:hAnsi="Sylfaen" w:cs="Calibri"/>
                <w:b/>
                <w:bCs/>
                <w:sz w:val="20"/>
                <w:szCs w:val="20"/>
              </w:rPr>
              <w:t>X</w:t>
            </w:r>
          </w:p>
        </w:tc>
      </w:tr>
      <w:tr w:rsidR="00DA0AE8" w:rsidRPr="00DA0AE8" w:rsidTr="00DA0AE8">
        <w:trPr>
          <w:trHeight w:val="735"/>
        </w:trPr>
        <w:tc>
          <w:tcPr>
            <w:tcW w:w="2858" w:type="pct"/>
            <w:gridSpan w:val="5"/>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შუალედური მოსალოდნელი შედეგი (2023 წელი)</w:t>
            </w:r>
          </w:p>
        </w:tc>
        <w:tc>
          <w:tcPr>
            <w:tcW w:w="625" w:type="pct"/>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p>
        </w:tc>
        <w:tc>
          <w:tcPr>
            <w:tcW w:w="625" w:type="pct"/>
            <w:shd w:val="clear" w:color="auto" w:fill="auto"/>
            <w:noWrap/>
            <w:vAlign w:val="center"/>
            <w:hideMark/>
          </w:tcPr>
          <w:p w:rsidR="00DA0AE8" w:rsidRPr="00DA0AE8" w:rsidRDefault="00DA0AE8" w:rsidP="00DA0AE8">
            <w:pPr>
              <w:spacing w:after="0" w:line="240" w:lineRule="auto"/>
              <w:rPr>
                <w:rFonts w:ascii="Times New Roman" w:eastAsia="Times New Roman" w:hAnsi="Times New Roman"/>
                <w:sz w:val="20"/>
                <w:szCs w:val="20"/>
              </w:rPr>
            </w:pPr>
          </w:p>
        </w:tc>
        <w:tc>
          <w:tcPr>
            <w:tcW w:w="892" w:type="pct"/>
            <w:shd w:val="clear" w:color="auto" w:fill="auto"/>
            <w:noWrap/>
            <w:vAlign w:val="center"/>
            <w:hideMark/>
          </w:tcPr>
          <w:p w:rsidR="00DA0AE8" w:rsidRPr="00DA0AE8" w:rsidRDefault="00DA0AE8" w:rsidP="00DA0AE8">
            <w:pPr>
              <w:spacing w:after="0" w:line="240" w:lineRule="auto"/>
              <w:rPr>
                <w:rFonts w:ascii="Sylfaen" w:eastAsia="Times New Roman" w:hAnsi="Sylfaen" w:cs="Calibri"/>
                <w:sz w:val="20"/>
                <w:szCs w:val="20"/>
              </w:rPr>
            </w:pPr>
            <w:r w:rsidRPr="00DA0AE8">
              <w:rPr>
                <w:rFonts w:ascii="Sylfaen" w:eastAsia="Times New Roman" w:hAnsi="Sylfaen" w:cs="Calibri"/>
                <w:sz w:val="20"/>
                <w:szCs w:val="20"/>
              </w:rPr>
              <w:t> </w:t>
            </w:r>
          </w:p>
        </w:tc>
      </w:tr>
      <w:tr w:rsidR="00DA0AE8" w:rsidRPr="00DA0AE8" w:rsidTr="00DA0AE8">
        <w:trPr>
          <w:trHeight w:val="1080"/>
        </w:trPr>
        <w:tc>
          <w:tcPr>
            <w:tcW w:w="5000" w:type="pct"/>
            <w:gridSpan w:val="8"/>
            <w:shd w:val="clear" w:color="auto" w:fill="auto"/>
            <w:vAlign w:val="center"/>
            <w:hideMark/>
          </w:tcPr>
          <w:p w:rsidR="00DA0AE8" w:rsidRPr="00DA0AE8" w:rsidRDefault="00DA0AE8" w:rsidP="00DA0AE8">
            <w:pPr>
              <w:spacing w:after="0" w:line="240" w:lineRule="auto"/>
              <w:rPr>
                <w:rFonts w:ascii="Sylfaen" w:eastAsia="Times New Roman" w:hAnsi="Sylfaen" w:cs="Calibri"/>
                <w:b/>
                <w:bCs/>
                <w:sz w:val="20"/>
                <w:szCs w:val="20"/>
              </w:rPr>
            </w:pPr>
            <w:r w:rsidRPr="00DA0AE8">
              <w:rPr>
                <w:rFonts w:ascii="Sylfaen" w:eastAsia="Times New Roman" w:hAnsi="Sylfaen" w:cs="Calibri"/>
                <w:b/>
                <w:bCs/>
                <w:sz w:val="20"/>
                <w:szCs w:val="20"/>
              </w:rPr>
              <w:t xml:space="preserve">გამართული საგზაო ინფრასტრუქტურა </w:t>
            </w:r>
          </w:p>
        </w:tc>
      </w:tr>
    </w:tbl>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rFonts w:ascii="Sylfaen" w:hAnsi="Sylfaen"/>
          <w:b/>
          <w:lang w:val="ka-GE"/>
        </w:rPr>
      </w:pPr>
    </w:p>
    <w:p w:rsidR="00DA0AE8" w:rsidRDefault="00DA0AE8" w:rsidP="0048787F">
      <w:pPr>
        <w:autoSpaceDE w:val="0"/>
        <w:autoSpaceDN w:val="0"/>
        <w:adjustRightInd w:val="0"/>
        <w:spacing w:after="0" w:line="360" w:lineRule="auto"/>
        <w:jc w:val="center"/>
        <w:rPr>
          <w:rFonts w:ascii="Sylfaen" w:hAnsi="Sylfaen"/>
          <w:b/>
          <w:lang w:val="ka-GE"/>
        </w:rPr>
      </w:pPr>
    </w:p>
    <w:p w:rsidR="00DA0AE8" w:rsidRDefault="00DA0AE8"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7"/>
        <w:gridCol w:w="1771"/>
        <w:gridCol w:w="1277"/>
        <w:gridCol w:w="1526"/>
        <w:gridCol w:w="1526"/>
        <w:gridCol w:w="1523"/>
      </w:tblGrid>
      <w:tr w:rsidR="0081397C" w:rsidRPr="0081397C" w:rsidTr="00FF7687">
        <w:trPr>
          <w:trHeight w:val="360"/>
        </w:trPr>
        <w:tc>
          <w:tcPr>
            <w:tcW w:w="5000" w:type="pct"/>
            <w:gridSpan w:val="6"/>
            <w:shd w:val="clear" w:color="auto" w:fill="auto"/>
            <w:noWrap/>
            <w:vAlign w:val="center"/>
            <w:hideMark/>
          </w:tcPr>
          <w:p w:rsidR="0081397C" w:rsidRPr="0081397C" w:rsidRDefault="0081397C" w:rsidP="0081397C">
            <w:pPr>
              <w:spacing w:after="0" w:line="240" w:lineRule="auto"/>
              <w:jc w:val="center"/>
              <w:rPr>
                <w:rFonts w:ascii="Sylfaen" w:eastAsia="Times New Roman" w:hAnsi="Sylfaen" w:cs="Calibri"/>
                <w:b/>
                <w:bCs/>
                <w:i/>
                <w:iCs/>
                <w:sz w:val="20"/>
                <w:szCs w:val="20"/>
              </w:rPr>
            </w:pPr>
            <w:r w:rsidRPr="0081397C">
              <w:rPr>
                <w:rFonts w:ascii="Sylfaen" w:eastAsia="Times New Roman" w:hAnsi="Sylfaen" w:cs="Calibri"/>
                <w:b/>
                <w:bCs/>
                <w:i/>
                <w:iCs/>
                <w:sz w:val="20"/>
                <w:szCs w:val="20"/>
              </w:rPr>
              <w:t>პროგრამის განაცხადის ფორმა</w:t>
            </w:r>
          </w:p>
        </w:tc>
      </w:tr>
      <w:tr w:rsidR="0081397C" w:rsidRPr="0081397C" w:rsidTr="00FF7687">
        <w:trPr>
          <w:trHeight w:val="199"/>
        </w:trPr>
        <w:tc>
          <w:tcPr>
            <w:tcW w:w="2057" w:type="pct"/>
            <w:shd w:val="clear" w:color="auto" w:fill="auto"/>
            <w:noWrap/>
            <w:vAlign w:val="center"/>
            <w:hideMark/>
          </w:tcPr>
          <w:p w:rsidR="0081397C" w:rsidRPr="0081397C" w:rsidRDefault="0081397C" w:rsidP="0081397C">
            <w:pPr>
              <w:spacing w:after="0" w:line="240" w:lineRule="auto"/>
              <w:jc w:val="center"/>
              <w:rPr>
                <w:rFonts w:ascii="Sylfaen" w:eastAsia="Times New Roman" w:hAnsi="Sylfaen" w:cs="Calibri"/>
                <w:b/>
                <w:bCs/>
                <w:i/>
                <w:iCs/>
                <w:sz w:val="20"/>
                <w:szCs w:val="20"/>
              </w:rPr>
            </w:pPr>
          </w:p>
        </w:tc>
        <w:tc>
          <w:tcPr>
            <w:tcW w:w="684"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493"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r>
      <w:tr w:rsidR="0081397C" w:rsidRPr="0081397C" w:rsidTr="00FF7687">
        <w:trPr>
          <w:trHeight w:val="360"/>
        </w:trPr>
        <w:tc>
          <w:tcPr>
            <w:tcW w:w="4411" w:type="pct"/>
            <w:gridSpan w:val="5"/>
            <w:shd w:val="clear" w:color="000000" w:fill="FFFFFF"/>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589" w:type="pct"/>
            <w:shd w:val="clear" w:color="000000" w:fill="FFFFFF"/>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FF7687">
        <w:trPr>
          <w:trHeight w:val="360"/>
        </w:trPr>
        <w:tc>
          <w:tcPr>
            <w:tcW w:w="5000" w:type="pct"/>
            <w:gridSpan w:val="6"/>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rPr>
            </w:pPr>
            <w:r w:rsidRPr="0081397C">
              <w:rPr>
                <w:rFonts w:ascii="Sylfaen" w:eastAsia="Times New Roman" w:hAnsi="Sylfaen" w:cs="Calibri"/>
                <w:b/>
                <w:bCs/>
              </w:rPr>
              <w:t>ინფრასტრუქტურის განვითარება</w:t>
            </w:r>
          </w:p>
        </w:tc>
      </w:tr>
      <w:tr w:rsidR="0081397C" w:rsidRPr="0081397C" w:rsidTr="00FF7687">
        <w:trPr>
          <w:trHeight w:val="360"/>
        </w:trPr>
        <w:tc>
          <w:tcPr>
            <w:tcW w:w="3822" w:type="pct"/>
            <w:gridSpan w:val="4"/>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კლასიფიკაციის კოდი:</w:t>
            </w:r>
          </w:p>
        </w:tc>
        <w:tc>
          <w:tcPr>
            <w:tcW w:w="589"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02 02</w:t>
            </w:r>
          </w:p>
        </w:tc>
        <w:tc>
          <w:tcPr>
            <w:tcW w:w="589"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r>
      <w:tr w:rsidR="0081397C" w:rsidRPr="0081397C" w:rsidTr="00FF7687">
        <w:trPr>
          <w:trHeight w:val="360"/>
        </w:trPr>
        <w:tc>
          <w:tcPr>
            <w:tcW w:w="2057" w:type="pct"/>
            <w:tcBorders>
              <w:right w:val="nil"/>
            </w:tcBorders>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დასახელება:</w:t>
            </w:r>
          </w:p>
        </w:tc>
        <w:tc>
          <w:tcPr>
            <w:tcW w:w="684" w:type="pct"/>
            <w:tcBorders>
              <w:top w:val="nil"/>
              <w:left w:val="nil"/>
              <w:bottom w:val="nil"/>
              <w:right w:val="nil"/>
            </w:tcBorders>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493" w:type="pct"/>
            <w:tcBorders>
              <w:top w:val="nil"/>
              <w:left w:val="nil"/>
              <w:bottom w:val="nil"/>
              <w:right w:val="nil"/>
            </w:tcBorders>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tcBorders>
              <w:top w:val="nil"/>
              <w:left w:val="nil"/>
              <w:bottom w:val="nil"/>
              <w:right w:val="nil"/>
            </w:tcBorders>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tcBorders>
              <w:left w:val="nil"/>
            </w:tcBorders>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r>
      <w:tr w:rsidR="0081397C" w:rsidRPr="0081397C" w:rsidTr="00FF7687">
        <w:trPr>
          <w:trHeight w:val="360"/>
        </w:trPr>
        <w:tc>
          <w:tcPr>
            <w:tcW w:w="5000" w:type="pct"/>
            <w:gridSpan w:val="6"/>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წყლის სისტემის  და საკანალიზაციო ქსელის განვითარება</w:t>
            </w:r>
          </w:p>
        </w:tc>
      </w:tr>
      <w:tr w:rsidR="0081397C" w:rsidRPr="0081397C" w:rsidTr="00FF7687">
        <w:trPr>
          <w:trHeight w:val="360"/>
        </w:trPr>
        <w:tc>
          <w:tcPr>
            <w:tcW w:w="2057"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განმახორციელებელი:</w:t>
            </w:r>
          </w:p>
        </w:tc>
        <w:tc>
          <w:tcPr>
            <w:tcW w:w="684"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493"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r>
      <w:tr w:rsidR="0081397C" w:rsidRPr="0081397C" w:rsidTr="00FF7687">
        <w:trPr>
          <w:trHeight w:val="360"/>
        </w:trPr>
        <w:tc>
          <w:tcPr>
            <w:tcW w:w="5000" w:type="pct"/>
            <w:gridSpan w:val="6"/>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ინფრასტრუქტურის სამსახური</w:t>
            </w:r>
          </w:p>
        </w:tc>
      </w:tr>
      <w:tr w:rsidR="0081397C" w:rsidRPr="0081397C" w:rsidTr="00FF7687">
        <w:trPr>
          <w:trHeight w:val="360"/>
        </w:trPr>
        <w:tc>
          <w:tcPr>
            <w:tcW w:w="2057"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განხორციელების პერიოდი:</w:t>
            </w:r>
          </w:p>
        </w:tc>
        <w:tc>
          <w:tcPr>
            <w:tcW w:w="1177" w:type="pct"/>
            <w:gridSpan w:val="2"/>
            <w:shd w:val="clear" w:color="auto" w:fill="auto"/>
            <w:noWrap/>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2023-2026 წლები</w:t>
            </w:r>
          </w:p>
        </w:tc>
        <w:tc>
          <w:tcPr>
            <w:tcW w:w="589" w:type="pct"/>
            <w:shd w:val="clear" w:color="auto" w:fill="auto"/>
            <w:noWrap/>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r>
      <w:tr w:rsidR="0081397C" w:rsidRPr="0081397C" w:rsidTr="00FF7687">
        <w:trPr>
          <w:trHeight w:val="360"/>
        </w:trPr>
        <w:tc>
          <w:tcPr>
            <w:tcW w:w="2057"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მიზანი:</w:t>
            </w:r>
          </w:p>
        </w:tc>
        <w:tc>
          <w:tcPr>
            <w:tcW w:w="684"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493"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r>
      <w:tr w:rsidR="0081397C" w:rsidRPr="0081397C" w:rsidTr="00FF7687">
        <w:trPr>
          <w:trHeight w:val="570"/>
        </w:trPr>
        <w:tc>
          <w:tcPr>
            <w:tcW w:w="5000" w:type="pct"/>
            <w:gridSpan w:val="6"/>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 xml:space="preserve">გამართული წყალმომარაგებისა და საკანალიზაციო სისტემები </w:t>
            </w:r>
          </w:p>
        </w:tc>
      </w:tr>
      <w:tr w:rsidR="0081397C" w:rsidRPr="0081397C" w:rsidTr="00FF7687">
        <w:trPr>
          <w:trHeight w:val="360"/>
        </w:trPr>
        <w:tc>
          <w:tcPr>
            <w:tcW w:w="2057"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აღწერა:</w:t>
            </w:r>
          </w:p>
        </w:tc>
        <w:tc>
          <w:tcPr>
            <w:tcW w:w="684"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493"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r>
      <w:tr w:rsidR="0081397C" w:rsidRPr="0081397C" w:rsidTr="00FF7687">
        <w:trPr>
          <w:trHeight w:val="1290"/>
        </w:trPr>
        <w:tc>
          <w:tcPr>
            <w:tcW w:w="5000" w:type="pct"/>
            <w:gridSpan w:val="6"/>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ფარგლებში განხორციელდება სასმელი წყლისა და საკანალიზაციო  სისტემის რეაბილიტაცია ქსელის გაფართოვება , მუნიციპალიტეტის ტერიტორიაზე არსებულ  სოფლებში წყალსადენის ექსპლუატაცია და მოვლა-პატრონობა</w:t>
            </w:r>
          </w:p>
        </w:tc>
      </w:tr>
      <w:tr w:rsidR="0081397C" w:rsidRPr="0081397C" w:rsidTr="00FF7687">
        <w:trPr>
          <w:trHeight w:val="360"/>
        </w:trPr>
        <w:tc>
          <w:tcPr>
            <w:tcW w:w="5000" w:type="pct"/>
            <w:gridSpan w:val="6"/>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ბიუჯეტი</w:t>
            </w:r>
          </w:p>
        </w:tc>
      </w:tr>
      <w:tr w:rsidR="0081397C" w:rsidRPr="0081397C" w:rsidTr="00FF7687">
        <w:trPr>
          <w:trHeight w:val="360"/>
        </w:trPr>
        <w:tc>
          <w:tcPr>
            <w:tcW w:w="2057"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ქვეპროგრამის დასახელება </w:t>
            </w:r>
          </w:p>
        </w:tc>
        <w:tc>
          <w:tcPr>
            <w:tcW w:w="684"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სულ</w:t>
            </w:r>
          </w:p>
        </w:tc>
        <w:tc>
          <w:tcPr>
            <w:tcW w:w="49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2023 წელი</w:t>
            </w:r>
          </w:p>
        </w:tc>
        <w:tc>
          <w:tcPr>
            <w:tcW w:w="58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2024 წელი</w:t>
            </w:r>
          </w:p>
        </w:tc>
        <w:tc>
          <w:tcPr>
            <w:tcW w:w="58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2025 წელი</w:t>
            </w:r>
          </w:p>
        </w:tc>
        <w:tc>
          <w:tcPr>
            <w:tcW w:w="58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2026 წელი</w:t>
            </w:r>
          </w:p>
        </w:tc>
      </w:tr>
      <w:tr w:rsidR="0081397C" w:rsidRPr="0081397C" w:rsidTr="00FF7687">
        <w:trPr>
          <w:trHeight w:val="1245"/>
        </w:trPr>
        <w:tc>
          <w:tcPr>
            <w:tcW w:w="2057" w:type="pct"/>
            <w:shd w:val="clear" w:color="000000" w:fill="FFFFFF"/>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წყალსადენებისა და საკანალიზაციო სისტემების  მოწყობა რეაბილიტაცია და მოვლა-პატრონობა</w:t>
            </w:r>
          </w:p>
        </w:tc>
        <w:tc>
          <w:tcPr>
            <w:tcW w:w="684"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0</w:t>
            </w:r>
          </w:p>
        </w:tc>
        <w:tc>
          <w:tcPr>
            <w:tcW w:w="493"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135,000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0</w:t>
            </w:r>
          </w:p>
        </w:tc>
      </w:tr>
      <w:tr w:rsidR="0081397C" w:rsidRPr="0081397C" w:rsidTr="00FF7687">
        <w:trPr>
          <w:trHeight w:val="720"/>
        </w:trPr>
        <w:tc>
          <w:tcPr>
            <w:tcW w:w="2057" w:type="pct"/>
            <w:shd w:val="clear" w:color="000000" w:fill="FFFFFF"/>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ბორჯომის სოფლის წყალი</w:t>
            </w:r>
          </w:p>
        </w:tc>
        <w:tc>
          <w:tcPr>
            <w:tcW w:w="684"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0</w:t>
            </w:r>
          </w:p>
        </w:tc>
        <w:tc>
          <w:tcPr>
            <w:tcW w:w="493"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646,000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646,000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646,000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646,000</w:t>
            </w:r>
          </w:p>
        </w:tc>
      </w:tr>
      <w:tr w:rsidR="0081397C" w:rsidRPr="0081397C" w:rsidTr="00FF7687">
        <w:trPr>
          <w:trHeight w:val="360"/>
        </w:trPr>
        <w:tc>
          <w:tcPr>
            <w:tcW w:w="2057"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სულ პროგრამა</w:t>
            </w:r>
          </w:p>
        </w:tc>
        <w:tc>
          <w:tcPr>
            <w:tcW w:w="684"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0</w:t>
            </w:r>
          </w:p>
        </w:tc>
        <w:tc>
          <w:tcPr>
            <w:tcW w:w="493"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781,000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646,000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646,000</w:t>
            </w:r>
          </w:p>
        </w:tc>
        <w:tc>
          <w:tcPr>
            <w:tcW w:w="589" w:type="pct"/>
            <w:shd w:val="clear" w:color="000000" w:fill="FFFFFF"/>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646,000</w:t>
            </w:r>
          </w:p>
        </w:tc>
      </w:tr>
      <w:tr w:rsidR="0081397C" w:rsidRPr="0081397C" w:rsidTr="00FF7687">
        <w:trPr>
          <w:trHeight w:val="360"/>
        </w:trPr>
        <w:tc>
          <w:tcPr>
            <w:tcW w:w="2057"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საბოლოო მოსალოდნელი შედეგი</w:t>
            </w:r>
          </w:p>
        </w:tc>
        <w:tc>
          <w:tcPr>
            <w:tcW w:w="684"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493"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89"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r>
      <w:tr w:rsidR="0081397C" w:rsidRPr="0081397C" w:rsidTr="00FF7687">
        <w:trPr>
          <w:trHeight w:val="900"/>
        </w:trPr>
        <w:tc>
          <w:tcPr>
            <w:tcW w:w="5000" w:type="pct"/>
            <w:gridSpan w:val="6"/>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ბორჯომის მუნიციპალიტეტის ტერიტორიაზე  მოსახლეობას მიწეოდება  24 საათი  სახელმწიფო სტანდერტების შესაბამისი წყალი.გამართული და მოწესრიგებული საკანალიზაციო ქსელი.</w:t>
            </w:r>
          </w:p>
        </w:tc>
      </w:tr>
    </w:tbl>
    <w:p w:rsidR="0096592F" w:rsidRDefault="0096592F" w:rsidP="0048787F">
      <w:pPr>
        <w:autoSpaceDE w:val="0"/>
        <w:autoSpaceDN w:val="0"/>
        <w:adjustRightInd w:val="0"/>
        <w:spacing w:after="0" w:line="360" w:lineRule="auto"/>
        <w:jc w:val="center"/>
        <w:rPr>
          <w:rFonts w:ascii="Sylfaen" w:hAnsi="Sylfaen"/>
          <w:b/>
          <w:lang w:val="ka-GE"/>
        </w:rPr>
      </w:pPr>
    </w:p>
    <w:p w:rsidR="0096592F" w:rsidRDefault="0096592F" w:rsidP="0048787F">
      <w:pPr>
        <w:autoSpaceDE w:val="0"/>
        <w:autoSpaceDN w:val="0"/>
        <w:adjustRightInd w:val="0"/>
        <w:spacing w:after="0" w:line="360" w:lineRule="auto"/>
        <w:jc w:val="center"/>
        <w:rPr>
          <w:rFonts w:ascii="Sylfaen" w:hAnsi="Sylfaen"/>
          <w:b/>
          <w:lang w:val="ka-GE"/>
        </w:rPr>
      </w:pPr>
    </w:p>
    <w:p w:rsidR="0096592F" w:rsidRDefault="0096592F" w:rsidP="0048787F">
      <w:pPr>
        <w:autoSpaceDE w:val="0"/>
        <w:autoSpaceDN w:val="0"/>
        <w:adjustRightInd w:val="0"/>
        <w:spacing w:after="0" w:line="360" w:lineRule="auto"/>
        <w:jc w:val="center"/>
        <w:rPr>
          <w:rFonts w:ascii="Sylfaen" w:hAnsi="Sylfaen"/>
          <w:b/>
          <w:lang w:val="ka-GE"/>
        </w:rPr>
      </w:pPr>
    </w:p>
    <w:p w:rsidR="0096592F" w:rsidRDefault="0096592F"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222"/>
        <w:gridCol w:w="1207"/>
        <w:gridCol w:w="1476"/>
        <w:gridCol w:w="1681"/>
        <w:gridCol w:w="1544"/>
        <w:gridCol w:w="1544"/>
        <w:gridCol w:w="2209"/>
      </w:tblGrid>
      <w:tr w:rsidR="0081397C" w:rsidRPr="0081397C" w:rsidTr="0081397C">
        <w:trPr>
          <w:trHeight w:val="360"/>
        </w:trPr>
        <w:tc>
          <w:tcPr>
            <w:tcW w:w="4147" w:type="pct"/>
            <w:gridSpan w:val="7"/>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i/>
                <w:iCs/>
                <w:sz w:val="20"/>
                <w:szCs w:val="20"/>
              </w:rPr>
            </w:pPr>
            <w:r w:rsidRPr="0081397C">
              <w:rPr>
                <w:rFonts w:ascii="Sylfaen" w:eastAsia="Times New Roman" w:hAnsi="Sylfaen" w:cs="Calibri"/>
                <w:b/>
                <w:bCs/>
                <w:i/>
                <w:iCs/>
                <w:sz w:val="20"/>
                <w:szCs w:val="20"/>
              </w:rPr>
              <w:t>ქვეპროგრამის განაცხადის ფორმა</w:t>
            </w: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360"/>
        </w:trPr>
        <w:tc>
          <w:tcPr>
            <w:tcW w:w="4147" w:type="pct"/>
            <w:gridSpan w:val="7"/>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360"/>
        </w:trPr>
        <w:tc>
          <w:tcPr>
            <w:tcW w:w="5000" w:type="pct"/>
            <w:gridSpan w:val="8"/>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წყლის სისტემის  და საკანალიზაციო ქსელის განვითარება</w:t>
            </w:r>
          </w:p>
        </w:tc>
      </w:tr>
      <w:tr w:rsidR="0081397C" w:rsidRPr="0081397C" w:rsidTr="0081397C">
        <w:trPr>
          <w:trHeight w:val="360"/>
        </w:trPr>
        <w:tc>
          <w:tcPr>
            <w:tcW w:w="2306" w:type="pct"/>
            <w:gridSpan w:val="4"/>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ქვეპროგრამის კლასიფიკაციის კოდი:</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02 02 01</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p>
        </w:tc>
        <w:tc>
          <w:tcPr>
            <w:tcW w:w="596"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360"/>
        </w:trPr>
        <w:tc>
          <w:tcPr>
            <w:tcW w:w="2306" w:type="pct"/>
            <w:gridSpan w:val="4"/>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ქვეპროგრამის დასახელება:</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p>
        </w:tc>
        <w:tc>
          <w:tcPr>
            <w:tcW w:w="596"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360"/>
        </w:trPr>
        <w:tc>
          <w:tcPr>
            <w:tcW w:w="5000" w:type="pct"/>
            <w:gridSpan w:val="8"/>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 xml:space="preserve">წყალსადენებისა და საკანალიზაციო სისტემების მოწყობა რეაბილიტაცია და მოვლა-პატრონობა </w:t>
            </w:r>
          </w:p>
        </w:tc>
      </w:tr>
      <w:tr w:rsidR="0081397C" w:rsidRPr="0081397C" w:rsidTr="0081397C">
        <w:trPr>
          <w:trHeight w:val="390"/>
        </w:trPr>
        <w:tc>
          <w:tcPr>
            <w:tcW w:w="1270" w:type="pct"/>
            <w:gridSpan w:val="2"/>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არის ქვეპროგრამა ახალი</w:t>
            </w:r>
            <w:r w:rsidRPr="0081397C">
              <w:rPr>
                <w:rFonts w:ascii="Sylfaen" w:eastAsia="Times New Roman" w:hAnsi="Sylfaen" w:cs="Calibri"/>
                <w:b/>
                <w:bCs/>
                <w:sz w:val="20"/>
                <w:szCs w:val="20"/>
              </w:rPr>
              <w:t xml:space="preserve">? </w:t>
            </w:r>
            <w:r w:rsidRPr="0081397C">
              <w:rPr>
                <w:rFonts w:ascii="Sylfaen" w:eastAsia="Times New Roman" w:hAnsi="Sylfaen" w:cs="Calibri"/>
                <w:sz w:val="20"/>
                <w:szCs w:val="20"/>
              </w:rPr>
              <w:t xml:space="preserve">        </w:t>
            </w:r>
            <w:r w:rsidRPr="0081397C">
              <w:rPr>
                <w:rFonts w:ascii="Sylfaen" w:eastAsia="Times New Roman" w:hAnsi="Sylfaen" w:cs="Calibri"/>
                <w:b/>
                <w:bCs/>
                <w:sz w:val="20"/>
                <w:szCs w:val="20"/>
              </w:rPr>
              <w:t xml:space="preserve">  </w:t>
            </w:r>
            <w:r w:rsidRPr="0081397C">
              <w:rPr>
                <w:rFonts w:ascii="Sylfaen" w:eastAsia="Times New Roman" w:hAnsi="Sylfaen" w:cs="Calibri"/>
                <w:sz w:val="20"/>
                <w:szCs w:val="20"/>
              </w:rPr>
              <w:t xml:space="preserve">კი/ </w:t>
            </w:r>
            <w:r w:rsidRPr="0081397C">
              <w:rPr>
                <w:rFonts w:ascii="Sylfaen" w:eastAsia="Times New Roman" w:hAnsi="Sylfaen" w:cs="Calibri"/>
                <w:b/>
                <w:bCs/>
                <w:sz w:val="20"/>
                <w:szCs w:val="20"/>
              </w:rPr>
              <w:t>არა</w:t>
            </w:r>
          </w:p>
        </w:tc>
        <w:tc>
          <w:tcPr>
            <w:tcW w:w="466" w:type="pct"/>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p>
        </w:tc>
        <w:tc>
          <w:tcPr>
            <w:tcW w:w="570"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649"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585"/>
        </w:trPr>
        <w:tc>
          <w:tcPr>
            <w:tcW w:w="1270" w:type="pct"/>
            <w:gridSpan w:val="2"/>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თუ ქვეპროგრამა ახალია, ვინ წარმოადგინა?</w:t>
            </w:r>
          </w:p>
        </w:tc>
        <w:tc>
          <w:tcPr>
            <w:tcW w:w="3730" w:type="pct"/>
            <w:gridSpan w:val="6"/>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w:t>
            </w:r>
          </w:p>
        </w:tc>
      </w:tr>
      <w:tr w:rsidR="0081397C" w:rsidRPr="0081397C" w:rsidTr="0081397C">
        <w:trPr>
          <w:trHeight w:val="360"/>
        </w:trPr>
        <w:tc>
          <w:tcPr>
            <w:tcW w:w="1736" w:type="pct"/>
            <w:gridSpan w:val="3"/>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ქვეპროგრამის განმახორციელებელი:</w:t>
            </w:r>
          </w:p>
        </w:tc>
        <w:tc>
          <w:tcPr>
            <w:tcW w:w="570" w:type="pct"/>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649"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360"/>
        </w:trPr>
        <w:tc>
          <w:tcPr>
            <w:tcW w:w="5000" w:type="pct"/>
            <w:gridSpan w:val="8"/>
            <w:shd w:val="clear" w:color="auto" w:fill="auto"/>
            <w:noWrap/>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81397C" w:rsidRPr="0081397C" w:rsidTr="0081397C">
        <w:trPr>
          <w:trHeight w:val="360"/>
        </w:trPr>
        <w:tc>
          <w:tcPr>
            <w:tcW w:w="1736" w:type="pct"/>
            <w:gridSpan w:val="3"/>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დაფინანსების წყარო</w:t>
            </w:r>
          </w:p>
        </w:tc>
        <w:tc>
          <w:tcPr>
            <w:tcW w:w="570" w:type="pct"/>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649"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360"/>
        </w:trPr>
        <w:tc>
          <w:tcPr>
            <w:tcW w:w="1736" w:type="pct"/>
            <w:gridSpan w:val="3"/>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დასახელება</w:t>
            </w:r>
          </w:p>
        </w:tc>
        <w:tc>
          <w:tcPr>
            <w:tcW w:w="570"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2022 წელი</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2023 წელი</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2024 წელი</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2025 წელი</w:t>
            </w:r>
          </w:p>
        </w:tc>
        <w:tc>
          <w:tcPr>
            <w:tcW w:w="85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2026 წელი</w:t>
            </w:r>
          </w:p>
        </w:tc>
      </w:tr>
      <w:tr w:rsidR="0081397C" w:rsidRPr="0081397C" w:rsidTr="0081397C">
        <w:trPr>
          <w:trHeight w:val="360"/>
        </w:trPr>
        <w:tc>
          <w:tcPr>
            <w:tcW w:w="1736" w:type="pct"/>
            <w:gridSpan w:val="3"/>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მუნიციპალური ბიუჯეტი</w:t>
            </w:r>
          </w:p>
        </w:tc>
        <w:tc>
          <w:tcPr>
            <w:tcW w:w="570"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89,467.00 </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135,000.00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   </w:t>
            </w:r>
          </w:p>
        </w:tc>
        <w:tc>
          <w:tcPr>
            <w:tcW w:w="85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   </w:t>
            </w:r>
          </w:p>
        </w:tc>
      </w:tr>
      <w:tr w:rsidR="0081397C" w:rsidRPr="0081397C" w:rsidTr="0081397C">
        <w:trPr>
          <w:trHeight w:val="360"/>
        </w:trPr>
        <w:tc>
          <w:tcPr>
            <w:tcW w:w="1736" w:type="pct"/>
            <w:gridSpan w:val="3"/>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სახელმწიფო ბიუჯეტი</w:t>
            </w:r>
          </w:p>
        </w:tc>
        <w:tc>
          <w:tcPr>
            <w:tcW w:w="570"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209,481.00 </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   </w:t>
            </w:r>
          </w:p>
        </w:tc>
        <w:tc>
          <w:tcPr>
            <w:tcW w:w="85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   </w:t>
            </w:r>
          </w:p>
        </w:tc>
      </w:tr>
      <w:tr w:rsidR="0081397C" w:rsidRPr="0081397C" w:rsidTr="0081397C">
        <w:trPr>
          <w:trHeight w:val="360"/>
        </w:trPr>
        <w:tc>
          <w:tcPr>
            <w:tcW w:w="798" w:type="pct"/>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სხვა ......</w:t>
            </w:r>
          </w:p>
        </w:tc>
        <w:tc>
          <w:tcPr>
            <w:tcW w:w="472" w:type="pct"/>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c>
          <w:tcPr>
            <w:tcW w:w="466" w:type="pct"/>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c>
          <w:tcPr>
            <w:tcW w:w="570"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w:t>
            </w:r>
          </w:p>
        </w:tc>
        <w:tc>
          <w:tcPr>
            <w:tcW w:w="85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360"/>
        </w:trPr>
        <w:tc>
          <w:tcPr>
            <w:tcW w:w="1736" w:type="pct"/>
            <w:gridSpan w:val="3"/>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xml:space="preserve">სულ ქვეპროგრამა  </w:t>
            </w:r>
          </w:p>
        </w:tc>
        <w:tc>
          <w:tcPr>
            <w:tcW w:w="570"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xml:space="preserve">      298,948.00 </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xml:space="preserve">      135,000.00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xml:space="preserve">                    -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xml:space="preserve">                    -   </w:t>
            </w:r>
          </w:p>
        </w:tc>
        <w:tc>
          <w:tcPr>
            <w:tcW w:w="85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xml:space="preserve">                               -   </w:t>
            </w:r>
          </w:p>
        </w:tc>
      </w:tr>
      <w:tr w:rsidR="0081397C" w:rsidRPr="0081397C" w:rsidTr="0081397C">
        <w:trPr>
          <w:trHeight w:val="1155"/>
        </w:trPr>
        <w:tc>
          <w:tcPr>
            <w:tcW w:w="5000" w:type="pct"/>
            <w:gridSpan w:val="8"/>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სასმელი წყლისა და საკანალიზაციო სისტემები ,ქვეპროგრამის ფარგლებში განხორცილედება სასმელი წყლისა  ქსელის მოწყობა/რეაბილიტაცია,ქსელის გაფართოვება</w:t>
            </w:r>
          </w:p>
        </w:tc>
      </w:tr>
      <w:tr w:rsidR="0081397C" w:rsidRPr="0081397C" w:rsidTr="0081397C">
        <w:trPr>
          <w:trHeight w:val="360"/>
        </w:trPr>
        <w:tc>
          <w:tcPr>
            <w:tcW w:w="2306" w:type="pct"/>
            <w:gridSpan w:val="4"/>
            <w:vMerge w:val="restar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დასახელება</w:t>
            </w:r>
          </w:p>
        </w:tc>
        <w:tc>
          <w:tcPr>
            <w:tcW w:w="1841" w:type="pct"/>
            <w:gridSpan w:val="3"/>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პროდუქტები 2023 წლისთვის</w:t>
            </w:r>
          </w:p>
        </w:tc>
        <w:tc>
          <w:tcPr>
            <w:tcW w:w="853" w:type="pct"/>
            <w:vMerge w:val="restar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ეკონომიკური კლასიფიკაციის მუხლი</w:t>
            </w:r>
          </w:p>
        </w:tc>
      </w:tr>
      <w:tr w:rsidR="0081397C" w:rsidRPr="0081397C" w:rsidTr="0081397C">
        <w:trPr>
          <w:trHeight w:val="540"/>
        </w:trPr>
        <w:tc>
          <w:tcPr>
            <w:tcW w:w="2306" w:type="pct"/>
            <w:gridSpan w:val="4"/>
            <w:vMerge/>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რაოდენობა</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ერთ. საშ. ფასი</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სულ (ლარი)</w:t>
            </w:r>
          </w:p>
        </w:tc>
        <w:tc>
          <w:tcPr>
            <w:tcW w:w="853" w:type="pct"/>
            <w:vMerge/>
            <w:vAlign w:val="center"/>
            <w:hideMark/>
          </w:tcPr>
          <w:p w:rsidR="0081397C" w:rsidRPr="0081397C" w:rsidRDefault="0081397C" w:rsidP="0081397C">
            <w:pPr>
              <w:spacing w:after="0" w:line="240" w:lineRule="auto"/>
              <w:rPr>
                <w:rFonts w:ascii="Sylfaen" w:eastAsia="Times New Roman" w:hAnsi="Sylfaen" w:cs="Calibri"/>
                <w:sz w:val="20"/>
                <w:szCs w:val="20"/>
              </w:rPr>
            </w:pPr>
          </w:p>
        </w:tc>
      </w:tr>
      <w:tr w:rsidR="0081397C" w:rsidRPr="0081397C" w:rsidTr="0081397C">
        <w:trPr>
          <w:trHeight w:val="630"/>
        </w:trPr>
        <w:tc>
          <w:tcPr>
            <w:tcW w:w="2306" w:type="pct"/>
            <w:gridSpan w:val="4"/>
            <w:shd w:val="clear" w:color="auto" w:fill="auto"/>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xml:space="preserve">სოფ.ციხისჯვარში სასმელი წყლის სათავე ნაგებობის და მაგისტრალური მილსადენის რეაბილიტაცია </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1</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            135,000.00 </w:t>
            </w:r>
          </w:p>
        </w:tc>
        <w:tc>
          <w:tcPr>
            <w:tcW w:w="853" w:type="pct"/>
            <w:shd w:val="clear" w:color="auto" w:fill="auto"/>
            <w:vAlign w:val="center"/>
            <w:hideMark/>
          </w:tcPr>
          <w:p w:rsidR="0081397C" w:rsidRPr="0081397C" w:rsidRDefault="0081397C" w:rsidP="0081397C">
            <w:pPr>
              <w:spacing w:after="0" w:line="240" w:lineRule="auto"/>
              <w:rPr>
                <w:rFonts w:eastAsia="Times New Roman" w:cs="Calibri"/>
              </w:rPr>
            </w:pPr>
            <w:r w:rsidRPr="0081397C">
              <w:rPr>
                <w:rFonts w:ascii="Sylfaen" w:eastAsia="Times New Roman" w:hAnsi="Sylfaen" w:cs="Sylfaen"/>
              </w:rPr>
              <w:t>არაფინანსური</w:t>
            </w:r>
            <w:r w:rsidRPr="0081397C">
              <w:rPr>
                <w:rFonts w:eastAsia="Times New Roman" w:cs="Calibri"/>
              </w:rPr>
              <w:t xml:space="preserve"> </w:t>
            </w:r>
            <w:r w:rsidRPr="0081397C">
              <w:rPr>
                <w:rFonts w:ascii="Sylfaen" w:eastAsia="Times New Roman" w:hAnsi="Sylfaen" w:cs="Sylfaen"/>
              </w:rPr>
              <w:t>აქტივების</w:t>
            </w:r>
            <w:r w:rsidRPr="0081397C">
              <w:rPr>
                <w:rFonts w:eastAsia="Times New Roman" w:cs="Calibri"/>
              </w:rPr>
              <w:t xml:space="preserve"> </w:t>
            </w:r>
            <w:r w:rsidRPr="0081397C">
              <w:rPr>
                <w:rFonts w:ascii="Sylfaen" w:eastAsia="Times New Roman" w:hAnsi="Sylfaen" w:cs="Sylfaen"/>
              </w:rPr>
              <w:t>ზრდა</w:t>
            </w:r>
            <w:r w:rsidRPr="0081397C">
              <w:rPr>
                <w:rFonts w:eastAsia="Times New Roman" w:cs="Calibri"/>
              </w:rPr>
              <w:t xml:space="preserve"> </w:t>
            </w:r>
          </w:p>
        </w:tc>
      </w:tr>
      <w:tr w:rsidR="0081397C" w:rsidRPr="0081397C" w:rsidTr="0081397C">
        <w:trPr>
          <w:trHeight w:val="540"/>
        </w:trPr>
        <w:tc>
          <w:tcPr>
            <w:tcW w:w="2306" w:type="pct"/>
            <w:gridSpan w:val="4"/>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xml:space="preserve">წყალსადენებისა და საკანალიზაციო სისტემების მოწყობა რეაბილიტაცია და მოვლა-პატრონობა </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xml:space="preserve">      135,000.00 </w:t>
            </w:r>
          </w:p>
        </w:tc>
        <w:tc>
          <w:tcPr>
            <w:tcW w:w="85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w:t>
            </w:r>
          </w:p>
        </w:tc>
      </w:tr>
      <w:tr w:rsidR="0081397C" w:rsidRPr="0081397C" w:rsidTr="0081397C">
        <w:trPr>
          <w:trHeight w:val="360"/>
        </w:trPr>
        <w:tc>
          <w:tcPr>
            <w:tcW w:w="1736" w:type="pct"/>
            <w:gridSpan w:val="3"/>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70" w:type="pct"/>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649"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596"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360"/>
        </w:trPr>
        <w:tc>
          <w:tcPr>
            <w:tcW w:w="2306" w:type="pct"/>
            <w:gridSpan w:val="4"/>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დასახელება</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1 კვარტალი</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2 კვარტალი</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3 კვარტალი</w:t>
            </w:r>
          </w:p>
        </w:tc>
        <w:tc>
          <w:tcPr>
            <w:tcW w:w="85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4 კვარტალი</w:t>
            </w:r>
          </w:p>
        </w:tc>
      </w:tr>
      <w:tr w:rsidR="0081397C" w:rsidRPr="0081397C" w:rsidTr="0081397C">
        <w:trPr>
          <w:trHeight w:val="885"/>
        </w:trPr>
        <w:tc>
          <w:tcPr>
            <w:tcW w:w="2306" w:type="pct"/>
            <w:gridSpan w:val="4"/>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sz w:val="20"/>
                <w:szCs w:val="20"/>
              </w:rPr>
            </w:pPr>
            <w:r w:rsidRPr="0081397C">
              <w:rPr>
                <w:rFonts w:ascii="Sylfaen" w:eastAsia="Times New Roman" w:hAnsi="Sylfaen" w:cs="Calibri"/>
                <w:sz w:val="20"/>
                <w:szCs w:val="20"/>
              </w:rPr>
              <w:t xml:space="preserve">წყალსადენებისა და საკანალიზაციო სისტემების მოწყობა რეაბილიტაცია და მოვლა-პატრონობა </w:t>
            </w:r>
          </w:p>
        </w:tc>
        <w:tc>
          <w:tcPr>
            <w:tcW w:w="649"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X</w:t>
            </w:r>
          </w:p>
        </w:tc>
        <w:tc>
          <w:tcPr>
            <w:tcW w:w="596"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X</w:t>
            </w:r>
          </w:p>
        </w:tc>
        <w:tc>
          <w:tcPr>
            <w:tcW w:w="853" w:type="pct"/>
            <w:shd w:val="clear" w:color="auto" w:fill="auto"/>
            <w:vAlign w:val="center"/>
            <w:hideMark/>
          </w:tcPr>
          <w:p w:rsidR="0081397C" w:rsidRPr="0081397C" w:rsidRDefault="0081397C" w:rsidP="0081397C">
            <w:pPr>
              <w:spacing w:after="0" w:line="240" w:lineRule="auto"/>
              <w:jc w:val="center"/>
              <w:rPr>
                <w:rFonts w:ascii="Sylfaen" w:eastAsia="Times New Roman" w:hAnsi="Sylfaen" w:cs="Calibri"/>
                <w:b/>
                <w:bCs/>
                <w:sz w:val="20"/>
                <w:szCs w:val="20"/>
              </w:rPr>
            </w:pPr>
            <w:r w:rsidRPr="0081397C">
              <w:rPr>
                <w:rFonts w:ascii="Sylfaen" w:eastAsia="Times New Roman" w:hAnsi="Sylfaen" w:cs="Calibri"/>
                <w:b/>
                <w:bCs/>
                <w:sz w:val="20"/>
                <w:szCs w:val="20"/>
              </w:rPr>
              <w:t> </w:t>
            </w:r>
          </w:p>
        </w:tc>
      </w:tr>
      <w:tr w:rsidR="0081397C" w:rsidRPr="0081397C" w:rsidTr="0081397C">
        <w:trPr>
          <w:trHeight w:val="735"/>
        </w:trPr>
        <w:tc>
          <w:tcPr>
            <w:tcW w:w="2955" w:type="pct"/>
            <w:gridSpan w:val="5"/>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შუალედური მოსალოდნელი შედეგი (2023 წელი)</w:t>
            </w:r>
          </w:p>
        </w:tc>
        <w:tc>
          <w:tcPr>
            <w:tcW w:w="596" w:type="pct"/>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p>
        </w:tc>
        <w:tc>
          <w:tcPr>
            <w:tcW w:w="596" w:type="pct"/>
            <w:shd w:val="clear" w:color="auto" w:fill="auto"/>
            <w:noWrap/>
            <w:vAlign w:val="center"/>
            <w:hideMark/>
          </w:tcPr>
          <w:p w:rsidR="0081397C" w:rsidRPr="0081397C" w:rsidRDefault="0081397C" w:rsidP="0081397C">
            <w:pPr>
              <w:spacing w:after="0" w:line="240" w:lineRule="auto"/>
              <w:rPr>
                <w:rFonts w:ascii="Times New Roman" w:eastAsia="Times New Roman" w:hAnsi="Times New Roman"/>
                <w:sz w:val="20"/>
                <w:szCs w:val="20"/>
              </w:rPr>
            </w:pPr>
          </w:p>
        </w:tc>
        <w:tc>
          <w:tcPr>
            <w:tcW w:w="853" w:type="pct"/>
            <w:shd w:val="clear" w:color="auto" w:fill="auto"/>
            <w:noWrap/>
            <w:vAlign w:val="center"/>
            <w:hideMark/>
          </w:tcPr>
          <w:p w:rsidR="0081397C" w:rsidRPr="0081397C" w:rsidRDefault="0081397C" w:rsidP="0081397C">
            <w:pPr>
              <w:spacing w:after="0" w:line="240" w:lineRule="auto"/>
              <w:rPr>
                <w:rFonts w:ascii="Sylfaen" w:eastAsia="Times New Roman" w:hAnsi="Sylfaen" w:cs="Calibri"/>
                <w:sz w:val="20"/>
                <w:szCs w:val="20"/>
              </w:rPr>
            </w:pPr>
            <w:r w:rsidRPr="0081397C">
              <w:rPr>
                <w:rFonts w:ascii="Sylfaen" w:eastAsia="Times New Roman" w:hAnsi="Sylfaen" w:cs="Calibri"/>
                <w:sz w:val="20"/>
                <w:szCs w:val="20"/>
              </w:rPr>
              <w:t> </w:t>
            </w:r>
          </w:p>
        </w:tc>
      </w:tr>
      <w:tr w:rsidR="0081397C" w:rsidRPr="0081397C" w:rsidTr="0081397C">
        <w:trPr>
          <w:trHeight w:val="1080"/>
        </w:trPr>
        <w:tc>
          <w:tcPr>
            <w:tcW w:w="5000" w:type="pct"/>
            <w:gridSpan w:val="8"/>
            <w:shd w:val="clear" w:color="auto" w:fill="auto"/>
            <w:vAlign w:val="center"/>
            <w:hideMark/>
          </w:tcPr>
          <w:p w:rsidR="0081397C" w:rsidRPr="0081397C" w:rsidRDefault="0081397C" w:rsidP="0081397C">
            <w:pPr>
              <w:spacing w:after="0" w:line="240" w:lineRule="auto"/>
              <w:rPr>
                <w:rFonts w:ascii="Sylfaen" w:eastAsia="Times New Roman" w:hAnsi="Sylfaen" w:cs="Calibri"/>
                <w:b/>
                <w:bCs/>
                <w:sz w:val="20"/>
                <w:szCs w:val="20"/>
              </w:rPr>
            </w:pPr>
            <w:r w:rsidRPr="0081397C">
              <w:rPr>
                <w:rFonts w:ascii="Sylfaen" w:eastAsia="Times New Roman" w:hAnsi="Sylfaen" w:cs="Calibri"/>
                <w:b/>
                <w:bCs/>
                <w:sz w:val="20"/>
                <w:szCs w:val="20"/>
              </w:rPr>
              <w:t xml:space="preserve">რეაბილიტირებული სასმელი წყლის ქსელი </w:t>
            </w:r>
          </w:p>
        </w:tc>
      </w:tr>
    </w:tbl>
    <w:p w:rsidR="0096592F" w:rsidRDefault="0096592F" w:rsidP="0048787F">
      <w:pPr>
        <w:autoSpaceDE w:val="0"/>
        <w:autoSpaceDN w:val="0"/>
        <w:adjustRightInd w:val="0"/>
        <w:spacing w:after="0" w:line="360" w:lineRule="auto"/>
        <w:jc w:val="center"/>
        <w:rPr>
          <w:rFonts w:ascii="Sylfaen" w:hAnsi="Sylfaen"/>
          <w:b/>
          <w:lang w:val="ka-GE"/>
        </w:rPr>
      </w:pPr>
    </w:p>
    <w:p w:rsidR="00F01FCD" w:rsidRDefault="00F01FCD" w:rsidP="0048787F">
      <w:pPr>
        <w:autoSpaceDE w:val="0"/>
        <w:autoSpaceDN w:val="0"/>
        <w:adjustRightInd w:val="0"/>
        <w:spacing w:after="0" w:line="360" w:lineRule="auto"/>
        <w:jc w:val="center"/>
        <w:rPr>
          <w:rFonts w:ascii="Sylfaen" w:hAnsi="Sylfaen"/>
          <w:b/>
          <w:lang w:val="ka-GE"/>
        </w:rPr>
      </w:pPr>
    </w:p>
    <w:p w:rsidR="0096592F" w:rsidRDefault="0096592F" w:rsidP="0048787F">
      <w:pPr>
        <w:autoSpaceDE w:val="0"/>
        <w:autoSpaceDN w:val="0"/>
        <w:adjustRightInd w:val="0"/>
        <w:spacing w:after="0" w:line="360" w:lineRule="auto"/>
        <w:jc w:val="center"/>
        <w:rPr>
          <w:rFonts w:ascii="Sylfaen" w:hAnsi="Sylfaen"/>
          <w:b/>
          <w:lang w:val="ka-GE"/>
        </w:rPr>
      </w:pPr>
    </w:p>
    <w:p w:rsidR="006F5F3F" w:rsidRDefault="006F5F3F" w:rsidP="006F5F3F">
      <w:pPr>
        <w:tabs>
          <w:tab w:val="left" w:pos="240"/>
        </w:tabs>
        <w:autoSpaceDE w:val="0"/>
        <w:autoSpaceDN w:val="0"/>
        <w:adjustRightInd w:val="0"/>
        <w:spacing w:after="0" w:line="360" w:lineRule="auto"/>
        <w:rPr>
          <w:rFonts w:ascii="Sylfaen" w:hAnsi="Sylfaen"/>
          <w:b/>
          <w:lang w:val="ka-GE"/>
        </w:rPr>
      </w:pPr>
      <w:r>
        <w:rPr>
          <w:rFonts w:ascii="Sylfaen" w:hAnsi="Sylfaen"/>
          <w:b/>
          <w:lang w:val="ka-G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3085"/>
        <w:gridCol w:w="2155"/>
        <w:gridCol w:w="2157"/>
        <w:gridCol w:w="2155"/>
        <w:gridCol w:w="2155"/>
      </w:tblGrid>
      <w:tr w:rsidR="0043600B" w:rsidRPr="0043600B" w:rsidTr="00FF7687">
        <w:trPr>
          <w:trHeight w:val="585"/>
        </w:trPr>
        <w:tc>
          <w:tcPr>
            <w:tcW w:w="5000" w:type="pct"/>
            <w:gridSpan w:val="6"/>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i/>
                <w:iCs/>
                <w:sz w:val="20"/>
                <w:szCs w:val="20"/>
              </w:rPr>
            </w:pPr>
            <w:bookmarkStart w:id="5" w:name="RANGE!A1:F29"/>
            <w:r w:rsidRPr="0043600B">
              <w:rPr>
                <w:rFonts w:ascii="Sylfaen" w:eastAsia="Times New Roman" w:hAnsi="Sylfaen" w:cs="Calibri"/>
                <w:b/>
                <w:bCs/>
                <w:i/>
                <w:iCs/>
                <w:sz w:val="20"/>
                <w:szCs w:val="20"/>
              </w:rPr>
              <w:t>ქვეპროგრამის განაცხადის ფორმა N2</w:t>
            </w:r>
            <w:bookmarkEnd w:id="5"/>
          </w:p>
        </w:tc>
      </w:tr>
      <w:tr w:rsidR="0043600B" w:rsidRPr="0043600B" w:rsidTr="00FF7687">
        <w:trPr>
          <w:trHeight w:val="705"/>
        </w:trPr>
        <w:tc>
          <w:tcPr>
            <w:tcW w:w="2503" w:type="pct"/>
            <w:gridSpan w:val="3"/>
            <w:shd w:val="clear" w:color="auto" w:fill="auto"/>
            <w:vAlign w:val="center"/>
            <w:hideMark/>
          </w:tcPr>
          <w:p w:rsidR="0043600B" w:rsidRPr="0043600B" w:rsidRDefault="0043600B" w:rsidP="0043600B">
            <w:pPr>
              <w:spacing w:after="0" w:line="240" w:lineRule="auto"/>
              <w:rPr>
                <w:rFonts w:ascii="Sylfaen" w:eastAsia="Times New Roman" w:hAnsi="Sylfaen" w:cs="Calibri"/>
                <w:b/>
                <w:bCs/>
                <w:sz w:val="20"/>
                <w:szCs w:val="20"/>
              </w:rPr>
            </w:pPr>
            <w:r w:rsidRPr="0043600B">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497" w:type="pct"/>
            <w:gridSpan w:val="3"/>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წყლის სისტემის და საკანალიზაციო ქსელის განვითარება</w:t>
            </w:r>
          </w:p>
        </w:tc>
      </w:tr>
      <w:tr w:rsidR="0043600B" w:rsidRPr="0043600B" w:rsidTr="00FF7687">
        <w:trPr>
          <w:trHeight w:val="585"/>
        </w:trPr>
        <w:tc>
          <w:tcPr>
            <w:tcW w:w="4168" w:type="pct"/>
            <w:gridSpan w:val="5"/>
            <w:shd w:val="clear" w:color="auto" w:fill="auto"/>
            <w:vAlign w:val="center"/>
            <w:hideMark/>
          </w:tcPr>
          <w:p w:rsidR="0043600B" w:rsidRPr="0043600B" w:rsidRDefault="0043600B" w:rsidP="0043600B">
            <w:pPr>
              <w:spacing w:after="0" w:line="240" w:lineRule="auto"/>
              <w:rPr>
                <w:rFonts w:ascii="Sylfaen" w:eastAsia="Times New Roman" w:hAnsi="Sylfaen" w:cs="Calibri"/>
                <w:b/>
                <w:bCs/>
                <w:sz w:val="20"/>
                <w:szCs w:val="20"/>
              </w:rPr>
            </w:pPr>
            <w:r w:rsidRPr="0043600B">
              <w:rPr>
                <w:rFonts w:ascii="Sylfaen" w:eastAsia="Times New Roman" w:hAnsi="Sylfaen" w:cs="Calibri"/>
                <w:b/>
                <w:bCs/>
                <w:sz w:val="20"/>
                <w:szCs w:val="20"/>
              </w:rPr>
              <w:t>ქვეპროგრამის კლასიფიკაციის კოდი: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020202</w:t>
            </w:r>
          </w:p>
        </w:tc>
      </w:tr>
      <w:tr w:rsidR="0043600B" w:rsidRPr="0043600B" w:rsidTr="00FF7687">
        <w:trPr>
          <w:trHeight w:val="585"/>
        </w:trPr>
        <w:tc>
          <w:tcPr>
            <w:tcW w:w="2503" w:type="pct"/>
            <w:gridSpan w:val="3"/>
            <w:shd w:val="clear" w:color="auto" w:fill="auto"/>
            <w:vAlign w:val="center"/>
            <w:hideMark/>
          </w:tcPr>
          <w:p w:rsidR="0043600B" w:rsidRPr="0043600B" w:rsidRDefault="0043600B" w:rsidP="0043600B">
            <w:pPr>
              <w:spacing w:after="0" w:line="240" w:lineRule="auto"/>
              <w:rPr>
                <w:rFonts w:ascii="Sylfaen" w:eastAsia="Times New Roman" w:hAnsi="Sylfaen" w:cs="Calibri"/>
                <w:b/>
                <w:bCs/>
                <w:sz w:val="20"/>
                <w:szCs w:val="20"/>
              </w:rPr>
            </w:pPr>
            <w:r w:rsidRPr="0043600B">
              <w:rPr>
                <w:rFonts w:ascii="Sylfaen" w:eastAsia="Times New Roman" w:hAnsi="Sylfaen" w:cs="Calibri"/>
                <w:b/>
                <w:bCs/>
                <w:sz w:val="20"/>
                <w:szCs w:val="20"/>
              </w:rPr>
              <w:t>ქვეპროგრამის დასახელება:</w:t>
            </w:r>
          </w:p>
        </w:tc>
        <w:tc>
          <w:tcPr>
            <w:tcW w:w="2497" w:type="pct"/>
            <w:gridSpan w:val="3"/>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ბორჯომის სოფლის წყალი</w:t>
            </w:r>
          </w:p>
        </w:tc>
      </w:tr>
      <w:tr w:rsidR="0043600B" w:rsidRPr="0043600B" w:rsidTr="00FF7687">
        <w:trPr>
          <w:trHeight w:val="585"/>
        </w:trPr>
        <w:tc>
          <w:tcPr>
            <w:tcW w:w="3336" w:type="pct"/>
            <w:gridSpan w:val="4"/>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არის ქვეპროგრამა ახალი</w:t>
            </w:r>
            <w:r w:rsidRPr="0043600B">
              <w:rPr>
                <w:rFonts w:ascii="Sylfaen" w:eastAsia="Times New Roman" w:hAnsi="Sylfaen" w:cs="Calibri"/>
                <w:b/>
                <w:bCs/>
                <w:sz w:val="20"/>
                <w:szCs w:val="20"/>
              </w:rPr>
              <w:t xml:space="preserve">? </w:t>
            </w:r>
            <w:r w:rsidRPr="0043600B">
              <w:rPr>
                <w:rFonts w:ascii="Sylfaen" w:eastAsia="Times New Roman" w:hAnsi="Sylfaen" w:cs="Calibri"/>
                <w:sz w:val="20"/>
                <w:szCs w:val="20"/>
              </w:rPr>
              <w:t xml:space="preserve">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არა</w:t>
            </w:r>
          </w:p>
        </w:tc>
      </w:tr>
      <w:tr w:rsidR="0043600B" w:rsidRPr="0043600B" w:rsidTr="00FF7687">
        <w:trPr>
          <w:trHeight w:val="585"/>
        </w:trPr>
        <w:tc>
          <w:tcPr>
            <w:tcW w:w="2503" w:type="pct"/>
            <w:gridSpan w:val="3"/>
            <w:shd w:val="clear" w:color="auto" w:fill="auto"/>
            <w:vAlign w:val="center"/>
            <w:hideMark/>
          </w:tcPr>
          <w:p w:rsidR="0043600B" w:rsidRPr="0043600B" w:rsidRDefault="0043600B" w:rsidP="0043600B">
            <w:pPr>
              <w:spacing w:after="0" w:line="240" w:lineRule="auto"/>
              <w:rPr>
                <w:rFonts w:ascii="Sylfaen" w:eastAsia="Times New Roman" w:hAnsi="Sylfaen" w:cs="Calibri"/>
                <w:b/>
                <w:bCs/>
                <w:sz w:val="20"/>
                <w:szCs w:val="20"/>
              </w:rPr>
            </w:pPr>
            <w:r w:rsidRPr="0043600B">
              <w:rPr>
                <w:rFonts w:ascii="Sylfaen" w:eastAsia="Times New Roman" w:hAnsi="Sylfaen" w:cs="Calibri"/>
                <w:b/>
                <w:bCs/>
                <w:sz w:val="20"/>
                <w:szCs w:val="20"/>
              </w:rPr>
              <w:t>თუ ქვეპროგრამა ახალია, ვინ წარმოადგინა?</w:t>
            </w:r>
          </w:p>
        </w:tc>
        <w:tc>
          <w:tcPr>
            <w:tcW w:w="2497" w:type="pct"/>
            <w:gridSpan w:val="3"/>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r>
      <w:tr w:rsidR="0043600B" w:rsidRPr="0043600B" w:rsidTr="00FF7687">
        <w:trPr>
          <w:trHeight w:val="585"/>
        </w:trPr>
        <w:tc>
          <w:tcPr>
            <w:tcW w:w="2503" w:type="pct"/>
            <w:gridSpan w:val="3"/>
            <w:shd w:val="clear" w:color="auto" w:fill="auto"/>
            <w:vAlign w:val="center"/>
            <w:hideMark/>
          </w:tcPr>
          <w:p w:rsidR="0043600B" w:rsidRPr="0043600B" w:rsidRDefault="0043600B" w:rsidP="0043600B">
            <w:pPr>
              <w:spacing w:after="0" w:line="240" w:lineRule="auto"/>
              <w:rPr>
                <w:rFonts w:ascii="Sylfaen" w:eastAsia="Times New Roman" w:hAnsi="Sylfaen" w:cs="Calibri"/>
                <w:b/>
                <w:bCs/>
                <w:sz w:val="20"/>
                <w:szCs w:val="20"/>
              </w:rPr>
            </w:pPr>
            <w:r w:rsidRPr="0043600B">
              <w:rPr>
                <w:rFonts w:ascii="Sylfaen" w:eastAsia="Times New Roman" w:hAnsi="Sylfaen" w:cs="Calibri"/>
                <w:b/>
                <w:bCs/>
                <w:sz w:val="20"/>
                <w:szCs w:val="20"/>
              </w:rPr>
              <w:t>ქვეპროგრამის განმახორციელებელი:</w:t>
            </w:r>
          </w:p>
        </w:tc>
        <w:tc>
          <w:tcPr>
            <w:tcW w:w="2497" w:type="pct"/>
            <w:gridSpan w:val="3"/>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ა(ა)იპ "ბორჯომის სოფლის წყალი"</w:t>
            </w:r>
          </w:p>
        </w:tc>
      </w:tr>
      <w:tr w:rsidR="0043600B" w:rsidRPr="0043600B" w:rsidTr="00FF7687">
        <w:trPr>
          <w:trHeight w:val="585"/>
        </w:trPr>
        <w:tc>
          <w:tcPr>
            <w:tcW w:w="1671" w:type="pct"/>
            <w:gridSpan w:val="2"/>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დაფინანსების წყარო</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2023 წელი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2024 წელი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2025 წელი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2026 წელი</w:t>
            </w:r>
          </w:p>
        </w:tc>
      </w:tr>
      <w:tr w:rsidR="0043600B" w:rsidRPr="0043600B" w:rsidTr="00FF7687">
        <w:trPr>
          <w:trHeight w:val="585"/>
        </w:trPr>
        <w:tc>
          <w:tcPr>
            <w:tcW w:w="1671" w:type="pct"/>
            <w:gridSpan w:val="2"/>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მუნიციპალური ბიუჯეტი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xml:space="preserve">                 646,000.00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xml:space="preserve">                 646,000.00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xml:space="preserve">                 646,000.00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xml:space="preserve">                 646,000.00 </w:t>
            </w:r>
          </w:p>
        </w:tc>
      </w:tr>
      <w:tr w:rsidR="0043600B" w:rsidRPr="0043600B" w:rsidTr="00FF7687">
        <w:trPr>
          <w:trHeight w:val="390"/>
        </w:trPr>
        <w:tc>
          <w:tcPr>
            <w:tcW w:w="1671" w:type="pct"/>
            <w:gridSpan w:val="2"/>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სახელმწიფო ბიუჯეტი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w:t>
            </w:r>
          </w:p>
        </w:tc>
      </w:tr>
      <w:tr w:rsidR="0043600B" w:rsidRPr="0043600B" w:rsidTr="00FF7687">
        <w:trPr>
          <w:trHeight w:val="390"/>
        </w:trPr>
        <w:tc>
          <w:tcPr>
            <w:tcW w:w="1671" w:type="pct"/>
            <w:gridSpan w:val="2"/>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სხვა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xml:space="preserve">                 646,000.00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xml:space="preserve">                 646,000.00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xml:space="preserve">                 646,000.00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xml:space="preserve">                 646,000.00 </w:t>
            </w:r>
          </w:p>
        </w:tc>
      </w:tr>
      <w:tr w:rsidR="0043600B" w:rsidRPr="0043600B" w:rsidTr="00FF7687">
        <w:trPr>
          <w:trHeight w:val="360"/>
        </w:trPr>
        <w:tc>
          <w:tcPr>
            <w:tcW w:w="1671" w:type="pct"/>
            <w:gridSpan w:val="2"/>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xml:space="preserve">სულ ქვეპროგრამა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r>
      <w:tr w:rsidR="0043600B" w:rsidRPr="0043600B" w:rsidTr="00FF7687">
        <w:trPr>
          <w:trHeight w:val="315"/>
        </w:trPr>
        <w:tc>
          <w:tcPr>
            <w:tcW w:w="1671" w:type="pct"/>
            <w:gridSpan w:val="2"/>
            <w:shd w:val="clear" w:color="auto" w:fill="auto"/>
            <w:noWrap/>
            <w:vAlign w:val="center"/>
            <w:hideMark/>
          </w:tcPr>
          <w:p w:rsidR="0043600B" w:rsidRPr="0043600B" w:rsidRDefault="0043600B" w:rsidP="0043600B">
            <w:pPr>
              <w:spacing w:after="0" w:line="240" w:lineRule="auto"/>
              <w:jc w:val="center"/>
              <w:rPr>
                <w:rFonts w:ascii="Sylfaen" w:eastAsia="Times New Roman" w:hAnsi="Sylfaen" w:cs="Calibri"/>
                <w:i/>
                <w:iCs/>
                <w:sz w:val="20"/>
                <w:szCs w:val="20"/>
              </w:rPr>
            </w:pPr>
            <w:r w:rsidRPr="0043600B">
              <w:rPr>
                <w:rFonts w:ascii="Sylfaen" w:eastAsia="Times New Roman" w:hAnsi="Sylfaen" w:cs="Calibri"/>
                <w:i/>
                <w:iCs/>
                <w:sz w:val="20"/>
                <w:szCs w:val="20"/>
              </w:rPr>
              <w:t>მ.შ. კაპიტალური პროექტები</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i/>
                <w:iCs/>
                <w:sz w:val="20"/>
                <w:szCs w:val="20"/>
              </w:rPr>
            </w:pPr>
            <w:r w:rsidRPr="0043600B">
              <w:rPr>
                <w:rFonts w:ascii="Sylfaen" w:eastAsia="Times New Roman" w:hAnsi="Sylfaen" w:cs="Calibri"/>
                <w:i/>
                <w:iCs/>
                <w:sz w:val="20"/>
                <w:szCs w:val="20"/>
              </w:rPr>
              <w:t>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i/>
                <w:iCs/>
                <w:sz w:val="20"/>
                <w:szCs w:val="20"/>
              </w:rPr>
            </w:pPr>
            <w:r w:rsidRPr="0043600B">
              <w:rPr>
                <w:rFonts w:ascii="Sylfaen" w:eastAsia="Times New Roman" w:hAnsi="Sylfaen" w:cs="Calibri"/>
                <w:i/>
                <w:iCs/>
                <w:sz w:val="20"/>
                <w:szCs w:val="20"/>
              </w:rPr>
              <w:t>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i/>
                <w:iCs/>
                <w:sz w:val="20"/>
                <w:szCs w:val="20"/>
              </w:rPr>
            </w:pPr>
            <w:r w:rsidRPr="0043600B">
              <w:rPr>
                <w:rFonts w:ascii="Sylfaen" w:eastAsia="Times New Roman" w:hAnsi="Sylfaen" w:cs="Calibri"/>
                <w:i/>
                <w:iCs/>
                <w:sz w:val="20"/>
                <w:szCs w:val="20"/>
              </w:rPr>
              <w:t>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i/>
                <w:iCs/>
                <w:sz w:val="20"/>
                <w:szCs w:val="20"/>
              </w:rPr>
            </w:pPr>
            <w:r w:rsidRPr="0043600B">
              <w:rPr>
                <w:rFonts w:ascii="Sylfaen" w:eastAsia="Times New Roman" w:hAnsi="Sylfaen" w:cs="Calibri"/>
                <w:i/>
                <w:iCs/>
                <w:sz w:val="20"/>
                <w:szCs w:val="20"/>
              </w:rPr>
              <w:t> </w:t>
            </w:r>
          </w:p>
        </w:tc>
      </w:tr>
      <w:tr w:rsidR="0043600B" w:rsidRPr="0043600B" w:rsidTr="00FF7687">
        <w:trPr>
          <w:trHeight w:val="1290"/>
        </w:trPr>
        <w:tc>
          <w:tcPr>
            <w:tcW w:w="480"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მიზანი და აღწერა</w:t>
            </w:r>
          </w:p>
        </w:tc>
        <w:tc>
          <w:tcPr>
            <w:tcW w:w="4520" w:type="pct"/>
            <w:gridSpan w:val="5"/>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tc>
      </w:tr>
      <w:tr w:rsidR="0043600B" w:rsidRPr="0043600B" w:rsidTr="00FF7687">
        <w:trPr>
          <w:trHeight w:val="705"/>
        </w:trPr>
        <w:tc>
          <w:tcPr>
            <w:tcW w:w="1671" w:type="pct"/>
            <w:gridSpan w:val="2"/>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ქვეპროგრამის/ღონისძიების დასახელება</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18"/>
                <w:szCs w:val="18"/>
              </w:rPr>
            </w:pPr>
            <w:r w:rsidRPr="0043600B">
              <w:rPr>
                <w:rFonts w:ascii="Sylfaen" w:eastAsia="Times New Roman" w:hAnsi="Sylfaen" w:cs="Calibri"/>
                <w:sz w:val="18"/>
                <w:szCs w:val="18"/>
              </w:rPr>
              <w:t>2023</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18"/>
                <w:szCs w:val="18"/>
              </w:rPr>
            </w:pPr>
            <w:r w:rsidRPr="0043600B">
              <w:rPr>
                <w:rFonts w:ascii="Sylfaen" w:eastAsia="Times New Roman" w:hAnsi="Sylfaen" w:cs="Calibri"/>
                <w:sz w:val="18"/>
                <w:szCs w:val="18"/>
              </w:rPr>
              <w:t>2024</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18"/>
                <w:szCs w:val="18"/>
              </w:rPr>
            </w:pPr>
            <w:r w:rsidRPr="0043600B">
              <w:rPr>
                <w:rFonts w:ascii="Sylfaen" w:eastAsia="Times New Roman" w:hAnsi="Sylfaen" w:cs="Calibri"/>
                <w:sz w:val="18"/>
                <w:szCs w:val="18"/>
              </w:rPr>
              <w:t>2025</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18"/>
                <w:szCs w:val="18"/>
              </w:rPr>
            </w:pPr>
            <w:r w:rsidRPr="0043600B">
              <w:rPr>
                <w:rFonts w:ascii="Sylfaen" w:eastAsia="Times New Roman" w:hAnsi="Sylfaen" w:cs="Calibri"/>
                <w:sz w:val="18"/>
                <w:szCs w:val="18"/>
              </w:rPr>
              <w:t>2026</w:t>
            </w:r>
          </w:p>
        </w:tc>
      </w:tr>
      <w:tr w:rsidR="0043600B" w:rsidRPr="0043600B" w:rsidTr="00FF7687">
        <w:trPr>
          <w:trHeight w:val="465"/>
        </w:trPr>
        <w:tc>
          <w:tcPr>
            <w:tcW w:w="480" w:type="pct"/>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eastAsia="Times New Roman" w:cs="Calibri"/>
                <w:sz w:val="20"/>
                <w:szCs w:val="20"/>
              </w:rPr>
              <w:t>02020201</w:t>
            </w:r>
          </w:p>
        </w:tc>
        <w:tc>
          <w:tcPr>
            <w:tcW w:w="1191" w:type="pct"/>
            <w:shd w:val="clear" w:color="000000" w:fill="FFFFFF"/>
            <w:vAlign w:val="center"/>
            <w:hideMark/>
          </w:tcPr>
          <w:p w:rsidR="0043600B" w:rsidRPr="0043600B" w:rsidRDefault="0043600B" w:rsidP="0043600B">
            <w:pPr>
              <w:spacing w:after="0" w:line="240" w:lineRule="auto"/>
              <w:rPr>
                <w:rFonts w:eastAsia="Times New Roman" w:cs="Calibri"/>
                <w:sz w:val="20"/>
                <w:szCs w:val="20"/>
              </w:rPr>
            </w:pPr>
            <w:r w:rsidRPr="0043600B">
              <w:rPr>
                <w:rFonts w:ascii="Sylfaen" w:eastAsia="Times New Roman" w:hAnsi="Sylfaen" w:cs="Sylfaen"/>
                <w:sz w:val="20"/>
                <w:szCs w:val="20"/>
              </w:rPr>
              <w:t>სათავე</w:t>
            </w:r>
            <w:r w:rsidRPr="0043600B">
              <w:rPr>
                <w:rFonts w:eastAsia="Times New Roman" w:cs="Calibri"/>
                <w:sz w:val="20"/>
                <w:szCs w:val="20"/>
              </w:rPr>
              <w:t xml:space="preserve"> </w:t>
            </w:r>
            <w:r w:rsidRPr="0043600B">
              <w:rPr>
                <w:rFonts w:ascii="Sylfaen" w:eastAsia="Times New Roman" w:hAnsi="Sylfaen" w:cs="Sylfaen"/>
                <w:sz w:val="20"/>
                <w:szCs w:val="20"/>
              </w:rPr>
              <w:t>ნაგებობების</w:t>
            </w:r>
            <w:r w:rsidRPr="0043600B">
              <w:rPr>
                <w:rFonts w:eastAsia="Times New Roman" w:cs="Calibri"/>
                <w:sz w:val="20"/>
                <w:szCs w:val="20"/>
              </w:rPr>
              <w:t xml:space="preserve"> </w:t>
            </w:r>
            <w:r w:rsidRPr="0043600B">
              <w:rPr>
                <w:rFonts w:ascii="Sylfaen" w:eastAsia="Times New Roman" w:hAnsi="Sylfaen" w:cs="Sylfaen"/>
                <w:sz w:val="20"/>
                <w:szCs w:val="20"/>
              </w:rPr>
              <w:t>შეკეთება</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15,000.00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15,000.00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15,000.00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15,000.00 </w:t>
            </w:r>
          </w:p>
        </w:tc>
      </w:tr>
      <w:tr w:rsidR="0043600B" w:rsidRPr="0043600B" w:rsidTr="00FF7687">
        <w:trPr>
          <w:trHeight w:val="465"/>
        </w:trPr>
        <w:tc>
          <w:tcPr>
            <w:tcW w:w="480" w:type="pct"/>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eastAsia="Times New Roman" w:cs="Calibri"/>
                <w:sz w:val="20"/>
                <w:szCs w:val="20"/>
              </w:rPr>
              <w:t>02020202</w:t>
            </w:r>
          </w:p>
        </w:tc>
        <w:tc>
          <w:tcPr>
            <w:tcW w:w="1191" w:type="pct"/>
            <w:shd w:val="clear" w:color="000000" w:fill="FFFFFF"/>
            <w:vAlign w:val="center"/>
            <w:hideMark/>
          </w:tcPr>
          <w:p w:rsidR="0043600B" w:rsidRPr="0043600B" w:rsidRDefault="0043600B" w:rsidP="0043600B">
            <w:pPr>
              <w:spacing w:after="0" w:line="240" w:lineRule="auto"/>
              <w:rPr>
                <w:rFonts w:eastAsia="Times New Roman" w:cs="Calibri"/>
                <w:sz w:val="20"/>
                <w:szCs w:val="20"/>
              </w:rPr>
            </w:pPr>
            <w:r w:rsidRPr="0043600B">
              <w:rPr>
                <w:rFonts w:ascii="Sylfaen" w:eastAsia="Times New Roman" w:hAnsi="Sylfaen" w:cs="Sylfaen"/>
                <w:sz w:val="20"/>
                <w:szCs w:val="20"/>
              </w:rPr>
              <w:t>სათავე</w:t>
            </w:r>
            <w:r w:rsidRPr="0043600B">
              <w:rPr>
                <w:rFonts w:eastAsia="Times New Roman" w:cs="Calibri"/>
                <w:sz w:val="20"/>
                <w:szCs w:val="20"/>
              </w:rPr>
              <w:t xml:space="preserve"> </w:t>
            </w:r>
            <w:r w:rsidRPr="0043600B">
              <w:rPr>
                <w:rFonts w:ascii="Sylfaen" w:eastAsia="Times New Roman" w:hAnsi="Sylfaen" w:cs="Sylfaen"/>
                <w:sz w:val="20"/>
                <w:szCs w:val="20"/>
              </w:rPr>
              <w:t>ნაგებობების</w:t>
            </w:r>
            <w:r w:rsidRPr="0043600B">
              <w:rPr>
                <w:rFonts w:eastAsia="Times New Roman" w:cs="Calibri"/>
                <w:sz w:val="20"/>
                <w:szCs w:val="20"/>
              </w:rPr>
              <w:t xml:space="preserve"> </w:t>
            </w:r>
            <w:r w:rsidRPr="0043600B">
              <w:rPr>
                <w:rFonts w:ascii="Sylfaen" w:eastAsia="Times New Roman" w:hAnsi="Sylfaen" w:cs="Sylfaen"/>
                <w:sz w:val="20"/>
                <w:szCs w:val="20"/>
              </w:rPr>
              <w:t>დაქლორვა</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60,000.00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60,000.00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60,000.00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60,000.00 </w:t>
            </w:r>
          </w:p>
        </w:tc>
      </w:tr>
      <w:tr w:rsidR="0043600B" w:rsidRPr="0043600B" w:rsidTr="00FF7687">
        <w:trPr>
          <w:trHeight w:val="465"/>
        </w:trPr>
        <w:tc>
          <w:tcPr>
            <w:tcW w:w="480" w:type="pct"/>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eastAsia="Times New Roman" w:cs="Calibri"/>
                <w:sz w:val="20"/>
                <w:szCs w:val="20"/>
              </w:rPr>
              <w:t>02020203</w:t>
            </w:r>
          </w:p>
        </w:tc>
        <w:tc>
          <w:tcPr>
            <w:tcW w:w="1191" w:type="pct"/>
            <w:shd w:val="clear" w:color="000000" w:fill="FFFFFF"/>
            <w:vAlign w:val="center"/>
            <w:hideMark/>
          </w:tcPr>
          <w:p w:rsidR="0043600B" w:rsidRPr="0043600B" w:rsidRDefault="0043600B" w:rsidP="0043600B">
            <w:pPr>
              <w:spacing w:after="0" w:line="240" w:lineRule="auto"/>
              <w:rPr>
                <w:rFonts w:eastAsia="Times New Roman" w:cs="Calibri"/>
                <w:sz w:val="20"/>
                <w:szCs w:val="20"/>
              </w:rPr>
            </w:pPr>
            <w:r w:rsidRPr="0043600B">
              <w:rPr>
                <w:rFonts w:ascii="Sylfaen" w:eastAsia="Times New Roman" w:hAnsi="Sylfaen" w:cs="Sylfaen"/>
                <w:sz w:val="20"/>
                <w:szCs w:val="20"/>
              </w:rPr>
              <w:t>დაზიანებული</w:t>
            </w:r>
            <w:r w:rsidRPr="0043600B">
              <w:rPr>
                <w:rFonts w:eastAsia="Times New Roman" w:cs="Calibri"/>
                <w:sz w:val="20"/>
                <w:szCs w:val="20"/>
              </w:rPr>
              <w:t xml:space="preserve"> </w:t>
            </w:r>
            <w:r w:rsidRPr="0043600B">
              <w:rPr>
                <w:rFonts w:ascii="Sylfaen" w:eastAsia="Times New Roman" w:hAnsi="Sylfaen" w:cs="Sylfaen"/>
                <w:sz w:val="20"/>
                <w:szCs w:val="20"/>
              </w:rPr>
              <w:t>უბნების</w:t>
            </w:r>
            <w:r w:rsidRPr="0043600B">
              <w:rPr>
                <w:rFonts w:eastAsia="Times New Roman" w:cs="Calibri"/>
                <w:sz w:val="20"/>
                <w:szCs w:val="20"/>
              </w:rPr>
              <w:t xml:space="preserve"> </w:t>
            </w:r>
            <w:r w:rsidRPr="0043600B">
              <w:rPr>
                <w:rFonts w:ascii="Sylfaen" w:eastAsia="Times New Roman" w:hAnsi="Sylfaen" w:cs="Sylfaen"/>
                <w:sz w:val="20"/>
                <w:szCs w:val="20"/>
              </w:rPr>
              <w:t>აღმოფხვრა</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97,225.00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97,225.00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97,225.00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97,225.00 </w:t>
            </w:r>
          </w:p>
        </w:tc>
      </w:tr>
      <w:tr w:rsidR="0043600B" w:rsidRPr="0043600B" w:rsidTr="00FF7687">
        <w:trPr>
          <w:trHeight w:val="540"/>
        </w:trPr>
        <w:tc>
          <w:tcPr>
            <w:tcW w:w="480" w:type="pct"/>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eastAsia="Times New Roman" w:cs="Calibri"/>
                <w:sz w:val="20"/>
                <w:szCs w:val="20"/>
              </w:rPr>
              <w:t>02020204</w:t>
            </w:r>
          </w:p>
        </w:tc>
        <w:tc>
          <w:tcPr>
            <w:tcW w:w="1191" w:type="pct"/>
            <w:shd w:val="clear" w:color="auto" w:fill="auto"/>
            <w:vAlign w:val="bottom"/>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სასმელი წყლის ვარგისიანობის დადგენა</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4,895.00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4,895.00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4,895.00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4,895.00 </w:t>
            </w:r>
          </w:p>
        </w:tc>
      </w:tr>
      <w:tr w:rsidR="0043600B" w:rsidRPr="0043600B" w:rsidTr="00FF7687">
        <w:trPr>
          <w:trHeight w:val="540"/>
        </w:trPr>
        <w:tc>
          <w:tcPr>
            <w:tcW w:w="480" w:type="pct"/>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eastAsia="Times New Roman" w:cs="Calibri"/>
                <w:sz w:val="20"/>
                <w:szCs w:val="20"/>
              </w:rPr>
              <w:t>02020205</w:t>
            </w:r>
          </w:p>
        </w:tc>
        <w:tc>
          <w:tcPr>
            <w:tcW w:w="1191" w:type="pct"/>
            <w:shd w:val="clear" w:color="auto" w:fill="auto"/>
            <w:vAlign w:val="bottom"/>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ადმინისტრაციული ხარჯი</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52,480.00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52,480.00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52,480.00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52,480.00 </w:t>
            </w:r>
          </w:p>
        </w:tc>
      </w:tr>
      <w:tr w:rsidR="0043600B" w:rsidRPr="0043600B" w:rsidTr="00FF7687">
        <w:trPr>
          <w:trHeight w:val="540"/>
        </w:trPr>
        <w:tc>
          <w:tcPr>
            <w:tcW w:w="480" w:type="pct"/>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eastAsia="Times New Roman" w:cs="Calibri"/>
                <w:sz w:val="20"/>
                <w:szCs w:val="20"/>
              </w:rPr>
              <w:t>02020206</w:t>
            </w:r>
          </w:p>
        </w:tc>
        <w:tc>
          <w:tcPr>
            <w:tcW w:w="1191" w:type="pct"/>
            <w:shd w:val="clear" w:color="auto" w:fill="auto"/>
            <w:vAlign w:val="bottom"/>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საშტატო განრიგი</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416,400.00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416,400.00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416,400.00 </w:t>
            </w:r>
          </w:p>
        </w:tc>
        <w:tc>
          <w:tcPr>
            <w:tcW w:w="832" w:type="pct"/>
            <w:shd w:val="clear" w:color="auto" w:fill="auto"/>
            <w:vAlign w:val="center"/>
            <w:hideMark/>
          </w:tcPr>
          <w:p w:rsidR="0043600B" w:rsidRPr="0043600B" w:rsidRDefault="0043600B" w:rsidP="0043600B">
            <w:pPr>
              <w:spacing w:after="0" w:line="240" w:lineRule="auto"/>
              <w:rPr>
                <w:rFonts w:ascii="Sylfaen" w:eastAsia="Times New Roman" w:hAnsi="Sylfaen" w:cs="Calibri"/>
                <w:sz w:val="20"/>
                <w:szCs w:val="20"/>
              </w:rPr>
            </w:pPr>
            <w:r w:rsidRPr="0043600B">
              <w:rPr>
                <w:rFonts w:ascii="Sylfaen" w:eastAsia="Times New Roman" w:hAnsi="Sylfaen" w:cs="Calibri"/>
                <w:sz w:val="20"/>
                <w:szCs w:val="20"/>
              </w:rPr>
              <w:t xml:space="preserve">                 416,400.00 </w:t>
            </w:r>
          </w:p>
        </w:tc>
      </w:tr>
      <w:tr w:rsidR="0043600B" w:rsidRPr="0043600B" w:rsidTr="00FF7687">
        <w:trPr>
          <w:trHeight w:val="570"/>
        </w:trPr>
        <w:tc>
          <w:tcPr>
            <w:tcW w:w="5000" w:type="pct"/>
            <w:gridSpan w:val="6"/>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xml:space="preserve">ქვეპროგრამის განხორციელების დროითი გეგმა </w:t>
            </w:r>
          </w:p>
        </w:tc>
      </w:tr>
      <w:tr w:rsidR="0043600B" w:rsidRPr="0043600B" w:rsidTr="00FF7687">
        <w:trPr>
          <w:trHeight w:val="570"/>
        </w:trPr>
        <w:tc>
          <w:tcPr>
            <w:tcW w:w="1671" w:type="pct"/>
            <w:gridSpan w:val="2"/>
            <w:shd w:val="clear" w:color="auto" w:fill="auto"/>
            <w:vAlign w:val="center"/>
            <w:hideMark/>
          </w:tcPr>
          <w:p w:rsidR="0043600B" w:rsidRPr="0043600B" w:rsidRDefault="0043600B" w:rsidP="0043600B">
            <w:pPr>
              <w:spacing w:after="0" w:line="240" w:lineRule="auto"/>
              <w:rPr>
                <w:rFonts w:ascii="Sylfaen" w:eastAsia="Times New Roman" w:hAnsi="Sylfaen" w:cs="Calibri"/>
                <w:b/>
                <w:bCs/>
                <w:sz w:val="20"/>
                <w:szCs w:val="20"/>
              </w:rPr>
            </w:pPr>
            <w:r w:rsidRPr="0043600B">
              <w:rPr>
                <w:rFonts w:ascii="Sylfaen" w:eastAsia="Times New Roman" w:hAnsi="Sylfaen" w:cs="Calibri"/>
                <w:b/>
                <w:bCs/>
                <w:sz w:val="20"/>
                <w:szCs w:val="20"/>
              </w:rPr>
              <w:t>ქვეპროგრამის/ღონისძიების დასახელება</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1 კვარტალი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2 კვარტალი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3 კვარტალი</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4 კვარტალი</w:t>
            </w:r>
          </w:p>
        </w:tc>
      </w:tr>
      <w:tr w:rsidR="0043600B" w:rsidRPr="0043600B" w:rsidTr="00FF7687">
        <w:trPr>
          <w:trHeight w:val="570"/>
        </w:trPr>
        <w:tc>
          <w:tcPr>
            <w:tcW w:w="1671" w:type="pct"/>
            <w:gridSpan w:val="2"/>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ascii="Sylfaen" w:eastAsia="Times New Roman" w:hAnsi="Sylfaen" w:cs="Sylfaen"/>
                <w:sz w:val="20"/>
                <w:szCs w:val="20"/>
              </w:rPr>
              <w:t>სათავე</w:t>
            </w:r>
            <w:r w:rsidRPr="0043600B">
              <w:rPr>
                <w:rFonts w:eastAsia="Times New Roman" w:cs="Calibri"/>
                <w:sz w:val="20"/>
                <w:szCs w:val="20"/>
              </w:rPr>
              <w:t xml:space="preserve"> </w:t>
            </w:r>
            <w:r w:rsidRPr="0043600B">
              <w:rPr>
                <w:rFonts w:ascii="Sylfaen" w:eastAsia="Times New Roman" w:hAnsi="Sylfaen" w:cs="Sylfaen"/>
                <w:sz w:val="20"/>
                <w:szCs w:val="20"/>
              </w:rPr>
              <w:t>ნაგებობების</w:t>
            </w:r>
            <w:r w:rsidRPr="0043600B">
              <w:rPr>
                <w:rFonts w:eastAsia="Times New Roman" w:cs="Calibri"/>
                <w:sz w:val="20"/>
                <w:szCs w:val="20"/>
              </w:rPr>
              <w:t xml:space="preserve"> </w:t>
            </w:r>
            <w:r w:rsidRPr="0043600B">
              <w:rPr>
                <w:rFonts w:ascii="Sylfaen" w:eastAsia="Times New Roman" w:hAnsi="Sylfaen" w:cs="Sylfaen"/>
                <w:sz w:val="20"/>
                <w:szCs w:val="20"/>
              </w:rPr>
              <w:t>შეკეთება</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r>
      <w:tr w:rsidR="0043600B" w:rsidRPr="0043600B" w:rsidTr="00FF7687">
        <w:trPr>
          <w:trHeight w:val="570"/>
        </w:trPr>
        <w:tc>
          <w:tcPr>
            <w:tcW w:w="1671" w:type="pct"/>
            <w:gridSpan w:val="2"/>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ascii="Sylfaen" w:eastAsia="Times New Roman" w:hAnsi="Sylfaen" w:cs="Sylfaen"/>
                <w:sz w:val="20"/>
                <w:szCs w:val="20"/>
              </w:rPr>
              <w:t>სათავე</w:t>
            </w:r>
            <w:r w:rsidRPr="0043600B">
              <w:rPr>
                <w:rFonts w:eastAsia="Times New Roman" w:cs="Calibri"/>
                <w:sz w:val="20"/>
                <w:szCs w:val="20"/>
              </w:rPr>
              <w:t xml:space="preserve"> </w:t>
            </w:r>
            <w:r w:rsidRPr="0043600B">
              <w:rPr>
                <w:rFonts w:ascii="Sylfaen" w:eastAsia="Times New Roman" w:hAnsi="Sylfaen" w:cs="Sylfaen"/>
                <w:sz w:val="20"/>
                <w:szCs w:val="20"/>
              </w:rPr>
              <w:t>ნაგებობების</w:t>
            </w:r>
            <w:r w:rsidRPr="0043600B">
              <w:rPr>
                <w:rFonts w:eastAsia="Times New Roman" w:cs="Calibri"/>
                <w:sz w:val="20"/>
                <w:szCs w:val="20"/>
              </w:rPr>
              <w:t xml:space="preserve"> </w:t>
            </w:r>
            <w:r w:rsidRPr="0043600B">
              <w:rPr>
                <w:rFonts w:ascii="Sylfaen" w:eastAsia="Times New Roman" w:hAnsi="Sylfaen" w:cs="Sylfaen"/>
                <w:sz w:val="20"/>
                <w:szCs w:val="20"/>
              </w:rPr>
              <w:t>დაქლორვა</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r>
      <w:tr w:rsidR="0043600B" w:rsidRPr="0043600B" w:rsidTr="00FF7687">
        <w:trPr>
          <w:trHeight w:val="570"/>
        </w:trPr>
        <w:tc>
          <w:tcPr>
            <w:tcW w:w="1671" w:type="pct"/>
            <w:gridSpan w:val="2"/>
            <w:shd w:val="clear" w:color="000000" w:fill="FFFFFF"/>
            <w:vAlign w:val="center"/>
            <w:hideMark/>
          </w:tcPr>
          <w:p w:rsidR="0043600B" w:rsidRPr="0043600B" w:rsidRDefault="0043600B" w:rsidP="0043600B">
            <w:pPr>
              <w:spacing w:after="0" w:line="240" w:lineRule="auto"/>
              <w:jc w:val="center"/>
              <w:rPr>
                <w:rFonts w:eastAsia="Times New Roman" w:cs="Calibri"/>
                <w:sz w:val="20"/>
                <w:szCs w:val="20"/>
              </w:rPr>
            </w:pPr>
            <w:r w:rsidRPr="0043600B">
              <w:rPr>
                <w:rFonts w:ascii="Sylfaen" w:eastAsia="Times New Roman" w:hAnsi="Sylfaen" w:cs="Sylfaen"/>
                <w:sz w:val="20"/>
                <w:szCs w:val="20"/>
              </w:rPr>
              <w:t>დაზიანებული</w:t>
            </w:r>
            <w:r w:rsidRPr="0043600B">
              <w:rPr>
                <w:rFonts w:eastAsia="Times New Roman" w:cs="Calibri"/>
                <w:sz w:val="20"/>
                <w:szCs w:val="20"/>
              </w:rPr>
              <w:t xml:space="preserve"> </w:t>
            </w:r>
            <w:r w:rsidRPr="0043600B">
              <w:rPr>
                <w:rFonts w:ascii="Sylfaen" w:eastAsia="Times New Roman" w:hAnsi="Sylfaen" w:cs="Sylfaen"/>
                <w:sz w:val="20"/>
                <w:szCs w:val="20"/>
              </w:rPr>
              <w:t>უბნების</w:t>
            </w:r>
            <w:r w:rsidRPr="0043600B">
              <w:rPr>
                <w:rFonts w:eastAsia="Times New Roman" w:cs="Calibri"/>
                <w:sz w:val="20"/>
                <w:szCs w:val="20"/>
              </w:rPr>
              <w:t xml:space="preserve"> </w:t>
            </w:r>
            <w:r w:rsidRPr="0043600B">
              <w:rPr>
                <w:rFonts w:ascii="Sylfaen" w:eastAsia="Times New Roman" w:hAnsi="Sylfaen" w:cs="Sylfaen"/>
                <w:sz w:val="20"/>
                <w:szCs w:val="20"/>
              </w:rPr>
              <w:t>აღმოფხვრა</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r>
      <w:tr w:rsidR="0043600B" w:rsidRPr="0043600B" w:rsidTr="00FF7687">
        <w:trPr>
          <w:trHeight w:val="570"/>
        </w:trPr>
        <w:tc>
          <w:tcPr>
            <w:tcW w:w="1671" w:type="pct"/>
            <w:gridSpan w:val="2"/>
            <w:shd w:val="clear" w:color="auto" w:fill="auto"/>
            <w:vAlign w:val="bottom"/>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სასმელი წყლის ვარგისიანობის დადგენა</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X</w:t>
            </w:r>
          </w:p>
        </w:tc>
      </w:tr>
      <w:tr w:rsidR="0043600B" w:rsidRPr="0043600B" w:rsidTr="00FF7687">
        <w:trPr>
          <w:trHeight w:val="420"/>
        </w:trPr>
        <w:tc>
          <w:tcPr>
            <w:tcW w:w="480"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w:t>
            </w:r>
          </w:p>
        </w:tc>
        <w:tc>
          <w:tcPr>
            <w:tcW w:w="1191"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sz w:val="20"/>
                <w:szCs w:val="20"/>
              </w:rPr>
            </w:pPr>
            <w:r w:rsidRPr="0043600B">
              <w:rPr>
                <w:rFonts w:ascii="Sylfaen" w:eastAsia="Times New Roman" w:hAnsi="Sylfaen" w:cs="Calibri"/>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c>
          <w:tcPr>
            <w:tcW w:w="832" w:type="pct"/>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 </w:t>
            </w:r>
          </w:p>
        </w:tc>
      </w:tr>
      <w:tr w:rsidR="0043600B" w:rsidRPr="0043600B" w:rsidTr="00FF7687">
        <w:trPr>
          <w:trHeight w:val="1050"/>
        </w:trPr>
        <w:tc>
          <w:tcPr>
            <w:tcW w:w="1671" w:type="pct"/>
            <w:gridSpan w:val="2"/>
            <w:shd w:val="clear" w:color="auto" w:fill="auto"/>
            <w:vAlign w:val="center"/>
            <w:hideMark/>
          </w:tcPr>
          <w:p w:rsidR="0043600B" w:rsidRPr="0043600B" w:rsidRDefault="0043600B" w:rsidP="0043600B">
            <w:pPr>
              <w:spacing w:after="0" w:line="240" w:lineRule="auto"/>
              <w:rPr>
                <w:rFonts w:ascii="Sylfaen" w:eastAsia="Times New Roman" w:hAnsi="Sylfaen" w:cs="Calibri"/>
                <w:b/>
                <w:bCs/>
                <w:sz w:val="20"/>
                <w:szCs w:val="20"/>
              </w:rPr>
            </w:pPr>
            <w:r w:rsidRPr="0043600B">
              <w:rPr>
                <w:rFonts w:ascii="Sylfaen" w:eastAsia="Times New Roman" w:hAnsi="Sylfaen" w:cs="Calibri"/>
                <w:b/>
                <w:bCs/>
                <w:sz w:val="20"/>
                <w:szCs w:val="20"/>
              </w:rPr>
              <w:t>შუალედური მოსალოდნელი შედეგი (2023 წელი)</w:t>
            </w:r>
          </w:p>
        </w:tc>
        <w:tc>
          <w:tcPr>
            <w:tcW w:w="3329" w:type="pct"/>
            <w:gridSpan w:val="4"/>
            <w:shd w:val="clear" w:color="auto" w:fill="auto"/>
            <w:vAlign w:val="center"/>
            <w:hideMark/>
          </w:tcPr>
          <w:p w:rsidR="0043600B" w:rsidRPr="0043600B" w:rsidRDefault="0043600B" w:rsidP="0043600B">
            <w:pPr>
              <w:spacing w:after="0" w:line="240" w:lineRule="auto"/>
              <w:jc w:val="center"/>
              <w:rPr>
                <w:rFonts w:ascii="Sylfaen" w:eastAsia="Times New Roman" w:hAnsi="Sylfaen" w:cs="Calibri"/>
                <w:b/>
                <w:bCs/>
                <w:sz w:val="20"/>
                <w:szCs w:val="20"/>
              </w:rPr>
            </w:pPr>
            <w:r w:rsidRPr="0043600B">
              <w:rPr>
                <w:rFonts w:ascii="Sylfaen" w:eastAsia="Times New Roman" w:hAnsi="Sylfaen" w:cs="Calibri"/>
                <w:b/>
                <w:bCs/>
                <w:sz w:val="20"/>
                <w:szCs w:val="20"/>
              </w:rPr>
              <w:t>ბორჯომის მუნიციპალიტეტის ტერიტორიაზე არსებულ სოფლებში  სახელმწიფო სტანდერტების შესაბამისი წყალი.</w:t>
            </w:r>
          </w:p>
        </w:tc>
      </w:tr>
    </w:tbl>
    <w:p w:rsidR="0096592F" w:rsidRDefault="0096592F" w:rsidP="006F5F3F">
      <w:pPr>
        <w:tabs>
          <w:tab w:val="left" w:pos="240"/>
        </w:tabs>
        <w:autoSpaceDE w:val="0"/>
        <w:autoSpaceDN w:val="0"/>
        <w:adjustRightInd w:val="0"/>
        <w:spacing w:after="0" w:line="360" w:lineRule="auto"/>
        <w:rPr>
          <w:rFonts w:ascii="Sylfaen" w:hAnsi="Sylfaen"/>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rFonts w:ascii="Sylfaen" w:hAnsi="Sylfaen"/>
          <w:b/>
          <w:lang w:val="ka-GE"/>
        </w:rPr>
      </w:pPr>
    </w:p>
    <w:p w:rsidR="00591E1F" w:rsidRDefault="00591E1F" w:rsidP="0048787F">
      <w:pPr>
        <w:autoSpaceDE w:val="0"/>
        <w:autoSpaceDN w:val="0"/>
        <w:adjustRightInd w:val="0"/>
        <w:spacing w:after="0" w:line="360" w:lineRule="auto"/>
        <w:jc w:val="center"/>
        <w:rPr>
          <w:rFonts w:ascii="Sylfaen" w:hAnsi="Sylfaen"/>
          <w:b/>
          <w:lang w:val="ka-GE"/>
        </w:rPr>
      </w:pPr>
    </w:p>
    <w:p w:rsidR="00591E1F" w:rsidRDefault="00591E1F" w:rsidP="0048787F">
      <w:pPr>
        <w:autoSpaceDE w:val="0"/>
        <w:autoSpaceDN w:val="0"/>
        <w:adjustRightInd w:val="0"/>
        <w:spacing w:after="0" w:line="360" w:lineRule="auto"/>
        <w:jc w:val="center"/>
        <w:rPr>
          <w:rFonts w:ascii="Sylfaen" w:hAnsi="Sylfaen"/>
          <w:b/>
          <w:lang w:val="ka-GE"/>
        </w:rPr>
      </w:pPr>
    </w:p>
    <w:p w:rsidR="00591E1F" w:rsidRDefault="00591E1F" w:rsidP="0048787F">
      <w:pPr>
        <w:autoSpaceDE w:val="0"/>
        <w:autoSpaceDN w:val="0"/>
        <w:adjustRightInd w:val="0"/>
        <w:spacing w:after="0" w:line="360" w:lineRule="auto"/>
        <w:jc w:val="center"/>
        <w:rPr>
          <w:rFonts w:ascii="Sylfaen" w:hAnsi="Sylfaen"/>
          <w:b/>
          <w:lang w:val="ka-GE"/>
        </w:rPr>
      </w:pPr>
    </w:p>
    <w:p w:rsidR="00591E1F" w:rsidRDefault="00591E1F" w:rsidP="0048787F">
      <w:pPr>
        <w:autoSpaceDE w:val="0"/>
        <w:autoSpaceDN w:val="0"/>
        <w:adjustRightInd w:val="0"/>
        <w:spacing w:after="0" w:line="360" w:lineRule="auto"/>
        <w:jc w:val="center"/>
        <w:rPr>
          <w:rFonts w:ascii="Sylfaen" w:hAnsi="Sylfaen"/>
          <w:b/>
          <w:lang w:val="ka-GE"/>
        </w:rPr>
      </w:pPr>
    </w:p>
    <w:tbl>
      <w:tblPr>
        <w:tblW w:w="13151" w:type="dxa"/>
        <w:tblInd w:w="-10" w:type="dxa"/>
        <w:tblLook w:val="04A0" w:firstRow="1" w:lastRow="0" w:firstColumn="1" w:lastColumn="0" w:noHBand="0" w:noVBand="1"/>
      </w:tblPr>
      <w:tblGrid>
        <w:gridCol w:w="4590"/>
        <w:gridCol w:w="1175"/>
        <w:gridCol w:w="765"/>
        <w:gridCol w:w="765"/>
        <w:gridCol w:w="657"/>
        <w:gridCol w:w="657"/>
        <w:gridCol w:w="2731"/>
        <w:gridCol w:w="1791"/>
        <w:gridCol w:w="20"/>
      </w:tblGrid>
      <w:tr w:rsidR="0043600B" w:rsidRPr="00101320" w:rsidTr="00FF7687">
        <w:trPr>
          <w:trHeight w:val="403"/>
        </w:trPr>
        <w:tc>
          <w:tcPr>
            <w:tcW w:w="13151" w:type="dxa"/>
            <w:gridSpan w:val="9"/>
            <w:tcBorders>
              <w:top w:val="single" w:sz="8" w:space="0" w:color="auto"/>
              <w:left w:val="single" w:sz="8" w:space="0" w:color="auto"/>
              <w:bottom w:val="single" w:sz="8" w:space="0" w:color="auto"/>
              <w:right w:val="single" w:sz="8" w:space="0" w:color="000000"/>
            </w:tcBorders>
            <w:shd w:val="clear" w:color="000000" w:fill="E7E6E6"/>
            <w:vAlign w:val="center"/>
            <w:hideMark/>
          </w:tcPr>
          <w:p w:rsidR="0043600B" w:rsidRPr="00101320" w:rsidRDefault="0043600B" w:rsidP="00FF7687">
            <w:pPr>
              <w:spacing w:after="0" w:line="240" w:lineRule="auto"/>
              <w:jc w:val="center"/>
              <w:rPr>
                <w:rFonts w:ascii="Sylfaen" w:eastAsia="Times New Roman" w:hAnsi="Sylfaen" w:cs="Calibri"/>
                <w:b/>
                <w:bCs/>
                <w:color w:val="000000"/>
              </w:rPr>
            </w:pPr>
            <w:r w:rsidRPr="00101320">
              <w:rPr>
                <w:rFonts w:ascii="Sylfaen" w:eastAsia="Times New Roman" w:hAnsi="Sylfaen" w:cs="Calibri"/>
                <w:b/>
                <w:bCs/>
                <w:color w:val="000000"/>
              </w:rPr>
              <w:t>შეფასების ინდიკატორები</w:t>
            </w:r>
          </w:p>
        </w:tc>
      </w:tr>
      <w:tr w:rsidR="0043600B" w:rsidRPr="00101320" w:rsidTr="00FF7687">
        <w:trPr>
          <w:gridAfter w:val="1"/>
          <w:wAfter w:w="20" w:type="dxa"/>
          <w:trHeight w:val="700"/>
        </w:trPr>
        <w:tc>
          <w:tcPr>
            <w:tcW w:w="4590"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43600B" w:rsidRPr="00101320" w:rsidRDefault="0043600B" w:rsidP="00FF7687">
            <w:pPr>
              <w:spacing w:after="0" w:line="240" w:lineRule="auto"/>
              <w:jc w:val="center"/>
              <w:rPr>
                <w:rFonts w:ascii="Sylfaen" w:eastAsia="Times New Roman" w:hAnsi="Sylfaen" w:cs="Calibri"/>
                <w:b/>
                <w:bCs/>
                <w:color w:val="000000"/>
              </w:rPr>
            </w:pPr>
            <w:r w:rsidRPr="00101320">
              <w:rPr>
                <w:rFonts w:ascii="Sylfaen" w:eastAsia="Times New Roman" w:hAnsi="Sylfaen" w:cs="Calibri"/>
                <w:b/>
                <w:bCs/>
                <w:color w:val="000000"/>
              </w:rPr>
              <w:t>საბოლოო შედეგი (OUTCOME)</w:t>
            </w:r>
          </w:p>
        </w:tc>
        <w:tc>
          <w:tcPr>
            <w:tcW w:w="1175" w:type="dxa"/>
            <w:tcBorders>
              <w:top w:val="nil"/>
              <w:left w:val="nil"/>
              <w:bottom w:val="single" w:sz="8" w:space="0" w:color="auto"/>
              <w:right w:val="single" w:sz="4" w:space="0" w:color="auto"/>
            </w:tcBorders>
            <w:shd w:val="clear" w:color="000000" w:fill="E7E6E6"/>
            <w:vAlign w:val="center"/>
            <w:hideMark/>
          </w:tcPr>
          <w:p w:rsidR="0043600B" w:rsidRPr="00101320" w:rsidRDefault="0043600B" w:rsidP="00FF7687">
            <w:pPr>
              <w:spacing w:after="0" w:line="240" w:lineRule="auto"/>
              <w:jc w:val="center"/>
              <w:rPr>
                <w:rFonts w:ascii="Sylfaen" w:eastAsia="Times New Roman" w:hAnsi="Sylfaen" w:cs="Calibri"/>
                <w:b/>
                <w:bCs/>
                <w:color w:val="000000"/>
              </w:rPr>
            </w:pPr>
            <w:r w:rsidRPr="00101320">
              <w:rPr>
                <w:rFonts w:ascii="Sylfaen" w:eastAsia="Times New Roman" w:hAnsi="Sylfaen" w:cs="Calibri"/>
                <w:b/>
                <w:bCs/>
                <w:color w:val="000000"/>
              </w:rPr>
              <w:t>202</w:t>
            </w:r>
            <w:r>
              <w:rPr>
                <w:rFonts w:ascii="Sylfaen" w:eastAsia="Times New Roman" w:hAnsi="Sylfaen" w:cs="Calibri"/>
                <w:b/>
                <w:bCs/>
                <w:color w:val="000000"/>
                <w:lang w:val="ka-GE"/>
              </w:rPr>
              <w:t>2</w:t>
            </w:r>
            <w:r w:rsidRPr="00101320">
              <w:rPr>
                <w:rFonts w:ascii="Sylfaen" w:eastAsia="Times New Roman" w:hAnsi="Sylfaen" w:cs="Calibri"/>
                <w:b/>
                <w:bCs/>
                <w:color w:val="000000"/>
              </w:rPr>
              <w:t xml:space="preserve"> საბაზისო</w:t>
            </w:r>
          </w:p>
        </w:tc>
        <w:tc>
          <w:tcPr>
            <w:tcW w:w="0" w:type="auto"/>
            <w:tcBorders>
              <w:top w:val="nil"/>
              <w:left w:val="nil"/>
              <w:bottom w:val="single" w:sz="8" w:space="0" w:color="auto"/>
              <w:right w:val="single" w:sz="4" w:space="0" w:color="auto"/>
            </w:tcBorders>
            <w:shd w:val="clear" w:color="000000" w:fill="E7E6E6"/>
            <w:vAlign w:val="center"/>
            <w:hideMark/>
          </w:tcPr>
          <w:p w:rsidR="0043600B" w:rsidRPr="00264FF6" w:rsidRDefault="0043600B" w:rsidP="00FF7687">
            <w:pPr>
              <w:spacing w:after="0" w:line="240" w:lineRule="auto"/>
              <w:jc w:val="center"/>
              <w:rPr>
                <w:rFonts w:ascii="Sylfaen" w:eastAsia="Times New Roman" w:hAnsi="Sylfaen" w:cs="Calibri"/>
                <w:b/>
                <w:bCs/>
                <w:color w:val="000000"/>
                <w:lang w:val="ka-GE"/>
              </w:rPr>
            </w:pPr>
            <w:r w:rsidRPr="00101320">
              <w:rPr>
                <w:rFonts w:ascii="Sylfaen" w:eastAsia="Times New Roman" w:hAnsi="Sylfaen" w:cs="Calibri"/>
                <w:b/>
                <w:bCs/>
                <w:color w:val="000000"/>
              </w:rPr>
              <w:t>202</w:t>
            </w:r>
            <w:r>
              <w:rPr>
                <w:rFonts w:ascii="Sylfaen" w:eastAsia="Times New Roman" w:hAnsi="Sylfaen" w:cs="Calibri"/>
                <w:b/>
                <w:bCs/>
                <w:color w:val="000000"/>
                <w:lang w:val="ka-GE"/>
              </w:rPr>
              <w:t>3</w:t>
            </w:r>
          </w:p>
        </w:tc>
        <w:tc>
          <w:tcPr>
            <w:tcW w:w="0" w:type="auto"/>
            <w:tcBorders>
              <w:top w:val="nil"/>
              <w:left w:val="nil"/>
              <w:bottom w:val="single" w:sz="8" w:space="0" w:color="auto"/>
              <w:right w:val="single" w:sz="4" w:space="0" w:color="auto"/>
            </w:tcBorders>
            <w:shd w:val="clear" w:color="000000" w:fill="E7E6E6"/>
            <w:vAlign w:val="center"/>
            <w:hideMark/>
          </w:tcPr>
          <w:p w:rsidR="0043600B" w:rsidRPr="00264FF6" w:rsidRDefault="0043600B" w:rsidP="00FF7687">
            <w:pPr>
              <w:spacing w:after="0" w:line="240" w:lineRule="auto"/>
              <w:jc w:val="center"/>
              <w:rPr>
                <w:rFonts w:ascii="Sylfaen" w:eastAsia="Times New Roman" w:hAnsi="Sylfaen" w:cs="Calibri"/>
                <w:b/>
                <w:bCs/>
                <w:color w:val="000000"/>
                <w:lang w:val="ka-GE"/>
              </w:rPr>
            </w:pPr>
            <w:r w:rsidRPr="00101320">
              <w:rPr>
                <w:rFonts w:ascii="Sylfaen" w:eastAsia="Times New Roman" w:hAnsi="Sylfaen" w:cs="Calibri"/>
                <w:b/>
                <w:bCs/>
                <w:color w:val="000000"/>
              </w:rPr>
              <w:t>202</w:t>
            </w:r>
            <w:r>
              <w:rPr>
                <w:rFonts w:ascii="Sylfaen" w:eastAsia="Times New Roman" w:hAnsi="Sylfaen" w:cs="Calibri"/>
                <w:b/>
                <w:bCs/>
                <w:color w:val="000000"/>
                <w:lang w:val="ka-GE"/>
              </w:rPr>
              <w:t>4</w:t>
            </w:r>
          </w:p>
        </w:tc>
        <w:tc>
          <w:tcPr>
            <w:tcW w:w="0" w:type="auto"/>
            <w:tcBorders>
              <w:top w:val="nil"/>
              <w:left w:val="nil"/>
              <w:bottom w:val="single" w:sz="8" w:space="0" w:color="auto"/>
              <w:right w:val="single" w:sz="4" w:space="0" w:color="auto"/>
            </w:tcBorders>
            <w:shd w:val="clear" w:color="000000" w:fill="E7E6E6"/>
            <w:vAlign w:val="center"/>
            <w:hideMark/>
          </w:tcPr>
          <w:p w:rsidR="0043600B" w:rsidRPr="00264FF6" w:rsidRDefault="0043600B" w:rsidP="00FF7687">
            <w:pPr>
              <w:spacing w:after="0" w:line="240" w:lineRule="auto"/>
              <w:jc w:val="center"/>
              <w:rPr>
                <w:rFonts w:ascii="Sylfaen" w:eastAsia="Times New Roman" w:hAnsi="Sylfaen" w:cs="Calibri"/>
                <w:b/>
                <w:bCs/>
                <w:color w:val="000000"/>
                <w:lang w:val="ka-GE"/>
              </w:rPr>
            </w:pPr>
            <w:r w:rsidRPr="00101320">
              <w:rPr>
                <w:rFonts w:ascii="Sylfaen" w:eastAsia="Times New Roman" w:hAnsi="Sylfaen" w:cs="Calibri"/>
                <w:b/>
                <w:bCs/>
                <w:color w:val="000000"/>
              </w:rPr>
              <w:t>202</w:t>
            </w:r>
            <w:r>
              <w:rPr>
                <w:rFonts w:ascii="Sylfaen" w:eastAsia="Times New Roman" w:hAnsi="Sylfaen" w:cs="Calibri"/>
                <w:b/>
                <w:bCs/>
                <w:color w:val="000000"/>
                <w:lang w:val="ka-GE"/>
              </w:rPr>
              <w:t>5</w:t>
            </w:r>
          </w:p>
        </w:tc>
        <w:tc>
          <w:tcPr>
            <w:tcW w:w="0" w:type="auto"/>
            <w:tcBorders>
              <w:top w:val="nil"/>
              <w:left w:val="nil"/>
              <w:bottom w:val="single" w:sz="8" w:space="0" w:color="auto"/>
              <w:right w:val="single" w:sz="4" w:space="0" w:color="auto"/>
            </w:tcBorders>
            <w:shd w:val="clear" w:color="000000" w:fill="E7E6E6"/>
            <w:vAlign w:val="center"/>
            <w:hideMark/>
          </w:tcPr>
          <w:p w:rsidR="0043600B" w:rsidRPr="00264FF6" w:rsidRDefault="0043600B" w:rsidP="00FF7687">
            <w:pPr>
              <w:spacing w:after="0" w:line="240" w:lineRule="auto"/>
              <w:jc w:val="center"/>
              <w:rPr>
                <w:rFonts w:ascii="Sylfaen" w:eastAsia="Times New Roman" w:hAnsi="Sylfaen" w:cs="Calibri"/>
                <w:b/>
                <w:bCs/>
                <w:color w:val="000000"/>
                <w:lang w:val="ka-GE"/>
              </w:rPr>
            </w:pPr>
            <w:r w:rsidRPr="00101320">
              <w:rPr>
                <w:rFonts w:ascii="Sylfaen" w:eastAsia="Times New Roman" w:hAnsi="Sylfaen" w:cs="Calibri"/>
                <w:b/>
                <w:bCs/>
                <w:color w:val="000000"/>
              </w:rPr>
              <w:t>202</w:t>
            </w:r>
            <w:r>
              <w:rPr>
                <w:rFonts w:ascii="Sylfaen" w:eastAsia="Times New Roman" w:hAnsi="Sylfaen" w:cs="Calibri"/>
                <w:b/>
                <w:bCs/>
                <w:color w:val="000000"/>
                <w:lang w:val="ka-GE"/>
              </w:rPr>
              <w:t>6</w:t>
            </w:r>
          </w:p>
        </w:tc>
        <w:tc>
          <w:tcPr>
            <w:tcW w:w="2731" w:type="dxa"/>
            <w:tcBorders>
              <w:top w:val="nil"/>
              <w:left w:val="nil"/>
              <w:bottom w:val="single" w:sz="8" w:space="0" w:color="auto"/>
              <w:right w:val="single" w:sz="4" w:space="0" w:color="auto"/>
            </w:tcBorders>
            <w:shd w:val="clear" w:color="000000" w:fill="E7E6E6"/>
            <w:vAlign w:val="center"/>
            <w:hideMark/>
          </w:tcPr>
          <w:p w:rsidR="0043600B" w:rsidRPr="00101320" w:rsidRDefault="0043600B" w:rsidP="00FF7687">
            <w:pPr>
              <w:spacing w:after="0" w:line="240" w:lineRule="auto"/>
              <w:jc w:val="center"/>
              <w:rPr>
                <w:rFonts w:ascii="Sylfaen" w:eastAsia="Times New Roman" w:hAnsi="Sylfaen" w:cs="Calibri"/>
                <w:b/>
                <w:bCs/>
                <w:color w:val="000000"/>
              </w:rPr>
            </w:pPr>
            <w:r w:rsidRPr="00101320">
              <w:rPr>
                <w:rFonts w:ascii="Sylfaen" w:eastAsia="Times New Roman" w:hAnsi="Sylfaen" w:cs="Calibri"/>
                <w:b/>
                <w:bCs/>
                <w:color w:val="000000"/>
              </w:rPr>
              <w:t>სტრატეგიული მიზანი</w:t>
            </w:r>
          </w:p>
        </w:tc>
        <w:tc>
          <w:tcPr>
            <w:tcW w:w="1791" w:type="dxa"/>
            <w:tcBorders>
              <w:top w:val="nil"/>
              <w:left w:val="nil"/>
              <w:bottom w:val="single" w:sz="8" w:space="0" w:color="auto"/>
              <w:right w:val="single" w:sz="8" w:space="0" w:color="auto"/>
            </w:tcBorders>
            <w:shd w:val="clear" w:color="000000" w:fill="E7E6E6"/>
            <w:vAlign w:val="center"/>
            <w:hideMark/>
          </w:tcPr>
          <w:p w:rsidR="0043600B" w:rsidRPr="00101320" w:rsidRDefault="0043600B" w:rsidP="00FF7687">
            <w:pPr>
              <w:spacing w:after="0" w:line="240" w:lineRule="auto"/>
              <w:jc w:val="center"/>
              <w:rPr>
                <w:rFonts w:ascii="Sylfaen" w:eastAsia="Times New Roman" w:hAnsi="Sylfaen" w:cs="Calibri"/>
                <w:b/>
                <w:bCs/>
                <w:color w:val="000000"/>
              </w:rPr>
            </w:pPr>
            <w:r w:rsidRPr="00101320">
              <w:rPr>
                <w:rFonts w:ascii="Sylfaen" w:eastAsia="Times New Roman" w:hAnsi="Sylfaen" w:cs="Calibri"/>
                <w:b/>
                <w:bCs/>
                <w:color w:val="000000"/>
              </w:rPr>
              <w:t>შეფასების მაჩვენებელი</w:t>
            </w:r>
          </w:p>
        </w:tc>
      </w:tr>
      <w:tr w:rsidR="0043600B" w:rsidRPr="00101320" w:rsidTr="00FF7687">
        <w:trPr>
          <w:gridAfter w:val="1"/>
          <w:wAfter w:w="20" w:type="dxa"/>
          <w:trHeight w:val="300"/>
        </w:trPr>
        <w:tc>
          <w:tcPr>
            <w:tcW w:w="4590" w:type="dxa"/>
            <w:tcBorders>
              <w:top w:val="nil"/>
              <w:left w:val="single" w:sz="8" w:space="0" w:color="auto"/>
              <w:bottom w:val="single" w:sz="4" w:space="0" w:color="auto"/>
              <w:right w:val="single" w:sz="4" w:space="0" w:color="auto"/>
            </w:tcBorders>
            <w:shd w:val="clear" w:color="auto" w:fill="auto"/>
            <w:vAlign w:val="center"/>
            <w:hideMark/>
          </w:tcPr>
          <w:p w:rsidR="0043600B" w:rsidRPr="00A3095F" w:rsidRDefault="0043600B" w:rsidP="00FF7687">
            <w:pPr>
              <w:spacing w:after="0" w:line="240" w:lineRule="auto"/>
              <w:rPr>
                <w:rFonts w:ascii="Sylfaen" w:eastAsia="Times New Roman" w:hAnsi="Sylfaen" w:cs="Calibri"/>
                <w:color w:val="000000"/>
                <w:sz w:val="18"/>
                <w:szCs w:val="18"/>
              </w:rPr>
            </w:pPr>
            <w:r w:rsidRPr="00A3095F">
              <w:rPr>
                <w:rFonts w:ascii="Sylfaen" w:eastAsia="Times New Roman" w:hAnsi="Sylfaen" w:cs="Calibri"/>
                <w:color w:val="000000"/>
                <w:sz w:val="18"/>
                <w:szCs w:val="18"/>
              </w:rPr>
              <w:t>რეაბილიტირებული წყალსადენების სიგრძე (კმ)</w:t>
            </w:r>
          </w:p>
        </w:tc>
        <w:tc>
          <w:tcPr>
            <w:tcW w:w="1175" w:type="dxa"/>
            <w:tcBorders>
              <w:top w:val="nil"/>
              <w:left w:val="nil"/>
              <w:bottom w:val="single" w:sz="4" w:space="0" w:color="auto"/>
              <w:right w:val="single" w:sz="4" w:space="0" w:color="auto"/>
            </w:tcBorders>
            <w:shd w:val="clear" w:color="auto" w:fill="auto"/>
            <w:vAlign w:val="center"/>
            <w:hideMark/>
          </w:tcPr>
          <w:p w:rsidR="0043600B" w:rsidRPr="00010C5F" w:rsidRDefault="0043600B" w:rsidP="00FF7687">
            <w:pPr>
              <w:spacing w:after="0" w:line="240" w:lineRule="auto"/>
              <w:rPr>
                <w:rFonts w:ascii="Sylfaen" w:eastAsia="Times New Roman" w:hAnsi="Sylfaen" w:cs="Calibri"/>
                <w:color w:val="000000"/>
                <w:lang w:val="ka-GE"/>
              </w:rPr>
            </w:pPr>
            <w:r w:rsidRPr="00101320">
              <w:rPr>
                <w:rFonts w:ascii="Sylfaen" w:eastAsia="Times New Roman" w:hAnsi="Sylfaen" w:cs="Calibri"/>
                <w:color w:val="000000"/>
              </w:rPr>
              <w:t> </w:t>
            </w:r>
            <w:r w:rsidR="00332A4E">
              <w:rPr>
                <w:rFonts w:ascii="Sylfaen" w:eastAsia="Times New Roman" w:hAnsi="Sylfaen" w:cs="Calibri"/>
                <w:color w:val="000000"/>
                <w:lang w:val="ka-GE"/>
              </w:rPr>
              <w:t>3550მ</w:t>
            </w:r>
          </w:p>
        </w:tc>
        <w:tc>
          <w:tcPr>
            <w:tcW w:w="0" w:type="auto"/>
            <w:tcBorders>
              <w:top w:val="nil"/>
              <w:left w:val="nil"/>
              <w:bottom w:val="single" w:sz="4" w:space="0" w:color="auto"/>
              <w:right w:val="single" w:sz="4" w:space="0" w:color="auto"/>
            </w:tcBorders>
            <w:shd w:val="clear" w:color="auto" w:fill="auto"/>
            <w:noWrap/>
            <w:vAlign w:val="bottom"/>
          </w:tcPr>
          <w:p w:rsidR="0043600B" w:rsidRPr="00010C5F" w:rsidRDefault="00332A4E" w:rsidP="00FF7687">
            <w:pPr>
              <w:spacing w:after="0" w:line="240" w:lineRule="auto"/>
              <w:jc w:val="right"/>
              <w:rPr>
                <w:rFonts w:ascii="Sylfaen" w:eastAsia="Times New Roman" w:hAnsi="Sylfaen" w:cs="Calibri"/>
                <w:color w:val="000000"/>
                <w:lang w:val="ka-GE"/>
              </w:rPr>
            </w:pPr>
            <w:r>
              <w:rPr>
                <w:rFonts w:ascii="Sylfaen" w:eastAsia="Times New Roman" w:hAnsi="Sylfaen" w:cs="Calibri"/>
                <w:color w:val="000000"/>
                <w:lang w:val="ka-GE"/>
              </w:rPr>
              <w:t>3550მ</w:t>
            </w:r>
          </w:p>
        </w:tc>
        <w:tc>
          <w:tcPr>
            <w:tcW w:w="0" w:type="auto"/>
            <w:tcBorders>
              <w:top w:val="nil"/>
              <w:left w:val="nil"/>
              <w:bottom w:val="single" w:sz="4" w:space="0" w:color="auto"/>
              <w:right w:val="single" w:sz="4" w:space="0" w:color="auto"/>
            </w:tcBorders>
            <w:shd w:val="clear" w:color="auto" w:fill="auto"/>
            <w:noWrap/>
            <w:vAlign w:val="bottom"/>
          </w:tcPr>
          <w:p w:rsidR="0043600B" w:rsidRPr="00010C5F" w:rsidRDefault="00332A4E" w:rsidP="00FF7687">
            <w:pPr>
              <w:spacing w:after="0" w:line="240" w:lineRule="auto"/>
              <w:jc w:val="right"/>
              <w:rPr>
                <w:rFonts w:ascii="Sylfaen" w:eastAsia="Times New Roman" w:hAnsi="Sylfaen" w:cs="Calibri"/>
                <w:color w:val="000000"/>
                <w:lang w:val="ka-GE"/>
              </w:rPr>
            </w:pPr>
            <w:r>
              <w:rPr>
                <w:rFonts w:ascii="Sylfaen" w:eastAsia="Times New Roman" w:hAnsi="Sylfaen" w:cs="Calibri"/>
                <w:color w:val="000000"/>
                <w:lang w:val="ka-GE"/>
              </w:rPr>
              <w:t>3555მ</w:t>
            </w:r>
          </w:p>
        </w:tc>
        <w:tc>
          <w:tcPr>
            <w:tcW w:w="0" w:type="auto"/>
            <w:tcBorders>
              <w:top w:val="nil"/>
              <w:left w:val="nil"/>
              <w:bottom w:val="single" w:sz="4" w:space="0" w:color="auto"/>
              <w:right w:val="single" w:sz="4" w:space="0" w:color="auto"/>
            </w:tcBorders>
            <w:shd w:val="clear" w:color="auto" w:fill="auto"/>
            <w:noWrap/>
            <w:vAlign w:val="bottom"/>
          </w:tcPr>
          <w:p w:rsidR="0043600B" w:rsidRPr="00010C5F" w:rsidRDefault="00332A4E" w:rsidP="00FF7687">
            <w:pPr>
              <w:spacing w:after="0" w:line="240" w:lineRule="auto"/>
              <w:jc w:val="right"/>
              <w:rPr>
                <w:rFonts w:ascii="Sylfaen" w:eastAsia="Times New Roman" w:hAnsi="Sylfaen" w:cs="Calibri"/>
                <w:color w:val="000000"/>
                <w:lang w:val="ka-GE"/>
              </w:rPr>
            </w:pPr>
            <w:r>
              <w:rPr>
                <w:rFonts w:ascii="Sylfaen" w:eastAsia="Times New Roman" w:hAnsi="Sylfaen" w:cs="Calibri"/>
                <w:color w:val="000000"/>
                <w:lang w:val="ka-GE"/>
              </w:rPr>
              <w:t>3555</w:t>
            </w:r>
          </w:p>
        </w:tc>
        <w:tc>
          <w:tcPr>
            <w:tcW w:w="0" w:type="auto"/>
            <w:tcBorders>
              <w:top w:val="nil"/>
              <w:left w:val="nil"/>
              <w:bottom w:val="single" w:sz="4" w:space="0" w:color="auto"/>
              <w:right w:val="single" w:sz="4" w:space="0" w:color="auto"/>
            </w:tcBorders>
            <w:shd w:val="clear" w:color="auto" w:fill="auto"/>
            <w:noWrap/>
            <w:vAlign w:val="bottom"/>
          </w:tcPr>
          <w:p w:rsidR="0043600B" w:rsidRPr="00010C5F" w:rsidRDefault="00332A4E" w:rsidP="00FF7687">
            <w:pPr>
              <w:spacing w:after="0" w:line="240" w:lineRule="auto"/>
              <w:jc w:val="right"/>
              <w:rPr>
                <w:rFonts w:ascii="Sylfaen" w:eastAsia="Times New Roman" w:hAnsi="Sylfaen" w:cs="Calibri"/>
                <w:color w:val="000000"/>
                <w:lang w:val="ka-GE"/>
              </w:rPr>
            </w:pPr>
            <w:r>
              <w:rPr>
                <w:rFonts w:ascii="Sylfaen" w:eastAsia="Times New Roman" w:hAnsi="Sylfaen" w:cs="Calibri"/>
                <w:color w:val="000000"/>
                <w:lang w:val="ka-GE"/>
              </w:rPr>
              <w:t>3560</w:t>
            </w:r>
          </w:p>
        </w:tc>
        <w:tc>
          <w:tcPr>
            <w:tcW w:w="2731" w:type="dxa"/>
            <w:tcBorders>
              <w:top w:val="nil"/>
              <w:left w:val="nil"/>
              <w:bottom w:val="single" w:sz="4" w:space="0" w:color="auto"/>
              <w:right w:val="single" w:sz="4" w:space="0" w:color="auto"/>
            </w:tcBorders>
            <w:shd w:val="clear" w:color="auto" w:fill="auto"/>
            <w:noWrap/>
            <w:vAlign w:val="bottom"/>
          </w:tcPr>
          <w:p w:rsidR="0043600B" w:rsidRPr="00E223A2" w:rsidRDefault="0043600B" w:rsidP="00FF7687">
            <w:pPr>
              <w:spacing w:after="0" w:line="240" w:lineRule="auto"/>
              <w:rPr>
                <w:rFonts w:ascii="Sylfaen" w:eastAsia="Times New Roman" w:hAnsi="Sylfaen" w:cs="Calibri"/>
                <w:color w:val="000000"/>
                <w:sz w:val="18"/>
                <w:szCs w:val="18"/>
                <w:lang w:val="ka-GE"/>
              </w:rPr>
            </w:pPr>
            <w:r w:rsidRPr="00E223A2">
              <w:rPr>
                <w:rFonts w:ascii="Sylfaen" w:eastAsia="Times New Roman" w:hAnsi="Sylfaen" w:cs="Calibri"/>
                <w:color w:val="000000"/>
                <w:lang w:val="ka-GE"/>
              </w:rPr>
              <w:t xml:space="preserve">მოსახლეობისთვის </w:t>
            </w:r>
            <w:r>
              <w:rPr>
                <w:rFonts w:ascii="Sylfaen" w:eastAsia="Times New Roman" w:hAnsi="Sylfaen" w:cs="Calibri"/>
                <w:color w:val="000000"/>
                <w:lang w:val="ka-GE"/>
              </w:rPr>
              <w:t xml:space="preserve">წყლის </w:t>
            </w:r>
            <w:r w:rsidRPr="00E223A2">
              <w:rPr>
                <w:rFonts w:ascii="Sylfaen" w:eastAsia="Times New Roman" w:hAnsi="Sylfaen" w:cs="Calibri"/>
                <w:color w:val="000000"/>
                <w:lang w:val="ka-GE"/>
              </w:rPr>
              <w:t>შეუფერხებელი მიწოდება</w:t>
            </w:r>
            <w:r>
              <w:rPr>
                <w:rFonts w:ascii="Sylfaen" w:eastAsia="Times New Roman" w:hAnsi="Sylfaen" w:cs="Calibri"/>
                <w:color w:val="000000"/>
                <w:lang w:val="ka-GE"/>
              </w:rPr>
              <w:t xml:space="preserve"> და აზიანების სწრაფი აღმოფხვრა</w:t>
            </w:r>
            <w:r w:rsidRPr="00E223A2">
              <w:rPr>
                <w:rFonts w:ascii="Sylfaen" w:eastAsia="Times New Roman" w:hAnsi="Sylfaen" w:cs="Calibri"/>
                <w:color w:val="000000"/>
                <w:lang w:val="ka-GE"/>
              </w:rPr>
              <w:t xml:space="preserve"> </w:t>
            </w:r>
          </w:p>
        </w:tc>
        <w:tc>
          <w:tcPr>
            <w:tcW w:w="1791" w:type="dxa"/>
            <w:tcBorders>
              <w:top w:val="nil"/>
              <w:left w:val="nil"/>
              <w:bottom w:val="single" w:sz="4" w:space="0" w:color="auto"/>
              <w:right w:val="single" w:sz="8" w:space="0" w:color="auto"/>
            </w:tcBorders>
            <w:shd w:val="clear" w:color="auto" w:fill="auto"/>
            <w:noWrap/>
            <w:vAlign w:val="bottom"/>
            <w:hideMark/>
          </w:tcPr>
          <w:p w:rsidR="0043600B" w:rsidRPr="00101320" w:rsidRDefault="0043600B" w:rsidP="00FF7687">
            <w:pPr>
              <w:spacing w:after="0" w:line="240" w:lineRule="auto"/>
              <w:rPr>
                <w:rFonts w:ascii="Sylfaen" w:eastAsia="Times New Roman" w:hAnsi="Sylfaen" w:cs="Calibri"/>
                <w:color w:val="000000"/>
              </w:rPr>
            </w:pPr>
            <w:r w:rsidRPr="00101320">
              <w:rPr>
                <w:rFonts w:ascii="Sylfaen" w:eastAsia="Times New Roman" w:hAnsi="Sylfaen" w:cs="Calibri"/>
                <w:color w:val="000000"/>
              </w:rPr>
              <w:t>რაოდენობრივი</w:t>
            </w:r>
          </w:p>
        </w:tc>
      </w:tr>
      <w:tr w:rsidR="0043600B" w:rsidRPr="00101320" w:rsidTr="00FF7687">
        <w:trPr>
          <w:gridAfter w:val="1"/>
          <w:wAfter w:w="20" w:type="dxa"/>
          <w:trHeight w:val="300"/>
        </w:trPr>
        <w:tc>
          <w:tcPr>
            <w:tcW w:w="459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3600B" w:rsidRPr="00A3095F" w:rsidRDefault="0043600B" w:rsidP="00FF7687">
            <w:pPr>
              <w:spacing w:after="0" w:line="240" w:lineRule="auto"/>
              <w:rPr>
                <w:rFonts w:ascii="Sylfaen" w:eastAsia="Times New Roman" w:hAnsi="Sylfaen" w:cs="Calibri"/>
                <w:color w:val="000000"/>
                <w:sz w:val="18"/>
                <w:szCs w:val="18"/>
              </w:rPr>
            </w:pPr>
            <w:r w:rsidRPr="00A3095F">
              <w:rPr>
                <w:rFonts w:ascii="Sylfaen" w:eastAsia="Times New Roman" w:hAnsi="Sylfaen" w:cs="Calibri"/>
                <w:color w:val="000000"/>
                <w:sz w:val="18"/>
                <w:szCs w:val="18"/>
              </w:rPr>
              <w:t>რეაბილიტირებული სათავე ნაგებობების რაოდენობა</w:t>
            </w:r>
          </w:p>
        </w:tc>
        <w:tc>
          <w:tcPr>
            <w:tcW w:w="1175" w:type="dxa"/>
            <w:tcBorders>
              <w:top w:val="nil"/>
              <w:left w:val="nil"/>
              <w:bottom w:val="single" w:sz="4" w:space="0" w:color="auto"/>
              <w:right w:val="single" w:sz="4" w:space="0" w:color="auto"/>
            </w:tcBorders>
            <w:shd w:val="clear" w:color="auto" w:fill="auto"/>
            <w:vAlign w:val="center"/>
            <w:hideMark/>
          </w:tcPr>
          <w:p w:rsidR="0043600B" w:rsidRPr="00D30EC1" w:rsidRDefault="0043600B" w:rsidP="00FF7687">
            <w:pPr>
              <w:spacing w:after="0" w:line="240" w:lineRule="auto"/>
              <w:rPr>
                <w:rFonts w:ascii="Sylfaen" w:eastAsia="Times New Roman" w:hAnsi="Sylfaen" w:cs="Calibri"/>
                <w:color w:val="000000"/>
                <w:lang w:val="ka-GE"/>
              </w:rPr>
            </w:pPr>
            <w:r w:rsidRPr="00101320">
              <w:rPr>
                <w:rFonts w:ascii="Sylfaen" w:eastAsia="Times New Roman" w:hAnsi="Sylfaen" w:cs="Calibri"/>
                <w:color w:val="000000"/>
              </w:rPr>
              <w:t> </w:t>
            </w:r>
            <w:r w:rsidR="00332A4E">
              <w:rPr>
                <w:rFonts w:ascii="Sylfaen" w:eastAsia="Times New Roman" w:hAnsi="Sylfaen" w:cs="Calibri"/>
                <w:color w:val="000000"/>
                <w:lang w:val="ka-GE"/>
              </w:rPr>
              <w:t xml:space="preserve">       4</w:t>
            </w:r>
          </w:p>
        </w:tc>
        <w:tc>
          <w:tcPr>
            <w:tcW w:w="0" w:type="auto"/>
            <w:tcBorders>
              <w:top w:val="nil"/>
              <w:left w:val="nil"/>
              <w:bottom w:val="single" w:sz="4" w:space="0" w:color="auto"/>
              <w:right w:val="single" w:sz="4" w:space="0" w:color="auto"/>
            </w:tcBorders>
            <w:shd w:val="clear" w:color="auto" w:fill="auto"/>
            <w:noWrap/>
            <w:vAlign w:val="bottom"/>
          </w:tcPr>
          <w:p w:rsidR="0043600B" w:rsidRPr="00D30EC1" w:rsidRDefault="00332A4E" w:rsidP="00FF7687">
            <w:pPr>
              <w:spacing w:after="0" w:line="240" w:lineRule="auto"/>
              <w:jc w:val="right"/>
              <w:rPr>
                <w:rFonts w:ascii="Sylfaen" w:eastAsia="Times New Roman" w:hAnsi="Sylfaen" w:cs="Calibri"/>
                <w:color w:val="000000"/>
                <w:lang w:val="ka-GE"/>
              </w:rPr>
            </w:pPr>
            <w:r>
              <w:rPr>
                <w:rFonts w:ascii="Sylfaen" w:eastAsia="Times New Roman" w:hAnsi="Sylfaen" w:cs="Calibri"/>
                <w:color w:val="000000"/>
                <w:lang w:val="ka-GE"/>
              </w:rPr>
              <w:t>4</w:t>
            </w:r>
          </w:p>
        </w:tc>
        <w:tc>
          <w:tcPr>
            <w:tcW w:w="0" w:type="auto"/>
            <w:tcBorders>
              <w:top w:val="nil"/>
              <w:left w:val="nil"/>
              <w:bottom w:val="single" w:sz="4" w:space="0" w:color="auto"/>
              <w:right w:val="single" w:sz="4" w:space="0" w:color="auto"/>
            </w:tcBorders>
            <w:shd w:val="clear" w:color="auto" w:fill="auto"/>
            <w:noWrap/>
            <w:vAlign w:val="bottom"/>
          </w:tcPr>
          <w:p w:rsidR="0043600B" w:rsidRPr="00D30EC1" w:rsidRDefault="00332A4E" w:rsidP="00FF7687">
            <w:pPr>
              <w:spacing w:after="0" w:line="240" w:lineRule="auto"/>
              <w:jc w:val="right"/>
              <w:rPr>
                <w:rFonts w:ascii="Sylfaen" w:eastAsia="Times New Roman" w:hAnsi="Sylfaen" w:cs="Calibri"/>
                <w:color w:val="000000"/>
                <w:lang w:val="ka-GE"/>
              </w:rPr>
            </w:pPr>
            <w:r>
              <w:rPr>
                <w:rFonts w:ascii="Sylfaen" w:eastAsia="Times New Roman" w:hAnsi="Sylfaen" w:cs="Calibri"/>
                <w:color w:val="000000"/>
                <w:lang w:val="ka-GE"/>
              </w:rPr>
              <w:t>4</w:t>
            </w:r>
          </w:p>
        </w:tc>
        <w:tc>
          <w:tcPr>
            <w:tcW w:w="0" w:type="auto"/>
            <w:tcBorders>
              <w:top w:val="nil"/>
              <w:left w:val="nil"/>
              <w:bottom w:val="single" w:sz="4" w:space="0" w:color="auto"/>
              <w:right w:val="single" w:sz="4" w:space="0" w:color="auto"/>
            </w:tcBorders>
            <w:shd w:val="clear" w:color="auto" w:fill="auto"/>
            <w:noWrap/>
            <w:vAlign w:val="bottom"/>
          </w:tcPr>
          <w:p w:rsidR="0043600B" w:rsidRPr="00D30EC1" w:rsidRDefault="0043600B" w:rsidP="00FF7687">
            <w:pPr>
              <w:spacing w:after="0" w:line="240" w:lineRule="auto"/>
              <w:jc w:val="right"/>
              <w:rPr>
                <w:rFonts w:ascii="Sylfaen" w:eastAsia="Times New Roman" w:hAnsi="Sylfaen" w:cs="Calibri"/>
                <w:color w:val="000000"/>
                <w:lang w:val="ka-GE"/>
              </w:rPr>
            </w:pPr>
            <w:r w:rsidRPr="00D30EC1">
              <w:rPr>
                <w:rFonts w:ascii="Sylfaen" w:eastAsia="Times New Roman" w:hAnsi="Sylfaen" w:cs="Calibri"/>
                <w:color w:val="000000"/>
                <w:lang w:val="ka-GE"/>
              </w:rPr>
              <w:t>5</w:t>
            </w:r>
          </w:p>
        </w:tc>
        <w:tc>
          <w:tcPr>
            <w:tcW w:w="0" w:type="auto"/>
            <w:tcBorders>
              <w:top w:val="nil"/>
              <w:left w:val="nil"/>
              <w:bottom w:val="single" w:sz="4" w:space="0" w:color="auto"/>
              <w:right w:val="single" w:sz="4" w:space="0" w:color="auto"/>
            </w:tcBorders>
            <w:shd w:val="clear" w:color="auto" w:fill="auto"/>
            <w:noWrap/>
            <w:vAlign w:val="bottom"/>
          </w:tcPr>
          <w:p w:rsidR="0043600B" w:rsidRPr="00D30EC1" w:rsidRDefault="0043600B" w:rsidP="00FF7687">
            <w:pPr>
              <w:spacing w:after="0" w:line="240" w:lineRule="auto"/>
              <w:jc w:val="right"/>
              <w:rPr>
                <w:rFonts w:ascii="Sylfaen" w:eastAsia="Times New Roman" w:hAnsi="Sylfaen" w:cs="Calibri"/>
                <w:color w:val="000000"/>
                <w:lang w:val="ka-GE"/>
              </w:rPr>
            </w:pPr>
            <w:r w:rsidRPr="00D30EC1">
              <w:rPr>
                <w:rFonts w:ascii="Sylfaen" w:eastAsia="Times New Roman" w:hAnsi="Sylfaen" w:cs="Calibri"/>
                <w:color w:val="000000"/>
                <w:lang w:val="ka-GE"/>
              </w:rPr>
              <w:t>6</w:t>
            </w:r>
          </w:p>
        </w:tc>
        <w:tc>
          <w:tcPr>
            <w:tcW w:w="2731" w:type="dxa"/>
            <w:tcBorders>
              <w:top w:val="nil"/>
              <w:left w:val="nil"/>
              <w:bottom w:val="single" w:sz="4" w:space="0" w:color="auto"/>
              <w:right w:val="single" w:sz="4" w:space="0" w:color="auto"/>
            </w:tcBorders>
            <w:shd w:val="clear" w:color="auto" w:fill="auto"/>
            <w:noWrap/>
            <w:vAlign w:val="bottom"/>
          </w:tcPr>
          <w:p w:rsidR="0043600B" w:rsidRPr="0015290D" w:rsidRDefault="0043600B" w:rsidP="00FF7687">
            <w:pPr>
              <w:spacing w:after="0" w:line="240" w:lineRule="auto"/>
              <w:jc w:val="right"/>
              <w:rPr>
                <w:rFonts w:ascii="Sylfaen" w:eastAsia="Times New Roman" w:hAnsi="Sylfaen" w:cs="Calibri"/>
                <w:color w:val="000000"/>
                <w:highlight w:val="yellow"/>
              </w:rPr>
            </w:pPr>
          </w:p>
        </w:tc>
        <w:tc>
          <w:tcPr>
            <w:tcW w:w="1791" w:type="dxa"/>
            <w:tcBorders>
              <w:top w:val="nil"/>
              <w:left w:val="nil"/>
              <w:bottom w:val="single" w:sz="4" w:space="0" w:color="auto"/>
              <w:right w:val="single" w:sz="8" w:space="0" w:color="auto"/>
            </w:tcBorders>
            <w:shd w:val="clear" w:color="auto" w:fill="auto"/>
            <w:noWrap/>
            <w:vAlign w:val="bottom"/>
            <w:hideMark/>
          </w:tcPr>
          <w:p w:rsidR="0043600B" w:rsidRPr="00101320" w:rsidRDefault="0043600B" w:rsidP="00FF7687">
            <w:pPr>
              <w:spacing w:after="0" w:line="240" w:lineRule="auto"/>
              <w:rPr>
                <w:rFonts w:ascii="Sylfaen" w:eastAsia="Times New Roman" w:hAnsi="Sylfaen" w:cs="Calibri"/>
                <w:color w:val="000000"/>
              </w:rPr>
            </w:pPr>
            <w:r w:rsidRPr="00101320">
              <w:rPr>
                <w:rFonts w:ascii="Sylfaen" w:eastAsia="Times New Roman" w:hAnsi="Sylfaen" w:cs="Calibri"/>
                <w:color w:val="000000"/>
              </w:rPr>
              <w:t>რაოდენობრივი</w:t>
            </w:r>
          </w:p>
        </w:tc>
      </w:tr>
      <w:tr w:rsidR="0043600B" w:rsidRPr="00101320" w:rsidTr="00332A4E">
        <w:trPr>
          <w:gridAfter w:val="1"/>
          <w:wAfter w:w="20" w:type="dxa"/>
          <w:trHeight w:val="300"/>
        </w:trPr>
        <w:tc>
          <w:tcPr>
            <w:tcW w:w="4590" w:type="dxa"/>
            <w:tcBorders>
              <w:top w:val="single" w:sz="4" w:space="0" w:color="auto"/>
              <w:left w:val="single" w:sz="8" w:space="0" w:color="auto"/>
              <w:bottom w:val="single" w:sz="4" w:space="0" w:color="auto"/>
              <w:right w:val="single" w:sz="4" w:space="0" w:color="auto"/>
            </w:tcBorders>
            <w:shd w:val="clear" w:color="auto" w:fill="auto"/>
            <w:vAlign w:val="center"/>
          </w:tcPr>
          <w:p w:rsidR="0043600B" w:rsidRPr="00A3095F" w:rsidRDefault="0043600B" w:rsidP="00FF7687">
            <w:pPr>
              <w:spacing w:after="0" w:line="240" w:lineRule="auto"/>
              <w:jc w:val="center"/>
              <w:rPr>
                <w:rFonts w:ascii="Sylfaen" w:eastAsia="Times New Roman" w:hAnsi="Sylfaen" w:cs="Calibri"/>
                <w:color w:val="000000"/>
                <w:sz w:val="18"/>
                <w:szCs w:val="18"/>
              </w:rPr>
            </w:pPr>
          </w:p>
        </w:tc>
        <w:tc>
          <w:tcPr>
            <w:tcW w:w="1175" w:type="dxa"/>
            <w:tcBorders>
              <w:top w:val="nil"/>
              <w:left w:val="nil"/>
              <w:bottom w:val="nil"/>
              <w:right w:val="single" w:sz="4" w:space="0" w:color="auto"/>
            </w:tcBorders>
            <w:shd w:val="clear" w:color="auto" w:fill="auto"/>
            <w:vAlign w:val="center"/>
          </w:tcPr>
          <w:p w:rsidR="0043600B" w:rsidRPr="00D30EC1" w:rsidRDefault="0043600B" w:rsidP="00FF7687">
            <w:pPr>
              <w:spacing w:after="0" w:line="240" w:lineRule="auto"/>
              <w:rPr>
                <w:rFonts w:ascii="Sylfaen" w:eastAsia="Times New Roman" w:hAnsi="Sylfaen" w:cs="Calibri"/>
                <w:color w:val="000000"/>
                <w:lang w:val="ka-GE"/>
              </w:rPr>
            </w:pPr>
          </w:p>
        </w:tc>
        <w:tc>
          <w:tcPr>
            <w:tcW w:w="0" w:type="auto"/>
            <w:tcBorders>
              <w:top w:val="nil"/>
              <w:left w:val="nil"/>
              <w:bottom w:val="nil"/>
              <w:right w:val="single" w:sz="4" w:space="0" w:color="auto"/>
            </w:tcBorders>
            <w:shd w:val="clear" w:color="auto" w:fill="auto"/>
            <w:noWrap/>
            <w:vAlign w:val="bottom"/>
          </w:tcPr>
          <w:p w:rsidR="0043600B" w:rsidRPr="00D30EC1" w:rsidRDefault="0043600B" w:rsidP="00FF7687">
            <w:pPr>
              <w:spacing w:after="0" w:line="240" w:lineRule="auto"/>
              <w:jc w:val="right"/>
              <w:rPr>
                <w:rFonts w:ascii="Sylfaen" w:eastAsia="Times New Roman" w:hAnsi="Sylfaen" w:cs="Calibri"/>
                <w:color w:val="000000"/>
                <w:lang w:val="ka-GE"/>
              </w:rPr>
            </w:pPr>
          </w:p>
        </w:tc>
        <w:tc>
          <w:tcPr>
            <w:tcW w:w="0" w:type="auto"/>
            <w:tcBorders>
              <w:top w:val="nil"/>
              <w:left w:val="nil"/>
              <w:bottom w:val="nil"/>
              <w:right w:val="single" w:sz="4" w:space="0" w:color="auto"/>
            </w:tcBorders>
            <w:shd w:val="clear" w:color="auto" w:fill="auto"/>
            <w:noWrap/>
            <w:vAlign w:val="bottom"/>
          </w:tcPr>
          <w:p w:rsidR="0043600B" w:rsidRPr="00D30EC1" w:rsidRDefault="0043600B" w:rsidP="00FF7687">
            <w:pPr>
              <w:spacing w:after="0" w:line="240" w:lineRule="auto"/>
              <w:jc w:val="right"/>
              <w:rPr>
                <w:rFonts w:ascii="Sylfaen" w:eastAsia="Times New Roman" w:hAnsi="Sylfaen" w:cs="Calibri"/>
                <w:color w:val="000000"/>
                <w:lang w:val="ka-GE"/>
              </w:rPr>
            </w:pPr>
          </w:p>
        </w:tc>
        <w:tc>
          <w:tcPr>
            <w:tcW w:w="0" w:type="auto"/>
            <w:tcBorders>
              <w:top w:val="nil"/>
              <w:left w:val="nil"/>
              <w:bottom w:val="nil"/>
              <w:right w:val="single" w:sz="4" w:space="0" w:color="auto"/>
            </w:tcBorders>
            <w:shd w:val="clear" w:color="auto" w:fill="auto"/>
            <w:noWrap/>
            <w:vAlign w:val="bottom"/>
          </w:tcPr>
          <w:p w:rsidR="0043600B" w:rsidRPr="00D30EC1" w:rsidRDefault="0043600B" w:rsidP="00FF7687">
            <w:pPr>
              <w:spacing w:after="0" w:line="240" w:lineRule="auto"/>
              <w:jc w:val="right"/>
              <w:rPr>
                <w:rFonts w:ascii="Sylfaen" w:eastAsia="Times New Roman" w:hAnsi="Sylfaen" w:cs="Calibri"/>
                <w:color w:val="000000"/>
                <w:lang w:val="ka-GE"/>
              </w:rPr>
            </w:pPr>
          </w:p>
        </w:tc>
        <w:tc>
          <w:tcPr>
            <w:tcW w:w="0" w:type="auto"/>
            <w:tcBorders>
              <w:top w:val="nil"/>
              <w:left w:val="nil"/>
              <w:bottom w:val="nil"/>
              <w:right w:val="single" w:sz="4" w:space="0" w:color="auto"/>
            </w:tcBorders>
            <w:shd w:val="clear" w:color="auto" w:fill="auto"/>
            <w:noWrap/>
            <w:vAlign w:val="bottom"/>
          </w:tcPr>
          <w:p w:rsidR="0043600B" w:rsidRPr="00D30EC1" w:rsidRDefault="0043600B" w:rsidP="00FF7687">
            <w:pPr>
              <w:spacing w:after="0" w:line="240" w:lineRule="auto"/>
              <w:jc w:val="right"/>
              <w:rPr>
                <w:rFonts w:ascii="Sylfaen" w:eastAsia="Times New Roman" w:hAnsi="Sylfaen" w:cs="Calibri"/>
                <w:color w:val="000000"/>
                <w:lang w:val="ka-GE"/>
              </w:rPr>
            </w:pPr>
          </w:p>
        </w:tc>
        <w:tc>
          <w:tcPr>
            <w:tcW w:w="2731" w:type="dxa"/>
            <w:tcBorders>
              <w:top w:val="nil"/>
              <w:left w:val="nil"/>
              <w:bottom w:val="nil"/>
              <w:right w:val="single" w:sz="4" w:space="0" w:color="auto"/>
            </w:tcBorders>
            <w:shd w:val="clear" w:color="auto" w:fill="auto"/>
            <w:noWrap/>
            <w:vAlign w:val="bottom"/>
          </w:tcPr>
          <w:p w:rsidR="0043600B" w:rsidRPr="0015290D" w:rsidRDefault="0043600B" w:rsidP="00FF7687">
            <w:pPr>
              <w:spacing w:after="0" w:line="240" w:lineRule="auto"/>
              <w:jc w:val="right"/>
              <w:rPr>
                <w:rFonts w:ascii="Sylfaen" w:eastAsia="Times New Roman" w:hAnsi="Sylfaen" w:cs="Calibri"/>
                <w:color w:val="000000"/>
                <w:highlight w:val="yellow"/>
              </w:rPr>
            </w:pPr>
          </w:p>
        </w:tc>
        <w:tc>
          <w:tcPr>
            <w:tcW w:w="1791" w:type="dxa"/>
            <w:tcBorders>
              <w:top w:val="nil"/>
              <w:left w:val="nil"/>
              <w:bottom w:val="single" w:sz="4" w:space="0" w:color="auto"/>
              <w:right w:val="single" w:sz="8" w:space="0" w:color="auto"/>
            </w:tcBorders>
            <w:shd w:val="clear" w:color="auto" w:fill="auto"/>
            <w:noWrap/>
            <w:vAlign w:val="bottom"/>
          </w:tcPr>
          <w:p w:rsidR="0043600B" w:rsidRPr="00101320" w:rsidRDefault="0043600B" w:rsidP="00FF7687">
            <w:pPr>
              <w:spacing w:after="0" w:line="240" w:lineRule="auto"/>
              <w:rPr>
                <w:rFonts w:ascii="Sylfaen" w:eastAsia="Times New Roman" w:hAnsi="Sylfaen" w:cs="Calibri"/>
                <w:color w:val="000000"/>
              </w:rPr>
            </w:pPr>
          </w:p>
        </w:tc>
      </w:tr>
      <w:tr w:rsidR="0043600B" w:rsidRPr="00101320" w:rsidTr="00FF7687">
        <w:trPr>
          <w:gridAfter w:val="1"/>
          <w:wAfter w:w="20" w:type="dxa"/>
          <w:trHeight w:val="205"/>
        </w:trPr>
        <w:tc>
          <w:tcPr>
            <w:tcW w:w="4590"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rsidR="0043600B" w:rsidRPr="00A3095F" w:rsidRDefault="0043600B" w:rsidP="00FF7687">
            <w:pPr>
              <w:spacing w:after="0" w:line="240" w:lineRule="auto"/>
              <w:jc w:val="center"/>
              <w:rPr>
                <w:rFonts w:ascii="Sylfaen" w:eastAsia="Times New Roman" w:hAnsi="Sylfaen" w:cs="Calibri"/>
                <w:b/>
                <w:bCs/>
                <w:color w:val="000000"/>
                <w:sz w:val="18"/>
                <w:szCs w:val="18"/>
              </w:rPr>
            </w:pPr>
          </w:p>
        </w:tc>
        <w:tc>
          <w:tcPr>
            <w:tcW w:w="1175" w:type="dxa"/>
            <w:tcBorders>
              <w:top w:val="single" w:sz="8" w:space="0" w:color="auto"/>
              <w:left w:val="nil"/>
              <w:bottom w:val="single" w:sz="8" w:space="0" w:color="auto"/>
              <w:right w:val="single" w:sz="4" w:space="0" w:color="auto"/>
            </w:tcBorders>
            <w:shd w:val="clear" w:color="000000" w:fill="E7E6E6"/>
            <w:noWrap/>
            <w:vAlign w:val="center"/>
            <w:hideMark/>
          </w:tcPr>
          <w:p w:rsidR="0043600B" w:rsidRPr="00101320" w:rsidRDefault="0043600B" w:rsidP="00FF7687">
            <w:pPr>
              <w:spacing w:after="0" w:line="240" w:lineRule="auto"/>
              <w:jc w:val="center"/>
              <w:rPr>
                <w:rFonts w:ascii="Sylfaen" w:eastAsia="Times New Roman" w:hAnsi="Sylfaen" w:cs="Calibri"/>
                <w:b/>
                <w:bCs/>
                <w:color w:val="000000"/>
              </w:rPr>
            </w:pPr>
            <w:r w:rsidRPr="00101320">
              <w:rPr>
                <w:rFonts w:ascii="Sylfaen" w:eastAsia="Times New Roman" w:hAnsi="Sylfaen" w:cs="Calibri"/>
                <w:b/>
                <w:bCs/>
                <w:color w:val="000000"/>
              </w:rPr>
              <w:t> </w:t>
            </w:r>
          </w:p>
        </w:tc>
        <w:tc>
          <w:tcPr>
            <w:tcW w:w="0" w:type="auto"/>
            <w:tcBorders>
              <w:top w:val="single" w:sz="8" w:space="0" w:color="auto"/>
              <w:left w:val="nil"/>
              <w:bottom w:val="single" w:sz="8" w:space="0" w:color="auto"/>
              <w:right w:val="single" w:sz="4" w:space="0" w:color="auto"/>
            </w:tcBorders>
            <w:shd w:val="clear" w:color="000000" w:fill="E7E6E6"/>
            <w:vAlign w:val="center"/>
          </w:tcPr>
          <w:p w:rsidR="0043600B" w:rsidRPr="0015290D" w:rsidRDefault="0043600B" w:rsidP="00FF7687">
            <w:pPr>
              <w:spacing w:after="0" w:line="240" w:lineRule="auto"/>
              <w:jc w:val="center"/>
              <w:rPr>
                <w:rFonts w:ascii="Sylfaen" w:eastAsia="Times New Roman" w:hAnsi="Sylfaen" w:cs="Calibri"/>
                <w:b/>
                <w:bCs/>
                <w:color w:val="000000"/>
                <w:highlight w:val="yellow"/>
              </w:rPr>
            </w:pPr>
          </w:p>
        </w:tc>
        <w:tc>
          <w:tcPr>
            <w:tcW w:w="0" w:type="auto"/>
            <w:tcBorders>
              <w:top w:val="single" w:sz="8" w:space="0" w:color="auto"/>
              <w:left w:val="nil"/>
              <w:bottom w:val="single" w:sz="8" w:space="0" w:color="auto"/>
              <w:right w:val="single" w:sz="4" w:space="0" w:color="auto"/>
            </w:tcBorders>
            <w:shd w:val="clear" w:color="000000" w:fill="E7E6E6"/>
            <w:vAlign w:val="center"/>
          </w:tcPr>
          <w:p w:rsidR="0043600B" w:rsidRPr="0015290D" w:rsidRDefault="0043600B" w:rsidP="00FF7687">
            <w:pPr>
              <w:spacing w:after="0" w:line="240" w:lineRule="auto"/>
              <w:jc w:val="center"/>
              <w:rPr>
                <w:rFonts w:ascii="Sylfaen" w:eastAsia="Times New Roman" w:hAnsi="Sylfaen" w:cs="Calibri"/>
                <w:b/>
                <w:bCs/>
                <w:color w:val="000000"/>
                <w:highlight w:val="yellow"/>
              </w:rPr>
            </w:pPr>
          </w:p>
        </w:tc>
        <w:tc>
          <w:tcPr>
            <w:tcW w:w="0" w:type="auto"/>
            <w:tcBorders>
              <w:top w:val="single" w:sz="8" w:space="0" w:color="auto"/>
              <w:left w:val="nil"/>
              <w:bottom w:val="single" w:sz="8" w:space="0" w:color="auto"/>
              <w:right w:val="single" w:sz="4" w:space="0" w:color="auto"/>
            </w:tcBorders>
            <w:shd w:val="clear" w:color="000000" w:fill="E7E6E6"/>
            <w:vAlign w:val="center"/>
          </w:tcPr>
          <w:p w:rsidR="0043600B" w:rsidRPr="0015290D" w:rsidRDefault="0043600B" w:rsidP="00FF7687">
            <w:pPr>
              <w:spacing w:after="0" w:line="240" w:lineRule="auto"/>
              <w:jc w:val="center"/>
              <w:rPr>
                <w:rFonts w:ascii="Sylfaen" w:eastAsia="Times New Roman" w:hAnsi="Sylfaen" w:cs="Calibri"/>
                <w:b/>
                <w:bCs/>
                <w:color w:val="000000"/>
                <w:highlight w:val="yellow"/>
              </w:rPr>
            </w:pPr>
          </w:p>
        </w:tc>
        <w:tc>
          <w:tcPr>
            <w:tcW w:w="0" w:type="auto"/>
            <w:tcBorders>
              <w:top w:val="single" w:sz="8" w:space="0" w:color="auto"/>
              <w:left w:val="nil"/>
              <w:bottom w:val="single" w:sz="8" w:space="0" w:color="auto"/>
              <w:right w:val="single" w:sz="4" w:space="0" w:color="auto"/>
            </w:tcBorders>
            <w:shd w:val="clear" w:color="000000" w:fill="E7E6E6"/>
            <w:vAlign w:val="center"/>
          </w:tcPr>
          <w:p w:rsidR="0043600B" w:rsidRPr="0015290D" w:rsidRDefault="0043600B" w:rsidP="00FF7687">
            <w:pPr>
              <w:spacing w:after="0" w:line="240" w:lineRule="auto"/>
              <w:jc w:val="center"/>
              <w:rPr>
                <w:rFonts w:ascii="Sylfaen" w:eastAsia="Times New Roman" w:hAnsi="Sylfaen" w:cs="Calibri"/>
                <w:b/>
                <w:bCs/>
                <w:color w:val="000000"/>
                <w:highlight w:val="yellow"/>
              </w:rPr>
            </w:pPr>
          </w:p>
        </w:tc>
        <w:tc>
          <w:tcPr>
            <w:tcW w:w="2731" w:type="dxa"/>
            <w:tcBorders>
              <w:top w:val="single" w:sz="8" w:space="0" w:color="auto"/>
              <w:left w:val="nil"/>
              <w:bottom w:val="single" w:sz="8" w:space="0" w:color="auto"/>
              <w:right w:val="single" w:sz="4" w:space="0" w:color="auto"/>
            </w:tcBorders>
            <w:shd w:val="clear" w:color="000000" w:fill="E7E6E6"/>
            <w:vAlign w:val="center"/>
          </w:tcPr>
          <w:p w:rsidR="0043600B" w:rsidRPr="0015290D" w:rsidRDefault="0043600B" w:rsidP="00FF7687">
            <w:pPr>
              <w:spacing w:after="0" w:line="240" w:lineRule="auto"/>
              <w:jc w:val="center"/>
              <w:rPr>
                <w:rFonts w:ascii="Sylfaen" w:eastAsia="Times New Roman" w:hAnsi="Sylfaen" w:cs="Calibri"/>
                <w:b/>
                <w:bCs/>
                <w:color w:val="000000"/>
                <w:highlight w:val="yellow"/>
              </w:rPr>
            </w:pPr>
          </w:p>
        </w:tc>
        <w:tc>
          <w:tcPr>
            <w:tcW w:w="1791" w:type="dxa"/>
            <w:tcBorders>
              <w:top w:val="single" w:sz="8" w:space="0" w:color="auto"/>
              <w:left w:val="nil"/>
              <w:bottom w:val="single" w:sz="8" w:space="0" w:color="auto"/>
              <w:right w:val="single" w:sz="8" w:space="0" w:color="auto"/>
            </w:tcBorders>
            <w:shd w:val="clear" w:color="000000" w:fill="E7E6E6"/>
            <w:vAlign w:val="center"/>
          </w:tcPr>
          <w:p w:rsidR="0043600B" w:rsidRPr="00101320" w:rsidRDefault="0043600B" w:rsidP="00FF7687">
            <w:pPr>
              <w:spacing w:after="0" w:line="240" w:lineRule="auto"/>
              <w:jc w:val="center"/>
              <w:rPr>
                <w:rFonts w:ascii="Sylfaen" w:eastAsia="Times New Roman" w:hAnsi="Sylfaen" w:cs="Calibri"/>
                <w:b/>
                <w:bCs/>
                <w:color w:val="000000"/>
              </w:rPr>
            </w:pPr>
          </w:p>
        </w:tc>
      </w:tr>
    </w:tbl>
    <w:p w:rsidR="00591E1F" w:rsidRDefault="00591E1F"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248"/>
        <w:gridCol w:w="2248"/>
        <w:gridCol w:w="1937"/>
        <w:gridCol w:w="2248"/>
        <w:gridCol w:w="2246"/>
      </w:tblGrid>
      <w:tr w:rsidR="00FF7687" w:rsidRPr="00FF7687" w:rsidTr="00FF7687">
        <w:trPr>
          <w:trHeight w:val="58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i/>
                <w:iCs/>
                <w:sz w:val="18"/>
                <w:szCs w:val="18"/>
              </w:rPr>
            </w:pPr>
            <w:r w:rsidRPr="00FF7687">
              <w:rPr>
                <w:rFonts w:ascii="Sylfaen" w:eastAsia="Times New Roman" w:hAnsi="Sylfaen" w:cs="Calibri"/>
                <w:b/>
                <w:bCs/>
                <w:i/>
                <w:iCs/>
                <w:sz w:val="18"/>
                <w:szCs w:val="18"/>
              </w:rPr>
              <w:t>ღონისძიების განაცხადის ფორმა N3</w:t>
            </w:r>
          </w:p>
        </w:tc>
      </w:tr>
      <w:tr w:rsidR="00FF7687" w:rsidRPr="00FF7687" w:rsidTr="00FF7687">
        <w:trPr>
          <w:trHeight w:val="645"/>
        </w:trPr>
        <w:tc>
          <w:tcPr>
            <w:tcW w:w="251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დასახელება, რის ფარგლებშიც ხორციელდება ღონისძიება:</w:t>
            </w:r>
          </w:p>
        </w:tc>
        <w:tc>
          <w:tcPr>
            <w:tcW w:w="248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წყლის სისტემის და საკანალიზაციო ქსელის განვითარება</w:t>
            </w:r>
          </w:p>
        </w:tc>
      </w:tr>
      <w:tr w:rsidR="00FF7687" w:rsidRPr="00FF7687" w:rsidTr="00FF7687">
        <w:trPr>
          <w:trHeight w:val="435"/>
        </w:trPr>
        <w:tc>
          <w:tcPr>
            <w:tcW w:w="4133"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კლასიფიკაციის კოდი:</w:t>
            </w:r>
          </w:p>
        </w:tc>
        <w:tc>
          <w:tcPr>
            <w:tcW w:w="867" w:type="pct"/>
            <w:shd w:val="clear" w:color="auto" w:fill="auto"/>
            <w:vAlign w:val="center"/>
            <w:hideMark/>
          </w:tcPr>
          <w:p w:rsidR="00FF7687" w:rsidRPr="00FF7687" w:rsidRDefault="00FF7687" w:rsidP="00FF7687">
            <w:pPr>
              <w:spacing w:after="0" w:line="240" w:lineRule="auto"/>
              <w:ind w:firstLineChars="200" w:firstLine="361"/>
              <w:rPr>
                <w:rFonts w:ascii="Sylfaen" w:eastAsia="Times New Roman" w:hAnsi="Sylfaen" w:cs="Calibri"/>
                <w:b/>
                <w:bCs/>
                <w:sz w:val="18"/>
                <w:szCs w:val="18"/>
              </w:rPr>
            </w:pPr>
            <w:r w:rsidRPr="00FF7687">
              <w:rPr>
                <w:rFonts w:ascii="Sylfaen" w:eastAsia="Times New Roman" w:hAnsi="Sylfaen" w:cs="Calibri"/>
                <w:b/>
                <w:bCs/>
                <w:sz w:val="18"/>
                <w:szCs w:val="18"/>
              </w:rPr>
              <w:t>02020201</w:t>
            </w:r>
          </w:p>
        </w:tc>
      </w:tr>
      <w:tr w:rsidR="00FF7687" w:rsidRPr="00FF7687" w:rsidTr="00FF7687">
        <w:trPr>
          <w:trHeight w:val="465"/>
        </w:trPr>
        <w:tc>
          <w:tcPr>
            <w:tcW w:w="251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დასახელება:</w:t>
            </w:r>
          </w:p>
        </w:tc>
        <w:tc>
          <w:tcPr>
            <w:tcW w:w="248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სათავე ნაგებობების შეკეთება</w:t>
            </w:r>
          </w:p>
        </w:tc>
      </w:tr>
      <w:tr w:rsidR="00FF7687" w:rsidRPr="00FF7687" w:rsidTr="00FF7687">
        <w:trPr>
          <w:trHeight w:val="495"/>
        </w:trPr>
        <w:tc>
          <w:tcPr>
            <w:tcW w:w="3265" w:type="pct"/>
            <w:gridSpan w:val="4"/>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არის ქვეპროგრამა ახალი</w:t>
            </w:r>
            <w:r w:rsidRPr="00FF7687">
              <w:rPr>
                <w:rFonts w:ascii="Sylfaen" w:eastAsia="Times New Roman" w:hAnsi="Sylfaen" w:cs="Calibri"/>
                <w:b/>
                <w:bCs/>
                <w:sz w:val="18"/>
                <w:szCs w:val="18"/>
              </w:rPr>
              <w:t xml:space="preserve">? </w:t>
            </w:r>
            <w:r w:rsidRPr="00FF7687">
              <w:rPr>
                <w:rFonts w:ascii="Sylfaen" w:eastAsia="Times New Roman" w:hAnsi="Sylfaen" w:cs="Calibri"/>
                <w:sz w:val="18"/>
                <w:szCs w:val="18"/>
              </w:rPr>
              <w:t xml:space="preserve">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არა</w:t>
            </w:r>
          </w:p>
        </w:tc>
      </w:tr>
      <w:tr w:rsidR="00FF7687" w:rsidRPr="00FF7687" w:rsidTr="00FF7687">
        <w:trPr>
          <w:trHeight w:val="450"/>
        </w:trPr>
        <w:tc>
          <w:tcPr>
            <w:tcW w:w="251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თუ ქვეპროგრამა ახალია, ვინ წარმოადგინა?</w:t>
            </w:r>
          </w:p>
        </w:tc>
        <w:tc>
          <w:tcPr>
            <w:tcW w:w="248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480"/>
        </w:trPr>
        <w:tc>
          <w:tcPr>
            <w:tcW w:w="251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განმახორციელებელი:</w:t>
            </w:r>
          </w:p>
        </w:tc>
        <w:tc>
          <w:tcPr>
            <w:tcW w:w="248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ა(ა)იპ "ბორჯომის სოფლის წყალი"</w:t>
            </w:r>
          </w:p>
        </w:tc>
      </w:tr>
      <w:tr w:rsidR="00FF7687" w:rsidRPr="00FF7687" w:rsidTr="00FF7687">
        <w:trPr>
          <w:trHeight w:val="585"/>
        </w:trPr>
        <w:tc>
          <w:tcPr>
            <w:tcW w:w="1649"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დაფინანსების წყარო</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2023 წელი</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2024 წელი</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2025 წელი</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2026 წელი</w:t>
            </w:r>
          </w:p>
        </w:tc>
      </w:tr>
      <w:tr w:rsidR="00FF7687" w:rsidRPr="00FF7687" w:rsidTr="00FF7687">
        <w:trPr>
          <w:trHeight w:val="300"/>
        </w:trPr>
        <w:tc>
          <w:tcPr>
            <w:tcW w:w="1649"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მუნიციპალური ბიუჯეტი</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15,000.00 </w:t>
            </w:r>
          </w:p>
        </w:tc>
        <w:tc>
          <w:tcPr>
            <w:tcW w:w="74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15,000.00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15,000.00 </w:t>
            </w:r>
          </w:p>
        </w:tc>
        <w:tc>
          <w:tcPr>
            <w:tcW w:w="867"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15,000.00 </w:t>
            </w:r>
          </w:p>
        </w:tc>
      </w:tr>
      <w:tr w:rsidR="00FF7687" w:rsidRPr="00FF7687" w:rsidTr="00FF7687">
        <w:trPr>
          <w:trHeight w:val="300"/>
        </w:trPr>
        <w:tc>
          <w:tcPr>
            <w:tcW w:w="1649"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სახელმწიფო ბიუჯეტი</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300"/>
        </w:trPr>
        <w:tc>
          <w:tcPr>
            <w:tcW w:w="1649"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სხვა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15,000.00 </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15,000.00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15,000.00 </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15,000.00 </w:t>
            </w:r>
          </w:p>
        </w:tc>
      </w:tr>
      <w:tr w:rsidR="00FF7687" w:rsidRPr="00FF7687" w:rsidTr="00FF7687">
        <w:trPr>
          <w:trHeight w:val="435"/>
        </w:trPr>
        <w:tc>
          <w:tcPr>
            <w:tcW w:w="1649"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სულ ქვეპროგრამა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435"/>
        </w:trPr>
        <w:tc>
          <w:tcPr>
            <w:tcW w:w="1649" w:type="pct"/>
            <w:gridSpan w:val="2"/>
            <w:shd w:val="clear" w:color="auto" w:fill="auto"/>
            <w:noWrap/>
            <w:vAlign w:val="center"/>
            <w:hideMark/>
          </w:tcPr>
          <w:p w:rsidR="00FF7687" w:rsidRPr="00FF7687" w:rsidRDefault="00FF7687" w:rsidP="00FF7687">
            <w:pPr>
              <w:spacing w:after="0" w:line="240" w:lineRule="auto"/>
              <w:jc w:val="center"/>
              <w:rPr>
                <w:rFonts w:ascii="Sylfaen" w:eastAsia="Times New Roman" w:hAnsi="Sylfaen" w:cs="Calibri"/>
                <w:i/>
                <w:iCs/>
                <w:sz w:val="18"/>
                <w:szCs w:val="18"/>
              </w:rPr>
            </w:pPr>
            <w:r w:rsidRPr="00FF7687">
              <w:rPr>
                <w:rFonts w:ascii="Sylfaen" w:eastAsia="Times New Roman" w:hAnsi="Sylfaen" w:cs="Calibri"/>
                <w:i/>
                <w:iCs/>
                <w:sz w:val="18"/>
                <w:szCs w:val="18"/>
              </w:rPr>
              <w:t>მ.შ. კაპიტალური პროექტები</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748"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867"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r>
      <w:tr w:rsidR="00FF7687" w:rsidRPr="00FF7687" w:rsidTr="00FF7687">
        <w:trPr>
          <w:trHeight w:val="1260"/>
        </w:trPr>
        <w:tc>
          <w:tcPr>
            <w:tcW w:w="781"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მიზანი და აღწერა</w:t>
            </w:r>
          </w:p>
        </w:tc>
        <w:tc>
          <w:tcPr>
            <w:tcW w:w="4219"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tc>
      </w:tr>
      <w:tr w:rsidR="00FF7687" w:rsidRPr="00FF7687" w:rsidTr="00FF7687">
        <w:trPr>
          <w:trHeight w:val="705"/>
        </w:trPr>
        <w:tc>
          <w:tcPr>
            <w:tcW w:w="1649"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რაოდენობა კვმ</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ერთ. საშ. ფასი</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სულ (ლარი)</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ეკონომიკური კლასიფიკაციის მუხლი</w:t>
            </w:r>
          </w:p>
        </w:tc>
      </w:tr>
      <w:tr w:rsidR="00FF7687" w:rsidRPr="00FF7687" w:rsidTr="00FF7687">
        <w:trPr>
          <w:trHeight w:val="735"/>
        </w:trPr>
        <w:tc>
          <w:tcPr>
            <w:tcW w:w="781"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ascii="Sylfaen" w:eastAsia="Times New Roman" w:hAnsi="Sylfaen" w:cs="Sylfaen"/>
                <w:sz w:val="18"/>
                <w:szCs w:val="18"/>
              </w:rPr>
              <w:t>სათავე</w:t>
            </w:r>
            <w:r w:rsidRPr="00FF7687">
              <w:rPr>
                <w:rFonts w:eastAsia="Times New Roman" w:cs="Calibri"/>
                <w:sz w:val="18"/>
                <w:szCs w:val="18"/>
              </w:rPr>
              <w:t xml:space="preserve"> </w:t>
            </w:r>
            <w:r w:rsidRPr="00FF7687">
              <w:rPr>
                <w:rFonts w:ascii="Sylfaen" w:eastAsia="Times New Roman" w:hAnsi="Sylfaen" w:cs="Sylfaen"/>
                <w:sz w:val="18"/>
                <w:szCs w:val="18"/>
              </w:rPr>
              <w:t>ნაგებობების</w:t>
            </w:r>
            <w:r w:rsidRPr="00FF7687">
              <w:rPr>
                <w:rFonts w:eastAsia="Times New Roman" w:cs="Calibri"/>
                <w:sz w:val="18"/>
                <w:szCs w:val="18"/>
              </w:rPr>
              <w:t xml:space="preserve"> </w:t>
            </w:r>
            <w:r w:rsidRPr="00FF7687">
              <w:rPr>
                <w:rFonts w:ascii="Sylfaen" w:eastAsia="Times New Roman" w:hAnsi="Sylfaen" w:cs="Sylfaen"/>
                <w:sz w:val="18"/>
                <w:szCs w:val="18"/>
              </w:rPr>
              <w:t>შეკეთება</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ცემენტი</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120</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14.00 </w:t>
            </w:r>
          </w:p>
        </w:tc>
        <w:tc>
          <w:tcPr>
            <w:tcW w:w="8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1,680.00 </w:t>
            </w:r>
          </w:p>
        </w:tc>
        <w:tc>
          <w:tcPr>
            <w:tcW w:w="867"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735"/>
        </w:trPr>
        <w:tc>
          <w:tcPr>
            <w:tcW w:w="781"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eastAsia="Times New Roma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წებო ცემენტი</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35</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15.00 </w:t>
            </w:r>
          </w:p>
        </w:tc>
        <w:tc>
          <w:tcPr>
            <w:tcW w:w="8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520.00 </w:t>
            </w:r>
          </w:p>
        </w:tc>
        <w:tc>
          <w:tcPr>
            <w:tcW w:w="867"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81"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ქვიშა</w:t>
            </w:r>
          </w:p>
        </w:tc>
        <w:tc>
          <w:tcPr>
            <w:tcW w:w="868" w:type="pct"/>
            <w:shd w:val="clear" w:color="auto" w:fill="auto"/>
            <w:noWrap/>
            <w:vAlign w:val="center"/>
            <w:hideMark/>
          </w:tcPr>
          <w:p w:rsidR="00FF7687" w:rsidRPr="00FF7687" w:rsidRDefault="00FF7687" w:rsidP="00FF7687">
            <w:pPr>
              <w:spacing w:after="0" w:line="240" w:lineRule="auto"/>
              <w:jc w:val="center"/>
              <w:rPr>
                <w:rFonts w:eastAsia="Times New Roman" w:cs="Calibri"/>
                <w:sz w:val="18"/>
                <w:szCs w:val="18"/>
              </w:rPr>
            </w:pPr>
            <w:r w:rsidRPr="00FF7687">
              <w:rPr>
                <w:rFonts w:eastAsia="Times New Roman" w:cs="Calibri"/>
                <w:sz w:val="18"/>
                <w:szCs w:val="18"/>
              </w:rPr>
              <w:t>15</w:t>
            </w:r>
          </w:p>
        </w:tc>
        <w:tc>
          <w:tcPr>
            <w:tcW w:w="748" w:type="pct"/>
            <w:shd w:val="clear" w:color="auto" w:fill="auto"/>
            <w:noWrap/>
            <w:vAlign w:val="center"/>
            <w:hideMark/>
          </w:tcPr>
          <w:p w:rsidR="00FF7687" w:rsidRPr="00FF7687" w:rsidRDefault="00FF7687" w:rsidP="00FF7687">
            <w:pPr>
              <w:spacing w:after="0" w:line="240" w:lineRule="auto"/>
              <w:jc w:val="right"/>
              <w:rPr>
                <w:rFonts w:ascii="Sylfaen" w:eastAsia="Times New Roman" w:hAnsi="Sylfaen" w:cs="Calibri"/>
                <w:sz w:val="18"/>
                <w:szCs w:val="18"/>
              </w:rPr>
            </w:pPr>
            <w:r w:rsidRPr="00FF7687">
              <w:rPr>
                <w:rFonts w:ascii="Sylfaen" w:eastAsia="Times New Roman" w:hAnsi="Sylfaen" w:cs="Calibri"/>
                <w:sz w:val="18"/>
                <w:szCs w:val="18"/>
              </w:rPr>
              <w:t>30</w:t>
            </w:r>
          </w:p>
        </w:tc>
        <w:tc>
          <w:tcPr>
            <w:tcW w:w="8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450.00 </w:t>
            </w:r>
          </w:p>
        </w:tc>
        <w:tc>
          <w:tcPr>
            <w:tcW w:w="867"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81"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თხევადი მინა</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50</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10.00 </w:t>
            </w:r>
          </w:p>
        </w:tc>
        <w:tc>
          <w:tcPr>
            <w:tcW w:w="8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500.00 </w:t>
            </w:r>
          </w:p>
        </w:tc>
        <w:tc>
          <w:tcPr>
            <w:tcW w:w="867"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81"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დიქტი</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20</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55.00 </w:t>
            </w:r>
          </w:p>
        </w:tc>
        <w:tc>
          <w:tcPr>
            <w:tcW w:w="8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1,100.00 </w:t>
            </w:r>
          </w:p>
        </w:tc>
        <w:tc>
          <w:tcPr>
            <w:tcW w:w="867"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81"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არმატურა</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500</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6.50 </w:t>
            </w:r>
          </w:p>
        </w:tc>
        <w:tc>
          <w:tcPr>
            <w:tcW w:w="8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3,250.00 </w:t>
            </w:r>
          </w:p>
        </w:tc>
        <w:tc>
          <w:tcPr>
            <w:tcW w:w="867"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81"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რკინის ბადე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50</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6.00 </w:t>
            </w:r>
          </w:p>
        </w:tc>
        <w:tc>
          <w:tcPr>
            <w:tcW w:w="8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300.00 </w:t>
            </w:r>
          </w:p>
        </w:tc>
        <w:tc>
          <w:tcPr>
            <w:tcW w:w="867"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81"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ვინტილი</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30</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240.00 </w:t>
            </w:r>
          </w:p>
        </w:tc>
        <w:tc>
          <w:tcPr>
            <w:tcW w:w="8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7,200.00 </w:t>
            </w:r>
          </w:p>
        </w:tc>
        <w:tc>
          <w:tcPr>
            <w:tcW w:w="867"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81"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570"/>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ქვეპროგრამის განხორციელების დროითი გეგმა </w:t>
            </w:r>
          </w:p>
        </w:tc>
      </w:tr>
      <w:tr w:rsidR="00FF7687" w:rsidRPr="00FF7687" w:rsidTr="00FF7687">
        <w:trPr>
          <w:trHeight w:val="570"/>
        </w:trPr>
        <w:tc>
          <w:tcPr>
            <w:tcW w:w="1649"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 კვარტალი</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 კვარტალი</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3 კვარტალი</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4 კვარტალი</w:t>
            </w:r>
          </w:p>
        </w:tc>
      </w:tr>
      <w:tr w:rsidR="00FF7687" w:rsidRPr="00FF7687" w:rsidTr="00FF7687">
        <w:trPr>
          <w:trHeight w:val="645"/>
        </w:trPr>
        <w:tc>
          <w:tcPr>
            <w:tcW w:w="781"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w:t>
            </w:r>
          </w:p>
        </w:tc>
        <w:tc>
          <w:tcPr>
            <w:tcW w:w="868"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ascii="Sylfaen" w:eastAsia="Times New Roman" w:hAnsi="Sylfaen" w:cs="Sylfaen"/>
                <w:sz w:val="18"/>
                <w:szCs w:val="18"/>
              </w:rPr>
              <w:t>სათავე</w:t>
            </w:r>
            <w:r w:rsidRPr="00FF7687">
              <w:rPr>
                <w:rFonts w:eastAsia="Times New Roman" w:cs="Calibri"/>
                <w:sz w:val="18"/>
                <w:szCs w:val="18"/>
              </w:rPr>
              <w:t xml:space="preserve"> </w:t>
            </w:r>
            <w:r w:rsidRPr="00FF7687">
              <w:rPr>
                <w:rFonts w:ascii="Sylfaen" w:eastAsia="Times New Roman" w:hAnsi="Sylfaen" w:cs="Sylfaen"/>
                <w:sz w:val="18"/>
                <w:szCs w:val="18"/>
              </w:rPr>
              <w:t>ნაგებობების</w:t>
            </w:r>
            <w:r w:rsidRPr="00FF7687">
              <w:rPr>
                <w:rFonts w:eastAsia="Times New Roman" w:cs="Calibri"/>
                <w:sz w:val="18"/>
                <w:szCs w:val="18"/>
              </w:rPr>
              <w:t xml:space="preserve"> </w:t>
            </w:r>
            <w:r w:rsidRPr="00FF7687">
              <w:rPr>
                <w:rFonts w:ascii="Sylfaen" w:eastAsia="Times New Roman" w:hAnsi="Sylfaen" w:cs="Sylfaen"/>
                <w:sz w:val="18"/>
                <w:szCs w:val="18"/>
              </w:rPr>
              <w:t>შეკეთება</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360"/>
        </w:trPr>
        <w:tc>
          <w:tcPr>
            <w:tcW w:w="781"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74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765"/>
        </w:trPr>
        <w:tc>
          <w:tcPr>
            <w:tcW w:w="1649"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შუ</w:t>
            </w:r>
            <w:r w:rsidR="00AC5BDD">
              <w:rPr>
                <w:rFonts w:ascii="Sylfaen" w:eastAsia="Times New Roman" w:hAnsi="Sylfaen" w:cs="Calibri"/>
                <w:b/>
                <w:bCs/>
                <w:sz w:val="18"/>
                <w:szCs w:val="18"/>
              </w:rPr>
              <w:t>ალედური მოსალოდნელი შედეგი (2023</w:t>
            </w:r>
            <w:r w:rsidRPr="00FF7687">
              <w:rPr>
                <w:rFonts w:ascii="Sylfaen" w:eastAsia="Times New Roman" w:hAnsi="Sylfaen" w:cs="Calibri"/>
                <w:b/>
                <w:bCs/>
                <w:sz w:val="18"/>
                <w:szCs w:val="18"/>
              </w:rPr>
              <w:t xml:space="preserve"> წელი)</w:t>
            </w:r>
          </w:p>
        </w:tc>
        <w:tc>
          <w:tcPr>
            <w:tcW w:w="3351" w:type="pct"/>
            <w:gridSpan w:val="4"/>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გამართული სათავე ნაგებობები</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591E1F" w:rsidRDefault="00591E1F" w:rsidP="0048787F">
      <w:pPr>
        <w:autoSpaceDE w:val="0"/>
        <w:autoSpaceDN w:val="0"/>
        <w:adjustRightInd w:val="0"/>
        <w:spacing w:after="0" w:line="360" w:lineRule="auto"/>
        <w:jc w:val="center"/>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927"/>
        <w:gridCol w:w="1893"/>
        <w:gridCol w:w="2080"/>
        <w:gridCol w:w="2080"/>
        <w:gridCol w:w="2152"/>
      </w:tblGrid>
      <w:tr w:rsidR="00FF7687" w:rsidRPr="00FF7687" w:rsidTr="00FF7687">
        <w:trPr>
          <w:trHeight w:val="58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i/>
                <w:iCs/>
                <w:sz w:val="18"/>
                <w:szCs w:val="18"/>
              </w:rPr>
            </w:pPr>
            <w:r w:rsidRPr="00FF7687">
              <w:rPr>
                <w:rFonts w:ascii="Sylfaen" w:eastAsia="Times New Roman" w:hAnsi="Sylfaen" w:cs="Calibri"/>
                <w:b/>
                <w:bCs/>
                <w:i/>
                <w:iCs/>
                <w:sz w:val="18"/>
                <w:szCs w:val="18"/>
              </w:rPr>
              <w:t>ღონისძიების განაცხადის ფორმა N3</w:t>
            </w:r>
          </w:p>
        </w:tc>
      </w:tr>
      <w:tr w:rsidR="00FF7687" w:rsidRPr="00FF7687" w:rsidTr="00FF7687">
        <w:trPr>
          <w:trHeight w:val="705"/>
        </w:trPr>
        <w:tc>
          <w:tcPr>
            <w:tcW w:w="2563"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დასახელება, რის ფარგლებშიც ხორციელდება ღონისძიება:</w:t>
            </w:r>
          </w:p>
        </w:tc>
        <w:tc>
          <w:tcPr>
            <w:tcW w:w="2437"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წყლის სისტემის და საკანალიზაციო ქსელის განვითარება</w:t>
            </w:r>
          </w:p>
        </w:tc>
      </w:tr>
      <w:tr w:rsidR="00FF7687" w:rsidRPr="00FF7687" w:rsidTr="00FF7687">
        <w:trPr>
          <w:trHeight w:val="585"/>
        </w:trPr>
        <w:tc>
          <w:tcPr>
            <w:tcW w:w="4169"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კლასიფიკაციის კოდი:</w:t>
            </w:r>
          </w:p>
        </w:tc>
        <w:tc>
          <w:tcPr>
            <w:tcW w:w="831" w:type="pct"/>
            <w:shd w:val="clear" w:color="auto" w:fill="auto"/>
            <w:vAlign w:val="center"/>
            <w:hideMark/>
          </w:tcPr>
          <w:p w:rsidR="00FF7687" w:rsidRPr="00FF7687" w:rsidRDefault="00FF7687" w:rsidP="00FF7687">
            <w:pPr>
              <w:spacing w:after="0" w:line="240" w:lineRule="auto"/>
              <w:ind w:firstLineChars="200" w:firstLine="361"/>
              <w:rPr>
                <w:rFonts w:ascii="Sylfaen" w:eastAsia="Times New Roman" w:hAnsi="Sylfaen" w:cs="Calibri"/>
                <w:b/>
                <w:bCs/>
                <w:sz w:val="18"/>
                <w:szCs w:val="18"/>
              </w:rPr>
            </w:pPr>
            <w:r w:rsidRPr="00FF7687">
              <w:rPr>
                <w:rFonts w:ascii="Sylfaen" w:eastAsia="Times New Roman" w:hAnsi="Sylfaen" w:cs="Calibri"/>
                <w:b/>
                <w:bCs/>
                <w:sz w:val="18"/>
                <w:szCs w:val="18"/>
              </w:rPr>
              <w:t>02020202</w:t>
            </w:r>
          </w:p>
        </w:tc>
      </w:tr>
      <w:tr w:rsidR="00FF7687" w:rsidRPr="00FF7687" w:rsidTr="00FF7687">
        <w:trPr>
          <w:trHeight w:val="585"/>
        </w:trPr>
        <w:tc>
          <w:tcPr>
            <w:tcW w:w="2563"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დასახელება:</w:t>
            </w:r>
          </w:p>
        </w:tc>
        <w:tc>
          <w:tcPr>
            <w:tcW w:w="2437"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სათავე ნაგებობების დაქლორვა</w:t>
            </w:r>
          </w:p>
        </w:tc>
      </w:tr>
      <w:tr w:rsidR="00FF7687" w:rsidRPr="00FF7687" w:rsidTr="00FF7687">
        <w:trPr>
          <w:trHeight w:val="585"/>
        </w:trPr>
        <w:tc>
          <w:tcPr>
            <w:tcW w:w="3366" w:type="pct"/>
            <w:gridSpan w:val="4"/>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არის ქვეპროგრამა ახალი</w:t>
            </w:r>
            <w:r w:rsidRPr="00FF7687">
              <w:rPr>
                <w:rFonts w:ascii="Sylfaen" w:eastAsia="Times New Roman" w:hAnsi="Sylfaen" w:cs="Calibri"/>
                <w:b/>
                <w:bCs/>
                <w:sz w:val="18"/>
                <w:szCs w:val="18"/>
              </w:rPr>
              <w:t xml:space="preserve">? </w:t>
            </w:r>
            <w:r w:rsidRPr="00FF7687">
              <w:rPr>
                <w:rFonts w:ascii="Sylfaen" w:eastAsia="Times New Roman" w:hAnsi="Sylfaen" w:cs="Calibri"/>
                <w:sz w:val="18"/>
                <w:szCs w:val="18"/>
              </w:rPr>
              <w:t xml:space="preserve">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არა</w:t>
            </w:r>
          </w:p>
        </w:tc>
      </w:tr>
      <w:tr w:rsidR="00FF7687" w:rsidRPr="00FF7687" w:rsidTr="00FF7687">
        <w:trPr>
          <w:trHeight w:val="585"/>
        </w:trPr>
        <w:tc>
          <w:tcPr>
            <w:tcW w:w="2563"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თუ ქვეპროგრამა ახალია, ვინ წარმოადგინა?</w:t>
            </w:r>
          </w:p>
        </w:tc>
        <w:tc>
          <w:tcPr>
            <w:tcW w:w="2437"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585"/>
        </w:trPr>
        <w:tc>
          <w:tcPr>
            <w:tcW w:w="2563"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განმახორციელებელი:</w:t>
            </w:r>
          </w:p>
        </w:tc>
        <w:tc>
          <w:tcPr>
            <w:tcW w:w="2437"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ა(ა)იპ "ბორჯომის სოფლის წყალი"</w:t>
            </w:r>
          </w:p>
        </w:tc>
      </w:tr>
      <w:tr w:rsidR="00FF7687" w:rsidRPr="00FF7687" w:rsidTr="00FF7687">
        <w:trPr>
          <w:trHeight w:val="585"/>
        </w:trPr>
        <w:tc>
          <w:tcPr>
            <w:tcW w:w="1832"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დაფინანსების წყარო</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2023 წელი</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2024 წელი</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2025 წელი</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2026 წელი</w:t>
            </w:r>
          </w:p>
        </w:tc>
      </w:tr>
      <w:tr w:rsidR="00FF7687" w:rsidRPr="00FF7687" w:rsidTr="00FF7687">
        <w:trPr>
          <w:trHeight w:val="300"/>
        </w:trPr>
        <w:tc>
          <w:tcPr>
            <w:tcW w:w="1832"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მუნიციპალური ბიუჯეტი</w:t>
            </w:r>
          </w:p>
        </w:tc>
        <w:tc>
          <w:tcPr>
            <w:tcW w:w="731"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60,000.00 </w:t>
            </w:r>
          </w:p>
        </w:tc>
        <w:tc>
          <w:tcPr>
            <w:tcW w:w="803"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60,000.00 </w:t>
            </w:r>
          </w:p>
        </w:tc>
        <w:tc>
          <w:tcPr>
            <w:tcW w:w="803"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60,000.00 </w:t>
            </w:r>
          </w:p>
        </w:tc>
        <w:tc>
          <w:tcPr>
            <w:tcW w:w="831"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60,000.00 </w:t>
            </w:r>
          </w:p>
        </w:tc>
      </w:tr>
      <w:tr w:rsidR="00FF7687" w:rsidRPr="00FF7687" w:rsidTr="00FF7687">
        <w:trPr>
          <w:trHeight w:val="300"/>
        </w:trPr>
        <w:tc>
          <w:tcPr>
            <w:tcW w:w="1832"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სახელმწიფო ბიუჯეტი</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300"/>
        </w:trPr>
        <w:tc>
          <w:tcPr>
            <w:tcW w:w="1832"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სხვა ......</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60,000.00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60,000.00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60,000.00 </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60,000.00 </w:t>
            </w:r>
          </w:p>
        </w:tc>
      </w:tr>
      <w:tr w:rsidR="00FF7687" w:rsidRPr="00FF7687" w:rsidTr="00FF7687">
        <w:trPr>
          <w:trHeight w:val="435"/>
        </w:trPr>
        <w:tc>
          <w:tcPr>
            <w:tcW w:w="1832"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სულ ქვეპროგრამა  </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435"/>
        </w:trPr>
        <w:tc>
          <w:tcPr>
            <w:tcW w:w="1832" w:type="pct"/>
            <w:gridSpan w:val="2"/>
            <w:shd w:val="clear" w:color="auto" w:fill="auto"/>
            <w:noWrap/>
            <w:vAlign w:val="center"/>
            <w:hideMark/>
          </w:tcPr>
          <w:p w:rsidR="00FF7687" w:rsidRPr="00FF7687" w:rsidRDefault="00FF7687" w:rsidP="00FF7687">
            <w:pPr>
              <w:spacing w:after="0" w:line="240" w:lineRule="auto"/>
              <w:jc w:val="center"/>
              <w:rPr>
                <w:rFonts w:ascii="Sylfaen" w:eastAsia="Times New Roman" w:hAnsi="Sylfaen" w:cs="Calibri"/>
                <w:i/>
                <w:iCs/>
                <w:sz w:val="18"/>
                <w:szCs w:val="18"/>
              </w:rPr>
            </w:pPr>
            <w:r w:rsidRPr="00FF7687">
              <w:rPr>
                <w:rFonts w:ascii="Sylfaen" w:eastAsia="Times New Roman" w:hAnsi="Sylfaen" w:cs="Calibri"/>
                <w:i/>
                <w:iCs/>
                <w:sz w:val="18"/>
                <w:szCs w:val="18"/>
              </w:rPr>
              <w:t>მ.შ. კაპიტალური პროექტები</w:t>
            </w:r>
          </w:p>
        </w:tc>
        <w:tc>
          <w:tcPr>
            <w:tcW w:w="731"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803"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803"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831"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r>
      <w:tr w:rsidR="00FF7687" w:rsidRPr="00FF7687" w:rsidTr="00FF7687">
        <w:trPr>
          <w:trHeight w:val="1275"/>
        </w:trPr>
        <w:tc>
          <w:tcPr>
            <w:tcW w:w="702"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მიზანი და აღწერა</w:t>
            </w:r>
          </w:p>
        </w:tc>
        <w:tc>
          <w:tcPr>
            <w:tcW w:w="4298"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tc>
      </w:tr>
      <w:tr w:rsidR="00FF7687" w:rsidRPr="00FF7687" w:rsidTr="00FF7687">
        <w:trPr>
          <w:trHeight w:val="705"/>
        </w:trPr>
        <w:tc>
          <w:tcPr>
            <w:tcW w:w="1832"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რაოდენობა კვმ</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ერთ. საშ. ფასი</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სულ (ლარი)</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ეკონომიკური კლასიფიკაციის მუხლი</w:t>
            </w:r>
          </w:p>
        </w:tc>
      </w:tr>
      <w:tr w:rsidR="00FF7687" w:rsidRPr="00FF7687" w:rsidTr="00FF7687">
        <w:trPr>
          <w:trHeight w:val="825"/>
        </w:trPr>
        <w:tc>
          <w:tcPr>
            <w:tcW w:w="702"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ascii="Sylfaen" w:eastAsia="Times New Roman" w:hAnsi="Sylfaen" w:cs="Sylfaen"/>
                <w:sz w:val="18"/>
                <w:szCs w:val="18"/>
              </w:rPr>
              <w:t>სათავე</w:t>
            </w:r>
            <w:r w:rsidRPr="00FF7687">
              <w:rPr>
                <w:rFonts w:eastAsia="Times New Roman" w:cs="Calibri"/>
                <w:sz w:val="18"/>
                <w:szCs w:val="18"/>
              </w:rPr>
              <w:t xml:space="preserve"> </w:t>
            </w:r>
            <w:r w:rsidRPr="00FF7687">
              <w:rPr>
                <w:rFonts w:ascii="Sylfaen" w:eastAsia="Times New Roman" w:hAnsi="Sylfaen" w:cs="Sylfaen"/>
                <w:sz w:val="18"/>
                <w:szCs w:val="18"/>
              </w:rPr>
              <w:t>ნაგებობების</w:t>
            </w:r>
            <w:r w:rsidRPr="00FF7687">
              <w:rPr>
                <w:rFonts w:eastAsia="Times New Roman" w:cs="Calibri"/>
                <w:sz w:val="18"/>
                <w:szCs w:val="18"/>
              </w:rPr>
              <w:t xml:space="preserve"> </w:t>
            </w:r>
            <w:r w:rsidRPr="00FF7687">
              <w:rPr>
                <w:rFonts w:ascii="Sylfaen" w:eastAsia="Times New Roman" w:hAnsi="Sylfaen" w:cs="Sylfaen"/>
                <w:sz w:val="18"/>
                <w:szCs w:val="18"/>
              </w:rPr>
              <w:t>დაქლორვა</w:t>
            </w:r>
          </w:p>
        </w:tc>
        <w:tc>
          <w:tcPr>
            <w:tcW w:w="1130"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ქლორის შეძენა</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10000</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4.50 </w:t>
            </w:r>
          </w:p>
        </w:tc>
        <w:tc>
          <w:tcPr>
            <w:tcW w:w="803" w:type="pct"/>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45,000.00 </w:t>
            </w:r>
          </w:p>
        </w:tc>
        <w:tc>
          <w:tcPr>
            <w:tcW w:w="831"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825"/>
        </w:trPr>
        <w:tc>
          <w:tcPr>
            <w:tcW w:w="702"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eastAsia="Times New Roman" w:cs="Calibri"/>
                <w:sz w:val="18"/>
                <w:szCs w:val="18"/>
              </w:rPr>
              <w:t> </w:t>
            </w:r>
          </w:p>
        </w:tc>
        <w:tc>
          <w:tcPr>
            <w:tcW w:w="1130"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კოაგულიანტის შეძენა</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3000</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5.00 </w:t>
            </w:r>
          </w:p>
        </w:tc>
        <w:tc>
          <w:tcPr>
            <w:tcW w:w="803" w:type="pct"/>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15,000.00 </w:t>
            </w:r>
          </w:p>
        </w:tc>
        <w:tc>
          <w:tcPr>
            <w:tcW w:w="831"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405"/>
        </w:trPr>
        <w:tc>
          <w:tcPr>
            <w:tcW w:w="702"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130"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570"/>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ქვეპროგრამის განხორციელების დროითი გეგმა </w:t>
            </w:r>
          </w:p>
        </w:tc>
      </w:tr>
      <w:tr w:rsidR="00FF7687" w:rsidRPr="00FF7687" w:rsidTr="00FF7687">
        <w:trPr>
          <w:trHeight w:val="570"/>
        </w:trPr>
        <w:tc>
          <w:tcPr>
            <w:tcW w:w="1832"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 კვარტალი</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 კვარტალი</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3 კვარტალი</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4 კვარტალი</w:t>
            </w:r>
          </w:p>
        </w:tc>
      </w:tr>
      <w:tr w:rsidR="00FF7687" w:rsidRPr="00FF7687" w:rsidTr="00FF7687">
        <w:trPr>
          <w:trHeight w:val="570"/>
        </w:trPr>
        <w:tc>
          <w:tcPr>
            <w:tcW w:w="702"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w:t>
            </w:r>
          </w:p>
        </w:tc>
        <w:tc>
          <w:tcPr>
            <w:tcW w:w="1130"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ascii="Sylfaen" w:eastAsia="Times New Roman" w:hAnsi="Sylfaen" w:cs="Sylfaen"/>
                <w:sz w:val="18"/>
                <w:szCs w:val="18"/>
              </w:rPr>
              <w:t>სათავე</w:t>
            </w:r>
            <w:r w:rsidRPr="00FF7687">
              <w:rPr>
                <w:rFonts w:eastAsia="Times New Roman" w:cs="Calibri"/>
                <w:sz w:val="18"/>
                <w:szCs w:val="18"/>
              </w:rPr>
              <w:t xml:space="preserve"> </w:t>
            </w:r>
            <w:r w:rsidRPr="00FF7687">
              <w:rPr>
                <w:rFonts w:ascii="Sylfaen" w:eastAsia="Times New Roman" w:hAnsi="Sylfaen" w:cs="Sylfaen"/>
                <w:sz w:val="18"/>
                <w:szCs w:val="18"/>
              </w:rPr>
              <w:t>ნაგებობების</w:t>
            </w:r>
            <w:r w:rsidRPr="00FF7687">
              <w:rPr>
                <w:rFonts w:eastAsia="Times New Roman" w:cs="Calibri"/>
                <w:sz w:val="18"/>
                <w:szCs w:val="18"/>
              </w:rPr>
              <w:t xml:space="preserve"> </w:t>
            </w:r>
            <w:r w:rsidRPr="00FF7687">
              <w:rPr>
                <w:rFonts w:ascii="Sylfaen" w:eastAsia="Times New Roman" w:hAnsi="Sylfaen" w:cs="Sylfaen"/>
                <w:sz w:val="18"/>
                <w:szCs w:val="18"/>
              </w:rPr>
              <w:t>დაქლორვა</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r>
      <w:tr w:rsidR="00FF7687" w:rsidRPr="00FF7687" w:rsidTr="00FF7687">
        <w:trPr>
          <w:trHeight w:val="360"/>
        </w:trPr>
        <w:tc>
          <w:tcPr>
            <w:tcW w:w="702"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1130"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7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0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31"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1050"/>
        </w:trPr>
        <w:tc>
          <w:tcPr>
            <w:tcW w:w="1832"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შუალედური მოსალოდნელი შედეგი (2023 წელი)</w:t>
            </w:r>
          </w:p>
        </w:tc>
        <w:tc>
          <w:tcPr>
            <w:tcW w:w="3168" w:type="pct"/>
            <w:gridSpan w:val="4"/>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სუფთა წყალი</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3460"/>
        <w:gridCol w:w="1836"/>
        <w:gridCol w:w="1800"/>
        <w:gridCol w:w="1800"/>
        <w:gridCol w:w="2137"/>
      </w:tblGrid>
      <w:tr w:rsidR="00FF7687" w:rsidRPr="00FF7687" w:rsidTr="00FF7687">
        <w:trPr>
          <w:trHeight w:val="58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i/>
                <w:iCs/>
                <w:sz w:val="18"/>
                <w:szCs w:val="18"/>
              </w:rPr>
            </w:pPr>
            <w:r w:rsidRPr="00FF7687">
              <w:rPr>
                <w:rFonts w:ascii="Sylfaen" w:eastAsia="Times New Roman" w:hAnsi="Sylfaen" w:cs="Calibri"/>
                <w:b/>
                <w:bCs/>
                <w:i/>
                <w:iCs/>
                <w:sz w:val="18"/>
                <w:szCs w:val="18"/>
              </w:rPr>
              <w:t>ღონისძიების განაცხადის ფორმა N3</w:t>
            </w:r>
          </w:p>
        </w:tc>
      </w:tr>
      <w:tr w:rsidR="00FF7687" w:rsidRPr="00FF7687" w:rsidTr="00FF7687">
        <w:trPr>
          <w:trHeight w:val="705"/>
        </w:trPr>
        <w:tc>
          <w:tcPr>
            <w:tcW w:w="2785"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დასახელება, რის ფარგლებშიც ხორციელდება ღონისძიება:</w:t>
            </w:r>
          </w:p>
        </w:tc>
        <w:tc>
          <w:tcPr>
            <w:tcW w:w="2215"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წყლის სისტემის და საკანალიზაციო ქსელის განვითარება</w:t>
            </w:r>
          </w:p>
        </w:tc>
      </w:tr>
      <w:tr w:rsidR="00FF7687" w:rsidRPr="00FF7687" w:rsidTr="00FF7687">
        <w:trPr>
          <w:trHeight w:val="585"/>
        </w:trPr>
        <w:tc>
          <w:tcPr>
            <w:tcW w:w="4175"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კლასიფიკაციის კოდი:</w:t>
            </w:r>
          </w:p>
        </w:tc>
        <w:tc>
          <w:tcPr>
            <w:tcW w:w="825" w:type="pct"/>
            <w:shd w:val="clear" w:color="auto" w:fill="auto"/>
            <w:vAlign w:val="center"/>
            <w:hideMark/>
          </w:tcPr>
          <w:p w:rsidR="00FF7687" w:rsidRPr="00FF7687" w:rsidRDefault="00FF7687" w:rsidP="00FF7687">
            <w:pPr>
              <w:spacing w:after="0" w:line="240" w:lineRule="auto"/>
              <w:ind w:firstLineChars="200" w:firstLine="361"/>
              <w:rPr>
                <w:rFonts w:ascii="Sylfaen" w:eastAsia="Times New Roman" w:hAnsi="Sylfaen" w:cs="Calibri"/>
                <w:b/>
                <w:bCs/>
                <w:sz w:val="18"/>
                <w:szCs w:val="18"/>
              </w:rPr>
            </w:pPr>
            <w:r w:rsidRPr="00FF7687">
              <w:rPr>
                <w:rFonts w:ascii="Sylfaen" w:eastAsia="Times New Roman" w:hAnsi="Sylfaen" w:cs="Calibri"/>
                <w:b/>
                <w:bCs/>
                <w:sz w:val="18"/>
                <w:szCs w:val="18"/>
              </w:rPr>
              <w:t>02020203</w:t>
            </w:r>
          </w:p>
        </w:tc>
      </w:tr>
      <w:tr w:rsidR="00FF7687" w:rsidRPr="00FF7687" w:rsidTr="00FF7687">
        <w:trPr>
          <w:trHeight w:val="585"/>
        </w:trPr>
        <w:tc>
          <w:tcPr>
            <w:tcW w:w="2785"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დასახელება:</w:t>
            </w:r>
          </w:p>
        </w:tc>
        <w:tc>
          <w:tcPr>
            <w:tcW w:w="2215"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დაზიანებული უბნების აღმოფხვრა</w:t>
            </w:r>
          </w:p>
        </w:tc>
      </w:tr>
      <w:tr w:rsidR="00FF7687" w:rsidRPr="00FF7687" w:rsidTr="00FF7687">
        <w:trPr>
          <w:trHeight w:val="585"/>
        </w:trPr>
        <w:tc>
          <w:tcPr>
            <w:tcW w:w="3480" w:type="pct"/>
            <w:gridSpan w:val="4"/>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არის ქვეპროგრამა ახალი</w:t>
            </w:r>
            <w:r w:rsidRPr="00FF7687">
              <w:rPr>
                <w:rFonts w:ascii="Sylfaen" w:eastAsia="Times New Roman" w:hAnsi="Sylfaen" w:cs="Calibri"/>
                <w:b/>
                <w:bCs/>
                <w:sz w:val="18"/>
                <w:szCs w:val="18"/>
              </w:rPr>
              <w:t xml:space="preserve">? </w:t>
            </w:r>
            <w:r w:rsidRPr="00FF7687">
              <w:rPr>
                <w:rFonts w:ascii="Sylfaen" w:eastAsia="Times New Roman" w:hAnsi="Sylfaen" w:cs="Calibri"/>
                <w:sz w:val="18"/>
                <w:szCs w:val="18"/>
              </w:rPr>
              <w:t xml:space="preserve">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არა</w:t>
            </w:r>
          </w:p>
        </w:tc>
      </w:tr>
      <w:tr w:rsidR="00FF7687" w:rsidRPr="00FF7687" w:rsidTr="00FF7687">
        <w:trPr>
          <w:trHeight w:val="585"/>
        </w:trPr>
        <w:tc>
          <w:tcPr>
            <w:tcW w:w="2785"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თუ ქვეპროგრამა ახალია, ვინ წარმოადგინა?</w:t>
            </w:r>
          </w:p>
        </w:tc>
        <w:tc>
          <w:tcPr>
            <w:tcW w:w="2215"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585"/>
        </w:trPr>
        <w:tc>
          <w:tcPr>
            <w:tcW w:w="2785"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განმახორციელებელი:</w:t>
            </w:r>
          </w:p>
        </w:tc>
        <w:tc>
          <w:tcPr>
            <w:tcW w:w="2215"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ა(ა)იპ "ბორჯომის სოფლის წყალი"</w:t>
            </w:r>
          </w:p>
        </w:tc>
      </w:tr>
      <w:tr w:rsidR="00FF7687" w:rsidRPr="00FF7687" w:rsidTr="00FF7687">
        <w:trPr>
          <w:trHeight w:val="585"/>
        </w:trPr>
        <w:tc>
          <w:tcPr>
            <w:tcW w:w="2076"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დაფინანსების წყარო</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2023 წელი</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2024 წელი</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2025 წელი</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2026 წელი</w:t>
            </w:r>
          </w:p>
        </w:tc>
      </w:tr>
      <w:tr w:rsidR="00FF7687" w:rsidRPr="00FF7687" w:rsidTr="00FF7687">
        <w:trPr>
          <w:trHeight w:val="300"/>
        </w:trPr>
        <w:tc>
          <w:tcPr>
            <w:tcW w:w="2076"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მუნიციპალური ბიუჯეტი</w:t>
            </w:r>
          </w:p>
        </w:tc>
        <w:tc>
          <w:tcPr>
            <w:tcW w:w="709"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c>
          <w:tcPr>
            <w:tcW w:w="695"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c>
          <w:tcPr>
            <w:tcW w:w="695"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c>
          <w:tcPr>
            <w:tcW w:w="825"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r>
      <w:tr w:rsidR="00FF7687" w:rsidRPr="00FF7687" w:rsidTr="00FF7687">
        <w:trPr>
          <w:trHeight w:val="300"/>
        </w:trPr>
        <w:tc>
          <w:tcPr>
            <w:tcW w:w="2076"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სახელმწიფო ბიუჯეტი</w:t>
            </w:r>
          </w:p>
        </w:tc>
        <w:tc>
          <w:tcPr>
            <w:tcW w:w="709"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300"/>
        </w:trPr>
        <w:tc>
          <w:tcPr>
            <w:tcW w:w="2076"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სხვა ......</w:t>
            </w:r>
          </w:p>
        </w:tc>
        <w:tc>
          <w:tcPr>
            <w:tcW w:w="709"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r>
      <w:tr w:rsidR="00FF7687" w:rsidRPr="00FF7687" w:rsidTr="00FF7687">
        <w:trPr>
          <w:trHeight w:val="435"/>
        </w:trPr>
        <w:tc>
          <w:tcPr>
            <w:tcW w:w="2076"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სულ ქვეპროგრამა  </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435"/>
        </w:trPr>
        <w:tc>
          <w:tcPr>
            <w:tcW w:w="2076" w:type="pct"/>
            <w:gridSpan w:val="2"/>
            <w:shd w:val="clear" w:color="auto" w:fill="auto"/>
            <w:noWrap/>
            <w:vAlign w:val="center"/>
            <w:hideMark/>
          </w:tcPr>
          <w:p w:rsidR="00FF7687" w:rsidRPr="00FF7687" w:rsidRDefault="00FF7687" w:rsidP="00FF7687">
            <w:pPr>
              <w:spacing w:after="0" w:line="240" w:lineRule="auto"/>
              <w:jc w:val="center"/>
              <w:rPr>
                <w:rFonts w:ascii="Sylfaen" w:eastAsia="Times New Roman" w:hAnsi="Sylfaen" w:cs="Calibri"/>
                <w:i/>
                <w:iCs/>
                <w:sz w:val="18"/>
                <w:szCs w:val="18"/>
              </w:rPr>
            </w:pPr>
            <w:r w:rsidRPr="00FF7687">
              <w:rPr>
                <w:rFonts w:ascii="Sylfaen" w:eastAsia="Times New Roman" w:hAnsi="Sylfaen" w:cs="Calibri"/>
                <w:i/>
                <w:iCs/>
                <w:sz w:val="18"/>
                <w:szCs w:val="18"/>
              </w:rPr>
              <w:t>მ.შ. კაპიტალური პროექტები</w:t>
            </w:r>
          </w:p>
        </w:tc>
        <w:tc>
          <w:tcPr>
            <w:tcW w:w="709"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695"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695"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825"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r>
      <w:tr w:rsidR="00FF7687" w:rsidRPr="00FF7687" w:rsidTr="00FF7687">
        <w:trPr>
          <w:trHeight w:val="1275"/>
        </w:trPr>
        <w:tc>
          <w:tcPr>
            <w:tcW w:w="740"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მიზანი და აღწერა</w:t>
            </w:r>
          </w:p>
        </w:tc>
        <w:tc>
          <w:tcPr>
            <w:tcW w:w="4260"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tc>
      </w:tr>
      <w:tr w:rsidR="00FF7687" w:rsidRPr="00FF7687" w:rsidTr="00FF7687">
        <w:trPr>
          <w:trHeight w:val="705"/>
        </w:trPr>
        <w:tc>
          <w:tcPr>
            <w:tcW w:w="2076"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რაოდენობა კვმ</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ერთ. საშ. ფასი</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სულ (ლარი)</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ეკონომიკური კლასიფიკაციის მუხლი</w:t>
            </w:r>
          </w:p>
        </w:tc>
      </w:tr>
      <w:tr w:rsidR="00FF7687" w:rsidRPr="00FF7687" w:rsidTr="00FF7687">
        <w:trPr>
          <w:trHeight w:val="870"/>
        </w:trPr>
        <w:tc>
          <w:tcPr>
            <w:tcW w:w="740"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ascii="Sylfaen" w:eastAsia="Times New Roman" w:hAnsi="Sylfaen" w:cs="Sylfaen"/>
                <w:sz w:val="18"/>
                <w:szCs w:val="18"/>
              </w:rPr>
              <w:t>დაზიანებული</w:t>
            </w:r>
            <w:r w:rsidRPr="00FF7687">
              <w:rPr>
                <w:rFonts w:eastAsia="Times New Roman" w:cs="Calibri"/>
                <w:sz w:val="18"/>
                <w:szCs w:val="18"/>
              </w:rPr>
              <w:t xml:space="preserve"> </w:t>
            </w:r>
            <w:r w:rsidRPr="00FF7687">
              <w:rPr>
                <w:rFonts w:ascii="Sylfaen" w:eastAsia="Times New Roman" w:hAnsi="Sylfaen" w:cs="Sylfaen"/>
                <w:sz w:val="18"/>
                <w:szCs w:val="18"/>
              </w:rPr>
              <w:t>უბნების</w:t>
            </w:r>
            <w:r w:rsidRPr="00FF7687">
              <w:rPr>
                <w:rFonts w:eastAsia="Times New Roman" w:cs="Calibri"/>
                <w:sz w:val="18"/>
                <w:szCs w:val="18"/>
              </w:rPr>
              <w:t xml:space="preserve"> </w:t>
            </w:r>
            <w:r w:rsidRPr="00FF7687">
              <w:rPr>
                <w:rFonts w:ascii="Sylfaen" w:eastAsia="Times New Roman" w:hAnsi="Sylfaen" w:cs="Sylfaen"/>
                <w:sz w:val="18"/>
                <w:szCs w:val="18"/>
              </w:rPr>
              <w:t>აღმოფხვრა</w:t>
            </w:r>
          </w:p>
        </w:tc>
        <w:tc>
          <w:tcPr>
            <w:tcW w:w="1336"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მილი</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7438</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7.85 </w:t>
            </w:r>
          </w:p>
        </w:tc>
        <w:tc>
          <w:tcPr>
            <w:tcW w:w="695"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58,388.30 </w:t>
            </w:r>
          </w:p>
        </w:tc>
        <w:tc>
          <w:tcPr>
            <w:tcW w:w="825"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40"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336"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ქუროები </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400</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30.12 </w:t>
            </w:r>
          </w:p>
        </w:tc>
        <w:tc>
          <w:tcPr>
            <w:tcW w:w="695"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12,046.70 </w:t>
            </w:r>
          </w:p>
        </w:tc>
        <w:tc>
          <w:tcPr>
            <w:tcW w:w="825"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40"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336"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გადამყვანი</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100</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65.00 </w:t>
            </w:r>
          </w:p>
        </w:tc>
        <w:tc>
          <w:tcPr>
            <w:tcW w:w="695"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6,500.00 </w:t>
            </w:r>
          </w:p>
        </w:tc>
        <w:tc>
          <w:tcPr>
            <w:tcW w:w="825"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740"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336"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სარქველები</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45</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82.00 </w:t>
            </w:r>
          </w:p>
        </w:tc>
        <w:tc>
          <w:tcPr>
            <w:tcW w:w="695"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3,690.00 </w:t>
            </w:r>
          </w:p>
        </w:tc>
        <w:tc>
          <w:tcPr>
            <w:tcW w:w="825"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810"/>
        </w:trPr>
        <w:tc>
          <w:tcPr>
            <w:tcW w:w="740"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336"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ვინტილები</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30</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220.00 </w:t>
            </w:r>
          </w:p>
        </w:tc>
        <w:tc>
          <w:tcPr>
            <w:tcW w:w="695"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6,600.00 </w:t>
            </w:r>
          </w:p>
        </w:tc>
        <w:tc>
          <w:tcPr>
            <w:tcW w:w="825"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1080"/>
        </w:trPr>
        <w:tc>
          <w:tcPr>
            <w:tcW w:w="740"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336"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შესადუღებელი მოწყობილობა. გენეტარორი, პერფერატორი</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3</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3,333.00 </w:t>
            </w:r>
          </w:p>
        </w:tc>
        <w:tc>
          <w:tcPr>
            <w:tcW w:w="695"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10,000.00 </w:t>
            </w:r>
          </w:p>
        </w:tc>
        <w:tc>
          <w:tcPr>
            <w:tcW w:w="825"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არაფინანსური აქტივები</w:t>
            </w:r>
          </w:p>
        </w:tc>
      </w:tr>
      <w:tr w:rsidR="00FF7687" w:rsidRPr="00FF7687" w:rsidTr="00FF7687">
        <w:trPr>
          <w:trHeight w:val="405"/>
        </w:trPr>
        <w:tc>
          <w:tcPr>
            <w:tcW w:w="740"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336"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97,225.00 </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570"/>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ქვეპროგრამის განხორციელების დროითი გეგმა </w:t>
            </w:r>
          </w:p>
        </w:tc>
      </w:tr>
      <w:tr w:rsidR="00FF7687" w:rsidRPr="00FF7687" w:rsidTr="00FF7687">
        <w:trPr>
          <w:trHeight w:val="570"/>
        </w:trPr>
        <w:tc>
          <w:tcPr>
            <w:tcW w:w="2076"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 კვარტალი</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 კვარტალი</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3 კვარტალი</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4 კვარტალი</w:t>
            </w:r>
          </w:p>
        </w:tc>
      </w:tr>
      <w:tr w:rsidR="00FF7687" w:rsidRPr="00FF7687" w:rsidTr="00FF7687">
        <w:trPr>
          <w:trHeight w:val="570"/>
        </w:trPr>
        <w:tc>
          <w:tcPr>
            <w:tcW w:w="740"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w:t>
            </w:r>
          </w:p>
        </w:tc>
        <w:tc>
          <w:tcPr>
            <w:tcW w:w="1336" w:type="pct"/>
            <w:shd w:val="clear" w:color="000000" w:fill="FFFFFF"/>
            <w:vAlign w:val="center"/>
            <w:hideMark/>
          </w:tcPr>
          <w:p w:rsidR="00FF7687" w:rsidRPr="00FF7687" w:rsidRDefault="00FF7687" w:rsidP="00FF7687">
            <w:pPr>
              <w:spacing w:after="0" w:line="240" w:lineRule="auto"/>
              <w:rPr>
                <w:rFonts w:eastAsia="Times New Roman" w:cs="Calibri"/>
                <w:color w:val="000000"/>
                <w:sz w:val="18"/>
                <w:szCs w:val="18"/>
              </w:rPr>
            </w:pPr>
            <w:r w:rsidRPr="00FF7687">
              <w:rPr>
                <w:rFonts w:ascii="Sylfaen" w:eastAsia="Times New Roman" w:hAnsi="Sylfaen" w:cs="Sylfaen"/>
                <w:color w:val="000000"/>
                <w:sz w:val="18"/>
                <w:szCs w:val="18"/>
              </w:rPr>
              <w:t>დაზიანებული</w:t>
            </w:r>
            <w:r w:rsidRPr="00FF7687">
              <w:rPr>
                <w:rFonts w:eastAsia="Times New Roman" w:cs="Calibri"/>
                <w:color w:val="000000"/>
                <w:sz w:val="18"/>
                <w:szCs w:val="18"/>
              </w:rPr>
              <w:t xml:space="preserve"> </w:t>
            </w:r>
            <w:r w:rsidRPr="00FF7687">
              <w:rPr>
                <w:rFonts w:ascii="Sylfaen" w:eastAsia="Times New Roman" w:hAnsi="Sylfaen" w:cs="Sylfaen"/>
                <w:color w:val="000000"/>
                <w:sz w:val="18"/>
                <w:szCs w:val="18"/>
              </w:rPr>
              <w:t>უბნების</w:t>
            </w:r>
            <w:r w:rsidRPr="00FF7687">
              <w:rPr>
                <w:rFonts w:eastAsia="Times New Roman" w:cs="Calibri"/>
                <w:color w:val="000000"/>
                <w:sz w:val="18"/>
                <w:szCs w:val="18"/>
              </w:rPr>
              <w:t xml:space="preserve"> </w:t>
            </w:r>
            <w:r w:rsidRPr="00FF7687">
              <w:rPr>
                <w:rFonts w:ascii="Sylfaen" w:eastAsia="Times New Roman" w:hAnsi="Sylfaen" w:cs="Sylfaen"/>
                <w:color w:val="000000"/>
                <w:sz w:val="18"/>
                <w:szCs w:val="18"/>
              </w:rPr>
              <w:t>აღმოფხვრა</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r>
      <w:tr w:rsidR="00FF7687" w:rsidRPr="00FF7687" w:rsidTr="00FF7687">
        <w:trPr>
          <w:trHeight w:val="360"/>
        </w:trPr>
        <w:tc>
          <w:tcPr>
            <w:tcW w:w="740"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1336"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709"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9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25"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1050"/>
        </w:trPr>
        <w:tc>
          <w:tcPr>
            <w:tcW w:w="2076"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შუ</w:t>
            </w:r>
            <w:r w:rsidR="00AC5BDD">
              <w:rPr>
                <w:rFonts w:ascii="Sylfaen" w:eastAsia="Times New Roman" w:hAnsi="Sylfaen" w:cs="Calibri"/>
                <w:b/>
                <w:bCs/>
                <w:sz w:val="18"/>
                <w:szCs w:val="18"/>
              </w:rPr>
              <w:t>ალედური მოსალოდნელი შედეგი (2023</w:t>
            </w:r>
            <w:r w:rsidRPr="00FF7687">
              <w:rPr>
                <w:rFonts w:ascii="Sylfaen" w:eastAsia="Times New Roman" w:hAnsi="Sylfaen" w:cs="Calibri"/>
                <w:b/>
                <w:bCs/>
                <w:sz w:val="18"/>
                <w:szCs w:val="18"/>
              </w:rPr>
              <w:t xml:space="preserve"> წელი)</w:t>
            </w:r>
          </w:p>
        </w:tc>
        <w:tc>
          <w:tcPr>
            <w:tcW w:w="2924" w:type="pct"/>
            <w:gridSpan w:val="4"/>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გამართული წყალმომარეგების ქსელი</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569"/>
        <w:gridCol w:w="1753"/>
        <w:gridCol w:w="1691"/>
        <w:gridCol w:w="1691"/>
        <w:gridCol w:w="2160"/>
      </w:tblGrid>
      <w:tr w:rsidR="00FF7687" w:rsidRPr="00FF7687" w:rsidTr="00FF7687">
        <w:trPr>
          <w:trHeight w:val="58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i/>
                <w:iCs/>
                <w:sz w:val="18"/>
                <w:szCs w:val="18"/>
              </w:rPr>
            </w:pPr>
            <w:r w:rsidRPr="00FF7687">
              <w:rPr>
                <w:rFonts w:ascii="Sylfaen" w:eastAsia="Times New Roman" w:hAnsi="Sylfaen" w:cs="Calibri"/>
                <w:b/>
                <w:bCs/>
                <w:i/>
                <w:iCs/>
                <w:sz w:val="18"/>
                <w:szCs w:val="18"/>
              </w:rPr>
              <w:t>ღონისძიების განაცხადის ფორმა N3</w:t>
            </w:r>
          </w:p>
        </w:tc>
      </w:tr>
      <w:tr w:rsidR="00FF7687" w:rsidRPr="00FF7687" w:rsidTr="00FF7687">
        <w:trPr>
          <w:trHeight w:val="705"/>
        </w:trPr>
        <w:tc>
          <w:tcPr>
            <w:tcW w:w="2860"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დასახელება, რის ფარგლებშიც ხორციელდება ღონისძიება:</w:t>
            </w:r>
          </w:p>
        </w:tc>
        <w:tc>
          <w:tcPr>
            <w:tcW w:w="2140"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წყლის სისტემის და საკანალიზაციო ქსელის განვითარება</w:t>
            </w:r>
          </w:p>
        </w:tc>
      </w:tr>
      <w:tr w:rsidR="00FF7687" w:rsidRPr="00FF7687" w:rsidTr="00FF7687">
        <w:trPr>
          <w:trHeight w:val="585"/>
        </w:trPr>
        <w:tc>
          <w:tcPr>
            <w:tcW w:w="4166"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კლასიფიკაციის კოდი:</w:t>
            </w:r>
          </w:p>
        </w:tc>
        <w:tc>
          <w:tcPr>
            <w:tcW w:w="834" w:type="pct"/>
            <w:shd w:val="clear" w:color="auto" w:fill="auto"/>
            <w:vAlign w:val="center"/>
            <w:hideMark/>
          </w:tcPr>
          <w:p w:rsidR="00FF7687" w:rsidRPr="00FF7687" w:rsidRDefault="00FF7687" w:rsidP="00FF7687">
            <w:pPr>
              <w:spacing w:after="0" w:line="240" w:lineRule="auto"/>
              <w:ind w:firstLineChars="200" w:firstLine="361"/>
              <w:rPr>
                <w:rFonts w:ascii="Sylfaen" w:eastAsia="Times New Roman" w:hAnsi="Sylfaen" w:cs="Calibri"/>
                <w:b/>
                <w:bCs/>
                <w:sz w:val="18"/>
                <w:szCs w:val="18"/>
              </w:rPr>
            </w:pPr>
            <w:r w:rsidRPr="00FF7687">
              <w:rPr>
                <w:rFonts w:ascii="Sylfaen" w:eastAsia="Times New Roman" w:hAnsi="Sylfaen" w:cs="Calibri"/>
                <w:b/>
                <w:bCs/>
                <w:sz w:val="18"/>
                <w:szCs w:val="18"/>
              </w:rPr>
              <w:t>02020204</w:t>
            </w:r>
          </w:p>
        </w:tc>
      </w:tr>
      <w:tr w:rsidR="00FF7687" w:rsidRPr="00FF7687" w:rsidTr="00FF7687">
        <w:trPr>
          <w:trHeight w:val="585"/>
        </w:trPr>
        <w:tc>
          <w:tcPr>
            <w:tcW w:w="2860"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დასახელება:</w:t>
            </w:r>
          </w:p>
        </w:tc>
        <w:tc>
          <w:tcPr>
            <w:tcW w:w="2140"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სასმელი წყლის ვარგისიანობის დადგენა</w:t>
            </w:r>
          </w:p>
        </w:tc>
      </w:tr>
      <w:tr w:rsidR="00FF7687" w:rsidRPr="00FF7687" w:rsidTr="00FF7687">
        <w:trPr>
          <w:trHeight w:val="585"/>
        </w:trPr>
        <w:tc>
          <w:tcPr>
            <w:tcW w:w="3513" w:type="pct"/>
            <w:gridSpan w:val="4"/>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არის ქვეპროგრამა ახალი</w:t>
            </w:r>
            <w:r w:rsidRPr="00FF7687">
              <w:rPr>
                <w:rFonts w:ascii="Sylfaen" w:eastAsia="Times New Roman" w:hAnsi="Sylfaen" w:cs="Calibri"/>
                <w:b/>
                <w:bCs/>
                <w:sz w:val="18"/>
                <w:szCs w:val="18"/>
              </w:rPr>
              <w:t xml:space="preserve">? </w:t>
            </w:r>
            <w:r w:rsidRPr="00FF7687">
              <w:rPr>
                <w:rFonts w:ascii="Sylfaen" w:eastAsia="Times New Roman" w:hAnsi="Sylfaen" w:cs="Calibri"/>
                <w:sz w:val="18"/>
                <w:szCs w:val="18"/>
              </w:rPr>
              <w:t xml:space="preserve">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არა</w:t>
            </w:r>
          </w:p>
        </w:tc>
      </w:tr>
      <w:tr w:rsidR="00FF7687" w:rsidRPr="00FF7687" w:rsidTr="00FF7687">
        <w:trPr>
          <w:trHeight w:val="585"/>
        </w:trPr>
        <w:tc>
          <w:tcPr>
            <w:tcW w:w="2860"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თუ ქვეპროგრამა ახალია, ვინ წარმოადგინა?</w:t>
            </w:r>
          </w:p>
        </w:tc>
        <w:tc>
          <w:tcPr>
            <w:tcW w:w="2140"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585"/>
        </w:trPr>
        <w:tc>
          <w:tcPr>
            <w:tcW w:w="2860"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განმახორციელებელი:</w:t>
            </w:r>
          </w:p>
        </w:tc>
        <w:tc>
          <w:tcPr>
            <w:tcW w:w="2140"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ა(ა)იპ "ბორჯომის სოფლის წყალი"</w:t>
            </w:r>
          </w:p>
        </w:tc>
      </w:tr>
      <w:tr w:rsidR="00FF7687" w:rsidRPr="00FF7687" w:rsidTr="00FF7687">
        <w:trPr>
          <w:trHeight w:val="585"/>
        </w:trPr>
        <w:tc>
          <w:tcPr>
            <w:tcW w:w="2183"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დაფინანსების წყარო</w:t>
            </w:r>
          </w:p>
        </w:tc>
        <w:tc>
          <w:tcPr>
            <w:tcW w:w="67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2023 წელი</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2024 წელი</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2025 წელი</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2026 წელი</w:t>
            </w:r>
          </w:p>
        </w:tc>
      </w:tr>
      <w:tr w:rsidR="00FF7687" w:rsidRPr="00FF7687" w:rsidTr="00FF7687">
        <w:trPr>
          <w:trHeight w:val="300"/>
        </w:trPr>
        <w:tc>
          <w:tcPr>
            <w:tcW w:w="218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მუნიციპალური ბიუჯეტი</w:t>
            </w:r>
          </w:p>
        </w:tc>
        <w:tc>
          <w:tcPr>
            <w:tcW w:w="677"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4,895.00 </w:t>
            </w:r>
          </w:p>
        </w:tc>
        <w:tc>
          <w:tcPr>
            <w:tcW w:w="653"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4,895.00 </w:t>
            </w:r>
          </w:p>
        </w:tc>
        <w:tc>
          <w:tcPr>
            <w:tcW w:w="653"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4,895.00 </w:t>
            </w:r>
          </w:p>
        </w:tc>
        <w:tc>
          <w:tcPr>
            <w:tcW w:w="834"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4,895.00 </w:t>
            </w:r>
          </w:p>
        </w:tc>
      </w:tr>
      <w:tr w:rsidR="00FF7687" w:rsidRPr="00FF7687" w:rsidTr="00FF7687">
        <w:trPr>
          <w:trHeight w:val="300"/>
        </w:trPr>
        <w:tc>
          <w:tcPr>
            <w:tcW w:w="218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სახელმწიფო ბიუჯეტი</w:t>
            </w:r>
          </w:p>
        </w:tc>
        <w:tc>
          <w:tcPr>
            <w:tcW w:w="677"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300"/>
        </w:trPr>
        <w:tc>
          <w:tcPr>
            <w:tcW w:w="218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სხვა ......</w:t>
            </w:r>
          </w:p>
        </w:tc>
        <w:tc>
          <w:tcPr>
            <w:tcW w:w="677"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4,895.00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4,895.00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4,895.00 </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4,895.00 </w:t>
            </w:r>
          </w:p>
        </w:tc>
      </w:tr>
      <w:tr w:rsidR="00FF7687" w:rsidRPr="00FF7687" w:rsidTr="00FF7687">
        <w:trPr>
          <w:trHeight w:val="435"/>
        </w:trPr>
        <w:tc>
          <w:tcPr>
            <w:tcW w:w="2183"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სულ ქვეპროგრამა  </w:t>
            </w:r>
          </w:p>
        </w:tc>
        <w:tc>
          <w:tcPr>
            <w:tcW w:w="67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435"/>
        </w:trPr>
        <w:tc>
          <w:tcPr>
            <w:tcW w:w="2183" w:type="pct"/>
            <w:gridSpan w:val="2"/>
            <w:shd w:val="clear" w:color="auto" w:fill="auto"/>
            <w:noWrap/>
            <w:vAlign w:val="center"/>
            <w:hideMark/>
          </w:tcPr>
          <w:p w:rsidR="00FF7687" w:rsidRPr="00FF7687" w:rsidRDefault="00FF7687" w:rsidP="00FF7687">
            <w:pPr>
              <w:spacing w:after="0" w:line="240" w:lineRule="auto"/>
              <w:jc w:val="center"/>
              <w:rPr>
                <w:rFonts w:ascii="Sylfaen" w:eastAsia="Times New Roman" w:hAnsi="Sylfaen" w:cs="Calibri"/>
                <w:i/>
                <w:iCs/>
                <w:sz w:val="18"/>
                <w:szCs w:val="18"/>
              </w:rPr>
            </w:pPr>
            <w:r w:rsidRPr="00FF7687">
              <w:rPr>
                <w:rFonts w:ascii="Sylfaen" w:eastAsia="Times New Roman" w:hAnsi="Sylfaen" w:cs="Calibri"/>
                <w:i/>
                <w:iCs/>
                <w:sz w:val="18"/>
                <w:szCs w:val="18"/>
              </w:rPr>
              <w:t>მ.შ. კაპიტალური პროექტები</w:t>
            </w:r>
          </w:p>
        </w:tc>
        <w:tc>
          <w:tcPr>
            <w:tcW w:w="677"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653"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653"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834"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r>
      <w:tr w:rsidR="00FF7687" w:rsidRPr="00FF7687" w:rsidTr="00FF7687">
        <w:trPr>
          <w:trHeight w:val="1275"/>
        </w:trPr>
        <w:tc>
          <w:tcPr>
            <w:tcW w:w="805"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მიზანი და აღწერა</w:t>
            </w:r>
          </w:p>
        </w:tc>
        <w:tc>
          <w:tcPr>
            <w:tcW w:w="4195"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tc>
      </w:tr>
      <w:tr w:rsidR="00FF7687" w:rsidRPr="00FF7687" w:rsidTr="00FF7687">
        <w:trPr>
          <w:trHeight w:val="705"/>
        </w:trPr>
        <w:tc>
          <w:tcPr>
            <w:tcW w:w="2183"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67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რაოდენობა კვმ</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ერთ. საშ. ფასი</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სულ (ლარი)</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ეკონომიკური კლასიფიკაციის მუხლი</w:t>
            </w:r>
          </w:p>
        </w:tc>
      </w:tr>
      <w:tr w:rsidR="00FF7687" w:rsidRPr="00FF7687" w:rsidTr="00FF7687">
        <w:trPr>
          <w:trHeight w:val="1140"/>
        </w:trPr>
        <w:tc>
          <w:tcPr>
            <w:tcW w:w="805" w:type="pct"/>
            <w:shd w:val="clear" w:color="auto" w:fill="auto"/>
            <w:vAlign w:val="bottom"/>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სასმელი წყლის ვარგისიანობის დადგენა</w:t>
            </w:r>
          </w:p>
        </w:tc>
        <w:tc>
          <w:tcPr>
            <w:tcW w:w="137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ლაბორატორიული კვლევა</w:t>
            </w:r>
          </w:p>
        </w:tc>
        <w:tc>
          <w:tcPr>
            <w:tcW w:w="67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55</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89.00 </w:t>
            </w:r>
          </w:p>
        </w:tc>
        <w:tc>
          <w:tcPr>
            <w:tcW w:w="653" w:type="pct"/>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4,895.00 </w:t>
            </w:r>
          </w:p>
        </w:tc>
        <w:tc>
          <w:tcPr>
            <w:tcW w:w="834" w:type="pct"/>
            <w:shd w:val="clear" w:color="auto" w:fill="auto"/>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სხვა ხარჯი</w:t>
            </w:r>
          </w:p>
        </w:tc>
      </w:tr>
      <w:tr w:rsidR="00FF7687" w:rsidRPr="00FF7687" w:rsidTr="00FF7687">
        <w:trPr>
          <w:trHeight w:val="405"/>
        </w:trPr>
        <w:tc>
          <w:tcPr>
            <w:tcW w:w="805"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37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67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570"/>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ქვეპროგრამის განხორციელების დროითი გეგმა </w:t>
            </w:r>
          </w:p>
        </w:tc>
      </w:tr>
      <w:tr w:rsidR="00FF7687" w:rsidRPr="00FF7687" w:rsidTr="00FF7687">
        <w:trPr>
          <w:trHeight w:val="570"/>
        </w:trPr>
        <w:tc>
          <w:tcPr>
            <w:tcW w:w="218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67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 კვარტალი</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 კვარტალი</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3 კვარტალი</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4 კვარტალი</w:t>
            </w:r>
          </w:p>
        </w:tc>
      </w:tr>
      <w:tr w:rsidR="00FF7687" w:rsidRPr="00FF7687" w:rsidTr="00FF7687">
        <w:trPr>
          <w:trHeight w:val="570"/>
        </w:trPr>
        <w:tc>
          <w:tcPr>
            <w:tcW w:w="805"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w:t>
            </w:r>
          </w:p>
        </w:tc>
        <w:tc>
          <w:tcPr>
            <w:tcW w:w="1378" w:type="pct"/>
            <w:shd w:val="clear" w:color="auto" w:fill="auto"/>
            <w:vAlign w:val="bottom"/>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სასმელი წყლის ვარგისიანობის დადგენა</w:t>
            </w:r>
          </w:p>
        </w:tc>
        <w:tc>
          <w:tcPr>
            <w:tcW w:w="67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r>
      <w:tr w:rsidR="00FF7687" w:rsidRPr="00FF7687" w:rsidTr="00FF7687">
        <w:trPr>
          <w:trHeight w:val="360"/>
        </w:trPr>
        <w:tc>
          <w:tcPr>
            <w:tcW w:w="805"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137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67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5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3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1050"/>
        </w:trPr>
        <w:tc>
          <w:tcPr>
            <w:tcW w:w="218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შუალედური მოსალოდნელი შედეგი (2023 წელი)</w:t>
            </w:r>
          </w:p>
        </w:tc>
        <w:tc>
          <w:tcPr>
            <w:tcW w:w="2817" w:type="pct"/>
            <w:gridSpan w:val="4"/>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ბორჯომის მუნიციპალიტეტის ტერიტორიაზე არსებულ სოფლებში  სახელმწიფო სტანდერტების შესაბამისი წყალი.</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3776"/>
        <w:gridCol w:w="1797"/>
        <w:gridCol w:w="1728"/>
        <w:gridCol w:w="1730"/>
        <w:gridCol w:w="2274"/>
      </w:tblGrid>
      <w:tr w:rsidR="00FF7687" w:rsidRPr="00FF7687" w:rsidTr="00FF7687">
        <w:trPr>
          <w:trHeight w:val="31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i/>
                <w:iCs/>
                <w:sz w:val="18"/>
                <w:szCs w:val="18"/>
              </w:rPr>
            </w:pPr>
            <w:r w:rsidRPr="00FF7687">
              <w:rPr>
                <w:rFonts w:ascii="Sylfaen" w:eastAsia="Times New Roman" w:hAnsi="Sylfaen" w:cs="Calibri"/>
                <w:b/>
                <w:bCs/>
                <w:i/>
                <w:iCs/>
                <w:sz w:val="18"/>
                <w:szCs w:val="18"/>
              </w:rPr>
              <w:t>ღონისძიების განაცხადის ფორმა N3</w:t>
            </w:r>
          </w:p>
        </w:tc>
      </w:tr>
      <w:tr w:rsidR="00FF7687" w:rsidRPr="00FF7687" w:rsidTr="00FF7687">
        <w:trPr>
          <w:trHeight w:val="495"/>
        </w:trPr>
        <w:tc>
          <w:tcPr>
            <w:tcW w:w="278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დასახელება, რის ფარგლებშიც ხორციელდება ღონისძიება:</w:t>
            </w:r>
          </w:p>
        </w:tc>
        <w:tc>
          <w:tcPr>
            <w:tcW w:w="221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წყლის სისტემის და საკანალიზაციო ქსელის განვითარება</w:t>
            </w:r>
          </w:p>
        </w:tc>
      </w:tr>
      <w:tr w:rsidR="00FF7687" w:rsidRPr="00FF7687" w:rsidTr="00FF7687">
        <w:trPr>
          <w:trHeight w:val="315"/>
        </w:trPr>
        <w:tc>
          <w:tcPr>
            <w:tcW w:w="4122"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კლასიფიკაციის კოდი:</w:t>
            </w:r>
          </w:p>
        </w:tc>
        <w:tc>
          <w:tcPr>
            <w:tcW w:w="878" w:type="pct"/>
            <w:shd w:val="clear" w:color="auto" w:fill="auto"/>
            <w:vAlign w:val="center"/>
            <w:hideMark/>
          </w:tcPr>
          <w:p w:rsidR="00FF7687" w:rsidRPr="00FF7687" w:rsidRDefault="00FF7687" w:rsidP="00FF7687">
            <w:pPr>
              <w:spacing w:after="0" w:line="240" w:lineRule="auto"/>
              <w:ind w:firstLineChars="200" w:firstLine="361"/>
              <w:rPr>
                <w:rFonts w:ascii="Sylfaen" w:eastAsia="Times New Roman" w:hAnsi="Sylfaen" w:cs="Calibri"/>
                <w:b/>
                <w:bCs/>
                <w:sz w:val="18"/>
                <w:szCs w:val="18"/>
              </w:rPr>
            </w:pPr>
            <w:r w:rsidRPr="00FF7687">
              <w:rPr>
                <w:rFonts w:ascii="Sylfaen" w:eastAsia="Times New Roman" w:hAnsi="Sylfaen" w:cs="Calibri"/>
                <w:b/>
                <w:bCs/>
                <w:sz w:val="18"/>
                <w:szCs w:val="18"/>
              </w:rPr>
              <w:t>02020205</w:t>
            </w:r>
          </w:p>
        </w:tc>
      </w:tr>
      <w:tr w:rsidR="00FF7687" w:rsidRPr="00FF7687" w:rsidTr="00FF7687">
        <w:trPr>
          <w:trHeight w:val="315"/>
        </w:trPr>
        <w:tc>
          <w:tcPr>
            <w:tcW w:w="278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დასახელება:</w:t>
            </w:r>
          </w:p>
        </w:tc>
        <w:tc>
          <w:tcPr>
            <w:tcW w:w="221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ადმინისტრაციული ხარჯი</w:t>
            </w:r>
          </w:p>
        </w:tc>
      </w:tr>
      <w:tr w:rsidR="00FF7687" w:rsidRPr="00FF7687" w:rsidTr="00FF7687">
        <w:trPr>
          <w:trHeight w:val="315"/>
        </w:trPr>
        <w:tc>
          <w:tcPr>
            <w:tcW w:w="3454" w:type="pct"/>
            <w:gridSpan w:val="4"/>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არის ქვეპროგრამა ახალი</w:t>
            </w:r>
            <w:r w:rsidRPr="00FF7687">
              <w:rPr>
                <w:rFonts w:ascii="Sylfaen" w:eastAsia="Times New Roman" w:hAnsi="Sylfaen" w:cs="Calibri"/>
                <w:b/>
                <w:bCs/>
                <w:sz w:val="18"/>
                <w:szCs w:val="18"/>
              </w:rPr>
              <w:t xml:space="preserve">? </w:t>
            </w:r>
            <w:r w:rsidRPr="00FF7687">
              <w:rPr>
                <w:rFonts w:ascii="Sylfaen" w:eastAsia="Times New Roman" w:hAnsi="Sylfaen" w:cs="Calibri"/>
                <w:sz w:val="18"/>
                <w:szCs w:val="18"/>
              </w:rPr>
              <w:t xml:space="preserve">       </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7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არა</w:t>
            </w:r>
          </w:p>
        </w:tc>
      </w:tr>
      <w:tr w:rsidR="00FF7687" w:rsidRPr="00FF7687" w:rsidTr="00FF7687">
        <w:trPr>
          <w:trHeight w:val="315"/>
        </w:trPr>
        <w:tc>
          <w:tcPr>
            <w:tcW w:w="278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თუ ქვეპროგრამა ახალია, ვინ წარმოადგინა?</w:t>
            </w:r>
          </w:p>
        </w:tc>
        <w:tc>
          <w:tcPr>
            <w:tcW w:w="221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315"/>
        </w:trPr>
        <w:tc>
          <w:tcPr>
            <w:tcW w:w="278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განმახორციელებელი:</w:t>
            </w:r>
          </w:p>
        </w:tc>
        <w:tc>
          <w:tcPr>
            <w:tcW w:w="221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ა(ა)იპ "ბორჯომის სოფლის წყალი"</w:t>
            </w:r>
          </w:p>
        </w:tc>
      </w:tr>
      <w:tr w:rsidR="00FF7687" w:rsidRPr="00FF7687" w:rsidTr="00FF7687">
        <w:trPr>
          <w:trHeight w:val="300"/>
        </w:trPr>
        <w:tc>
          <w:tcPr>
            <w:tcW w:w="2093"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დაფინანსების წყარო</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2023 წელი</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2024 წელი</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2025 წელი</w:t>
            </w:r>
          </w:p>
        </w:tc>
        <w:tc>
          <w:tcPr>
            <w:tcW w:w="87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2026 წელი</w:t>
            </w:r>
          </w:p>
        </w:tc>
      </w:tr>
      <w:tr w:rsidR="00FF7687" w:rsidRPr="00FF7687" w:rsidTr="00FF7687">
        <w:trPr>
          <w:trHeight w:val="300"/>
        </w:trPr>
        <w:tc>
          <w:tcPr>
            <w:tcW w:w="209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მუნიციპალური ბიუჯეტი</w:t>
            </w:r>
          </w:p>
        </w:tc>
        <w:tc>
          <w:tcPr>
            <w:tcW w:w="694"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52,480.00 </w:t>
            </w:r>
          </w:p>
        </w:tc>
        <w:tc>
          <w:tcPr>
            <w:tcW w:w="667"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408,880.00 </w:t>
            </w:r>
          </w:p>
        </w:tc>
        <w:tc>
          <w:tcPr>
            <w:tcW w:w="66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408,880.00 </w:t>
            </w:r>
          </w:p>
        </w:tc>
        <w:tc>
          <w:tcPr>
            <w:tcW w:w="87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408,880.00 </w:t>
            </w:r>
          </w:p>
        </w:tc>
      </w:tr>
      <w:tr w:rsidR="00FF7687" w:rsidRPr="00FF7687" w:rsidTr="00FF7687">
        <w:trPr>
          <w:trHeight w:val="300"/>
        </w:trPr>
        <w:tc>
          <w:tcPr>
            <w:tcW w:w="209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სახელმწიფო ბიუჯეტი</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87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315"/>
        </w:trPr>
        <w:tc>
          <w:tcPr>
            <w:tcW w:w="209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სხვა ......</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52,480.00 </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408,880.00 </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408,880.00 </w:t>
            </w:r>
          </w:p>
        </w:tc>
        <w:tc>
          <w:tcPr>
            <w:tcW w:w="87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408,880.00 </w:t>
            </w:r>
          </w:p>
        </w:tc>
      </w:tr>
      <w:tr w:rsidR="00FF7687" w:rsidRPr="00FF7687" w:rsidTr="00FF7687">
        <w:trPr>
          <w:trHeight w:val="300"/>
        </w:trPr>
        <w:tc>
          <w:tcPr>
            <w:tcW w:w="2093"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სულ ქვეპროგრამა  </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87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315"/>
        </w:trPr>
        <w:tc>
          <w:tcPr>
            <w:tcW w:w="2093" w:type="pct"/>
            <w:gridSpan w:val="2"/>
            <w:shd w:val="clear" w:color="auto" w:fill="auto"/>
            <w:noWrap/>
            <w:vAlign w:val="center"/>
            <w:hideMark/>
          </w:tcPr>
          <w:p w:rsidR="00FF7687" w:rsidRPr="00FF7687" w:rsidRDefault="00FF7687" w:rsidP="00FF7687">
            <w:pPr>
              <w:spacing w:after="0" w:line="240" w:lineRule="auto"/>
              <w:jc w:val="center"/>
              <w:rPr>
                <w:rFonts w:ascii="Sylfaen" w:eastAsia="Times New Roman" w:hAnsi="Sylfaen" w:cs="Calibri"/>
                <w:i/>
                <w:iCs/>
                <w:sz w:val="18"/>
                <w:szCs w:val="18"/>
              </w:rPr>
            </w:pPr>
            <w:r w:rsidRPr="00FF7687">
              <w:rPr>
                <w:rFonts w:ascii="Sylfaen" w:eastAsia="Times New Roman" w:hAnsi="Sylfaen" w:cs="Calibri"/>
                <w:i/>
                <w:iCs/>
                <w:sz w:val="18"/>
                <w:szCs w:val="18"/>
              </w:rPr>
              <w:t>მ.შ. კაპიტალური პროექტები</w:t>
            </w:r>
          </w:p>
        </w:tc>
        <w:tc>
          <w:tcPr>
            <w:tcW w:w="694"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667"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668"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878"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r>
      <w:tr w:rsidR="00FF7687" w:rsidRPr="00FF7687" w:rsidTr="00FF7687">
        <w:trPr>
          <w:trHeight w:val="1155"/>
        </w:trPr>
        <w:tc>
          <w:tcPr>
            <w:tcW w:w="635"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მიზანი და აღწერა</w:t>
            </w:r>
          </w:p>
        </w:tc>
        <w:tc>
          <w:tcPr>
            <w:tcW w:w="4365"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tc>
      </w:tr>
      <w:tr w:rsidR="00FF7687" w:rsidRPr="00FF7687" w:rsidTr="00FF7687">
        <w:trPr>
          <w:trHeight w:val="1035"/>
        </w:trPr>
        <w:tc>
          <w:tcPr>
            <w:tcW w:w="2093"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რაოდენობა კვმ</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ერთ. საშ. ფასი</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სულ (ლარი)</w:t>
            </w:r>
          </w:p>
        </w:tc>
        <w:tc>
          <w:tcPr>
            <w:tcW w:w="87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ეკონომიკური კლასიფიკაციის მუხლი</w:t>
            </w:r>
          </w:p>
        </w:tc>
      </w:tr>
      <w:tr w:rsidR="00FF7687" w:rsidRPr="00FF7687" w:rsidTr="00FF7687">
        <w:trPr>
          <w:trHeight w:val="510"/>
        </w:trPr>
        <w:tc>
          <w:tcPr>
            <w:tcW w:w="635"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45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საწვავი ავტომობილისათვის დაზიანებებზე გასასვლელად</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10000</w:t>
            </w:r>
          </w:p>
        </w:tc>
        <w:tc>
          <w:tcPr>
            <w:tcW w:w="667"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3.30 </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    36,500.00 </w:t>
            </w:r>
          </w:p>
        </w:tc>
        <w:tc>
          <w:tcPr>
            <w:tcW w:w="87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საქონელი და მომსახურება</w:t>
            </w:r>
          </w:p>
        </w:tc>
      </w:tr>
      <w:tr w:rsidR="00FF7687" w:rsidRPr="00FF7687" w:rsidTr="00FF7687">
        <w:trPr>
          <w:trHeight w:val="510"/>
        </w:trPr>
        <w:tc>
          <w:tcPr>
            <w:tcW w:w="635"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45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ავტომობილის მოვლა პატრონობის ხარჯი</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67"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6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8,980.00 </w:t>
            </w:r>
          </w:p>
        </w:tc>
        <w:tc>
          <w:tcPr>
            <w:tcW w:w="87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საქონელი და მომსახურება</w:t>
            </w:r>
          </w:p>
        </w:tc>
      </w:tr>
      <w:tr w:rsidR="00FF7687" w:rsidRPr="00FF7687" w:rsidTr="00FF7687">
        <w:trPr>
          <w:trHeight w:val="510"/>
        </w:trPr>
        <w:tc>
          <w:tcPr>
            <w:tcW w:w="635"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45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ოფისის ხარჯები</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5,000.00 </w:t>
            </w:r>
          </w:p>
        </w:tc>
        <w:tc>
          <w:tcPr>
            <w:tcW w:w="87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საქონელი და მომსახურება</w:t>
            </w:r>
          </w:p>
        </w:tc>
      </w:tr>
      <w:tr w:rsidR="00FF7687" w:rsidRPr="00FF7687" w:rsidTr="00FF7687">
        <w:trPr>
          <w:trHeight w:val="525"/>
        </w:trPr>
        <w:tc>
          <w:tcPr>
            <w:tcW w:w="635" w:type="pct"/>
            <w:shd w:val="clear" w:color="auto" w:fill="auto"/>
            <w:noWrap/>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145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კავშირგაბმულობის  ხარჯები</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668"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2,000.00 </w:t>
            </w:r>
          </w:p>
        </w:tc>
        <w:tc>
          <w:tcPr>
            <w:tcW w:w="878"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საქონელი და მომსახურება</w:t>
            </w:r>
          </w:p>
        </w:tc>
      </w:tr>
      <w:tr w:rsidR="00FF7687" w:rsidRPr="00FF7687" w:rsidTr="00FF7687">
        <w:trPr>
          <w:trHeight w:val="31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ქვეპროგრამის განხორციელების დროითი გეგმა </w:t>
            </w:r>
          </w:p>
        </w:tc>
      </w:tr>
      <w:tr w:rsidR="00FF7687" w:rsidRPr="00FF7687" w:rsidTr="00FF7687">
        <w:trPr>
          <w:trHeight w:val="540"/>
        </w:trPr>
        <w:tc>
          <w:tcPr>
            <w:tcW w:w="209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 კვარტალი</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 კვარტალი</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3 კვარტალი</w:t>
            </w:r>
          </w:p>
        </w:tc>
        <w:tc>
          <w:tcPr>
            <w:tcW w:w="87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4 კვარტალი</w:t>
            </w:r>
          </w:p>
        </w:tc>
      </w:tr>
      <w:tr w:rsidR="00FF7687" w:rsidRPr="00FF7687" w:rsidTr="00FF7687">
        <w:trPr>
          <w:trHeight w:val="315"/>
        </w:trPr>
        <w:tc>
          <w:tcPr>
            <w:tcW w:w="635"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w:t>
            </w:r>
          </w:p>
        </w:tc>
        <w:tc>
          <w:tcPr>
            <w:tcW w:w="1458"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ascii="Sylfaen" w:eastAsia="Times New Roman" w:hAnsi="Sylfaen" w:cs="Sylfaen"/>
                <w:sz w:val="18"/>
                <w:szCs w:val="18"/>
              </w:rPr>
              <w:t>ადმინისტრაციული</w:t>
            </w:r>
            <w:r w:rsidRPr="00FF7687">
              <w:rPr>
                <w:rFonts w:eastAsia="Times New Roman" w:cs="Calibri"/>
                <w:sz w:val="18"/>
                <w:szCs w:val="18"/>
              </w:rPr>
              <w:t xml:space="preserve"> </w:t>
            </w:r>
            <w:r w:rsidRPr="00FF7687">
              <w:rPr>
                <w:rFonts w:ascii="Sylfaen" w:eastAsia="Times New Roman" w:hAnsi="Sylfaen" w:cs="Sylfaen"/>
                <w:sz w:val="18"/>
                <w:szCs w:val="18"/>
              </w:rPr>
              <w:t>ხარჯი</w:t>
            </w:r>
          </w:p>
        </w:tc>
        <w:tc>
          <w:tcPr>
            <w:tcW w:w="69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667"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66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878"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r>
      <w:tr w:rsidR="00FF7687" w:rsidRPr="00FF7687" w:rsidTr="00FF7687">
        <w:trPr>
          <w:trHeight w:val="810"/>
        </w:trPr>
        <w:tc>
          <w:tcPr>
            <w:tcW w:w="2093"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შუ</w:t>
            </w:r>
            <w:r w:rsidR="00AC5BDD">
              <w:rPr>
                <w:rFonts w:ascii="Sylfaen" w:eastAsia="Times New Roman" w:hAnsi="Sylfaen" w:cs="Calibri"/>
                <w:b/>
                <w:bCs/>
                <w:sz w:val="18"/>
                <w:szCs w:val="18"/>
              </w:rPr>
              <w:t>ალედური მოსალოდნელი შედეგი (2023</w:t>
            </w:r>
            <w:r w:rsidRPr="00FF7687">
              <w:rPr>
                <w:rFonts w:ascii="Sylfaen" w:eastAsia="Times New Roman" w:hAnsi="Sylfaen" w:cs="Calibri"/>
                <w:b/>
                <w:bCs/>
                <w:sz w:val="18"/>
                <w:szCs w:val="18"/>
              </w:rPr>
              <w:t xml:space="preserve"> წელი)</w:t>
            </w:r>
          </w:p>
        </w:tc>
        <w:tc>
          <w:tcPr>
            <w:tcW w:w="2907" w:type="pct"/>
            <w:gridSpan w:val="4"/>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ბორჯომის მუნიციპალიტეტის ტერიტორიაზე არსებულ სოფლებში  სახელმწიფო სტანდერტების შესაბამისი წყალი.</w:t>
            </w:r>
          </w:p>
        </w:tc>
      </w:tr>
    </w:tbl>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251"/>
        <w:gridCol w:w="1639"/>
        <w:gridCol w:w="2341"/>
        <w:gridCol w:w="2341"/>
        <w:gridCol w:w="2341"/>
      </w:tblGrid>
      <w:tr w:rsidR="00FF7687" w:rsidRPr="00FF7687" w:rsidTr="00FF7687">
        <w:trPr>
          <w:trHeight w:val="31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i/>
                <w:iCs/>
                <w:sz w:val="18"/>
                <w:szCs w:val="18"/>
              </w:rPr>
            </w:pPr>
            <w:r w:rsidRPr="00FF7687">
              <w:rPr>
                <w:rFonts w:ascii="Sylfaen" w:eastAsia="Times New Roman" w:hAnsi="Sylfaen" w:cs="Calibri"/>
                <w:b/>
                <w:bCs/>
                <w:i/>
                <w:iCs/>
                <w:sz w:val="18"/>
                <w:szCs w:val="18"/>
              </w:rPr>
              <w:t>ღონისძიების განაცხადის ფორმა N3</w:t>
            </w:r>
          </w:p>
        </w:tc>
      </w:tr>
      <w:tr w:rsidR="00FF7687" w:rsidRPr="00FF7687" w:rsidTr="00FF7687">
        <w:trPr>
          <w:trHeight w:val="495"/>
        </w:trPr>
        <w:tc>
          <w:tcPr>
            <w:tcW w:w="228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დასახელება, რის ფარგლებშიც ხორციელდება ღონისძიება:</w:t>
            </w:r>
          </w:p>
        </w:tc>
        <w:tc>
          <w:tcPr>
            <w:tcW w:w="271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წყლის სისტემის და საკანალიზაციო ქსელის განვითარება</w:t>
            </w:r>
          </w:p>
        </w:tc>
      </w:tr>
      <w:tr w:rsidR="00FF7687" w:rsidRPr="00FF7687" w:rsidTr="00FF7687">
        <w:trPr>
          <w:trHeight w:val="315"/>
        </w:trPr>
        <w:tc>
          <w:tcPr>
            <w:tcW w:w="4096"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კლასიფიკაციის კოდი:</w:t>
            </w:r>
          </w:p>
        </w:tc>
        <w:tc>
          <w:tcPr>
            <w:tcW w:w="904" w:type="pct"/>
            <w:shd w:val="clear" w:color="auto" w:fill="auto"/>
            <w:vAlign w:val="center"/>
            <w:hideMark/>
          </w:tcPr>
          <w:p w:rsidR="00FF7687" w:rsidRPr="00FF7687" w:rsidRDefault="00FF7687" w:rsidP="00FF7687">
            <w:pPr>
              <w:spacing w:after="0" w:line="240" w:lineRule="auto"/>
              <w:ind w:firstLineChars="200" w:firstLine="361"/>
              <w:rPr>
                <w:rFonts w:ascii="Sylfaen" w:eastAsia="Times New Roman" w:hAnsi="Sylfaen" w:cs="Calibri"/>
                <w:b/>
                <w:bCs/>
                <w:sz w:val="18"/>
                <w:szCs w:val="18"/>
              </w:rPr>
            </w:pPr>
            <w:r w:rsidRPr="00FF7687">
              <w:rPr>
                <w:rFonts w:ascii="Sylfaen" w:eastAsia="Times New Roman" w:hAnsi="Sylfaen" w:cs="Calibri"/>
                <w:b/>
                <w:bCs/>
                <w:sz w:val="18"/>
                <w:szCs w:val="18"/>
              </w:rPr>
              <w:t>02020206</w:t>
            </w:r>
          </w:p>
        </w:tc>
      </w:tr>
      <w:tr w:rsidR="00FF7687" w:rsidRPr="00FF7687" w:rsidTr="00FF7687">
        <w:trPr>
          <w:trHeight w:val="315"/>
        </w:trPr>
        <w:tc>
          <w:tcPr>
            <w:tcW w:w="228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ღონისძიების დასახელება:</w:t>
            </w:r>
          </w:p>
        </w:tc>
        <w:tc>
          <w:tcPr>
            <w:tcW w:w="271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ადმინისტრაციული ხარჯი</w:t>
            </w:r>
          </w:p>
        </w:tc>
      </w:tr>
      <w:tr w:rsidR="00FF7687" w:rsidRPr="00FF7687" w:rsidTr="00FF7687">
        <w:trPr>
          <w:trHeight w:val="315"/>
        </w:trPr>
        <w:tc>
          <w:tcPr>
            <w:tcW w:w="3191" w:type="pct"/>
            <w:gridSpan w:val="4"/>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არის ქვეპროგრამა ახალი</w:t>
            </w:r>
            <w:r w:rsidRPr="00FF7687">
              <w:rPr>
                <w:rFonts w:ascii="Sylfaen" w:eastAsia="Times New Roman" w:hAnsi="Sylfaen" w:cs="Calibri"/>
                <w:b/>
                <w:bCs/>
                <w:sz w:val="18"/>
                <w:szCs w:val="18"/>
              </w:rPr>
              <w:t xml:space="preserve">? </w:t>
            </w:r>
            <w:r w:rsidRPr="00FF7687">
              <w:rPr>
                <w:rFonts w:ascii="Sylfaen" w:eastAsia="Times New Roman" w:hAnsi="Sylfaen" w:cs="Calibri"/>
                <w:sz w:val="18"/>
                <w:szCs w:val="18"/>
              </w:rPr>
              <w:t xml:space="preserve">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არა</w:t>
            </w:r>
          </w:p>
        </w:tc>
      </w:tr>
      <w:tr w:rsidR="00FF7687" w:rsidRPr="00FF7687" w:rsidTr="00FF7687">
        <w:trPr>
          <w:trHeight w:val="315"/>
        </w:trPr>
        <w:tc>
          <w:tcPr>
            <w:tcW w:w="228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თუ ქვეპროგრამა ახალია, ვინ წარმოადგინა?</w:t>
            </w:r>
          </w:p>
        </w:tc>
        <w:tc>
          <w:tcPr>
            <w:tcW w:w="271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315"/>
        </w:trPr>
        <w:tc>
          <w:tcPr>
            <w:tcW w:w="2287"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 განმახორციელებელი:</w:t>
            </w:r>
          </w:p>
        </w:tc>
        <w:tc>
          <w:tcPr>
            <w:tcW w:w="2713"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ა(ა)იპ "ბორჯომის სოფლის წყალი"</w:t>
            </w:r>
          </w:p>
        </w:tc>
      </w:tr>
      <w:tr w:rsidR="00FF7687" w:rsidRPr="00FF7687" w:rsidTr="00FF7687">
        <w:trPr>
          <w:trHeight w:val="300"/>
        </w:trPr>
        <w:tc>
          <w:tcPr>
            <w:tcW w:w="1655"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დაფინანსების წყარო</w:t>
            </w:r>
          </w:p>
        </w:tc>
        <w:tc>
          <w:tcPr>
            <w:tcW w:w="63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2023 წელი</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2024 წელი</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2025 წელი</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2026 წელი</w:t>
            </w:r>
          </w:p>
        </w:tc>
      </w:tr>
      <w:tr w:rsidR="00FF7687" w:rsidRPr="00FF7687" w:rsidTr="00FF7687">
        <w:trPr>
          <w:trHeight w:val="300"/>
        </w:trPr>
        <w:tc>
          <w:tcPr>
            <w:tcW w:w="1655"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მუნიციპალური ბიუჯეტი</w:t>
            </w:r>
          </w:p>
        </w:tc>
        <w:tc>
          <w:tcPr>
            <w:tcW w:w="633"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416,400.00 </w:t>
            </w:r>
          </w:p>
        </w:tc>
        <w:tc>
          <w:tcPr>
            <w:tcW w:w="904"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416,400.00 </w:t>
            </w:r>
          </w:p>
        </w:tc>
        <w:tc>
          <w:tcPr>
            <w:tcW w:w="904"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416,400.00 </w:t>
            </w:r>
          </w:p>
        </w:tc>
        <w:tc>
          <w:tcPr>
            <w:tcW w:w="904"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xml:space="preserve">       416,400.00 </w:t>
            </w:r>
          </w:p>
        </w:tc>
      </w:tr>
      <w:tr w:rsidR="00FF7687" w:rsidRPr="00FF7687" w:rsidTr="00FF7687">
        <w:trPr>
          <w:trHeight w:val="300"/>
        </w:trPr>
        <w:tc>
          <w:tcPr>
            <w:tcW w:w="1655"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სახელმწიფო ბიუჯეტი</w:t>
            </w:r>
          </w:p>
        </w:tc>
        <w:tc>
          <w:tcPr>
            <w:tcW w:w="63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r>
      <w:tr w:rsidR="00FF7687" w:rsidRPr="00FF7687" w:rsidTr="00FF7687">
        <w:trPr>
          <w:trHeight w:val="315"/>
        </w:trPr>
        <w:tc>
          <w:tcPr>
            <w:tcW w:w="1655"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lang w:val="ka-GE"/>
              </w:rPr>
            </w:pPr>
            <w:r w:rsidRPr="00FF7687">
              <w:rPr>
                <w:rFonts w:ascii="Sylfaen" w:eastAsia="Times New Roman" w:hAnsi="Sylfaen" w:cs="Calibri"/>
                <w:sz w:val="18"/>
                <w:szCs w:val="18"/>
                <w:lang w:val="ka-GE"/>
              </w:rPr>
              <w:t>სულ:</w:t>
            </w:r>
          </w:p>
        </w:tc>
        <w:tc>
          <w:tcPr>
            <w:tcW w:w="63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416,400.00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416,400.00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416,400.00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xml:space="preserve">       416,400.00 </w:t>
            </w:r>
          </w:p>
        </w:tc>
      </w:tr>
      <w:tr w:rsidR="00FF7687" w:rsidRPr="00FF7687" w:rsidTr="00FF7687">
        <w:trPr>
          <w:trHeight w:val="300"/>
        </w:trPr>
        <w:tc>
          <w:tcPr>
            <w:tcW w:w="1655"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სულ ქვეპროგრამა  </w:t>
            </w:r>
          </w:p>
        </w:tc>
        <w:tc>
          <w:tcPr>
            <w:tcW w:w="63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r>
      <w:tr w:rsidR="00FF7687" w:rsidRPr="00FF7687" w:rsidTr="00FF7687">
        <w:trPr>
          <w:trHeight w:val="315"/>
        </w:trPr>
        <w:tc>
          <w:tcPr>
            <w:tcW w:w="1655" w:type="pct"/>
            <w:gridSpan w:val="2"/>
            <w:shd w:val="clear" w:color="auto" w:fill="auto"/>
            <w:noWrap/>
            <w:vAlign w:val="center"/>
            <w:hideMark/>
          </w:tcPr>
          <w:p w:rsidR="00FF7687" w:rsidRPr="00FF7687" w:rsidRDefault="00FF7687" w:rsidP="00FF7687">
            <w:pPr>
              <w:spacing w:after="0" w:line="240" w:lineRule="auto"/>
              <w:jc w:val="center"/>
              <w:rPr>
                <w:rFonts w:ascii="Sylfaen" w:eastAsia="Times New Roman" w:hAnsi="Sylfaen" w:cs="Calibri"/>
                <w:i/>
                <w:iCs/>
                <w:sz w:val="18"/>
                <w:szCs w:val="18"/>
              </w:rPr>
            </w:pPr>
            <w:r w:rsidRPr="00FF7687">
              <w:rPr>
                <w:rFonts w:ascii="Sylfaen" w:eastAsia="Times New Roman" w:hAnsi="Sylfaen" w:cs="Calibri"/>
                <w:i/>
                <w:iCs/>
                <w:sz w:val="18"/>
                <w:szCs w:val="18"/>
              </w:rPr>
              <w:t>მ.შ. კაპიტალური პროექტები</w:t>
            </w:r>
          </w:p>
        </w:tc>
        <w:tc>
          <w:tcPr>
            <w:tcW w:w="633"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904"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904"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c>
          <w:tcPr>
            <w:tcW w:w="904"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18"/>
                <w:szCs w:val="18"/>
              </w:rPr>
            </w:pPr>
            <w:r w:rsidRPr="00FF7687">
              <w:rPr>
                <w:rFonts w:ascii="Sylfaen" w:eastAsia="Times New Roman" w:hAnsi="Sylfaen" w:cs="Calibri"/>
                <w:i/>
                <w:iCs/>
                <w:sz w:val="18"/>
                <w:szCs w:val="18"/>
              </w:rPr>
              <w:t> </w:t>
            </w:r>
          </w:p>
        </w:tc>
      </w:tr>
      <w:tr w:rsidR="00FF7687" w:rsidRPr="00FF7687" w:rsidTr="00FF7687">
        <w:trPr>
          <w:trHeight w:val="1155"/>
        </w:trPr>
        <w:tc>
          <w:tcPr>
            <w:tcW w:w="400"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მიზანი და აღწერა</w:t>
            </w:r>
          </w:p>
        </w:tc>
        <w:tc>
          <w:tcPr>
            <w:tcW w:w="4600" w:type="pct"/>
            <w:gridSpan w:val="5"/>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შრომის ანაზღაურება</w:t>
            </w:r>
          </w:p>
        </w:tc>
      </w:tr>
      <w:tr w:rsidR="00FF7687" w:rsidRPr="00FF7687" w:rsidTr="00FF7687">
        <w:trPr>
          <w:trHeight w:val="765"/>
        </w:trPr>
        <w:tc>
          <w:tcPr>
            <w:tcW w:w="1655"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633"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რაოდენობა</w:t>
            </w:r>
          </w:p>
        </w:tc>
        <w:tc>
          <w:tcPr>
            <w:tcW w:w="904"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თანამდებობრივი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სარგო</w:t>
            </w:r>
          </w:p>
        </w:tc>
        <w:tc>
          <w:tcPr>
            <w:tcW w:w="904"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ერთი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თვის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თანამდებობრივი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სარგო</w:t>
            </w:r>
          </w:p>
        </w:tc>
        <w:tc>
          <w:tcPr>
            <w:tcW w:w="904"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ერთი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წლის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თანამდებობრივი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სარგო</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w:t>
            </w:r>
          </w:p>
        </w:tc>
        <w:tc>
          <w:tcPr>
            <w:tcW w:w="1255" w:type="pct"/>
            <w:shd w:val="clear" w:color="auto" w:fill="auto"/>
            <w:noWrap/>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დირექტორი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2400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2400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28800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w:t>
            </w:r>
          </w:p>
        </w:tc>
        <w:tc>
          <w:tcPr>
            <w:tcW w:w="1255" w:type="pct"/>
            <w:shd w:val="clear" w:color="auto" w:fill="auto"/>
            <w:noWrap/>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დირექტორის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მოადგილე</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1800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1800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21600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3</w:t>
            </w:r>
          </w:p>
        </w:tc>
        <w:tc>
          <w:tcPr>
            <w:tcW w:w="1255" w:type="pct"/>
            <w:shd w:val="clear" w:color="auto" w:fill="auto"/>
            <w:noWrap/>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მთ</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ბუღალტერი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1680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1680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20160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4</w:t>
            </w:r>
          </w:p>
        </w:tc>
        <w:tc>
          <w:tcPr>
            <w:tcW w:w="1255" w:type="pct"/>
            <w:shd w:val="clear" w:color="auto" w:fill="auto"/>
            <w:noWrap/>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მთავარი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სპეციალისტი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825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825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9900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5</w:t>
            </w:r>
          </w:p>
        </w:tc>
        <w:tc>
          <w:tcPr>
            <w:tcW w:w="1255" w:type="pct"/>
            <w:shd w:val="clear" w:color="auto" w:fill="auto"/>
            <w:noWrap/>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უმცროსი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სპეციალისტი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605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605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7260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6</w:t>
            </w:r>
          </w:p>
        </w:tc>
        <w:tc>
          <w:tcPr>
            <w:tcW w:w="1255" w:type="pct"/>
            <w:shd w:val="clear" w:color="auto" w:fill="auto"/>
            <w:noWrap/>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ტექნიკური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კოორდინატორი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880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880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10560</w:t>
            </w:r>
          </w:p>
        </w:tc>
      </w:tr>
      <w:tr w:rsidR="00FF7687" w:rsidRPr="00FF7687" w:rsidTr="00FF7687">
        <w:trPr>
          <w:trHeight w:val="51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7</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საავარიო</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ოპერატიული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ჯგუფის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ხელმძღვანელი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1320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1320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15840</w:t>
            </w:r>
          </w:p>
        </w:tc>
      </w:tr>
      <w:tr w:rsidR="00FF7687" w:rsidRPr="00FF7687" w:rsidTr="00FF7687">
        <w:trPr>
          <w:trHeight w:val="51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8</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სპეციალისტი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საკადრო</w:t>
            </w:r>
            <w:r w:rsidRPr="00FF7687">
              <w:rPr>
                <w:rFonts w:eastAsia="Times New Roman" w:cs="Calibri"/>
                <w:color w:val="000000"/>
                <w:sz w:val="20"/>
                <w:szCs w:val="20"/>
              </w:rPr>
              <w:t>-</w:t>
            </w:r>
            <w:r w:rsidRPr="00FF7687">
              <w:rPr>
                <w:rFonts w:ascii="Sylfaen" w:eastAsia="Times New Roman" w:hAnsi="Sylfaen" w:cs="Sylfaen"/>
                <w:color w:val="000000"/>
                <w:sz w:val="20"/>
                <w:szCs w:val="20"/>
              </w:rPr>
              <w:t>სააღრიცხვო</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საკითხებში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1055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1055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12660</w:t>
            </w:r>
          </w:p>
        </w:tc>
      </w:tr>
      <w:tr w:rsidR="00FF7687" w:rsidRPr="00FF7687" w:rsidTr="00FF7687">
        <w:trPr>
          <w:trHeight w:val="765"/>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9</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შიდა</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უსაფრთხოების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სამსახურის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მთავარი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სპეციალისტი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905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905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10860</w:t>
            </w:r>
          </w:p>
        </w:tc>
      </w:tr>
      <w:tr w:rsidR="00FF7687" w:rsidRPr="00FF7687" w:rsidTr="00FF7687">
        <w:trPr>
          <w:trHeight w:val="51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10</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შიდა</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უსაფრთხოების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სამსახურის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სპეციალი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880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880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10560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11</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შემდუღებელ</w:t>
            </w:r>
            <w:r w:rsidRPr="00FF7687">
              <w:rPr>
                <w:rFonts w:eastAsia="Times New Roman" w:cs="Calibri"/>
                <w:color w:val="000000"/>
                <w:sz w:val="20"/>
                <w:szCs w:val="20"/>
              </w:rPr>
              <w:t>-</w:t>
            </w:r>
            <w:r w:rsidRPr="00FF7687">
              <w:rPr>
                <w:rFonts w:ascii="Sylfaen" w:eastAsia="Times New Roman" w:hAnsi="Sylfaen" w:cs="Sylfaen"/>
                <w:color w:val="000000"/>
                <w:sz w:val="20"/>
                <w:szCs w:val="20"/>
              </w:rPr>
              <w:t>მექნიკოსი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000000" w:fill="FFFFFF"/>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1140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1140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13680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12</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ელექტრო</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შემდუღებელი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500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500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6000</w:t>
            </w:r>
          </w:p>
        </w:tc>
      </w:tr>
      <w:tr w:rsidR="00FF7687" w:rsidRPr="00FF7687" w:rsidTr="00FF7687">
        <w:trPr>
          <w:trHeight w:val="51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13</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საავარიო</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ოპერატიული</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ჯგუფის</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მუშა</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3</w:t>
            </w:r>
          </w:p>
        </w:tc>
        <w:tc>
          <w:tcPr>
            <w:tcW w:w="904"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1140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3420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41040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14</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დეზინფექტორი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3</w:t>
            </w:r>
          </w:p>
        </w:tc>
        <w:tc>
          <w:tcPr>
            <w:tcW w:w="904"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605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1815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21780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15</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ოპერატორი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3</w:t>
            </w:r>
          </w:p>
        </w:tc>
        <w:tc>
          <w:tcPr>
            <w:tcW w:w="904"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500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1500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18000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16</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ოპერატორი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540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540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6480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17</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მუშა</w:t>
            </w:r>
            <w:r w:rsidRPr="00FF7687">
              <w:rPr>
                <w:rFonts w:eastAsia="Times New Roman" w:cs="Calibri"/>
                <w:color w:val="000000"/>
                <w:sz w:val="20"/>
                <w:szCs w:val="20"/>
              </w:rPr>
              <w:t xml:space="preserve"> (</w:t>
            </w:r>
            <w:r w:rsidRPr="00FF7687">
              <w:rPr>
                <w:rFonts w:ascii="Sylfaen" w:eastAsia="Times New Roman" w:hAnsi="Sylfaen" w:cs="Sylfaen"/>
                <w:color w:val="000000"/>
                <w:sz w:val="20"/>
                <w:szCs w:val="20"/>
              </w:rPr>
              <w:t>დარაჯი</w:t>
            </w:r>
            <w:r w:rsidRPr="00FF7687">
              <w:rPr>
                <w:rFonts w:eastAsia="Times New Roman" w:cs="Calibri"/>
                <w:color w:val="000000"/>
                <w:sz w:val="20"/>
                <w:szCs w:val="20"/>
              </w:rPr>
              <w:t>)</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32</w:t>
            </w:r>
          </w:p>
        </w:tc>
        <w:tc>
          <w:tcPr>
            <w:tcW w:w="904"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400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12800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153600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18</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დამლაგებელი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275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275</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3300</w:t>
            </w:r>
          </w:p>
        </w:tc>
      </w:tr>
      <w:tr w:rsidR="00FF7687" w:rsidRPr="00FF7687" w:rsidTr="00FF7687">
        <w:trPr>
          <w:trHeight w:val="300"/>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19</w:t>
            </w:r>
          </w:p>
        </w:tc>
        <w:tc>
          <w:tcPr>
            <w:tcW w:w="1255" w:type="pct"/>
            <w:shd w:val="clear" w:color="auto" w:fill="auto"/>
            <w:vAlign w:val="center"/>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ascii="Sylfaen" w:eastAsia="Times New Roman" w:hAnsi="Sylfaen" w:cs="Sylfaen"/>
                <w:color w:val="000000"/>
                <w:sz w:val="20"/>
                <w:szCs w:val="20"/>
              </w:rPr>
              <w:t>დარაჯი</w:t>
            </w:r>
          </w:p>
        </w:tc>
        <w:tc>
          <w:tcPr>
            <w:tcW w:w="633"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1</w:t>
            </w:r>
          </w:p>
        </w:tc>
        <w:tc>
          <w:tcPr>
            <w:tcW w:w="904" w:type="pct"/>
            <w:shd w:val="clear" w:color="auto" w:fill="auto"/>
            <w:noWrap/>
            <w:vAlign w:val="bottom"/>
            <w:hideMark/>
          </w:tcPr>
          <w:p w:rsidR="00FF7687" w:rsidRPr="00FF7687" w:rsidRDefault="00FF7687" w:rsidP="00FF7687">
            <w:pPr>
              <w:spacing w:after="0" w:line="240" w:lineRule="auto"/>
              <w:jc w:val="center"/>
              <w:rPr>
                <w:rFonts w:eastAsia="Times New Roman" w:cs="Calibri"/>
                <w:color w:val="000000"/>
                <w:sz w:val="20"/>
                <w:szCs w:val="20"/>
              </w:rPr>
            </w:pPr>
            <w:r w:rsidRPr="00FF7687">
              <w:rPr>
                <w:rFonts w:eastAsia="Times New Roman" w:cs="Calibri"/>
                <w:color w:val="000000"/>
                <w:sz w:val="20"/>
                <w:szCs w:val="20"/>
              </w:rPr>
              <w:t>360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360</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4320</w:t>
            </w:r>
          </w:p>
        </w:tc>
      </w:tr>
      <w:tr w:rsidR="00FF7687" w:rsidRPr="00FF7687" w:rsidTr="00FF7687">
        <w:trPr>
          <w:trHeight w:val="315"/>
        </w:trPr>
        <w:tc>
          <w:tcPr>
            <w:tcW w:w="400"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w:t>
            </w:r>
          </w:p>
        </w:tc>
        <w:tc>
          <w:tcPr>
            <w:tcW w:w="1255"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18"/>
                <w:szCs w:val="18"/>
              </w:rPr>
            </w:pPr>
            <w:r w:rsidRPr="00FF7687">
              <w:rPr>
                <w:rFonts w:ascii="Sylfaen" w:eastAsia="Times New Roman" w:hAnsi="Sylfaen" w:cs="Calibri"/>
                <w:sz w:val="18"/>
                <w:szCs w:val="18"/>
              </w:rPr>
              <w:t> </w:t>
            </w:r>
          </w:p>
        </w:tc>
        <w:tc>
          <w:tcPr>
            <w:tcW w:w="63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 </w:t>
            </w:r>
          </w:p>
        </w:tc>
        <w:tc>
          <w:tcPr>
            <w:tcW w:w="904" w:type="pct"/>
            <w:shd w:val="clear" w:color="auto" w:fill="auto"/>
            <w:vAlign w:val="bottom"/>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 xml:space="preserve">    34,700.00 </w:t>
            </w:r>
          </w:p>
        </w:tc>
        <w:tc>
          <w:tcPr>
            <w:tcW w:w="904" w:type="pct"/>
            <w:shd w:val="clear" w:color="auto" w:fill="auto"/>
            <w:vAlign w:val="center"/>
            <w:hideMark/>
          </w:tcPr>
          <w:p w:rsidR="00FF7687" w:rsidRPr="00FF7687" w:rsidRDefault="00FF7687" w:rsidP="00FF7687">
            <w:pPr>
              <w:spacing w:after="0" w:line="240" w:lineRule="auto"/>
              <w:jc w:val="right"/>
              <w:rPr>
                <w:rFonts w:ascii="Sylfaen" w:eastAsia="Times New Roman" w:hAnsi="Sylfaen" w:cs="Calibri"/>
                <w:sz w:val="18"/>
                <w:szCs w:val="18"/>
              </w:rPr>
            </w:pPr>
            <w:r w:rsidRPr="00FF7687">
              <w:rPr>
                <w:rFonts w:ascii="Sylfaen" w:eastAsia="Times New Roman" w:hAnsi="Sylfaen" w:cs="Calibri"/>
                <w:sz w:val="18"/>
                <w:szCs w:val="18"/>
              </w:rPr>
              <w:t>416400</w:t>
            </w:r>
          </w:p>
        </w:tc>
      </w:tr>
      <w:tr w:rsidR="00FF7687" w:rsidRPr="00FF7687" w:rsidTr="00FF7687">
        <w:trPr>
          <w:trHeight w:val="31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 xml:space="preserve">ქვეპროგრამის განხორციელების დროითი გეგმა </w:t>
            </w:r>
          </w:p>
        </w:tc>
      </w:tr>
      <w:tr w:rsidR="00FF7687" w:rsidRPr="00FF7687" w:rsidTr="00FF7687">
        <w:trPr>
          <w:trHeight w:val="540"/>
        </w:trPr>
        <w:tc>
          <w:tcPr>
            <w:tcW w:w="1655"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ქვეპროგრამის/ღონისძიების დასახელება</w:t>
            </w:r>
          </w:p>
        </w:tc>
        <w:tc>
          <w:tcPr>
            <w:tcW w:w="63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1 კვარტალი</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2 კვარტალი</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3 კვარტალი</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4 კვარტალი</w:t>
            </w:r>
          </w:p>
        </w:tc>
      </w:tr>
      <w:tr w:rsidR="00FF7687" w:rsidRPr="00FF7687" w:rsidTr="00FF7687">
        <w:trPr>
          <w:trHeight w:val="315"/>
        </w:trPr>
        <w:tc>
          <w:tcPr>
            <w:tcW w:w="400" w:type="pct"/>
            <w:shd w:val="clear" w:color="auto" w:fill="auto"/>
            <w:noWrap/>
            <w:vAlign w:val="bottom"/>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1</w:t>
            </w:r>
          </w:p>
        </w:tc>
        <w:tc>
          <w:tcPr>
            <w:tcW w:w="1255" w:type="pct"/>
            <w:shd w:val="clear" w:color="000000" w:fill="FFFFFF"/>
            <w:vAlign w:val="center"/>
            <w:hideMark/>
          </w:tcPr>
          <w:p w:rsidR="00FF7687" w:rsidRPr="00FF7687" w:rsidRDefault="00FF7687" w:rsidP="00FF7687">
            <w:pPr>
              <w:spacing w:after="0" w:line="240" w:lineRule="auto"/>
              <w:rPr>
                <w:rFonts w:eastAsia="Times New Roman" w:cs="Calibri"/>
                <w:sz w:val="18"/>
                <w:szCs w:val="18"/>
              </w:rPr>
            </w:pPr>
            <w:r w:rsidRPr="00FF7687">
              <w:rPr>
                <w:rFonts w:ascii="Sylfaen" w:eastAsia="Times New Roman" w:hAnsi="Sylfaen" w:cs="Sylfaen"/>
                <w:sz w:val="18"/>
                <w:szCs w:val="18"/>
              </w:rPr>
              <w:t>ადმინისტრაციული</w:t>
            </w:r>
            <w:r w:rsidRPr="00FF7687">
              <w:rPr>
                <w:rFonts w:eastAsia="Times New Roman" w:cs="Calibri"/>
                <w:sz w:val="18"/>
                <w:szCs w:val="18"/>
              </w:rPr>
              <w:t xml:space="preserve"> </w:t>
            </w:r>
            <w:r w:rsidRPr="00FF7687">
              <w:rPr>
                <w:rFonts w:ascii="Sylfaen" w:eastAsia="Times New Roman" w:hAnsi="Sylfaen" w:cs="Sylfaen"/>
                <w:sz w:val="18"/>
                <w:szCs w:val="18"/>
              </w:rPr>
              <w:t>ხარჯი</w:t>
            </w:r>
          </w:p>
        </w:tc>
        <w:tc>
          <w:tcPr>
            <w:tcW w:w="63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c>
          <w:tcPr>
            <w:tcW w:w="90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X</w:t>
            </w:r>
          </w:p>
        </w:tc>
      </w:tr>
      <w:tr w:rsidR="00FF7687" w:rsidRPr="00FF7687" w:rsidTr="00FF7687">
        <w:trPr>
          <w:trHeight w:val="810"/>
        </w:trPr>
        <w:tc>
          <w:tcPr>
            <w:tcW w:w="1655"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18"/>
                <w:szCs w:val="18"/>
              </w:rPr>
            </w:pPr>
            <w:r w:rsidRPr="00FF7687">
              <w:rPr>
                <w:rFonts w:ascii="Sylfaen" w:eastAsia="Times New Roman" w:hAnsi="Sylfaen" w:cs="Calibri"/>
                <w:b/>
                <w:bCs/>
                <w:sz w:val="18"/>
                <w:szCs w:val="18"/>
              </w:rPr>
              <w:t>შუა</w:t>
            </w:r>
            <w:r w:rsidR="00102AA7">
              <w:rPr>
                <w:rFonts w:ascii="Sylfaen" w:eastAsia="Times New Roman" w:hAnsi="Sylfaen" w:cs="Calibri"/>
                <w:b/>
                <w:bCs/>
                <w:sz w:val="18"/>
                <w:szCs w:val="18"/>
              </w:rPr>
              <w:t xml:space="preserve">ლედური მოსალოდნელი შედეგი (2023 </w:t>
            </w:r>
            <w:r w:rsidRPr="00FF7687">
              <w:rPr>
                <w:rFonts w:ascii="Sylfaen" w:eastAsia="Times New Roman" w:hAnsi="Sylfaen" w:cs="Calibri"/>
                <w:b/>
                <w:bCs/>
                <w:sz w:val="18"/>
                <w:szCs w:val="18"/>
              </w:rPr>
              <w:t>წელი)</w:t>
            </w:r>
          </w:p>
        </w:tc>
        <w:tc>
          <w:tcPr>
            <w:tcW w:w="3345" w:type="pct"/>
            <w:gridSpan w:val="4"/>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18"/>
                <w:szCs w:val="18"/>
              </w:rPr>
            </w:pPr>
            <w:r w:rsidRPr="00FF7687">
              <w:rPr>
                <w:rFonts w:ascii="Sylfaen" w:eastAsia="Times New Roman" w:hAnsi="Sylfaen" w:cs="Calibri"/>
                <w:b/>
                <w:bCs/>
                <w:sz w:val="18"/>
                <w:szCs w:val="18"/>
              </w:rPr>
              <w:t>თანამშრომლებზე გაცემული შრომის ანაზღაურება</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448"/>
        <w:gridCol w:w="1743"/>
        <w:gridCol w:w="2264"/>
        <w:gridCol w:w="2261"/>
        <w:gridCol w:w="2782"/>
      </w:tblGrid>
      <w:tr w:rsidR="00FF7687" w:rsidRPr="00FF7687" w:rsidTr="00FF7687">
        <w:trPr>
          <w:trHeight w:val="585"/>
        </w:trPr>
        <w:tc>
          <w:tcPr>
            <w:tcW w:w="5000" w:type="pct"/>
            <w:gridSpan w:val="6"/>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i/>
                <w:iCs/>
                <w:sz w:val="20"/>
                <w:szCs w:val="20"/>
              </w:rPr>
            </w:pPr>
            <w:r w:rsidRPr="00FF7687">
              <w:rPr>
                <w:rFonts w:ascii="Sylfaen" w:eastAsia="Times New Roman" w:hAnsi="Sylfaen" w:cs="Calibri"/>
                <w:b/>
                <w:bCs/>
                <w:i/>
                <w:iCs/>
                <w:sz w:val="20"/>
                <w:szCs w:val="20"/>
              </w:rPr>
              <w:t>ღონისძიების განაცხადის ფორმა N3</w:t>
            </w:r>
          </w:p>
        </w:tc>
      </w:tr>
      <w:tr w:rsidR="00FF7687" w:rsidRPr="00FF7687" w:rsidTr="00FF7687">
        <w:trPr>
          <w:trHeight w:val="705"/>
        </w:trPr>
        <w:tc>
          <w:tcPr>
            <w:tcW w:w="2179"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20"/>
                <w:szCs w:val="20"/>
              </w:rPr>
            </w:pPr>
            <w:r w:rsidRPr="00FF7687">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821"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xml:space="preserve">წყალსადენისა და საკანალიზაციო სისტემის მოწყობა რეაბილიტაცია და მოვლა-პატრონობა </w:t>
            </w:r>
          </w:p>
        </w:tc>
      </w:tr>
      <w:tr w:rsidR="00FF7687" w:rsidRPr="00FF7687" w:rsidTr="00FF7687">
        <w:trPr>
          <w:trHeight w:val="585"/>
        </w:trPr>
        <w:tc>
          <w:tcPr>
            <w:tcW w:w="3926" w:type="pct"/>
            <w:gridSpan w:val="5"/>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20"/>
                <w:szCs w:val="20"/>
              </w:rPr>
            </w:pPr>
            <w:r w:rsidRPr="00FF7687">
              <w:rPr>
                <w:rFonts w:ascii="Sylfaen" w:eastAsia="Times New Roman" w:hAnsi="Sylfaen" w:cs="Calibri"/>
                <w:b/>
                <w:bCs/>
                <w:sz w:val="20"/>
                <w:szCs w:val="20"/>
              </w:rPr>
              <w:t>ღონისძიების კლასიფიკაციის კოდი:</w:t>
            </w:r>
          </w:p>
        </w:tc>
        <w:tc>
          <w:tcPr>
            <w:tcW w:w="10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02 02 01 01</w:t>
            </w:r>
          </w:p>
        </w:tc>
      </w:tr>
      <w:tr w:rsidR="00FF7687" w:rsidRPr="00FF7687" w:rsidTr="00FF7687">
        <w:trPr>
          <w:trHeight w:val="585"/>
        </w:trPr>
        <w:tc>
          <w:tcPr>
            <w:tcW w:w="2179"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20"/>
                <w:szCs w:val="20"/>
              </w:rPr>
            </w:pPr>
            <w:r w:rsidRPr="00FF7687">
              <w:rPr>
                <w:rFonts w:ascii="Sylfaen" w:eastAsia="Times New Roman" w:hAnsi="Sylfaen" w:cs="Calibri"/>
                <w:b/>
                <w:bCs/>
                <w:sz w:val="20"/>
                <w:szCs w:val="20"/>
              </w:rPr>
              <w:t>ღონისძიების დასახელება:</w:t>
            </w:r>
          </w:p>
        </w:tc>
        <w:tc>
          <w:tcPr>
            <w:tcW w:w="2821"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xml:space="preserve">სასმელი წყლის რეაბილიტაცია  </w:t>
            </w:r>
          </w:p>
        </w:tc>
      </w:tr>
      <w:tr w:rsidR="00FF7687" w:rsidRPr="00FF7687" w:rsidTr="00FF7687">
        <w:trPr>
          <w:trHeight w:val="585"/>
        </w:trPr>
        <w:tc>
          <w:tcPr>
            <w:tcW w:w="3053" w:type="pct"/>
            <w:gridSpan w:val="4"/>
            <w:shd w:val="clear" w:color="auto" w:fill="auto"/>
            <w:vAlign w:val="center"/>
            <w:hideMark/>
          </w:tcPr>
          <w:p w:rsidR="00FF7687" w:rsidRPr="00FF7687" w:rsidRDefault="00FF7687" w:rsidP="00FF7687">
            <w:pPr>
              <w:spacing w:after="0" w:line="240" w:lineRule="auto"/>
              <w:rPr>
                <w:rFonts w:ascii="Sylfaen" w:eastAsia="Times New Roman" w:hAnsi="Sylfaen" w:cs="Calibri"/>
                <w:sz w:val="20"/>
                <w:szCs w:val="20"/>
              </w:rPr>
            </w:pPr>
            <w:r w:rsidRPr="00FF7687">
              <w:rPr>
                <w:rFonts w:ascii="Sylfaen" w:eastAsia="Times New Roman" w:hAnsi="Sylfaen" w:cs="Calibri"/>
                <w:sz w:val="20"/>
                <w:szCs w:val="20"/>
              </w:rPr>
              <w:t>არის ქვეპროგრამა ახალი</w:t>
            </w:r>
            <w:r w:rsidRPr="00FF7687">
              <w:rPr>
                <w:rFonts w:ascii="Sylfaen" w:eastAsia="Times New Roman" w:hAnsi="Sylfaen" w:cs="Calibri"/>
                <w:b/>
                <w:bCs/>
                <w:sz w:val="20"/>
                <w:szCs w:val="20"/>
              </w:rPr>
              <w:t xml:space="preserve">? </w:t>
            </w:r>
            <w:r w:rsidRPr="00FF7687">
              <w:rPr>
                <w:rFonts w:ascii="Sylfaen" w:eastAsia="Times New Roman" w:hAnsi="Sylfaen" w:cs="Calibri"/>
                <w:sz w:val="20"/>
                <w:szCs w:val="20"/>
              </w:rPr>
              <w:t xml:space="preserve">       </w:t>
            </w:r>
          </w:p>
        </w:tc>
        <w:tc>
          <w:tcPr>
            <w:tcW w:w="8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 </w:t>
            </w:r>
          </w:p>
        </w:tc>
        <w:tc>
          <w:tcPr>
            <w:tcW w:w="10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 xml:space="preserve">არა </w:t>
            </w:r>
          </w:p>
        </w:tc>
      </w:tr>
      <w:tr w:rsidR="00FF7687" w:rsidRPr="00FF7687" w:rsidTr="00FF7687">
        <w:trPr>
          <w:trHeight w:val="585"/>
        </w:trPr>
        <w:tc>
          <w:tcPr>
            <w:tcW w:w="2179"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20"/>
                <w:szCs w:val="20"/>
              </w:rPr>
            </w:pPr>
            <w:r w:rsidRPr="00FF7687">
              <w:rPr>
                <w:rFonts w:ascii="Sylfaen" w:eastAsia="Times New Roman" w:hAnsi="Sylfaen" w:cs="Calibri"/>
                <w:b/>
                <w:bCs/>
                <w:sz w:val="20"/>
                <w:szCs w:val="20"/>
              </w:rPr>
              <w:t>თუ ქვეპროგრამა ახალია, ვინ წარმოადგინა?</w:t>
            </w:r>
          </w:p>
        </w:tc>
        <w:tc>
          <w:tcPr>
            <w:tcW w:w="2821" w:type="pct"/>
            <w:gridSpan w:val="3"/>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w:t>
            </w:r>
          </w:p>
        </w:tc>
      </w:tr>
      <w:tr w:rsidR="00FF7687" w:rsidRPr="00FF7687" w:rsidTr="00FF7687">
        <w:trPr>
          <w:trHeight w:val="585"/>
        </w:trPr>
        <w:tc>
          <w:tcPr>
            <w:tcW w:w="2179" w:type="pct"/>
            <w:gridSpan w:val="3"/>
            <w:shd w:val="clear" w:color="auto" w:fill="auto"/>
            <w:vAlign w:val="center"/>
            <w:hideMark/>
          </w:tcPr>
          <w:p w:rsidR="00FF7687" w:rsidRPr="00FF7687" w:rsidRDefault="00FF7687" w:rsidP="00FF7687">
            <w:pPr>
              <w:spacing w:after="0" w:line="240" w:lineRule="auto"/>
              <w:rPr>
                <w:rFonts w:ascii="Sylfaen" w:eastAsia="Times New Roman" w:hAnsi="Sylfaen" w:cs="Calibri"/>
                <w:b/>
                <w:bCs/>
                <w:sz w:val="20"/>
                <w:szCs w:val="20"/>
              </w:rPr>
            </w:pPr>
            <w:r w:rsidRPr="00FF7687">
              <w:rPr>
                <w:rFonts w:ascii="Sylfaen" w:eastAsia="Times New Roman" w:hAnsi="Sylfaen" w:cs="Calibri"/>
                <w:b/>
                <w:bCs/>
                <w:sz w:val="20"/>
                <w:szCs w:val="20"/>
              </w:rPr>
              <w:t>ქვეპროგრამის განმახორციელებელი:</w:t>
            </w:r>
          </w:p>
        </w:tc>
        <w:tc>
          <w:tcPr>
            <w:tcW w:w="2821" w:type="pct"/>
            <w:gridSpan w:val="3"/>
            <w:shd w:val="clear" w:color="auto" w:fill="auto"/>
            <w:noWrap/>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ინფრასტრუქტურისა და ზედამხედველობის სამსახური</w:t>
            </w:r>
          </w:p>
        </w:tc>
      </w:tr>
      <w:tr w:rsidR="00FF7687" w:rsidRPr="00FF7687" w:rsidTr="00FF7687">
        <w:trPr>
          <w:trHeight w:val="585"/>
        </w:trPr>
        <w:tc>
          <w:tcPr>
            <w:tcW w:w="1506"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დაფინანსების წყარო</w:t>
            </w:r>
          </w:p>
        </w:tc>
        <w:tc>
          <w:tcPr>
            <w:tcW w:w="6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2023 წელი</w:t>
            </w:r>
          </w:p>
        </w:tc>
        <w:tc>
          <w:tcPr>
            <w:tcW w:w="8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2024 წელი</w:t>
            </w:r>
          </w:p>
        </w:tc>
        <w:tc>
          <w:tcPr>
            <w:tcW w:w="8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2025 წელი</w:t>
            </w:r>
          </w:p>
        </w:tc>
        <w:tc>
          <w:tcPr>
            <w:tcW w:w="10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2026 წელი</w:t>
            </w:r>
          </w:p>
        </w:tc>
      </w:tr>
      <w:tr w:rsidR="00FF7687" w:rsidRPr="00FF7687" w:rsidTr="00FF7687">
        <w:trPr>
          <w:trHeight w:val="300"/>
        </w:trPr>
        <w:tc>
          <w:tcPr>
            <w:tcW w:w="1506" w:type="pct"/>
            <w:gridSpan w:val="2"/>
            <w:shd w:val="clear" w:color="auto" w:fill="auto"/>
            <w:vAlign w:val="center"/>
            <w:hideMark/>
          </w:tcPr>
          <w:p w:rsidR="00FF7687" w:rsidRPr="00FF7687" w:rsidRDefault="00FF7687" w:rsidP="00FF7687">
            <w:pPr>
              <w:spacing w:after="0" w:line="240" w:lineRule="auto"/>
              <w:rPr>
                <w:rFonts w:ascii="Sylfaen" w:eastAsia="Times New Roman" w:hAnsi="Sylfaen" w:cs="Calibri"/>
                <w:sz w:val="20"/>
                <w:szCs w:val="20"/>
              </w:rPr>
            </w:pPr>
            <w:r w:rsidRPr="00FF7687">
              <w:rPr>
                <w:rFonts w:ascii="Sylfaen" w:eastAsia="Times New Roman" w:hAnsi="Sylfaen" w:cs="Calibri"/>
                <w:sz w:val="20"/>
                <w:szCs w:val="20"/>
              </w:rPr>
              <w:t>მუნიციპალური ბიუჯეტი</w:t>
            </w:r>
          </w:p>
        </w:tc>
        <w:tc>
          <w:tcPr>
            <w:tcW w:w="673" w:type="pct"/>
            <w:shd w:val="clear" w:color="000000" w:fill="FFFFFF"/>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15000.00</w:t>
            </w:r>
          </w:p>
        </w:tc>
        <w:tc>
          <w:tcPr>
            <w:tcW w:w="874" w:type="pct"/>
            <w:shd w:val="clear" w:color="000000" w:fill="FFFFFF"/>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100000.00</w:t>
            </w:r>
          </w:p>
        </w:tc>
        <w:tc>
          <w:tcPr>
            <w:tcW w:w="873" w:type="pct"/>
            <w:shd w:val="clear" w:color="000000" w:fill="FFFFFF"/>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100000.00</w:t>
            </w:r>
          </w:p>
        </w:tc>
        <w:tc>
          <w:tcPr>
            <w:tcW w:w="1074" w:type="pct"/>
            <w:shd w:val="clear" w:color="000000" w:fill="FFFFFF"/>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70000.00</w:t>
            </w:r>
          </w:p>
        </w:tc>
      </w:tr>
      <w:tr w:rsidR="00FF7687" w:rsidRPr="00FF7687" w:rsidTr="00FF7687">
        <w:trPr>
          <w:trHeight w:val="435"/>
        </w:trPr>
        <w:tc>
          <w:tcPr>
            <w:tcW w:w="1506"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xml:space="preserve">სულ ქვეპროგრამა  </w:t>
            </w:r>
          </w:p>
        </w:tc>
        <w:tc>
          <w:tcPr>
            <w:tcW w:w="6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w:t>
            </w:r>
          </w:p>
        </w:tc>
        <w:tc>
          <w:tcPr>
            <w:tcW w:w="8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w:t>
            </w:r>
          </w:p>
        </w:tc>
        <w:tc>
          <w:tcPr>
            <w:tcW w:w="8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w:t>
            </w:r>
          </w:p>
        </w:tc>
        <w:tc>
          <w:tcPr>
            <w:tcW w:w="10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w:t>
            </w:r>
          </w:p>
        </w:tc>
      </w:tr>
      <w:tr w:rsidR="00FF7687" w:rsidRPr="00FF7687" w:rsidTr="00FF7687">
        <w:trPr>
          <w:trHeight w:val="435"/>
        </w:trPr>
        <w:tc>
          <w:tcPr>
            <w:tcW w:w="1506" w:type="pct"/>
            <w:gridSpan w:val="2"/>
            <w:shd w:val="clear" w:color="auto" w:fill="auto"/>
            <w:noWrap/>
            <w:vAlign w:val="center"/>
            <w:hideMark/>
          </w:tcPr>
          <w:p w:rsidR="00FF7687" w:rsidRPr="00FF7687" w:rsidRDefault="00FF7687" w:rsidP="00FF7687">
            <w:pPr>
              <w:spacing w:after="0" w:line="240" w:lineRule="auto"/>
              <w:jc w:val="center"/>
              <w:rPr>
                <w:rFonts w:ascii="Sylfaen" w:eastAsia="Times New Roman" w:hAnsi="Sylfaen" w:cs="Calibri"/>
                <w:i/>
                <w:iCs/>
                <w:sz w:val="20"/>
                <w:szCs w:val="20"/>
              </w:rPr>
            </w:pPr>
            <w:r w:rsidRPr="00FF7687">
              <w:rPr>
                <w:rFonts w:ascii="Sylfaen" w:eastAsia="Times New Roman" w:hAnsi="Sylfaen" w:cs="Calibri"/>
                <w:i/>
                <w:iCs/>
                <w:sz w:val="20"/>
                <w:szCs w:val="20"/>
              </w:rPr>
              <w:t>მ.შ. კაპიტალური პროექტები</w:t>
            </w:r>
          </w:p>
        </w:tc>
        <w:tc>
          <w:tcPr>
            <w:tcW w:w="673"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20"/>
                <w:szCs w:val="20"/>
              </w:rPr>
            </w:pPr>
            <w:r w:rsidRPr="00FF7687">
              <w:rPr>
                <w:rFonts w:ascii="Sylfaen" w:eastAsia="Times New Roman" w:hAnsi="Sylfaen" w:cs="Calibri"/>
                <w:i/>
                <w:iCs/>
                <w:sz w:val="20"/>
                <w:szCs w:val="20"/>
              </w:rPr>
              <w:t> </w:t>
            </w:r>
          </w:p>
        </w:tc>
        <w:tc>
          <w:tcPr>
            <w:tcW w:w="874"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20"/>
                <w:szCs w:val="20"/>
              </w:rPr>
            </w:pPr>
            <w:r w:rsidRPr="00FF7687">
              <w:rPr>
                <w:rFonts w:ascii="Sylfaen" w:eastAsia="Times New Roman" w:hAnsi="Sylfaen" w:cs="Calibri"/>
                <w:i/>
                <w:iCs/>
                <w:sz w:val="20"/>
                <w:szCs w:val="20"/>
              </w:rPr>
              <w:t> </w:t>
            </w:r>
          </w:p>
        </w:tc>
        <w:tc>
          <w:tcPr>
            <w:tcW w:w="873"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20"/>
                <w:szCs w:val="20"/>
              </w:rPr>
            </w:pPr>
            <w:r w:rsidRPr="00FF7687">
              <w:rPr>
                <w:rFonts w:ascii="Sylfaen" w:eastAsia="Times New Roman" w:hAnsi="Sylfaen" w:cs="Calibri"/>
                <w:i/>
                <w:iCs/>
                <w:sz w:val="20"/>
                <w:szCs w:val="20"/>
              </w:rPr>
              <w:t> </w:t>
            </w:r>
          </w:p>
        </w:tc>
        <w:tc>
          <w:tcPr>
            <w:tcW w:w="1074" w:type="pct"/>
            <w:shd w:val="clear" w:color="auto" w:fill="auto"/>
            <w:vAlign w:val="center"/>
            <w:hideMark/>
          </w:tcPr>
          <w:p w:rsidR="00FF7687" w:rsidRPr="00FF7687" w:rsidRDefault="00FF7687" w:rsidP="00FF7687">
            <w:pPr>
              <w:spacing w:after="0" w:line="240" w:lineRule="auto"/>
              <w:rPr>
                <w:rFonts w:ascii="Sylfaen" w:eastAsia="Times New Roman" w:hAnsi="Sylfaen" w:cs="Calibri"/>
                <w:i/>
                <w:iCs/>
                <w:sz w:val="20"/>
                <w:szCs w:val="20"/>
              </w:rPr>
            </w:pPr>
            <w:r w:rsidRPr="00FF7687">
              <w:rPr>
                <w:rFonts w:ascii="Sylfaen" w:eastAsia="Times New Roman" w:hAnsi="Sylfaen" w:cs="Calibri"/>
                <w:i/>
                <w:iCs/>
                <w:sz w:val="20"/>
                <w:szCs w:val="20"/>
              </w:rPr>
              <w:t> </w:t>
            </w:r>
          </w:p>
        </w:tc>
      </w:tr>
      <w:tr w:rsidR="00FF7687" w:rsidRPr="00FF7687" w:rsidTr="00FF7687">
        <w:trPr>
          <w:trHeight w:val="1275"/>
        </w:trPr>
        <w:tc>
          <w:tcPr>
            <w:tcW w:w="561" w:type="pct"/>
            <w:shd w:val="clear" w:color="auto" w:fill="auto"/>
            <w:vAlign w:val="center"/>
            <w:hideMark/>
          </w:tcPr>
          <w:p w:rsidR="00FF7687" w:rsidRPr="00FF7687" w:rsidRDefault="00FF7687" w:rsidP="00FF7687">
            <w:pPr>
              <w:spacing w:after="0" w:line="240" w:lineRule="auto"/>
              <w:rPr>
                <w:rFonts w:ascii="Sylfaen" w:eastAsia="Times New Roman" w:hAnsi="Sylfaen" w:cs="Calibri"/>
                <w:sz w:val="20"/>
                <w:szCs w:val="20"/>
              </w:rPr>
            </w:pPr>
            <w:r w:rsidRPr="00FF7687">
              <w:rPr>
                <w:rFonts w:ascii="Sylfaen" w:eastAsia="Times New Roman" w:hAnsi="Sylfaen" w:cs="Calibri"/>
                <w:sz w:val="20"/>
                <w:szCs w:val="20"/>
              </w:rPr>
              <w:t>მიზანი და აღწერა</w:t>
            </w:r>
          </w:p>
        </w:tc>
        <w:tc>
          <w:tcPr>
            <w:tcW w:w="4439" w:type="pct"/>
            <w:gridSpan w:val="5"/>
            <w:shd w:val="clear" w:color="auto" w:fill="auto"/>
            <w:vAlign w:val="center"/>
            <w:hideMark/>
          </w:tcPr>
          <w:p w:rsidR="00FF7687" w:rsidRPr="00FF7687" w:rsidRDefault="00FF7687" w:rsidP="00FF7687">
            <w:pPr>
              <w:spacing w:after="0" w:line="240" w:lineRule="auto"/>
              <w:jc w:val="both"/>
              <w:rPr>
                <w:rFonts w:ascii="Sylfaen" w:eastAsia="Times New Roman" w:hAnsi="Sylfaen" w:cs="Calibri"/>
                <w:sz w:val="20"/>
                <w:szCs w:val="20"/>
              </w:rPr>
            </w:pPr>
            <w:r w:rsidRPr="00FF7687">
              <w:rPr>
                <w:rFonts w:ascii="Sylfaen" w:eastAsia="Times New Roman" w:hAnsi="Sylfaen" w:cs="Calibri"/>
                <w:sz w:val="20"/>
                <w:szCs w:val="20"/>
              </w:rPr>
              <w:t>გამართული წყალმომარაგებისა და საკანალიზაციო სისტემები ,ქვეპროგრამის ფარგლებში განხორცილედება სასმელი წყლისა  ქსელის მოწყობა/რეაბილიტაცია,ქსელის გაფართოვება</w:t>
            </w:r>
          </w:p>
        </w:tc>
      </w:tr>
      <w:tr w:rsidR="00FF7687" w:rsidRPr="00FF7687" w:rsidTr="00FF7687">
        <w:trPr>
          <w:trHeight w:val="705"/>
        </w:trPr>
        <w:tc>
          <w:tcPr>
            <w:tcW w:w="1506"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ქვეპროგრამის/ღონისძიების დასახელება</w:t>
            </w:r>
          </w:p>
        </w:tc>
        <w:tc>
          <w:tcPr>
            <w:tcW w:w="6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რაოდენობა გრძ.მ</w:t>
            </w:r>
          </w:p>
        </w:tc>
        <w:tc>
          <w:tcPr>
            <w:tcW w:w="8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ერთ. საშ. ფასი</w:t>
            </w:r>
          </w:p>
        </w:tc>
        <w:tc>
          <w:tcPr>
            <w:tcW w:w="8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სულ (ლარი)</w:t>
            </w:r>
          </w:p>
        </w:tc>
        <w:tc>
          <w:tcPr>
            <w:tcW w:w="10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18"/>
                <w:szCs w:val="18"/>
              </w:rPr>
            </w:pPr>
            <w:r w:rsidRPr="00FF7687">
              <w:rPr>
                <w:rFonts w:ascii="Sylfaen" w:eastAsia="Times New Roman" w:hAnsi="Sylfaen" w:cs="Calibri"/>
                <w:sz w:val="18"/>
                <w:szCs w:val="18"/>
              </w:rPr>
              <w:t>ეკონომიკური კლასიფიკაციის მუხლი</w:t>
            </w:r>
          </w:p>
        </w:tc>
      </w:tr>
      <w:tr w:rsidR="00FF7687" w:rsidRPr="00FF7687" w:rsidTr="00FF7687">
        <w:trPr>
          <w:trHeight w:val="1170"/>
        </w:trPr>
        <w:tc>
          <w:tcPr>
            <w:tcW w:w="1506" w:type="pct"/>
            <w:gridSpan w:val="2"/>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 xml:space="preserve">2022 წელს რეგ.ფონდიდან დასაფინანსებელი  პროექტების თანადაფინანსება </w:t>
            </w:r>
          </w:p>
        </w:tc>
        <w:tc>
          <w:tcPr>
            <w:tcW w:w="6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 </w:t>
            </w:r>
          </w:p>
        </w:tc>
        <w:tc>
          <w:tcPr>
            <w:tcW w:w="8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 </w:t>
            </w:r>
          </w:p>
        </w:tc>
        <w:tc>
          <w:tcPr>
            <w:tcW w:w="873"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b/>
                <w:bCs/>
                <w:sz w:val="20"/>
                <w:szCs w:val="20"/>
              </w:rPr>
            </w:pPr>
            <w:r w:rsidRPr="00FF7687">
              <w:rPr>
                <w:rFonts w:ascii="Sylfaen" w:eastAsia="Times New Roman" w:hAnsi="Sylfaen" w:cs="Calibri"/>
                <w:b/>
                <w:bCs/>
                <w:sz w:val="20"/>
                <w:szCs w:val="20"/>
              </w:rPr>
              <w:t xml:space="preserve">            15,000.00 </w:t>
            </w:r>
          </w:p>
        </w:tc>
        <w:tc>
          <w:tcPr>
            <w:tcW w:w="1074" w:type="pct"/>
            <w:shd w:val="clear" w:color="auto" w:fill="auto"/>
            <w:vAlign w:val="center"/>
            <w:hideMark/>
          </w:tcPr>
          <w:p w:rsidR="00FF7687" w:rsidRPr="00FF7687" w:rsidRDefault="00FF7687" w:rsidP="00FF7687">
            <w:pPr>
              <w:spacing w:after="0" w:line="240" w:lineRule="auto"/>
              <w:jc w:val="center"/>
              <w:rPr>
                <w:rFonts w:ascii="Sylfaen" w:eastAsia="Times New Roman" w:hAnsi="Sylfaen" w:cs="Calibri"/>
                <w:sz w:val="20"/>
                <w:szCs w:val="20"/>
              </w:rPr>
            </w:pPr>
            <w:r w:rsidRPr="00FF7687">
              <w:rPr>
                <w:rFonts w:ascii="Sylfaen" w:eastAsia="Times New Roman" w:hAnsi="Sylfaen" w:cs="Calibri"/>
                <w:sz w:val="20"/>
                <w:szCs w:val="20"/>
              </w:rPr>
              <w:t xml:space="preserve">არაფნანსური აქტივების ზრდა </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5180"/>
        <w:gridCol w:w="6224"/>
      </w:tblGrid>
      <w:tr w:rsidR="00D45711" w:rsidRPr="00D45711" w:rsidTr="00D45711">
        <w:trPr>
          <w:trHeight w:val="440"/>
        </w:trPr>
        <w:tc>
          <w:tcPr>
            <w:tcW w:w="2597" w:type="pct"/>
            <w:gridSpan w:val="2"/>
            <w:shd w:val="clear" w:color="000000" w:fill="FFFFFF"/>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240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ინფრასტრუქტურის განვითარება</w:t>
            </w:r>
          </w:p>
        </w:tc>
      </w:tr>
      <w:tr w:rsidR="00D45711" w:rsidRPr="00D45711" w:rsidTr="00D45711">
        <w:trPr>
          <w:trHeight w:val="250"/>
        </w:trPr>
        <w:tc>
          <w:tcPr>
            <w:tcW w:w="2597" w:type="pct"/>
            <w:gridSpan w:val="2"/>
            <w:shd w:val="clear" w:color="auto" w:fill="auto"/>
            <w:noWrap/>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პროგრამის კლასიფიკაციის კოდი:</w:t>
            </w:r>
          </w:p>
        </w:tc>
        <w:tc>
          <w:tcPr>
            <w:tcW w:w="2403" w:type="pct"/>
            <w:shd w:val="clear" w:color="auto" w:fill="auto"/>
            <w:noWrap/>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lang w:val="ka-GE"/>
              </w:rPr>
              <w:t xml:space="preserve">                                                     </w:t>
            </w:r>
            <w:r w:rsidRPr="00D45711">
              <w:rPr>
                <w:rFonts w:ascii="Sylfaen" w:eastAsia="Times New Roman" w:hAnsi="Sylfaen" w:cs="Calibri"/>
                <w:sz w:val="20"/>
                <w:szCs w:val="20"/>
              </w:rPr>
              <w:t>02 03</w:t>
            </w:r>
          </w:p>
        </w:tc>
      </w:tr>
      <w:tr w:rsidR="00D45711" w:rsidRPr="00D45711" w:rsidTr="00D45711">
        <w:trPr>
          <w:trHeight w:val="295"/>
        </w:trPr>
        <w:tc>
          <w:tcPr>
            <w:tcW w:w="2597" w:type="pct"/>
            <w:gridSpan w:val="2"/>
            <w:shd w:val="clear" w:color="auto" w:fill="auto"/>
            <w:noWrap/>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პროგრამის დასახელება:</w:t>
            </w:r>
          </w:p>
        </w:tc>
        <w:tc>
          <w:tcPr>
            <w:tcW w:w="240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გარე განათება</w:t>
            </w:r>
          </w:p>
        </w:tc>
      </w:tr>
      <w:tr w:rsidR="00D45711" w:rsidRPr="00D45711" w:rsidTr="00D45711">
        <w:trPr>
          <w:trHeight w:val="745"/>
        </w:trPr>
        <w:tc>
          <w:tcPr>
            <w:tcW w:w="2597" w:type="pct"/>
            <w:gridSpan w:val="2"/>
            <w:shd w:val="clear" w:color="auto" w:fill="auto"/>
            <w:noWrap/>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პროგრამის განმახორციელებელი:</w:t>
            </w:r>
          </w:p>
        </w:tc>
        <w:tc>
          <w:tcPr>
            <w:tcW w:w="240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ბორჯომის  მუნიციპალიტეტის მერია (ინფრასტრუქტურის</w:t>
            </w:r>
            <w:r w:rsidRPr="00D45711">
              <w:rPr>
                <w:rFonts w:ascii="Sylfaen" w:eastAsia="Times New Roman" w:hAnsi="Sylfaen" w:cs="Calibri"/>
                <w:sz w:val="20"/>
                <w:szCs w:val="20"/>
                <w:lang w:val="ka-GE"/>
              </w:rPr>
              <w:t>ა</w:t>
            </w:r>
            <w:r w:rsidRPr="00D45711">
              <w:rPr>
                <w:rFonts w:ascii="Sylfaen" w:eastAsia="Times New Roman" w:hAnsi="Sylfaen" w:cs="Calibri"/>
                <w:sz w:val="20"/>
                <w:szCs w:val="20"/>
              </w:rPr>
              <w:t xml:space="preserve"> და ზედამხედველობის სამსახური , ააიპ ბორჯომის გარე განათება</w:t>
            </w:r>
          </w:p>
        </w:tc>
      </w:tr>
      <w:tr w:rsidR="00D45711" w:rsidRPr="00D45711" w:rsidTr="00D45711">
        <w:trPr>
          <w:trHeight w:val="430"/>
        </w:trPr>
        <w:tc>
          <w:tcPr>
            <w:tcW w:w="2597" w:type="pct"/>
            <w:gridSpan w:val="2"/>
            <w:shd w:val="clear" w:color="auto" w:fill="auto"/>
            <w:noWrap/>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პროგრამის განხორციელების პერიოდი:</w:t>
            </w:r>
          </w:p>
        </w:tc>
        <w:tc>
          <w:tcPr>
            <w:tcW w:w="2403" w:type="pct"/>
            <w:shd w:val="clear" w:color="auto" w:fill="auto"/>
            <w:noWrap/>
            <w:vAlign w:val="center"/>
            <w:hideMark/>
          </w:tcPr>
          <w:p w:rsidR="00D45711" w:rsidRPr="00D45711" w:rsidRDefault="00AC5BDD" w:rsidP="00D45711">
            <w:pPr>
              <w:spacing w:after="0" w:line="240" w:lineRule="auto"/>
              <w:jc w:val="center"/>
              <w:rPr>
                <w:rFonts w:ascii="Sylfaen" w:eastAsia="Times New Roman" w:hAnsi="Sylfaen" w:cs="Calibri"/>
                <w:b/>
                <w:bCs/>
                <w:color w:val="FF0000"/>
                <w:sz w:val="20"/>
                <w:szCs w:val="20"/>
              </w:rPr>
            </w:pPr>
            <w:r>
              <w:rPr>
                <w:rFonts w:ascii="Sylfaen" w:eastAsia="Times New Roman" w:hAnsi="Sylfaen" w:cs="Calibri"/>
                <w:b/>
                <w:bCs/>
                <w:sz w:val="20"/>
                <w:szCs w:val="20"/>
              </w:rPr>
              <w:t>2023</w:t>
            </w:r>
            <w:r w:rsidR="00D45711" w:rsidRPr="00D45711">
              <w:rPr>
                <w:rFonts w:ascii="Sylfaen" w:eastAsia="Times New Roman" w:hAnsi="Sylfaen" w:cs="Calibri"/>
                <w:b/>
                <w:bCs/>
                <w:sz w:val="20"/>
                <w:szCs w:val="20"/>
              </w:rPr>
              <w:t>-202</w:t>
            </w:r>
            <w:r>
              <w:rPr>
                <w:rFonts w:ascii="Sylfaen" w:eastAsia="Times New Roman" w:hAnsi="Sylfaen" w:cs="Calibri"/>
                <w:b/>
                <w:bCs/>
                <w:sz w:val="20"/>
                <w:szCs w:val="20"/>
                <w:lang w:val="ka-GE"/>
              </w:rPr>
              <w:t xml:space="preserve">6 </w:t>
            </w:r>
            <w:r w:rsidR="00D45711" w:rsidRPr="00D45711">
              <w:rPr>
                <w:rFonts w:ascii="Sylfaen" w:eastAsia="Times New Roman" w:hAnsi="Sylfaen" w:cs="Calibri"/>
                <w:b/>
                <w:bCs/>
                <w:sz w:val="20"/>
                <w:szCs w:val="20"/>
              </w:rPr>
              <w:t>წლები</w:t>
            </w:r>
          </w:p>
        </w:tc>
      </w:tr>
      <w:tr w:rsidR="00D45711" w:rsidRPr="00D45711" w:rsidTr="00D45711">
        <w:trPr>
          <w:trHeight w:val="2145"/>
        </w:trPr>
        <w:tc>
          <w:tcPr>
            <w:tcW w:w="597" w:type="pct"/>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პროგრამის მიზანი და აღწერა</w:t>
            </w:r>
          </w:p>
        </w:tc>
        <w:tc>
          <w:tcPr>
            <w:tcW w:w="4403" w:type="pct"/>
            <w:gridSpan w:val="2"/>
            <w:shd w:val="clear" w:color="auto" w:fill="auto"/>
            <w:vAlign w:val="center"/>
          </w:tcPr>
          <w:p w:rsidR="00D45711" w:rsidRPr="00D45711" w:rsidRDefault="00D45711" w:rsidP="00D45711">
            <w:pPr>
              <w:spacing w:after="0" w:line="240" w:lineRule="auto"/>
              <w:rPr>
                <w:rFonts w:ascii="Sylfaen" w:eastAsia="Times New Roman" w:hAnsi="Sylfaen" w:cs="Calibri"/>
                <w:b/>
                <w:bCs/>
                <w:sz w:val="20"/>
                <w:szCs w:val="20"/>
                <w:lang w:val="ka-GE"/>
              </w:rPr>
            </w:pPr>
            <w:r w:rsidRPr="00D45711">
              <w:rPr>
                <w:rFonts w:ascii="Sylfaen" w:eastAsia="Times New Roman" w:hAnsi="Sylfaen" w:cs="Calibri"/>
                <w:b/>
                <w:bCs/>
                <w:sz w:val="20"/>
                <w:szCs w:val="20"/>
                <w:lang w:val="ka-GE"/>
              </w:rPr>
              <w:t xml:space="preserve">დღე -ღამის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გარე განათება.პროგრამის ფარგლებში განხორციელდება :გარე განათების წერტების ( ქუჩები, მოედნები, პარკები, სკვერები)  მოვლა-ექსპლოატაცია და მოხმარებული ელ. ენერგიის საფასურის დაფარვა ; </w:t>
            </w:r>
          </w:p>
        </w:tc>
      </w:tr>
      <w:tr w:rsidR="00D45711" w:rsidRPr="00D45711" w:rsidTr="00D45711">
        <w:trPr>
          <w:trHeight w:val="430"/>
        </w:trPr>
        <w:tc>
          <w:tcPr>
            <w:tcW w:w="2597"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ქვეპროგრამის დასახელება </w:t>
            </w:r>
          </w:p>
        </w:tc>
        <w:tc>
          <w:tcPr>
            <w:tcW w:w="240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2023 წელი</w:t>
            </w:r>
          </w:p>
        </w:tc>
      </w:tr>
      <w:tr w:rsidR="00D45711" w:rsidRPr="00D45711" w:rsidTr="00D45711">
        <w:trPr>
          <w:trHeight w:val="350"/>
        </w:trPr>
        <w:tc>
          <w:tcPr>
            <w:tcW w:w="597" w:type="pct"/>
            <w:shd w:val="clear" w:color="auto" w:fill="auto"/>
            <w:noWrap/>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02 03 01</w:t>
            </w:r>
          </w:p>
        </w:tc>
        <w:tc>
          <w:tcPr>
            <w:tcW w:w="2000" w:type="pct"/>
            <w:shd w:val="clear" w:color="000000" w:fill="FFFFFF"/>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გარე განათების ქსელის მოწყობა რეაბილიტაცია და ექსპლოატაცია</w:t>
            </w:r>
          </w:p>
        </w:tc>
        <w:tc>
          <w:tcPr>
            <w:tcW w:w="2403" w:type="pct"/>
            <w:shd w:val="clear" w:color="000000" w:fill="FFFFFF"/>
            <w:vAlign w:val="center"/>
            <w:hideMark/>
          </w:tcPr>
          <w:p w:rsidR="00D45711" w:rsidRPr="00D45711" w:rsidRDefault="00D45711" w:rsidP="00D45711">
            <w:pPr>
              <w:spacing w:after="0" w:line="240" w:lineRule="auto"/>
              <w:jc w:val="center"/>
              <w:rPr>
                <w:rFonts w:ascii="Sylfaen" w:eastAsia="Times New Roman" w:hAnsi="Sylfaen" w:cs="Calibri"/>
                <w:sz w:val="20"/>
                <w:szCs w:val="20"/>
                <w:lang w:val="ka-GE"/>
              </w:rPr>
            </w:pPr>
            <w:r w:rsidRPr="00D45711">
              <w:rPr>
                <w:rFonts w:ascii="Sylfaen" w:eastAsia="Times New Roman" w:hAnsi="Sylfaen" w:cs="Calibri"/>
                <w:sz w:val="20"/>
                <w:szCs w:val="20"/>
                <w:lang w:val="ka-GE"/>
              </w:rPr>
              <w:t>800.0</w:t>
            </w:r>
          </w:p>
        </w:tc>
      </w:tr>
      <w:tr w:rsidR="00D45711" w:rsidRPr="00D45711" w:rsidTr="00D45711">
        <w:trPr>
          <w:trHeight w:val="440"/>
        </w:trPr>
        <w:tc>
          <w:tcPr>
            <w:tcW w:w="597" w:type="pct"/>
            <w:shd w:val="clear" w:color="auto" w:fill="auto"/>
            <w:noWrap/>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02 03 02</w:t>
            </w:r>
          </w:p>
        </w:tc>
        <w:tc>
          <w:tcPr>
            <w:tcW w:w="2000" w:type="pct"/>
            <w:shd w:val="clear" w:color="000000" w:fill="FFFFFF"/>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ბორჯომის გარე განათება</w:t>
            </w:r>
          </w:p>
        </w:tc>
        <w:tc>
          <w:tcPr>
            <w:tcW w:w="2403" w:type="pct"/>
            <w:shd w:val="clear" w:color="000000" w:fill="FFFFFF"/>
            <w:vAlign w:val="center"/>
            <w:hideMark/>
          </w:tcPr>
          <w:p w:rsidR="00D45711" w:rsidRPr="00D45711" w:rsidRDefault="00D45711" w:rsidP="00D45711">
            <w:pPr>
              <w:spacing w:after="0" w:line="240" w:lineRule="auto"/>
              <w:jc w:val="center"/>
              <w:rPr>
                <w:rFonts w:ascii="Sylfaen" w:eastAsia="Times New Roman" w:hAnsi="Sylfaen" w:cs="Calibri"/>
                <w:sz w:val="20"/>
                <w:szCs w:val="20"/>
                <w:lang w:val="ka-GE"/>
              </w:rPr>
            </w:pPr>
            <w:r w:rsidRPr="00D45711">
              <w:rPr>
                <w:rFonts w:ascii="Sylfaen" w:eastAsia="Times New Roman" w:hAnsi="Sylfaen" w:cs="Calibri"/>
                <w:sz w:val="20"/>
                <w:szCs w:val="20"/>
                <w:lang w:val="ka-GE"/>
              </w:rPr>
              <w:t>342.0</w:t>
            </w:r>
          </w:p>
        </w:tc>
      </w:tr>
      <w:tr w:rsidR="00D45711" w:rsidRPr="00D45711" w:rsidTr="00D45711">
        <w:trPr>
          <w:trHeight w:val="340"/>
        </w:trPr>
        <w:tc>
          <w:tcPr>
            <w:tcW w:w="2597" w:type="pct"/>
            <w:gridSpan w:val="2"/>
            <w:shd w:val="clear" w:color="000000" w:fill="FFFFFF"/>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სულ პროგრამა</w:t>
            </w:r>
          </w:p>
        </w:tc>
        <w:tc>
          <w:tcPr>
            <w:tcW w:w="2403" w:type="pct"/>
            <w:shd w:val="clear" w:color="000000" w:fill="FFFFFF"/>
            <w:vAlign w:val="center"/>
            <w:hideMark/>
          </w:tcPr>
          <w:p w:rsidR="00D45711" w:rsidRPr="00D45711" w:rsidRDefault="00D45711" w:rsidP="00D45711">
            <w:pPr>
              <w:spacing w:after="0" w:line="240" w:lineRule="auto"/>
              <w:jc w:val="center"/>
              <w:rPr>
                <w:rFonts w:ascii="Sylfaen" w:eastAsia="Times New Roman" w:hAnsi="Sylfaen" w:cs="Calibri"/>
                <w:b/>
                <w:sz w:val="20"/>
                <w:szCs w:val="20"/>
                <w:lang w:val="ka-GE"/>
              </w:rPr>
            </w:pPr>
            <w:r w:rsidRPr="00D45711">
              <w:rPr>
                <w:rFonts w:ascii="Sylfaen" w:eastAsia="Times New Roman" w:hAnsi="Sylfaen" w:cs="Calibri"/>
                <w:b/>
                <w:sz w:val="20"/>
                <w:szCs w:val="20"/>
                <w:lang w:val="ka-GE"/>
              </w:rPr>
              <w:t>1,142.0</w:t>
            </w:r>
          </w:p>
          <w:p w:rsidR="00D45711" w:rsidRPr="00D45711" w:rsidRDefault="00D45711" w:rsidP="00D45711">
            <w:pPr>
              <w:spacing w:after="0" w:line="240" w:lineRule="auto"/>
              <w:rPr>
                <w:rFonts w:ascii="Sylfaen" w:eastAsia="Times New Roman" w:hAnsi="Sylfaen" w:cs="Calibri"/>
                <w:b/>
                <w:sz w:val="20"/>
                <w:szCs w:val="20"/>
                <w:lang w:val="ka-GE"/>
              </w:rPr>
            </w:pPr>
          </w:p>
        </w:tc>
      </w:tr>
      <w:tr w:rsidR="00D45711" w:rsidRPr="00D45711" w:rsidTr="00D45711">
        <w:trPr>
          <w:trHeight w:val="405"/>
        </w:trPr>
        <w:tc>
          <w:tcPr>
            <w:tcW w:w="2597" w:type="pct"/>
            <w:gridSpan w:val="2"/>
            <w:shd w:val="clear" w:color="000000" w:fill="FFFFFF"/>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მ.შ. კაპიტალური პროგრამები</w:t>
            </w:r>
          </w:p>
        </w:tc>
        <w:tc>
          <w:tcPr>
            <w:tcW w:w="2403" w:type="pct"/>
            <w:shd w:val="clear" w:color="000000" w:fill="FFFFFF"/>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r>
      <w:tr w:rsidR="00D45711" w:rsidRPr="00D45711" w:rsidTr="00D45711">
        <w:trPr>
          <w:trHeight w:val="405"/>
        </w:trPr>
        <w:tc>
          <w:tcPr>
            <w:tcW w:w="2597" w:type="pct"/>
            <w:gridSpan w:val="2"/>
            <w:shd w:val="clear" w:color="000000" w:fill="FFFFFF"/>
            <w:vAlign w:val="center"/>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მოსალოდნელი საბოლოო შედეგი</w:t>
            </w:r>
          </w:p>
        </w:tc>
        <w:tc>
          <w:tcPr>
            <w:tcW w:w="2403" w:type="pct"/>
            <w:shd w:val="clear" w:color="000000" w:fill="FFFFFF"/>
            <w:vAlign w:val="center"/>
          </w:tcPr>
          <w:p w:rsidR="00D45711" w:rsidRPr="00D45711" w:rsidRDefault="00D45711" w:rsidP="00D45711">
            <w:pPr>
              <w:spacing w:after="0" w:line="240" w:lineRule="auto"/>
              <w:jc w:val="center"/>
              <w:rPr>
                <w:rFonts w:ascii="Sylfaen" w:eastAsia="Times New Roman" w:hAnsi="Sylfaen" w:cs="Calibri"/>
                <w:sz w:val="20"/>
                <w:szCs w:val="20"/>
                <w:lang w:val="ka-GE"/>
              </w:rPr>
            </w:pPr>
            <w:r w:rsidRPr="00D45711">
              <w:rPr>
                <w:rFonts w:ascii="Sylfaen" w:eastAsia="Times New Roman" w:hAnsi="Sylfaen" w:cs="Calibri"/>
                <w:sz w:val="20"/>
                <w:szCs w:val="20"/>
                <w:lang w:val="ka-GE"/>
              </w:rPr>
              <w:t>უზრუნველყოფილი გარე განათების ქსელის გამართული მუშაობა</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4654"/>
        <w:gridCol w:w="2070"/>
        <w:gridCol w:w="2073"/>
        <w:gridCol w:w="2073"/>
        <w:gridCol w:w="2070"/>
      </w:tblGrid>
      <w:tr w:rsidR="00D45711" w:rsidRPr="00D45711" w:rsidTr="00D45711">
        <w:trPr>
          <w:trHeight w:val="475"/>
        </w:trPr>
        <w:tc>
          <w:tcPr>
            <w:tcW w:w="2598" w:type="pct"/>
            <w:gridSpan w:val="2"/>
            <w:tcBorders>
              <w:top w:val="single" w:sz="8" w:space="0" w:color="auto"/>
              <w:left w:val="single" w:sz="8" w:space="0" w:color="auto"/>
              <w:bottom w:val="single" w:sz="8" w:space="0" w:color="auto"/>
              <w:right w:val="nil"/>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40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გარე განათება</w:t>
            </w:r>
          </w:p>
        </w:tc>
      </w:tr>
      <w:tr w:rsidR="00D45711" w:rsidRPr="00D45711" w:rsidTr="00D45711">
        <w:trPr>
          <w:trHeight w:val="385"/>
        </w:trPr>
        <w:tc>
          <w:tcPr>
            <w:tcW w:w="42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კლასიფიკაციის კოდი:</w:t>
            </w:r>
          </w:p>
        </w:tc>
        <w:tc>
          <w:tcPr>
            <w:tcW w:w="800" w:type="pct"/>
            <w:tcBorders>
              <w:top w:val="nil"/>
              <w:left w:val="nil"/>
              <w:bottom w:val="single" w:sz="8" w:space="0" w:color="auto"/>
              <w:right w:val="single" w:sz="8"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02 03 01</w:t>
            </w:r>
          </w:p>
        </w:tc>
      </w:tr>
      <w:tr w:rsidR="00D45711" w:rsidRPr="00D45711" w:rsidTr="00D45711">
        <w:trPr>
          <w:trHeight w:val="340"/>
        </w:trPr>
        <w:tc>
          <w:tcPr>
            <w:tcW w:w="259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დასახელება:</w:t>
            </w:r>
          </w:p>
        </w:tc>
        <w:tc>
          <w:tcPr>
            <w:tcW w:w="2402" w:type="pct"/>
            <w:gridSpan w:val="3"/>
            <w:tcBorders>
              <w:top w:val="single" w:sz="8" w:space="0" w:color="auto"/>
              <w:left w:val="nil"/>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lang w:val="ka-GE"/>
              </w:rPr>
            </w:pPr>
            <w:r w:rsidRPr="00D45711">
              <w:rPr>
                <w:rFonts w:ascii="Sylfaen" w:eastAsia="Times New Roman" w:hAnsi="Sylfaen" w:cs="Calibri"/>
                <w:b/>
                <w:bCs/>
                <w:sz w:val="20"/>
                <w:szCs w:val="20"/>
              </w:rPr>
              <w:t>გარე განათების ქსელის მოწყობა რეაბლიტაცია</w:t>
            </w:r>
            <w:r w:rsidRPr="00D45711">
              <w:rPr>
                <w:rFonts w:ascii="Sylfaen" w:eastAsia="Times New Roman" w:hAnsi="Sylfaen" w:cs="Calibri"/>
                <w:b/>
                <w:bCs/>
                <w:sz w:val="20"/>
                <w:szCs w:val="20"/>
                <w:lang w:val="ka-GE"/>
              </w:rPr>
              <w:t xml:space="preserve"> და ექსპლოატაცია</w:t>
            </w:r>
          </w:p>
        </w:tc>
      </w:tr>
      <w:tr w:rsidR="00D45711" w:rsidRPr="00D45711" w:rsidTr="00D45711">
        <w:trPr>
          <w:trHeight w:val="340"/>
        </w:trPr>
        <w:tc>
          <w:tcPr>
            <w:tcW w:w="339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არის ქვეპროგრამა ახალი</w:t>
            </w:r>
            <w:r w:rsidRPr="00D45711">
              <w:rPr>
                <w:rFonts w:ascii="Sylfaen" w:eastAsia="Times New Roman" w:hAnsi="Sylfaen" w:cs="Calibri"/>
                <w:b/>
                <w:bCs/>
                <w:sz w:val="20"/>
                <w:szCs w:val="20"/>
              </w:rPr>
              <w:t xml:space="preserve">? </w:t>
            </w:r>
            <w:r w:rsidRPr="00D45711">
              <w:rPr>
                <w:rFonts w:ascii="Sylfaen" w:eastAsia="Times New Roman" w:hAnsi="Sylfaen" w:cs="Calibri"/>
                <w:sz w:val="20"/>
                <w:szCs w:val="20"/>
              </w:rPr>
              <w:t xml:space="preserve">       </w:t>
            </w:r>
          </w:p>
        </w:tc>
        <w:tc>
          <w:tcPr>
            <w:tcW w:w="801" w:type="pct"/>
            <w:tcBorders>
              <w:top w:val="nil"/>
              <w:left w:val="nil"/>
              <w:bottom w:val="single" w:sz="8" w:space="0" w:color="auto"/>
              <w:right w:val="single" w:sz="8"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800" w:type="pct"/>
            <w:tcBorders>
              <w:top w:val="nil"/>
              <w:left w:val="nil"/>
              <w:bottom w:val="single" w:sz="8" w:space="0" w:color="auto"/>
              <w:right w:val="single" w:sz="8"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არა</w:t>
            </w:r>
          </w:p>
        </w:tc>
      </w:tr>
      <w:tr w:rsidR="00D45711" w:rsidRPr="00D45711" w:rsidTr="00D45711">
        <w:trPr>
          <w:trHeight w:val="430"/>
        </w:trPr>
        <w:tc>
          <w:tcPr>
            <w:tcW w:w="259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თუ ქვეპროგრამა ახალია, ვინ წარმოადგინა?</w:t>
            </w:r>
          </w:p>
        </w:tc>
        <w:tc>
          <w:tcPr>
            <w:tcW w:w="2402" w:type="pct"/>
            <w:gridSpan w:val="3"/>
            <w:tcBorders>
              <w:top w:val="single" w:sz="8" w:space="0" w:color="auto"/>
              <w:left w:val="nil"/>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r>
      <w:tr w:rsidR="00D45711" w:rsidRPr="00D45711" w:rsidTr="00D45711">
        <w:trPr>
          <w:trHeight w:val="340"/>
        </w:trPr>
        <w:tc>
          <w:tcPr>
            <w:tcW w:w="2598" w:type="pct"/>
            <w:gridSpan w:val="2"/>
            <w:tcBorders>
              <w:top w:val="single" w:sz="8" w:space="0" w:color="auto"/>
              <w:left w:val="single" w:sz="8" w:space="0" w:color="auto"/>
              <w:bottom w:val="single" w:sz="8" w:space="0" w:color="auto"/>
              <w:right w:val="nil"/>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განმახორციელებელი:</w:t>
            </w:r>
          </w:p>
        </w:tc>
        <w:tc>
          <w:tcPr>
            <w:tcW w:w="240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ბორჯომის  მუნიციპალიტეტის მერია (ინფრასტრუქტურისა  და ზედამხედველობის სამსახური )</w:t>
            </w:r>
          </w:p>
        </w:tc>
      </w:tr>
      <w:tr w:rsidR="00D45711" w:rsidRPr="00D45711" w:rsidTr="00D45711">
        <w:trPr>
          <w:trHeight w:val="340"/>
        </w:trPr>
        <w:tc>
          <w:tcPr>
            <w:tcW w:w="1798" w:type="pct"/>
            <w:tcBorders>
              <w:top w:val="single" w:sz="8" w:space="0" w:color="auto"/>
              <w:left w:val="single" w:sz="8" w:space="0" w:color="auto"/>
              <w:bottom w:val="single" w:sz="4" w:space="0" w:color="auto"/>
              <w:right w:val="single" w:sz="4"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დაფინანსების წყარო</w:t>
            </w:r>
          </w:p>
        </w:tc>
        <w:tc>
          <w:tcPr>
            <w:tcW w:w="3202" w:type="pct"/>
            <w:gridSpan w:val="4"/>
            <w:tcBorders>
              <w:top w:val="single" w:sz="8" w:space="0" w:color="auto"/>
              <w:left w:val="nil"/>
              <w:bottom w:val="single" w:sz="4"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2023 წელი</w:t>
            </w:r>
          </w:p>
        </w:tc>
      </w:tr>
      <w:tr w:rsidR="00D45711" w:rsidRPr="00D45711" w:rsidTr="00D45711">
        <w:trPr>
          <w:trHeight w:val="340"/>
        </w:trPr>
        <w:tc>
          <w:tcPr>
            <w:tcW w:w="1798"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მუნიციპალური ბიუჯეტი</w:t>
            </w:r>
          </w:p>
        </w:tc>
        <w:tc>
          <w:tcPr>
            <w:tcW w:w="3202" w:type="pct"/>
            <w:gridSpan w:val="4"/>
            <w:tcBorders>
              <w:top w:val="single" w:sz="8" w:space="0" w:color="auto"/>
              <w:left w:val="nil"/>
              <w:bottom w:val="single" w:sz="4"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lang w:val="ka-GE"/>
              </w:rPr>
            </w:pPr>
            <w:r w:rsidRPr="00D45711">
              <w:rPr>
                <w:rFonts w:ascii="Sylfaen" w:eastAsia="Times New Roman" w:hAnsi="Sylfaen" w:cs="Calibri"/>
                <w:sz w:val="20"/>
                <w:szCs w:val="20"/>
                <w:lang w:val="ka-GE"/>
              </w:rPr>
              <w:t>800.0</w:t>
            </w:r>
          </w:p>
        </w:tc>
      </w:tr>
      <w:tr w:rsidR="00D45711" w:rsidRPr="00D45711" w:rsidTr="00D45711">
        <w:trPr>
          <w:trHeight w:val="268"/>
        </w:trPr>
        <w:tc>
          <w:tcPr>
            <w:tcW w:w="1798"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სახელმწიფო ბიუჯეტი</w:t>
            </w:r>
          </w:p>
        </w:tc>
        <w:tc>
          <w:tcPr>
            <w:tcW w:w="3202" w:type="pct"/>
            <w:gridSpan w:val="4"/>
            <w:tcBorders>
              <w:top w:val="single" w:sz="8" w:space="0" w:color="auto"/>
              <w:left w:val="nil"/>
              <w:bottom w:val="single" w:sz="4"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r>
      <w:tr w:rsidR="00D45711" w:rsidRPr="00D45711" w:rsidTr="00D45711">
        <w:trPr>
          <w:trHeight w:val="160"/>
        </w:trPr>
        <w:tc>
          <w:tcPr>
            <w:tcW w:w="1798" w:type="pct"/>
            <w:tcBorders>
              <w:top w:val="single" w:sz="4" w:space="0" w:color="auto"/>
              <w:left w:val="single" w:sz="8" w:space="0" w:color="auto"/>
              <w:bottom w:val="nil"/>
              <w:right w:val="single" w:sz="4" w:space="0" w:color="000000"/>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სხვა ......</w:t>
            </w:r>
          </w:p>
        </w:tc>
        <w:tc>
          <w:tcPr>
            <w:tcW w:w="3202" w:type="pct"/>
            <w:gridSpan w:val="4"/>
            <w:tcBorders>
              <w:top w:val="single" w:sz="8" w:space="0" w:color="auto"/>
              <w:left w:val="nil"/>
              <w:bottom w:val="single" w:sz="4"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r>
      <w:tr w:rsidR="00D45711" w:rsidRPr="00D45711" w:rsidTr="00D45711">
        <w:trPr>
          <w:trHeight w:val="360"/>
        </w:trPr>
        <w:tc>
          <w:tcPr>
            <w:tcW w:w="1798"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xml:space="preserve">სულ ქვეპროგრამა  </w:t>
            </w:r>
          </w:p>
        </w:tc>
        <w:tc>
          <w:tcPr>
            <w:tcW w:w="3202" w:type="pct"/>
            <w:gridSpan w:val="4"/>
            <w:tcBorders>
              <w:top w:val="single" w:sz="8" w:space="0" w:color="auto"/>
              <w:left w:val="nil"/>
              <w:bottom w:val="single" w:sz="4"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lang w:val="ka-GE"/>
              </w:rPr>
            </w:pPr>
            <w:r w:rsidRPr="00D45711">
              <w:rPr>
                <w:rFonts w:ascii="Sylfaen" w:eastAsia="Times New Roman" w:hAnsi="Sylfaen" w:cs="Calibri"/>
                <w:b/>
                <w:bCs/>
                <w:sz w:val="20"/>
                <w:szCs w:val="20"/>
                <w:lang w:val="ka-GE"/>
              </w:rPr>
              <w:t>800.0</w:t>
            </w:r>
          </w:p>
        </w:tc>
      </w:tr>
      <w:tr w:rsidR="00D45711" w:rsidRPr="00D45711" w:rsidTr="00D45711">
        <w:trPr>
          <w:trHeight w:val="360"/>
        </w:trPr>
        <w:tc>
          <w:tcPr>
            <w:tcW w:w="1798"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მიზანი და აღწერა</w:t>
            </w:r>
          </w:p>
        </w:tc>
        <w:tc>
          <w:tcPr>
            <w:tcW w:w="3202" w:type="pct"/>
            <w:gridSpan w:val="4"/>
            <w:tcBorders>
              <w:top w:val="single" w:sz="8" w:space="0" w:color="auto"/>
              <w:left w:val="nil"/>
              <w:bottom w:val="single" w:sz="4" w:space="0" w:color="auto"/>
              <w:right w:val="single" w:sz="8" w:space="0" w:color="000000"/>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lang w:val="ka-GE"/>
              </w:rPr>
            </w:pPr>
            <w:r w:rsidRPr="00D45711">
              <w:rPr>
                <w:rFonts w:ascii="Sylfaen" w:eastAsia="Times New Roman" w:hAnsi="Sylfaen" w:cs="Calibri"/>
                <w:b/>
                <w:bCs/>
                <w:sz w:val="20"/>
                <w:szCs w:val="20"/>
                <w:lang w:val="ka-GE"/>
              </w:rPr>
              <w:t xml:space="preserve">ქვეპროგრამა მოიცავს გარე განათების ქსელის ფუნქციონირებისათვის საჭირო ელექტროენერგიის ღირებულების გადახდას. </w:t>
            </w:r>
          </w:p>
        </w:tc>
      </w:tr>
    </w:tbl>
    <w:p w:rsidR="005F2ECB" w:rsidRDefault="005F2ECB" w:rsidP="0048787F">
      <w:pPr>
        <w:autoSpaceDE w:val="0"/>
        <w:autoSpaceDN w:val="0"/>
        <w:adjustRightInd w:val="0"/>
        <w:spacing w:after="0" w:line="360" w:lineRule="auto"/>
        <w:jc w:val="center"/>
        <w:rPr>
          <w:rFonts w:ascii="Sylfaen" w:hAnsi="Sylfaen"/>
          <w:b/>
          <w:lang w:val="ka-GE"/>
        </w:rPr>
      </w:pPr>
    </w:p>
    <w:p w:rsidR="005F2ECB" w:rsidRDefault="005F2ECB" w:rsidP="0048787F">
      <w:pPr>
        <w:autoSpaceDE w:val="0"/>
        <w:autoSpaceDN w:val="0"/>
        <w:adjustRightInd w:val="0"/>
        <w:spacing w:after="0" w:line="360" w:lineRule="auto"/>
        <w:jc w:val="center"/>
        <w:rPr>
          <w:rFonts w:ascii="Sylfaen" w:hAnsi="Sylfaen"/>
          <w:b/>
          <w:lang w:val="ka-GE"/>
        </w:rPr>
      </w:pPr>
    </w:p>
    <w:p w:rsidR="005F2ECB" w:rsidRDefault="005F2ECB" w:rsidP="0048787F">
      <w:pPr>
        <w:autoSpaceDE w:val="0"/>
        <w:autoSpaceDN w:val="0"/>
        <w:adjustRightInd w:val="0"/>
        <w:spacing w:after="0" w:line="360" w:lineRule="auto"/>
        <w:jc w:val="center"/>
        <w:rPr>
          <w:rFonts w:ascii="Sylfaen" w:hAnsi="Sylfaen"/>
          <w:b/>
          <w:lang w:val="ka-GE"/>
        </w:rPr>
      </w:pPr>
    </w:p>
    <w:p w:rsidR="005F2ECB" w:rsidRDefault="005F2ECB" w:rsidP="0048787F">
      <w:pPr>
        <w:autoSpaceDE w:val="0"/>
        <w:autoSpaceDN w:val="0"/>
        <w:adjustRightInd w:val="0"/>
        <w:spacing w:after="0" w:line="360" w:lineRule="auto"/>
        <w:jc w:val="center"/>
        <w:rPr>
          <w:rFonts w:ascii="Sylfaen" w:hAnsi="Sylfaen"/>
          <w:b/>
          <w:lang w:val="ka-GE"/>
        </w:rPr>
      </w:pPr>
    </w:p>
    <w:p w:rsidR="005F2ECB" w:rsidRDefault="005F2ECB"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181"/>
        <w:gridCol w:w="2882"/>
        <w:gridCol w:w="1411"/>
        <w:gridCol w:w="1408"/>
        <w:gridCol w:w="1408"/>
        <w:gridCol w:w="3034"/>
        <w:gridCol w:w="883"/>
        <w:gridCol w:w="738"/>
      </w:tblGrid>
      <w:tr w:rsidR="00D45711" w:rsidRPr="00D45711" w:rsidTr="003D5098">
        <w:trPr>
          <w:trHeight w:val="585"/>
        </w:trPr>
        <w:tc>
          <w:tcPr>
            <w:tcW w:w="437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i/>
                <w:iCs/>
                <w:sz w:val="20"/>
                <w:szCs w:val="20"/>
              </w:rPr>
            </w:pPr>
            <w:bookmarkStart w:id="6" w:name="RANGE!A1:F27"/>
            <w:r w:rsidRPr="00D45711">
              <w:rPr>
                <w:rFonts w:ascii="Sylfaen" w:eastAsia="Times New Roman" w:hAnsi="Sylfaen" w:cs="Calibri"/>
                <w:b/>
                <w:bCs/>
                <w:i/>
                <w:iCs/>
                <w:sz w:val="20"/>
                <w:szCs w:val="20"/>
              </w:rPr>
              <w:t>ქვეპროგრამის განაცხადის ფორმა N2</w:t>
            </w:r>
            <w:bookmarkEnd w:id="6"/>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i/>
                <w:i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705"/>
        </w:trPr>
        <w:tc>
          <w:tcPr>
            <w:tcW w:w="21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2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გარე განათება</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85"/>
        </w:trPr>
        <w:tc>
          <w:tcPr>
            <w:tcW w:w="320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კლასიფიკაციის კოდი:</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85"/>
        </w:trPr>
        <w:tc>
          <w:tcPr>
            <w:tcW w:w="21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დასახელება:</w:t>
            </w:r>
          </w:p>
        </w:tc>
        <w:tc>
          <w:tcPr>
            <w:tcW w:w="22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ბორჯომის გარე განათება</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85"/>
        </w:trPr>
        <w:tc>
          <w:tcPr>
            <w:tcW w:w="26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არის ქვეპროგრამა ახალი</w:t>
            </w:r>
            <w:r w:rsidRPr="00D45711">
              <w:rPr>
                <w:rFonts w:ascii="Sylfaen" w:eastAsia="Times New Roman" w:hAnsi="Sylfaen" w:cs="Calibri"/>
                <w:b/>
                <w:bCs/>
                <w:sz w:val="20"/>
                <w:szCs w:val="20"/>
              </w:rPr>
              <w:t xml:space="preserve">? </w:t>
            </w:r>
            <w:r w:rsidRPr="00D45711">
              <w:rPr>
                <w:rFonts w:ascii="Sylfaen" w:eastAsia="Times New Roman" w:hAnsi="Sylfaen" w:cs="Calibri"/>
                <w:sz w:val="20"/>
                <w:szCs w:val="20"/>
              </w:rPr>
              <w:t xml:space="preserve">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არა</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85"/>
        </w:trPr>
        <w:tc>
          <w:tcPr>
            <w:tcW w:w="21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თუ ქვეპროგრამა ახალია, ვინ წარმოადგინა?</w:t>
            </w:r>
          </w:p>
        </w:tc>
        <w:tc>
          <w:tcPr>
            <w:tcW w:w="22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85"/>
        </w:trPr>
        <w:tc>
          <w:tcPr>
            <w:tcW w:w="21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განმახორციელებელი:</w:t>
            </w:r>
          </w:p>
        </w:tc>
        <w:tc>
          <w:tcPr>
            <w:tcW w:w="22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ააიპ ბორჯომის გარე განათება</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85"/>
        </w:trPr>
        <w:tc>
          <w:tcPr>
            <w:tcW w:w="15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დაფინანსების წყარო</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2023 წელი</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2024 წელი</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2025 წელი</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2026 წელი</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85"/>
        </w:trPr>
        <w:tc>
          <w:tcPr>
            <w:tcW w:w="15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მუნიციპალური ბიუჯეტი</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342,000.00</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342,000.00</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342,000.00</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342,000.00</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390"/>
        </w:trPr>
        <w:tc>
          <w:tcPr>
            <w:tcW w:w="15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სახელმწიფო ბიუჯეტი</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390"/>
        </w:trPr>
        <w:tc>
          <w:tcPr>
            <w:tcW w:w="15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სხვა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360"/>
        </w:trPr>
        <w:tc>
          <w:tcPr>
            <w:tcW w:w="15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xml:space="preserve">სულ ქვეპროგრამა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342,000.00</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342,000.00</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342,000.00</w:t>
            </w:r>
          </w:p>
        </w:tc>
        <w:tc>
          <w:tcPr>
            <w:tcW w:w="1172"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342,000.00</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315"/>
        </w:trPr>
        <w:tc>
          <w:tcPr>
            <w:tcW w:w="15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i/>
                <w:iCs/>
                <w:sz w:val="20"/>
                <w:szCs w:val="20"/>
              </w:rPr>
            </w:pPr>
            <w:r w:rsidRPr="00D45711">
              <w:rPr>
                <w:rFonts w:ascii="Sylfaen" w:eastAsia="Times New Roman" w:hAnsi="Sylfaen" w:cs="Calibri"/>
                <w:i/>
                <w:iCs/>
                <w:sz w:val="20"/>
                <w:szCs w:val="20"/>
              </w:rPr>
              <w:t>მ.შ. კაპიტალური პროექტები</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1172"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rPr>
                <w:rFonts w:ascii="Sylfaen" w:eastAsia="Times New Roman" w:hAnsi="Sylfaen" w:cs="Calibri"/>
                <w:i/>
                <w:i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2190"/>
        </w:trPr>
        <w:tc>
          <w:tcPr>
            <w:tcW w:w="456" w:type="pct"/>
            <w:tcBorders>
              <w:top w:val="single" w:sz="4" w:space="0" w:color="auto"/>
              <w:left w:val="single" w:sz="4" w:space="0" w:color="auto"/>
              <w:bottom w:val="single" w:sz="4" w:space="0" w:color="auto"/>
              <w:right w:val="nil"/>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მიზანი და აღწერა</w:t>
            </w:r>
          </w:p>
        </w:tc>
        <w:tc>
          <w:tcPr>
            <w:tcW w:w="391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45711" w:rsidRPr="00D45711" w:rsidRDefault="00D45711" w:rsidP="00D45711">
            <w:pPr>
              <w:spacing w:after="0" w:line="240" w:lineRule="auto"/>
              <w:rPr>
                <w:rFonts w:eastAsia="Times New Roman" w:cs="Calibri"/>
                <w:sz w:val="16"/>
                <w:szCs w:val="16"/>
              </w:rPr>
            </w:pPr>
            <w:r w:rsidRPr="00D45711">
              <w:rPr>
                <w:rFonts w:ascii="Sylfaen" w:eastAsia="Times New Roman" w:hAnsi="Sylfaen" w:cs="Sylfaen"/>
                <w:sz w:val="16"/>
                <w:szCs w:val="16"/>
              </w:rPr>
              <w:t>ა</w:t>
            </w:r>
            <w:r w:rsidRPr="00D45711">
              <w:rPr>
                <w:rFonts w:eastAsia="Times New Roman" w:cs="Calibri"/>
                <w:sz w:val="16"/>
                <w:szCs w:val="16"/>
              </w:rPr>
              <w:t xml:space="preserve">) </w:t>
            </w:r>
            <w:r w:rsidRPr="00D45711">
              <w:rPr>
                <w:rFonts w:ascii="Sylfaen" w:eastAsia="Times New Roman" w:hAnsi="Sylfaen" w:cs="Sylfaen"/>
                <w:sz w:val="16"/>
                <w:szCs w:val="16"/>
              </w:rPr>
              <w:t>ბორჯომის</w:t>
            </w:r>
            <w:r w:rsidRPr="00D45711">
              <w:rPr>
                <w:rFonts w:eastAsia="Times New Roman" w:cs="Calibri"/>
                <w:sz w:val="16"/>
                <w:szCs w:val="16"/>
              </w:rPr>
              <w:t xml:space="preserve"> </w:t>
            </w:r>
            <w:r w:rsidRPr="00D45711">
              <w:rPr>
                <w:rFonts w:ascii="Sylfaen" w:eastAsia="Times New Roman" w:hAnsi="Sylfaen" w:cs="Sylfaen"/>
                <w:sz w:val="16"/>
                <w:szCs w:val="16"/>
              </w:rPr>
              <w:t>მუნიციპალიტეტის</w:t>
            </w:r>
            <w:r w:rsidRPr="00D45711">
              <w:rPr>
                <w:rFonts w:eastAsia="Times New Roman" w:cs="Calibri"/>
                <w:sz w:val="16"/>
                <w:szCs w:val="16"/>
              </w:rPr>
              <w:t xml:space="preserve"> </w:t>
            </w:r>
            <w:r w:rsidRPr="00D45711">
              <w:rPr>
                <w:rFonts w:ascii="Sylfaen" w:eastAsia="Times New Roman" w:hAnsi="Sylfaen" w:cs="Sylfaen"/>
                <w:sz w:val="16"/>
                <w:szCs w:val="16"/>
              </w:rPr>
              <w:t>ტერიტორიაზე</w:t>
            </w:r>
            <w:r w:rsidRPr="00D45711">
              <w:rPr>
                <w:rFonts w:eastAsia="Times New Roman" w:cs="Calibri"/>
                <w:sz w:val="16"/>
                <w:szCs w:val="16"/>
              </w:rPr>
              <w:t xml:space="preserve"> </w:t>
            </w:r>
            <w:r w:rsidRPr="00D45711">
              <w:rPr>
                <w:rFonts w:ascii="Sylfaen" w:eastAsia="Times New Roman" w:hAnsi="Sylfaen" w:cs="Sylfaen"/>
                <w:sz w:val="16"/>
                <w:szCs w:val="16"/>
              </w:rPr>
              <w:t>არსებული</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განათების</w:t>
            </w:r>
            <w:r w:rsidRPr="00D45711">
              <w:rPr>
                <w:rFonts w:eastAsia="Times New Roman" w:cs="Calibri"/>
                <w:sz w:val="16"/>
                <w:szCs w:val="16"/>
              </w:rPr>
              <w:t xml:space="preserve"> </w:t>
            </w:r>
            <w:r w:rsidRPr="00D45711">
              <w:rPr>
                <w:rFonts w:ascii="Sylfaen" w:eastAsia="Times New Roman" w:hAnsi="Sylfaen" w:cs="Sylfaen"/>
                <w:sz w:val="16"/>
                <w:szCs w:val="16"/>
              </w:rPr>
              <w:t>ქსელის</w:t>
            </w:r>
            <w:r w:rsidRPr="00D45711">
              <w:rPr>
                <w:rFonts w:eastAsia="Times New Roman" w:cs="Calibri"/>
                <w:sz w:val="16"/>
                <w:szCs w:val="16"/>
              </w:rPr>
              <w:t xml:space="preserve"> </w:t>
            </w:r>
            <w:r w:rsidRPr="00D45711">
              <w:rPr>
                <w:rFonts w:ascii="Sylfaen" w:eastAsia="Times New Roman" w:hAnsi="Sylfaen" w:cs="Sylfaen"/>
                <w:sz w:val="16"/>
                <w:szCs w:val="16"/>
              </w:rPr>
              <w:t>ექსპლუატაცია</w:t>
            </w:r>
            <w:r w:rsidRPr="00D45711">
              <w:rPr>
                <w:rFonts w:eastAsia="Times New Roman" w:cs="Calibri"/>
                <w:sz w:val="16"/>
                <w:szCs w:val="16"/>
              </w:rPr>
              <w:t xml:space="preserve">, </w:t>
            </w:r>
            <w:r w:rsidRPr="00D45711">
              <w:rPr>
                <w:rFonts w:ascii="Sylfaen" w:eastAsia="Times New Roman" w:hAnsi="Sylfaen" w:cs="Sylfaen"/>
                <w:sz w:val="16"/>
                <w:szCs w:val="16"/>
              </w:rPr>
              <w:t>მოვლა</w:t>
            </w:r>
            <w:r w:rsidRPr="00D45711">
              <w:rPr>
                <w:rFonts w:eastAsia="Times New Roman" w:cs="Calibri"/>
                <w:sz w:val="16"/>
                <w:szCs w:val="16"/>
              </w:rPr>
              <w:t xml:space="preserve">, </w:t>
            </w:r>
            <w:r w:rsidRPr="00D45711">
              <w:rPr>
                <w:rFonts w:ascii="Sylfaen" w:eastAsia="Times New Roman" w:hAnsi="Sylfaen" w:cs="Sylfaen"/>
                <w:sz w:val="16"/>
                <w:szCs w:val="16"/>
              </w:rPr>
              <w:t>შენახვა</w:t>
            </w:r>
            <w:r w:rsidRPr="00D45711">
              <w:rPr>
                <w:rFonts w:eastAsia="Times New Roman" w:cs="Calibri"/>
                <w:sz w:val="16"/>
                <w:szCs w:val="16"/>
              </w:rPr>
              <w:t xml:space="preserve">  </w:t>
            </w:r>
            <w:r w:rsidRPr="00D45711">
              <w:rPr>
                <w:rFonts w:ascii="Sylfaen" w:eastAsia="Times New Roman" w:hAnsi="Sylfaen" w:cs="Sylfaen"/>
                <w:sz w:val="16"/>
                <w:szCs w:val="16"/>
              </w:rPr>
              <w:t>და</w:t>
            </w:r>
            <w:r w:rsidRPr="00D45711">
              <w:rPr>
                <w:rFonts w:eastAsia="Times New Roman" w:cs="Calibri"/>
                <w:sz w:val="16"/>
                <w:szCs w:val="16"/>
              </w:rPr>
              <w:t xml:space="preserve"> </w:t>
            </w:r>
            <w:r w:rsidRPr="00D45711">
              <w:rPr>
                <w:rFonts w:ascii="Sylfaen" w:eastAsia="Times New Roman" w:hAnsi="Sylfaen" w:cs="Sylfaen"/>
                <w:sz w:val="16"/>
                <w:szCs w:val="16"/>
              </w:rPr>
              <w:t>საჭიროების</w:t>
            </w:r>
            <w:r w:rsidRPr="00D45711">
              <w:rPr>
                <w:rFonts w:eastAsia="Times New Roman" w:cs="Calibri"/>
                <w:sz w:val="16"/>
                <w:szCs w:val="16"/>
              </w:rPr>
              <w:t xml:space="preserve"> </w:t>
            </w:r>
            <w:r w:rsidRPr="00D45711">
              <w:rPr>
                <w:rFonts w:ascii="Sylfaen" w:eastAsia="Times New Roman" w:hAnsi="Sylfaen" w:cs="Sylfaen"/>
                <w:sz w:val="16"/>
                <w:szCs w:val="16"/>
              </w:rPr>
              <w:t>შემთხვევაში</w:t>
            </w:r>
            <w:r w:rsidRPr="00D45711">
              <w:rPr>
                <w:rFonts w:eastAsia="Times New Roman" w:cs="Calibri"/>
                <w:sz w:val="16"/>
                <w:szCs w:val="16"/>
              </w:rPr>
              <w:t xml:space="preserve"> </w:t>
            </w:r>
            <w:r w:rsidRPr="00D45711">
              <w:rPr>
                <w:rFonts w:ascii="Sylfaen" w:eastAsia="Times New Roman" w:hAnsi="Sylfaen" w:cs="Sylfaen"/>
                <w:sz w:val="16"/>
                <w:szCs w:val="16"/>
              </w:rPr>
              <w:t>დამატებითი</w:t>
            </w:r>
            <w:r w:rsidRPr="00D45711">
              <w:rPr>
                <w:rFonts w:eastAsia="Times New Roman" w:cs="Calibri"/>
                <w:sz w:val="16"/>
                <w:szCs w:val="16"/>
              </w:rPr>
              <w:t xml:space="preserve"> </w:t>
            </w:r>
            <w:r w:rsidRPr="00D45711">
              <w:rPr>
                <w:rFonts w:ascii="Sylfaen" w:eastAsia="Times New Roman" w:hAnsi="Sylfaen" w:cs="Sylfaen"/>
                <w:sz w:val="16"/>
                <w:szCs w:val="16"/>
              </w:rPr>
              <w:t>სანათი</w:t>
            </w:r>
            <w:r w:rsidRPr="00D45711">
              <w:rPr>
                <w:rFonts w:eastAsia="Times New Roman" w:cs="Calibri"/>
                <w:sz w:val="16"/>
                <w:szCs w:val="16"/>
              </w:rPr>
              <w:t xml:space="preserve"> </w:t>
            </w:r>
            <w:r w:rsidRPr="00D45711">
              <w:rPr>
                <w:rFonts w:ascii="Sylfaen" w:eastAsia="Times New Roman" w:hAnsi="Sylfaen" w:cs="Sylfaen"/>
                <w:sz w:val="16"/>
                <w:szCs w:val="16"/>
              </w:rPr>
              <w:t>წერტილების</w:t>
            </w:r>
            <w:r w:rsidRPr="00D45711">
              <w:rPr>
                <w:rFonts w:eastAsia="Times New Roman" w:cs="Calibri"/>
                <w:sz w:val="16"/>
                <w:szCs w:val="16"/>
              </w:rPr>
              <w:t xml:space="preserve"> </w:t>
            </w:r>
            <w:r w:rsidRPr="00D45711">
              <w:rPr>
                <w:rFonts w:ascii="Sylfaen" w:eastAsia="Times New Roman" w:hAnsi="Sylfaen" w:cs="Sylfaen"/>
                <w:sz w:val="16"/>
                <w:szCs w:val="16"/>
              </w:rPr>
              <w:t>მოწყობის</w:t>
            </w:r>
            <w:r w:rsidRPr="00D45711">
              <w:rPr>
                <w:rFonts w:eastAsia="Times New Roman" w:cs="Calibri"/>
                <w:sz w:val="16"/>
                <w:szCs w:val="16"/>
              </w:rPr>
              <w:t xml:space="preserve"> </w:t>
            </w:r>
            <w:r w:rsidRPr="00D45711">
              <w:rPr>
                <w:rFonts w:ascii="Sylfaen" w:eastAsia="Times New Roman" w:hAnsi="Sylfaen" w:cs="Sylfaen"/>
                <w:sz w:val="16"/>
                <w:szCs w:val="16"/>
              </w:rPr>
              <w:t>სამუშაოების</w:t>
            </w:r>
            <w:r w:rsidRPr="00D45711">
              <w:rPr>
                <w:rFonts w:eastAsia="Times New Roman" w:cs="Calibri"/>
                <w:sz w:val="16"/>
                <w:szCs w:val="16"/>
              </w:rPr>
              <w:t xml:space="preserve"> </w:t>
            </w:r>
            <w:r w:rsidRPr="00D45711">
              <w:rPr>
                <w:rFonts w:ascii="Sylfaen" w:eastAsia="Times New Roman" w:hAnsi="Sylfaen" w:cs="Sylfaen"/>
                <w:sz w:val="16"/>
                <w:szCs w:val="16"/>
              </w:rPr>
              <w:t>განხორციელება</w:t>
            </w:r>
            <w:r w:rsidRPr="00D45711">
              <w:rPr>
                <w:rFonts w:eastAsia="Times New Roman" w:cs="Calibri"/>
                <w:sz w:val="16"/>
                <w:szCs w:val="16"/>
              </w:rPr>
              <w:t>;</w:t>
            </w:r>
            <w:r w:rsidRPr="00D45711">
              <w:rPr>
                <w:rFonts w:eastAsia="Times New Roman" w:cs="Calibri"/>
                <w:sz w:val="16"/>
                <w:szCs w:val="16"/>
              </w:rPr>
              <w:br/>
            </w:r>
            <w:r w:rsidRPr="00D45711">
              <w:rPr>
                <w:rFonts w:ascii="Sylfaen" w:eastAsia="Times New Roman" w:hAnsi="Sylfaen" w:cs="Sylfaen"/>
                <w:sz w:val="16"/>
                <w:szCs w:val="16"/>
              </w:rPr>
              <w:t>ბ</w:t>
            </w:r>
            <w:r w:rsidRPr="00D45711">
              <w:rPr>
                <w:rFonts w:eastAsia="Times New Roman" w:cs="Calibri"/>
                <w:sz w:val="16"/>
                <w:szCs w:val="16"/>
              </w:rPr>
              <w:t xml:space="preserve">) </w:t>
            </w:r>
            <w:r w:rsidRPr="00D45711">
              <w:rPr>
                <w:rFonts w:ascii="Sylfaen" w:eastAsia="Times New Roman" w:hAnsi="Sylfaen" w:cs="Sylfaen"/>
                <w:sz w:val="16"/>
                <w:szCs w:val="16"/>
              </w:rPr>
              <w:t>მუნიციპალიტეტის</w:t>
            </w:r>
            <w:r w:rsidRPr="00D45711">
              <w:rPr>
                <w:rFonts w:eastAsia="Times New Roman" w:cs="Calibri"/>
                <w:sz w:val="16"/>
                <w:szCs w:val="16"/>
              </w:rPr>
              <w:t xml:space="preserve"> </w:t>
            </w:r>
            <w:r w:rsidRPr="00D45711">
              <w:rPr>
                <w:rFonts w:ascii="Sylfaen" w:eastAsia="Times New Roman" w:hAnsi="Sylfaen" w:cs="Sylfaen"/>
                <w:sz w:val="16"/>
                <w:szCs w:val="16"/>
              </w:rPr>
              <w:t>ტერიტორიაზე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განათებასთან</w:t>
            </w:r>
            <w:r w:rsidRPr="00D45711">
              <w:rPr>
                <w:rFonts w:eastAsia="Times New Roman" w:cs="Calibri"/>
                <w:sz w:val="16"/>
                <w:szCs w:val="16"/>
              </w:rPr>
              <w:t xml:space="preserve"> </w:t>
            </w:r>
            <w:r w:rsidRPr="00D45711">
              <w:rPr>
                <w:rFonts w:ascii="Sylfaen" w:eastAsia="Times New Roman" w:hAnsi="Sylfaen" w:cs="Sylfaen"/>
                <w:sz w:val="16"/>
                <w:szCs w:val="16"/>
              </w:rPr>
              <w:t>დაკავშირებით</w:t>
            </w:r>
            <w:r w:rsidRPr="00D45711">
              <w:rPr>
                <w:rFonts w:eastAsia="Times New Roman" w:cs="Calibri"/>
                <w:sz w:val="16"/>
                <w:szCs w:val="16"/>
              </w:rPr>
              <w:t xml:space="preserve"> </w:t>
            </w:r>
            <w:r w:rsidRPr="00D45711">
              <w:rPr>
                <w:rFonts w:ascii="Sylfaen" w:eastAsia="Times New Roman" w:hAnsi="Sylfaen" w:cs="Sylfaen"/>
                <w:sz w:val="16"/>
                <w:szCs w:val="16"/>
              </w:rPr>
              <w:t>სარემონტო</w:t>
            </w:r>
            <w:r w:rsidRPr="00D45711">
              <w:rPr>
                <w:rFonts w:eastAsia="Times New Roman" w:cs="Calibri"/>
                <w:sz w:val="16"/>
                <w:szCs w:val="16"/>
              </w:rPr>
              <w:t xml:space="preserve">, </w:t>
            </w:r>
            <w:r w:rsidRPr="00D45711">
              <w:rPr>
                <w:rFonts w:ascii="Sylfaen" w:eastAsia="Times New Roman" w:hAnsi="Sylfaen" w:cs="Sylfaen"/>
                <w:sz w:val="16"/>
                <w:szCs w:val="16"/>
              </w:rPr>
              <w:t>აღდგენითი</w:t>
            </w:r>
            <w:r w:rsidRPr="00D45711">
              <w:rPr>
                <w:rFonts w:eastAsia="Times New Roman" w:cs="Calibri"/>
                <w:sz w:val="16"/>
                <w:szCs w:val="16"/>
              </w:rPr>
              <w:t xml:space="preserve"> </w:t>
            </w:r>
            <w:r w:rsidRPr="00D45711">
              <w:rPr>
                <w:rFonts w:ascii="Sylfaen" w:eastAsia="Times New Roman" w:hAnsi="Sylfaen" w:cs="Sylfaen"/>
                <w:sz w:val="16"/>
                <w:szCs w:val="16"/>
              </w:rPr>
              <w:t>სამუშაოების</w:t>
            </w:r>
            <w:r w:rsidRPr="00D45711">
              <w:rPr>
                <w:rFonts w:eastAsia="Times New Roman" w:cs="Calibri"/>
                <w:sz w:val="16"/>
                <w:szCs w:val="16"/>
              </w:rPr>
              <w:t xml:space="preserve"> </w:t>
            </w:r>
            <w:r w:rsidRPr="00D45711">
              <w:rPr>
                <w:rFonts w:ascii="Sylfaen" w:eastAsia="Times New Roman" w:hAnsi="Sylfaen" w:cs="Sylfaen"/>
                <w:sz w:val="16"/>
                <w:szCs w:val="16"/>
              </w:rPr>
              <w:t>ჩატარება</w:t>
            </w:r>
            <w:r w:rsidRPr="00D45711">
              <w:rPr>
                <w:rFonts w:eastAsia="Times New Roman" w:cs="Calibri"/>
                <w:sz w:val="16"/>
                <w:szCs w:val="16"/>
              </w:rPr>
              <w:t xml:space="preserve">; </w:t>
            </w:r>
            <w:r w:rsidRPr="00D45711">
              <w:rPr>
                <w:rFonts w:eastAsia="Times New Roman" w:cs="Calibri"/>
                <w:sz w:val="16"/>
                <w:szCs w:val="16"/>
              </w:rPr>
              <w:br/>
            </w:r>
            <w:r w:rsidRPr="00D45711">
              <w:rPr>
                <w:rFonts w:ascii="Sylfaen" w:eastAsia="Times New Roman" w:hAnsi="Sylfaen" w:cs="Sylfaen"/>
                <w:sz w:val="16"/>
                <w:szCs w:val="16"/>
              </w:rPr>
              <w:t>გ</w:t>
            </w:r>
            <w:r w:rsidRPr="00D45711">
              <w:rPr>
                <w:rFonts w:eastAsia="Times New Roman" w:cs="Calibri"/>
                <w:sz w:val="16"/>
                <w:szCs w:val="16"/>
              </w:rPr>
              <w:t xml:space="preserve">) </w:t>
            </w:r>
            <w:r w:rsidRPr="00D45711">
              <w:rPr>
                <w:rFonts w:ascii="Sylfaen" w:eastAsia="Times New Roman" w:hAnsi="Sylfaen" w:cs="Sylfaen"/>
                <w:sz w:val="16"/>
                <w:szCs w:val="16"/>
              </w:rPr>
              <w:t>შიდა</w:t>
            </w:r>
            <w:r w:rsidRPr="00D45711">
              <w:rPr>
                <w:rFonts w:eastAsia="Times New Roman" w:cs="Calibri"/>
                <w:sz w:val="16"/>
                <w:szCs w:val="16"/>
              </w:rPr>
              <w:t xml:space="preserve"> </w:t>
            </w:r>
            <w:r w:rsidRPr="00D45711">
              <w:rPr>
                <w:rFonts w:ascii="Sylfaen" w:eastAsia="Times New Roman" w:hAnsi="Sylfaen" w:cs="Sylfaen"/>
                <w:sz w:val="16"/>
                <w:szCs w:val="16"/>
              </w:rPr>
              <w:t>სარგებლობის</w:t>
            </w:r>
            <w:r w:rsidRPr="00D45711">
              <w:rPr>
                <w:rFonts w:eastAsia="Times New Roman" w:cs="Calibri"/>
                <w:sz w:val="16"/>
                <w:szCs w:val="16"/>
              </w:rPr>
              <w:t xml:space="preserve"> </w:t>
            </w:r>
            <w:r w:rsidRPr="00D45711">
              <w:rPr>
                <w:rFonts w:ascii="Sylfaen" w:eastAsia="Times New Roman" w:hAnsi="Sylfaen" w:cs="Sylfaen"/>
                <w:sz w:val="16"/>
                <w:szCs w:val="16"/>
              </w:rPr>
              <w:t>გზების</w:t>
            </w:r>
            <w:r w:rsidRPr="00D45711">
              <w:rPr>
                <w:rFonts w:eastAsia="Times New Roman" w:cs="Calibri"/>
                <w:sz w:val="16"/>
                <w:szCs w:val="16"/>
              </w:rPr>
              <w:t xml:space="preserve">, </w:t>
            </w:r>
            <w:r w:rsidRPr="00D45711">
              <w:rPr>
                <w:rFonts w:ascii="Sylfaen" w:eastAsia="Times New Roman" w:hAnsi="Sylfaen" w:cs="Sylfaen"/>
                <w:sz w:val="16"/>
                <w:szCs w:val="16"/>
              </w:rPr>
              <w:t>ხიდების</w:t>
            </w:r>
            <w:r w:rsidRPr="00D45711">
              <w:rPr>
                <w:rFonts w:eastAsia="Times New Roman" w:cs="Calibri"/>
                <w:sz w:val="16"/>
                <w:szCs w:val="16"/>
              </w:rPr>
              <w:t xml:space="preserve">, </w:t>
            </w:r>
            <w:r w:rsidRPr="00D45711">
              <w:rPr>
                <w:rFonts w:ascii="Sylfaen" w:eastAsia="Times New Roman" w:hAnsi="Sylfaen" w:cs="Sylfaen"/>
                <w:sz w:val="16"/>
                <w:szCs w:val="16"/>
              </w:rPr>
              <w:t>გვირაბების</w:t>
            </w:r>
            <w:r w:rsidRPr="00D45711">
              <w:rPr>
                <w:rFonts w:eastAsia="Times New Roman" w:cs="Calibri"/>
                <w:sz w:val="16"/>
                <w:szCs w:val="16"/>
              </w:rPr>
              <w:t xml:space="preserve">, </w:t>
            </w:r>
            <w:r w:rsidRPr="00D45711">
              <w:rPr>
                <w:rFonts w:ascii="Sylfaen" w:eastAsia="Times New Roman" w:hAnsi="Sylfaen" w:cs="Sylfaen"/>
                <w:sz w:val="16"/>
                <w:szCs w:val="16"/>
              </w:rPr>
              <w:t>სკვერების</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განათება</w:t>
            </w:r>
            <w:r w:rsidRPr="00D45711">
              <w:rPr>
                <w:rFonts w:eastAsia="Times New Roman" w:cs="Calibri"/>
                <w:sz w:val="16"/>
                <w:szCs w:val="16"/>
              </w:rPr>
              <w:t xml:space="preserve"> </w:t>
            </w:r>
            <w:r w:rsidRPr="00D45711">
              <w:rPr>
                <w:rFonts w:ascii="Sylfaen" w:eastAsia="Times New Roman" w:hAnsi="Sylfaen" w:cs="Sylfaen"/>
                <w:sz w:val="16"/>
                <w:szCs w:val="16"/>
              </w:rPr>
              <w:t>და</w:t>
            </w:r>
            <w:r w:rsidRPr="00D45711">
              <w:rPr>
                <w:rFonts w:eastAsia="Times New Roman" w:cs="Calibri"/>
                <w:sz w:val="16"/>
                <w:szCs w:val="16"/>
              </w:rPr>
              <w:t xml:space="preserve"> </w:t>
            </w:r>
            <w:r w:rsidRPr="00D45711">
              <w:rPr>
                <w:rFonts w:ascii="Sylfaen" w:eastAsia="Times New Roman" w:hAnsi="Sylfaen" w:cs="Sylfaen"/>
                <w:sz w:val="16"/>
                <w:szCs w:val="16"/>
              </w:rPr>
              <w:t>მომსახურება</w:t>
            </w:r>
            <w:r w:rsidRPr="00D45711">
              <w:rPr>
                <w:rFonts w:eastAsia="Times New Roman" w:cs="Calibri"/>
                <w:sz w:val="16"/>
                <w:szCs w:val="16"/>
              </w:rPr>
              <w:t>;</w:t>
            </w:r>
            <w:r w:rsidRPr="00D45711">
              <w:rPr>
                <w:rFonts w:eastAsia="Times New Roman" w:cs="Calibri"/>
                <w:sz w:val="16"/>
                <w:szCs w:val="16"/>
              </w:rPr>
              <w:br/>
            </w:r>
            <w:r w:rsidRPr="00D45711">
              <w:rPr>
                <w:rFonts w:ascii="Sylfaen" w:eastAsia="Times New Roman" w:hAnsi="Sylfaen" w:cs="Sylfaen"/>
                <w:sz w:val="16"/>
                <w:szCs w:val="16"/>
              </w:rPr>
              <w:t>დ</w:t>
            </w:r>
            <w:r w:rsidRPr="00D45711">
              <w:rPr>
                <w:rFonts w:eastAsia="Times New Roman" w:cs="Calibri"/>
                <w:sz w:val="16"/>
                <w:szCs w:val="16"/>
              </w:rPr>
              <w:t xml:space="preserve">) </w:t>
            </w:r>
            <w:r w:rsidRPr="00D45711">
              <w:rPr>
                <w:rFonts w:ascii="Sylfaen" w:eastAsia="Times New Roman" w:hAnsi="Sylfaen" w:cs="Sylfaen"/>
                <w:sz w:val="16"/>
                <w:szCs w:val="16"/>
              </w:rPr>
              <w:t>სადღესასწაულო</w:t>
            </w:r>
            <w:r w:rsidRPr="00D45711">
              <w:rPr>
                <w:rFonts w:eastAsia="Times New Roman" w:cs="Calibri"/>
                <w:sz w:val="16"/>
                <w:szCs w:val="16"/>
              </w:rPr>
              <w:t xml:space="preserve"> </w:t>
            </w:r>
            <w:r w:rsidRPr="00D45711">
              <w:rPr>
                <w:rFonts w:ascii="Sylfaen" w:eastAsia="Times New Roman" w:hAnsi="Sylfaen" w:cs="Sylfaen"/>
                <w:sz w:val="16"/>
                <w:szCs w:val="16"/>
              </w:rPr>
              <w:t>დეკორატიული</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განათების</w:t>
            </w:r>
            <w:r w:rsidRPr="00D45711">
              <w:rPr>
                <w:rFonts w:eastAsia="Times New Roman" w:cs="Calibri"/>
                <w:sz w:val="16"/>
                <w:szCs w:val="16"/>
              </w:rPr>
              <w:t xml:space="preserve"> </w:t>
            </w:r>
            <w:r w:rsidRPr="00D45711">
              <w:rPr>
                <w:rFonts w:ascii="Sylfaen" w:eastAsia="Times New Roman" w:hAnsi="Sylfaen" w:cs="Sylfaen"/>
                <w:sz w:val="16"/>
                <w:szCs w:val="16"/>
              </w:rPr>
              <w:t>უზრუნველყოფა</w:t>
            </w:r>
            <w:r w:rsidRPr="00D45711">
              <w:rPr>
                <w:rFonts w:eastAsia="Times New Roman" w:cs="Calibri"/>
                <w:sz w:val="16"/>
                <w:szCs w:val="16"/>
              </w:rPr>
              <w:t xml:space="preserve">. </w:t>
            </w:r>
            <w:r w:rsidRPr="00D45711">
              <w:rPr>
                <w:rFonts w:ascii="Sylfaen" w:eastAsia="Times New Roman" w:hAnsi="Sylfaen" w:cs="Sylfaen"/>
                <w:sz w:val="16"/>
                <w:szCs w:val="16"/>
              </w:rPr>
              <w:t>ქვეპროგრამის</w:t>
            </w:r>
            <w:r w:rsidRPr="00D45711">
              <w:rPr>
                <w:rFonts w:eastAsia="Times New Roman" w:cs="Calibri"/>
                <w:sz w:val="16"/>
                <w:szCs w:val="16"/>
              </w:rPr>
              <w:t xml:space="preserve"> </w:t>
            </w:r>
            <w:r w:rsidRPr="00D45711">
              <w:rPr>
                <w:rFonts w:ascii="Sylfaen" w:eastAsia="Times New Roman" w:hAnsi="Sylfaen" w:cs="Sylfaen"/>
                <w:sz w:val="16"/>
                <w:szCs w:val="16"/>
              </w:rPr>
              <w:t>მიზანია</w:t>
            </w:r>
            <w:r w:rsidRPr="00D45711">
              <w:rPr>
                <w:rFonts w:eastAsia="Times New Roman" w:cs="Calibri"/>
                <w:sz w:val="16"/>
                <w:szCs w:val="16"/>
              </w:rPr>
              <w:t xml:space="preserve"> </w:t>
            </w:r>
            <w:r w:rsidRPr="00D45711">
              <w:rPr>
                <w:rFonts w:ascii="Sylfaen" w:eastAsia="Times New Roman" w:hAnsi="Sylfaen" w:cs="Sylfaen"/>
                <w:sz w:val="16"/>
                <w:szCs w:val="16"/>
              </w:rPr>
              <w:t>მუნიციპალიტეტის</w:t>
            </w:r>
            <w:r w:rsidRPr="00D45711">
              <w:rPr>
                <w:rFonts w:eastAsia="Times New Roman" w:cs="Calibri"/>
                <w:sz w:val="16"/>
                <w:szCs w:val="16"/>
              </w:rPr>
              <w:t xml:space="preserve"> </w:t>
            </w:r>
            <w:r w:rsidRPr="00D45711">
              <w:rPr>
                <w:rFonts w:ascii="Sylfaen" w:eastAsia="Times New Roman" w:hAnsi="Sylfaen" w:cs="Sylfaen"/>
                <w:sz w:val="16"/>
                <w:szCs w:val="16"/>
              </w:rPr>
              <w:t>ტერიტორიაზე</w:t>
            </w:r>
            <w:r w:rsidRPr="00D45711">
              <w:rPr>
                <w:rFonts w:eastAsia="Times New Roman" w:cs="Calibri"/>
                <w:sz w:val="16"/>
                <w:szCs w:val="16"/>
              </w:rPr>
              <w:t xml:space="preserve"> </w:t>
            </w:r>
            <w:r w:rsidRPr="00D45711">
              <w:rPr>
                <w:rFonts w:ascii="Sylfaen" w:eastAsia="Times New Roman" w:hAnsi="Sylfaen" w:cs="Sylfaen"/>
                <w:sz w:val="16"/>
                <w:szCs w:val="16"/>
              </w:rPr>
              <w:t>მდგრადი</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განათების</w:t>
            </w:r>
            <w:r w:rsidRPr="00D45711">
              <w:rPr>
                <w:rFonts w:eastAsia="Times New Roman" w:cs="Calibri"/>
                <w:sz w:val="16"/>
                <w:szCs w:val="16"/>
              </w:rPr>
              <w:t xml:space="preserve"> </w:t>
            </w:r>
            <w:r w:rsidRPr="00D45711">
              <w:rPr>
                <w:rFonts w:ascii="Sylfaen" w:eastAsia="Times New Roman" w:hAnsi="Sylfaen" w:cs="Sylfaen"/>
                <w:sz w:val="16"/>
                <w:szCs w:val="16"/>
              </w:rPr>
              <w:t>სისტემის</w:t>
            </w:r>
            <w:r w:rsidRPr="00D45711">
              <w:rPr>
                <w:rFonts w:eastAsia="Times New Roman" w:cs="Calibri"/>
                <w:sz w:val="16"/>
                <w:szCs w:val="16"/>
              </w:rPr>
              <w:t xml:space="preserve"> </w:t>
            </w:r>
            <w:r w:rsidRPr="00D45711">
              <w:rPr>
                <w:rFonts w:ascii="Sylfaen" w:eastAsia="Times New Roman" w:hAnsi="Sylfaen" w:cs="Sylfaen"/>
                <w:sz w:val="16"/>
                <w:szCs w:val="16"/>
              </w:rPr>
              <w:t>შექმნა</w:t>
            </w:r>
            <w:r w:rsidRPr="00D45711">
              <w:rPr>
                <w:rFonts w:eastAsia="Times New Roman" w:cs="Calibri"/>
                <w:sz w:val="16"/>
                <w:szCs w:val="16"/>
              </w:rPr>
              <w:t xml:space="preserve">, </w:t>
            </w:r>
            <w:r w:rsidRPr="00D45711">
              <w:rPr>
                <w:rFonts w:ascii="Sylfaen" w:eastAsia="Times New Roman" w:hAnsi="Sylfaen" w:cs="Sylfaen"/>
                <w:sz w:val="16"/>
                <w:szCs w:val="16"/>
              </w:rPr>
              <w:t>რომელიც</w:t>
            </w:r>
            <w:r w:rsidRPr="00D45711">
              <w:rPr>
                <w:rFonts w:eastAsia="Times New Roman" w:cs="Calibri"/>
                <w:sz w:val="16"/>
                <w:szCs w:val="16"/>
              </w:rPr>
              <w:t xml:space="preserve"> </w:t>
            </w:r>
            <w:r w:rsidRPr="00D45711">
              <w:rPr>
                <w:rFonts w:ascii="Sylfaen" w:eastAsia="Times New Roman" w:hAnsi="Sylfaen" w:cs="Sylfaen"/>
                <w:sz w:val="16"/>
                <w:szCs w:val="16"/>
              </w:rPr>
              <w:t>მთელი</w:t>
            </w:r>
            <w:r w:rsidRPr="00D45711">
              <w:rPr>
                <w:rFonts w:eastAsia="Times New Roman" w:cs="Calibri"/>
                <w:sz w:val="16"/>
                <w:szCs w:val="16"/>
              </w:rPr>
              <w:t xml:space="preserve"> </w:t>
            </w:r>
            <w:r w:rsidRPr="00D45711">
              <w:rPr>
                <w:rFonts w:ascii="Sylfaen" w:eastAsia="Times New Roman" w:hAnsi="Sylfaen" w:cs="Sylfaen"/>
                <w:sz w:val="16"/>
                <w:szCs w:val="16"/>
              </w:rPr>
              <w:t>წლის</w:t>
            </w:r>
            <w:r w:rsidRPr="00D45711">
              <w:rPr>
                <w:rFonts w:eastAsia="Times New Roman" w:cs="Calibri"/>
                <w:sz w:val="16"/>
                <w:szCs w:val="16"/>
              </w:rPr>
              <w:t xml:space="preserve"> </w:t>
            </w:r>
            <w:r w:rsidRPr="00D45711">
              <w:rPr>
                <w:rFonts w:ascii="Sylfaen" w:eastAsia="Times New Roman" w:hAnsi="Sylfaen" w:cs="Sylfaen"/>
                <w:sz w:val="16"/>
                <w:szCs w:val="16"/>
              </w:rPr>
              <w:t>განმავლობაში</w:t>
            </w:r>
            <w:r w:rsidRPr="00D45711">
              <w:rPr>
                <w:rFonts w:eastAsia="Times New Roman" w:cs="Calibri"/>
                <w:sz w:val="16"/>
                <w:szCs w:val="16"/>
              </w:rPr>
              <w:t xml:space="preserve">, </w:t>
            </w:r>
            <w:r w:rsidRPr="00D45711">
              <w:rPr>
                <w:rFonts w:ascii="Sylfaen" w:eastAsia="Times New Roman" w:hAnsi="Sylfaen" w:cs="Sylfaen"/>
                <w:sz w:val="16"/>
                <w:szCs w:val="16"/>
              </w:rPr>
              <w:t>ნებისმიერ</w:t>
            </w:r>
            <w:r w:rsidRPr="00D45711">
              <w:rPr>
                <w:rFonts w:eastAsia="Times New Roman" w:cs="Calibri"/>
                <w:sz w:val="16"/>
                <w:szCs w:val="16"/>
              </w:rPr>
              <w:t xml:space="preserve"> </w:t>
            </w:r>
            <w:r w:rsidRPr="00D45711">
              <w:rPr>
                <w:rFonts w:ascii="Sylfaen" w:eastAsia="Times New Roman" w:hAnsi="Sylfaen" w:cs="Sylfaen"/>
                <w:sz w:val="16"/>
                <w:szCs w:val="16"/>
              </w:rPr>
              <w:t>კლიმატურ</w:t>
            </w:r>
            <w:r w:rsidRPr="00D45711">
              <w:rPr>
                <w:rFonts w:eastAsia="Times New Roman" w:cs="Calibri"/>
                <w:sz w:val="16"/>
                <w:szCs w:val="16"/>
              </w:rPr>
              <w:t xml:space="preserve"> </w:t>
            </w:r>
            <w:r w:rsidRPr="00D45711">
              <w:rPr>
                <w:rFonts w:ascii="Sylfaen" w:eastAsia="Times New Roman" w:hAnsi="Sylfaen" w:cs="Sylfaen"/>
                <w:sz w:val="16"/>
                <w:szCs w:val="16"/>
              </w:rPr>
              <w:t>პირობებში</w:t>
            </w:r>
            <w:r w:rsidRPr="00D45711">
              <w:rPr>
                <w:rFonts w:eastAsia="Times New Roman" w:cs="Calibri"/>
                <w:sz w:val="16"/>
                <w:szCs w:val="16"/>
              </w:rPr>
              <w:t xml:space="preserve"> </w:t>
            </w:r>
            <w:r w:rsidRPr="00D45711">
              <w:rPr>
                <w:rFonts w:ascii="Sylfaen" w:eastAsia="Times New Roman" w:hAnsi="Sylfaen" w:cs="Sylfaen"/>
                <w:sz w:val="16"/>
                <w:szCs w:val="16"/>
              </w:rPr>
              <w:t>შეძლებს</w:t>
            </w:r>
            <w:r w:rsidRPr="00D45711">
              <w:rPr>
                <w:rFonts w:eastAsia="Times New Roman" w:cs="Calibri"/>
                <w:sz w:val="16"/>
                <w:szCs w:val="16"/>
              </w:rPr>
              <w:t xml:space="preserve"> </w:t>
            </w:r>
            <w:r w:rsidRPr="00D45711">
              <w:rPr>
                <w:rFonts w:ascii="Sylfaen" w:eastAsia="Times New Roman" w:hAnsi="Sylfaen" w:cs="Sylfaen"/>
                <w:sz w:val="16"/>
                <w:szCs w:val="16"/>
              </w:rPr>
              <w:t>უზრუნველყოს</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განათების</w:t>
            </w:r>
            <w:r w:rsidRPr="00D45711">
              <w:rPr>
                <w:rFonts w:eastAsia="Times New Roman" w:cs="Calibri"/>
                <w:sz w:val="16"/>
                <w:szCs w:val="16"/>
              </w:rPr>
              <w:t xml:space="preserve"> </w:t>
            </w:r>
            <w:r w:rsidRPr="00D45711">
              <w:rPr>
                <w:rFonts w:ascii="Sylfaen" w:eastAsia="Times New Roman" w:hAnsi="Sylfaen" w:cs="Sylfaen"/>
                <w:sz w:val="16"/>
                <w:szCs w:val="16"/>
              </w:rPr>
              <w:t>სისტემის</w:t>
            </w:r>
            <w:r w:rsidRPr="00D45711">
              <w:rPr>
                <w:rFonts w:eastAsia="Times New Roman" w:cs="Calibri"/>
                <w:sz w:val="16"/>
                <w:szCs w:val="16"/>
              </w:rPr>
              <w:t xml:space="preserve"> </w:t>
            </w:r>
            <w:r w:rsidRPr="00D45711">
              <w:rPr>
                <w:rFonts w:ascii="Sylfaen" w:eastAsia="Times New Roman" w:hAnsi="Sylfaen" w:cs="Sylfaen"/>
                <w:sz w:val="16"/>
                <w:szCs w:val="16"/>
              </w:rPr>
              <w:t>შეუფერხებელი</w:t>
            </w:r>
            <w:r w:rsidRPr="00D45711">
              <w:rPr>
                <w:rFonts w:eastAsia="Times New Roman" w:cs="Calibri"/>
                <w:sz w:val="16"/>
                <w:szCs w:val="16"/>
              </w:rPr>
              <w:t xml:space="preserve"> </w:t>
            </w:r>
            <w:r w:rsidRPr="00D45711">
              <w:rPr>
                <w:rFonts w:ascii="Sylfaen" w:eastAsia="Times New Roman" w:hAnsi="Sylfaen" w:cs="Sylfaen"/>
                <w:sz w:val="16"/>
                <w:szCs w:val="16"/>
              </w:rPr>
              <w:t>ფუნქციონირება</w:t>
            </w:r>
            <w:r w:rsidRPr="00D45711">
              <w:rPr>
                <w:rFonts w:eastAsia="Times New Roman" w:cs="Calibri"/>
                <w:sz w:val="16"/>
                <w:szCs w:val="16"/>
              </w:rPr>
              <w:t xml:space="preserve">. </w:t>
            </w:r>
            <w:r w:rsidRPr="00D45711">
              <w:rPr>
                <w:rFonts w:ascii="Sylfaen" w:eastAsia="Times New Roman" w:hAnsi="Sylfaen" w:cs="Sylfaen"/>
                <w:sz w:val="16"/>
                <w:szCs w:val="16"/>
              </w:rPr>
              <w:t>შედეგად</w:t>
            </w:r>
            <w:r w:rsidRPr="00D45711">
              <w:rPr>
                <w:rFonts w:eastAsia="Times New Roman" w:cs="Calibri"/>
                <w:sz w:val="16"/>
                <w:szCs w:val="16"/>
              </w:rPr>
              <w:t xml:space="preserve">, </w:t>
            </w:r>
            <w:r w:rsidRPr="00D45711">
              <w:rPr>
                <w:rFonts w:ascii="Sylfaen" w:eastAsia="Times New Roman" w:hAnsi="Sylfaen" w:cs="Sylfaen"/>
                <w:sz w:val="16"/>
                <w:szCs w:val="16"/>
              </w:rPr>
              <w:t>მუნიციპალიტეტის</w:t>
            </w:r>
            <w:r w:rsidRPr="00D45711">
              <w:rPr>
                <w:rFonts w:eastAsia="Times New Roman" w:cs="Calibri"/>
                <w:sz w:val="16"/>
                <w:szCs w:val="16"/>
              </w:rPr>
              <w:t xml:space="preserve"> </w:t>
            </w:r>
            <w:r w:rsidRPr="00D45711">
              <w:rPr>
                <w:rFonts w:ascii="Sylfaen" w:eastAsia="Times New Roman" w:hAnsi="Sylfaen" w:cs="Sylfaen"/>
                <w:sz w:val="16"/>
                <w:szCs w:val="16"/>
              </w:rPr>
              <w:t>ტერიტორიის</w:t>
            </w:r>
            <w:r w:rsidRPr="00D45711">
              <w:rPr>
                <w:rFonts w:eastAsia="Times New Roman" w:cs="Calibri"/>
                <w:sz w:val="16"/>
                <w:szCs w:val="16"/>
              </w:rPr>
              <w:t xml:space="preserve"> </w:t>
            </w:r>
            <w:r w:rsidRPr="00D45711">
              <w:rPr>
                <w:rFonts w:ascii="Sylfaen" w:eastAsia="Times New Roman" w:hAnsi="Sylfaen" w:cs="Sylfaen"/>
                <w:sz w:val="16"/>
                <w:szCs w:val="16"/>
              </w:rPr>
              <w:t>ის</w:t>
            </w:r>
            <w:r w:rsidRPr="00D45711">
              <w:rPr>
                <w:rFonts w:eastAsia="Times New Roman" w:cs="Calibri"/>
                <w:sz w:val="16"/>
                <w:szCs w:val="16"/>
              </w:rPr>
              <w:t xml:space="preserve"> </w:t>
            </w:r>
            <w:r w:rsidRPr="00D45711">
              <w:rPr>
                <w:rFonts w:ascii="Sylfaen" w:eastAsia="Times New Roman" w:hAnsi="Sylfaen" w:cs="Sylfaen"/>
                <w:sz w:val="16"/>
                <w:szCs w:val="16"/>
              </w:rPr>
              <w:t>ნაწილი</w:t>
            </w:r>
            <w:r w:rsidRPr="00D45711">
              <w:rPr>
                <w:rFonts w:eastAsia="Times New Roman" w:cs="Calibri"/>
                <w:sz w:val="16"/>
                <w:szCs w:val="16"/>
              </w:rPr>
              <w:t xml:space="preserve">, </w:t>
            </w:r>
            <w:r w:rsidRPr="00D45711">
              <w:rPr>
                <w:rFonts w:ascii="Sylfaen" w:eastAsia="Times New Roman" w:hAnsi="Sylfaen" w:cs="Sylfaen"/>
                <w:sz w:val="16"/>
                <w:szCs w:val="16"/>
              </w:rPr>
              <w:t>სადაც</w:t>
            </w:r>
            <w:r w:rsidRPr="00D45711">
              <w:rPr>
                <w:rFonts w:eastAsia="Times New Roman" w:cs="Calibri"/>
                <w:sz w:val="16"/>
                <w:szCs w:val="16"/>
              </w:rPr>
              <w:t xml:space="preserve"> </w:t>
            </w:r>
            <w:r w:rsidRPr="00D45711">
              <w:rPr>
                <w:rFonts w:ascii="Sylfaen" w:eastAsia="Times New Roman" w:hAnsi="Sylfaen" w:cs="Sylfaen"/>
                <w:sz w:val="16"/>
                <w:szCs w:val="16"/>
              </w:rPr>
              <w:t>მოწყობილია</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განთება</w:t>
            </w:r>
            <w:r w:rsidRPr="00D45711">
              <w:rPr>
                <w:rFonts w:eastAsia="Times New Roman" w:cs="Calibri"/>
                <w:sz w:val="16"/>
                <w:szCs w:val="16"/>
              </w:rPr>
              <w:t xml:space="preserve"> </w:t>
            </w:r>
            <w:r w:rsidRPr="00D45711">
              <w:rPr>
                <w:rFonts w:ascii="Sylfaen" w:eastAsia="Times New Roman" w:hAnsi="Sylfaen" w:cs="Sylfaen"/>
                <w:sz w:val="16"/>
                <w:szCs w:val="16"/>
              </w:rPr>
              <w:t>ქსელი</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განათებული</w:t>
            </w:r>
            <w:r w:rsidRPr="00D45711">
              <w:rPr>
                <w:rFonts w:eastAsia="Times New Roman" w:cs="Calibri"/>
                <w:sz w:val="16"/>
                <w:szCs w:val="16"/>
              </w:rPr>
              <w:t xml:space="preserve"> </w:t>
            </w:r>
            <w:r w:rsidRPr="00D45711">
              <w:rPr>
                <w:rFonts w:ascii="Sylfaen" w:eastAsia="Times New Roman" w:hAnsi="Sylfaen" w:cs="Sylfaen"/>
                <w:sz w:val="16"/>
                <w:szCs w:val="16"/>
              </w:rPr>
              <w:t>იქნება</w:t>
            </w:r>
            <w:r w:rsidRPr="00D45711">
              <w:rPr>
                <w:rFonts w:eastAsia="Times New Roman" w:cs="Calibri"/>
                <w:sz w:val="16"/>
                <w:szCs w:val="16"/>
              </w:rPr>
              <w:t xml:space="preserve"> </w:t>
            </w:r>
            <w:r w:rsidRPr="00D45711">
              <w:rPr>
                <w:rFonts w:ascii="Sylfaen" w:eastAsia="Times New Roman" w:hAnsi="Sylfaen" w:cs="Sylfaen"/>
                <w:sz w:val="16"/>
                <w:szCs w:val="16"/>
              </w:rPr>
              <w:t>სრულად</w:t>
            </w:r>
            <w:r w:rsidRPr="00D45711">
              <w:rPr>
                <w:rFonts w:eastAsia="Times New Roman" w:cs="Calibri"/>
                <w:sz w:val="16"/>
                <w:szCs w:val="16"/>
              </w:rPr>
              <w:t xml:space="preserve">, </w:t>
            </w:r>
            <w:r w:rsidRPr="00D45711">
              <w:rPr>
                <w:rFonts w:ascii="Sylfaen" w:eastAsia="Times New Roman" w:hAnsi="Sylfaen" w:cs="Sylfaen"/>
                <w:sz w:val="16"/>
                <w:szCs w:val="16"/>
              </w:rPr>
              <w:t>ხოლო</w:t>
            </w:r>
            <w:r w:rsidRPr="00D45711">
              <w:rPr>
                <w:rFonts w:eastAsia="Times New Roman" w:cs="Calibri"/>
                <w:sz w:val="16"/>
                <w:szCs w:val="16"/>
              </w:rPr>
              <w:t xml:space="preserve"> </w:t>
            </w:r>
            <w:r w:rsidRPr="00D45711">
              <w:rPr>
                <w:rFonts w:ascii="Sylfaen" w:eastAsia="Times New Roman" w:hAnsi="Sylfaen" w:cs="Sylfaen"/>
                <w:sz w:val="16"/>
                <w:szCs w:val="16"/>
              </w:rPr>
              <w:t>პერიოდულად</w:t>
            </w:r>
            <w:r w:rsidRPr="00D45711">
              <w:rPr>
                <w:rFonts w:eastAsia="Times New Roman" w:cs="Calibri"/>
                <w:sz w:val="16"/>
                <w:szCs w:val="16"/>
              </w:rPr>
              <w:t xml:space="preserve"> </w:t>
            </w:r>
            <w:r w:rsidRPr="00D45711">
              <w:rPr>
                <w:rFonts w:ascii="Sylfaen" w:eastAsia="Times New Roman" w:hAnsi="Sylfaen" w:cs="Sylfaen"/>
                <w:sz w:val="16"/>
                <w:szCs w:val="16"/>
              </w:rPr>
              <w:t>წარმოქმნილი</w:t>
            </w:r>
            <w:r w:rsidRPr="00D45711">
              <w:rPr>
                <w:rFonts w:eastAsia="Times New Roman" w:cs="Calibri"/>
                <w:sz w:val="16"/>
                <w:szCs w:val="16"/>
              </w:rPr>
              <w:t xml:space="preserve"> </w:t>
            </w:r>
            <w:r w:rsidRPr="00D45711">
              <w:rPr>
                <w:rFonts w:ascii="Sylfaen" w:eastAsia="Times New Roman" w:hAnsi="Sylfaen" w:cs="Sylfaen"/>
                <w:sz w:val="16"/>
                <w:szCs w:val="16"/>
              </w:rPr>
              <w:t>შეფერხებების</w:t>
            </w:r>
            <w:r w:rsidRPr="00D45711">
              <w:rPr>
                <w:rFonts w:eastAsia="Times New Roman" w:cs="Calibri"/>
                <w:sz w:val="16"/>
                <w:szCs w:val="16"/>
              </w:rPr>
              <w:t xml:space="preserve"> </w:t>
            </w:r>
            <w:r w:rsidRPr="00D45711">
              <w:rPr>
                <w:rFonts w:ascii="Sylfaen" w:eastAsia="Times New Roman" w:hAnsi="Sylfaen" w:cs="Sylfaen"/>
                <w:sz w:val="16"/>
                <w:szCs w:val="16"/>
              </w:rPr>
              <w:t>აღმოიფხვრა</w:t>
            </w:r>
            <w:r w:rsidRPr="00D45711">
              <w:rPr>
                <w:rFonts w:eastAsia="Times New Roman" w:cs="Calibri"/>
                <w:sz w:val="16"/>
                <w:szCs w:val="16"/>
              </w:rPr>
              <w:t xml:space="preserve"> </w:t>
            </w:r>
            <w:r w:rsidRPr="00D45711">
              <w:rPr>
                <w:rFonts w:ascii="Sylfaen" w:eastAsia="Times New Roman" w:hAnsi="Sylfaen" w:cs="Sylfaen"/>
                <w:sz w:val="16"/>
                <w:szCs w:val="16"/>
              </w:rPr>
              <w:t>მოხდება</w:t>
            </w:r>
            <w:r w:rsidRPr="00D45711">
              <w:rPr>
                <w:rFonts w:eastAsia="Times New Roman" w:cs="Calibri"/>
                <w:sz w:val="16"/>
                <w:szCs w:val="16"/>
              </w:rPr>
              <w:t xml:space="preserve"> </w:t>
            </w:r>
            <w:r w:rsidRPr="00D45711">
              <w:rPr>
                <w:rFonts w:ascii="Sylfaen" w:eastAsia="Times New Roman" w:hAnsi="Sylfaen" w:cs="Sylfaen"/>
                <w:sz w:val="16"/>
                <w:szCs w:val="16"/>
              </w:rPr>
              <w:t>ოპერატიულად</w:t>
            </w:r>
            <w:r w:rsidRPr="00D45711">
              <w:rPr>
                <w:rFonts w:eastAsia="Times New Roman" w:cs="Calibri"/>
                <w:sz w:val="16"/>
                <w:szCs w:val="16"/>
              </w:rPr>
              <w:t xml:space="preserve">. </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eastAsia="Times New Roman" w:cs="Calibri"/>
                <w:sz w:val="16"/>
                <w:szCs w:val="16"/>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705"/>
        </w:trPr>
        <w:tc>
          <w:tcPr>
            <w:tcW w:w="15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ქვეპროგრამის/ღონისძიების დასახელება</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2023 წელი</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2024 წელი</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2025 წელი</w:t>
            </w:r>
          </w:p>
        </w:tc>
        <w:tc>
          <w:tcPr>
            <w:tcW w:w="1172"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2026 წელი</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1620"/>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290,200.00</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290,200.00</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290,200.00</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290,200.00</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106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 xml:space="preserve"> მუნიციპალიტეტის ტერიტორიაზე განათებასთან დაკავშირებით სარემონტო, აღდგენითი სამუშაოების ჩატარება;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106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 xml:space="preserve"> შიდა სარგებლობის გზების, ხიდების, გვირაბების, სკვერების განათება და მომსახურება;</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11,800.00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11,800.00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11,800.00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11,800.00 </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106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02030204</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 xml:space="preserve"> სადღესასწაულო დეკორატიული გარე განათების უზრუნველყოფა</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15,000.00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15,000.00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15,000.00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15,000.00 </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1065"/>
        </w:trPr>
        <w:tc>
          <w:tcPr>
            <w:tcW w:w="456" w:type="pct"/>
            <w:tcBorders>
              <w:top w:val="single" w:sz="4" w:space="0" w:color="auto"/>
              <w:left w:val="single" w:sz="4" w:space="0" w:color="auto"/>
              <w:bottom w:val="single" w:sz="4" w:space="0" w:color="auto"/>
              <w:right w:val="nil"/>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სულ</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342,000.00 </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342,000.00 </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342,000.00 </w:t>
            </w:r>
          </w:p>
        </w:tc>
        <w:tc>
          <w:tcPr>
            <w:tcW w:w="1172" w:type="pct"/>
            <w:tcBorders>
              <w:top w:val="single" w:sz="4" w:space="0" w:color="auto"/>
              <w:left w:val="nil"/>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342,000.00 </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70"/>
        </w:trPr>
        <w:tc>
          <w:tcPr>
            <w:tcW w:w="437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xml:space="preserve">ქვეპროგრამის განხორციელების დროითი გეგმა </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570"/>
        </w:trPr>
        <w:tc>
          <w:tcPr>
            <w:tcW w:w="15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ქვეპროგრამის/ღონისძიების დასახელება</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1 კვარტალი</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 კვარტალი</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3 კვარტალი</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4 კვარტალი</w:t>
            </w:r>
          </w:p>
        </w:tc>
        <w:tc>
          <w:tcPr>
            <w:tcW w:w="341" w:type="pct"/>
            <w:tcBorders>
              <w:top w:val="nil"/>
              <w:left w:val="single" w:sz="4" w:space="0" w:color="auto"/>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181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97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 xml:space="preserve"> მუნიციპალიტეტის ტერიტორიაზე განათებასთან დაკავშირებით სარემონტო, აღდგენითი სამუშაოების ჩატარება;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97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 xml:space="preserve"> შიდა სარგებლობის გზების, ხიდების, გვირაბების, სკვერების განათება და მომსახურება;</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97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02030204</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 xml:space="preserve"> სადღესასწაულო დეკორატიული გარე განათების უზრუნველყოფა</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341"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p>
        </w:tc>
        <w:tc>
          <w:tcPr>
            <w:tcW w:w="285" w:type="pct"/>
            <w:tcBorders>
              <w:top w:val="nil"/>
              <w:left w:val="nil"/>
              <w:bottom w:val="nil"/>
              <w:right w:val="nil"/>
            </w:tcBorders>
            <w:shd w:val="clear" w:color="auto" w:fill="auto"/>
            <w:noWrap/>
            <w:vAlign w:val="center"/>
            <w:hideMark/>
          </w:tcPr>
          <w:p w:rsidR="00D45711" w:rsidRPr="00D45711" w:rsidRDefault="00D45711" w:rsidP="00D45711">
            <w:pPr>
              <w:spacing w:after="0" w:line="240" w:lineRule="auto"/>
              <w:rPr>
                <w:rFonts w:ascii="Times New Roman" w:eastAsia="Times New Roman" w:hAnsi="Times New Roman"/>
                <w:sz w:val="20"/>
                <w:szCs w:val="20"/>
              </w:rPr>
            </w:pPr>
          </w:p>
        </w:tc>
      </w:tr>
      <w:tr w:rsidR="00D45711" w:rsidRPr="00D45711" w:rsidTr="003D5098">
        <w:trPr>
          <w:trHeight w:val="1050"/>
        </w:trPr>
        <w:tc>
          <w:tcPr>
            <w:tcW w:w="156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შუალედური მოსალოდნელი შედეგი (2023წელი)</w:t>
            </w:r>
          </w:p>
        </w:tc>
        <w:tc>
          <w:tcPr>
            <w:tcW w:w="343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გარე განათების სისტემის გამართული ფუნქციონირება</w:t>
            </w:r>
          </w:p>
        </w:tc>
      </w:tr>
    </w:tbl>
    <w:p w:rsidR="005F2ECB" w:rsidRDefault="005F2ECB" w:rsidP="0048787F">
      <w:pPr>
        <w:autoSpaceDE w:val="0"/>
        <w:autoSpaceDN w:val="0"/>
        <w:adjustRightInd w:val="0"/>
        <w:spacing w:after="0" w:line="360" w:lineRule="auto"/>
        <w:jc w:val="center"/>
        <w:rPr>
          <w:rFonts w:ascii="Sylfaen" w:hAnsi="Sylfaen"/>
          <w:b/>
          <w:lang w:val="ka-GE"/>
        </w:rPr>
      </w:pPr>
    </w:p>
    <w:p w:rsidR="005F2ECB" w:rsidRDefault="005F2ECB"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391"/>
        <w:gridCol w:w="1260"/>
        <w:gridCol w:w="1115"/>
        <w:gridCol w:w="1578"/>
        <w:gridCol w:w="1131"/>
        <w:gridCol w:w="1201"/>
        <w:gridCol w:w="2124"/>
        <w:gridCol w:w="1436"/>
      </w:tblGrid>
      <w:tr w:rsidR="00D45711" w:rsidRPr="00D45711" w:rsidTr="00D45711">
        <w:trPr>
          <w:trHeight w:val="810"/>
        </w:trPr>
        <w:tc>
          <w:tcPr>
            <w:tcW w:w="5000" w:type="pct"/>
            <w:gridSpan w:val="9"/>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4"/>
                <w:szCs w:val="24"/>
              </w:rPr>
            </w:pPr>
            <w:bookmarkStart w:id="7" w:name="RANGE!A1:L6"/>
            <w:r w:rsidRPr="00D45711">
              <w:rPr>
                <w:rFonts w:ascii="Sylfaen" w:eastAsia="Times New Roman" w:hAnsi="Sylfaen" w:cs="Calibri"/>
                <w:b/>
                <w:bCs/>
                <w:sz w:val="24"/>
                <w:szCs w:val="24"/>
              </w:rPr>
              <w:t xml:space="preserve">ქვეპროგრამის შუალედური შედეგის ინდიკატორები   </w:t>
            </w:r>
            <w:r w:rsidRPr="00D45711">
              <w:rPr>
                <w:rFonts w:ascii="Sylfaen" w:eastAsia="Times New Roman" w:hAnsi="Sylfaen" w:cs="Calibri"/>
                <w:sz w:val="24"/>
                <w:szCs w:val="24"/>
              </w:rPr>
              <w:t>ფორმაN2-2</w:t>
            </w:r>
            <w:bookmarkEnd w:id="7"/>
          </w:p>
        </w:tc>
      </w:tr>
      <w:tr w:rsidR="00D45711" w:rsidRPr="00D45711" w:rsidTr="00D45711">
        <w:trPr>
          <w:trHeight w:val="810"/>
        </w:trPr>
        <w:tc>
          <w:tcPr>
            <w:tcW w:w="662"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მოსალოდნელი შუალედური შედეგი </w:t>
            </w:r>
            <w:r w:rsidRPr="00D45711">
              <w:rPr>
                <w:rFonts w:ascii="Sylfaen" w:eastAsia="Times New Roman" w:hAnsi="Sylfaen" w:cs="Calibri"/>
                <w:b/>
                <w:bCs/>
                <w:sz w:val="20"/>
                <w:szCs w:val="20"/>
              </w:rPr>
              <w:t>(OUTPUT)</w:t>
            </w:r>
          </w:p>
        </w:tc>
        <w:tc>
          <w:tcPr>
            <w:tcW w:w="1454" w:type="pct"/>
            <w:gridSpan w:val="3"/>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შედეგის ინდიკატორები</w:t>
            </w:r>
          </w:p>
        </w:tc>
        <w:tc>
          <w:tcPr>
            <w:tcW w:w="609"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ზომის ერთეული</w:t>
            </w:r>
          </w:p>
        </w:tc>
        <w:tc>
          <w:tcPr>
            <w:tcW w:w="437"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გეგმიური გადახრა</w:t>
            </w:r>
          </w:p>
        </w:tc>
        <w:tc>
          <w:tcPr>
            <w:tcW w:w="464"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მონაცემთა წყარო</w:t>
            </w:r>
          </w:p>
        </w:tc>
        <w:tc>
          <w:tcPr>
            <w:tcW w:w="820"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მეთოდოლოგია</w:t>
            </w:r>
          </w:p>
        </w:tc>
        <w:tc>
          <w:tcPr>
            <w:tcW w:w="554"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რისკი</w:t>
            </w:r>
          </w:p>
        </w:tc>
      </w:tr>
      <w:tr w:rsidR="00D45711" w:rsidRPr="00D45711" w:rsidTr="00D45711">
        <w:trPr>
          <w:trHeight w:val="810"/>
        </w:trPr>
        <w:tc>
          <w:tcPr>
            <w:tcW w:w="66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537"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დასახელება</w:t>
            </w:r>
          </w:p>
        </w:tc>
        <w:tc>
          <w:tcPr>
            <w:tcW w:w="48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2022წელი (საბაზისო)</w:t>
            </w:r>
          </w:p>
        </w:tc>
        <w:tc>
          <w:tcPr>
            <w:tcW w:w="43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2023წელი</w:t>
            </w:r>
          </w:p>
        </w:tc>
        <w:tc>
          <w:tcPr>
            <w:tcW w:w="609"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437"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464"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820"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554"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r>
      <w:tr w:rsidR="00D45711" w:rsidRPr="00D45711" w:rsidTr="00D45711">
        <w:trPr>
          <w:trHeight w:val="810"/>
        </w:trPr>
        <w:tc>
          <w:tcPr>
            <w:tcW w:w="662"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საბოლოო მოსალოდნელი შედეგი</w:t>
            </w:r>
          </w:p>
        </w:tc>
        <w:tc>
          <w:tcPr>
            <w:tcW w:w="537"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გარე განათების წერტების რაოდენობა</w:t>
            </w:r>
          </w:p>
        </w:tc>
        <w:tc>
          <w:tcPr>
            <w:tcW w:w="486" w:type="pct"/>
            <w:shd w:val="clear" w:color="000000" w:fill="FFFFFF"/>
            <w:vAlign w:val="center"/>
            <w:hideMark/>
          </w:tcPr>
          <w:p w:rsidR="00D45711" w:rsidRPr="00D45711" w:rsidRDefault="00D45711" w:rsidP="00D45711">
            <w:pPr>
              <w:spacing w:after="0" w:line="240" w:lineRule="auto"/>
              <w:jc w:val="center"/>
              <w:rPr>
                <w:rFonts w:eastAsia="Times New Roman" w:cs="Calibri"/>
                <w:sz w:val="16"/>
                <w:szCs w:val="16"/>
              </w:rPr>
            </w:pPr>
            <w:r w:rsidRPr="00D45711">
              <w:rPr>
                <w:rFonts w:eastAsia="Times New Roman" w:cs="Calibri"/>
                <w:sz w:val="16"/>
                <w:szCs w:val="16"/>
              </w:rPr>
              <w:t xml:space="preserve">7900 </w:t>
            </w:r>
            <w:r w:rsidRPr="00D45711">
              <w:rPr>
                <w:rFonts w:ascii="Sylfaen" w:eastAsia="Times New Roman" w:hAnsi="Sylfaen" w:cs="Sylfaen"/>
                <w:sz w:val="16"/>
                <w:szCs w:val="16"/>
              </w:rPr>
              <w:t>ცალი</w:t>
            </w:r>
          </w:p>
        </w:tc>
        <w:tc>
          <w:tcPr>
            <w:tcW w:w="43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609"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პროცენტი</w:t>
            </w:r>
          </w:p>
        </w:tc>
        <w:tc>
          <w:tcPr>
            <w:tcW w:w="437"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46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ააიპ ბორჯომის გარე განათება</w:t>
            </w:r>
          </w:p>
        </w:tc>
        <w:tc>
          <w:tcPr>
            <w:tcW w:w="82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5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დაფინანსება, ხარვეზიანი პროექტი</w:t>
            </w:r>
          </w:p>
        </w:tc>
      </w:tr>
      <w:tr w:rsidR="00D45711" w:rsidRPr="00D45711" w:rsidTr="00D45711">
        <w:trPr>
          <w:trHeight w:val="810"/>
        </w:trPr>
        <w:tc>
          <w:tcPr>
            <w:tcW w:w="66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537"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 xml:space="preserve">კმაყოფილი მოსახლეობა </w:t>
            </w:r>
          </w:p>
        </w:tc>
        <w:tc>
          <w:tcPr>
            <w:tcW w:w="486" w:type="pct"/>
            <w:shd w:val="clear" w:color="000000" w:fill="FFFFFF"/>
            <w:vAlign w:val="center"/>
            <w:hideMark/>
          </w:tcPr>
          <w:p w:rsidR="00D45711" w:rsidRPr="00D45711" w:rsidRDefault="00D45711" w:rsidP="00D45711">
            <w:pPr>
              <w:spacing w:after="0" w:line="240" w:lineRule="auto"/>
              <w:jc w:val="center"/>
              <w:rPr>
                <w:rFonts w:eastAsia="Times New Roman" w:cs="Calibri"/>
                <w:sz w:val="16"/>
                <w:szCs w:val="16"/>
              </w:rPr>
            </w:pPr>
            <w:r w:rsidRPr="00D45711">
              <w:rPr>
                <w:rFonts w:eastAsia="Times New Roman" w:cs="Calibri"/>
                <w:sz w:val="16"/>
                <w:szCs w:val="16"/>
              </w:rPr>
              <w:t xml:space="preserve">27800 </w:t>
            </w:r>
            <w:r w:rsidRPr="00D45711">
              <w:rPr>
                <w:rFonts w:ascii="Sylfaen" w:eastAsia="Times New Roman" w:hAnsi="Sylfaen" w:cs="Sylfaen"/>
                <w:sz w:val="16"/>
                <w:szCs w:val="16"/>
              </w:rPr>
              <w:t>კაცი</w:t>
            </w:r>
            <w:r w:rsidRPr="00D45711">
              <w:rPr>
                <w:rFonts w:eastAsia="Times New Roman" w:cs="Calibri"/>
                <w:sz w:val="16"/>
                <w:szCs w:val="16"/>
              </w:rPr>
              <w:t xml:space="preserve"> (</w:t>
            </w:r>
            <w:r w:rsidRPr="00D45711">
              <w:rPr>
                <w:rFonts w:ascii="Sylfaen" w:eastAsia="Times New Roman" w:hAnsi="Sylfaen" w:cs="Sylfaen"/>
                <w:sz w:val="16"/>
                <w:szCs w:val="16"/>
              </w:rPr>
              <w:t>ცეესკოს</w:t>
            </w:r>
            <w:r w:rsidRPr="00D45711">
              <w:rPr>
                <w:rFonts w:eastAsia="Times New Roman" w:cs="Calibri"/>
                <w:sz w:val="16"/>
                <w:szCs w:val="16"/>
              </w:rPr>
              <w:t xml:space="preserve"> </w:t>
            </w:r>
            <w:r w:rsidRPr="00D45711">
              <w:rPr>
                <w:rFonts w:ascii="Sylfaen" w:eastAsia="Times New Roman" w:hAnsi="Sylfaen" w:cs="Sylfaen"/>
                <w:sz w:val="16"/>
                <w:szCs w:val="16"/>
              </w:rPr>
              <w:t>მონაცემები</w:t>
            </w:r>
            <w:r w:rsidRPr="00D45711">
              <w:rPr>
                <w:rFonts w:eastAsia="Times New Roman" w:cs="Calibri"/>
                <w:sz w:val="16"/>
                <w:szCs w:val="16"/>
              </w:rPr>
              <w:t>)</w:t>
            </w:r>
          </w:p>
        </w:tc>
        <w:tc>
          <w:tcPr>
            <w:tcW w:w="43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09"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კმაყოფილების ინდექსი</w:t>
            </w:r>
          </w:p>
        </w:tc>
        <w:tc>
          <w:tcPr>
            <w:tcW w:w="437"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46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ცეესკო</w:t>
            </w:r>
          </w:p>
        </w:tc>
        <w:tc>
          <w:tcPr>
            <w:tcW w:w="82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პირისპირ  ინტერვიუ</w:t>
            </w:r>
          </w:p>
        </w:tc>
        <w:tc>
          <w:tcPr>
            <w:tcW w:w="55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სუბიექტური აზრი</w:t>
            </w:r>
          </w:p>
        </w:tc>
      </w:tr>
      <w:tr w:rsidR="00D45711" w:rsidRPr="00D45711" w:rsidTr="00D45711">
        <w:trPr>
          <w:trHeight w:val="810"/>
        </w:trPr>
        <w:tc>
          <w:tcPr>
            <w:tcW w:w="66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537" w:type="pct"/>
            <w:shd w:val="clear" w:color="000000" w:fill="FFFFFF"/>
            <w:vAlign w:val="center"/>
            <w:hideMark/>
          </w:tcPr>
          <w:p w:rsidR="00D45711" w:rsidRPr="00D45711" w:rsidRDefault="00D45711" w:rsidP="00D45711">
            <w:pPr>
              <w:spacing w:after="0" w:line="240" w:lineRule="auto"/>
              <w:jc w:val="center"/>
              <w:rPr>
                <w:rFonts w:eastAsia="Times New Roman" w:cs="Calibri"/>
                <w:sz w:val="18"/>
                <w:szCs w:val="18"/>
              </w:rPr>
            </w:pPr>
            <w:r w:rsidRPr="00D45711">
              <w:rPr>
                <w:rFonts w:ascii="Sylfaen" w:eastAsia="Times New Roman" w:hAnsi="Sylfaen" w:cs="Sylfaen"/>
                <w:sz w:val="18"/>
                <w:szCs w:val="18"/>
              </w:rPr>
              <w:t>წლის</w:t>
            </w:r>
            <w:r w:rsidRPr="00D45711">
              <w:rPr>
                <w:rFonts w:eastAsia="Times New Roman" w:cs="Calibri"/>
                <w:sz w:val="18"/>
                <w:szCs w:val="18"/>
              </w:rPr>
              <w:t xml:space="preserve"> </w:t>
            </w:r>
            <w:r w:rsidRPr="00D45711">
              <w:rPr>
                <w:rFonts w:ascii="Sylfaen" w:eastAsia="Times New Roman" w:hAnsi="Sylfaen" w:cs="Sylfaen"/>
                <w:sz w:val="18"/>
                <w:szCs w:val="18"/>
              </w:rPr>
              <w:t>განმავლობაში</w:t>
            </w:r>
            <w:r w:rsidRPr="00D45711">
              <w:rPr>
                <w:rFonts w:eastAsia="Times New Roman" w:cs="Calibri"/>
                <w:sz w:val="18"/>
                <w:szCs w:val="18"/>
              </w:rPr>
              <w:t xml:space="preserve"> </w:t>
            </w:r>
            <w:r w:rsidRPr="00D45711">
              <w:rPr>
                <w:rFonts w:ascii="Sylfaen" w:eastAsia="Times New Roman" w:hAnsi="Sylfaen" w:cs="Sylfaen"/>
                <w:sz w:val="18"/>
                <w:szCs w:val="18"/>
              </w:rPr>
              <w:t>შეკეთებულის</w:t>
            </w:r>
            <w:r w:rsidRPr="00D45711">
              <w:rPr>
                <w:rFonts w:eastAsia="Times New Roman" w:cs="Calibri"/>
                <w:sz w:val="18"/>
                <w:szCs w:val="18"/>
              </w:rPr>
              <w:t xml:space="preserve"> </w:t>
            </w:r>
            <w:r w:rsidRPr="00D45711">
              <w:rPr>
                <w:rFonts w:ascii="Sylfaen" w:eastAsia="Times New Roman" w:hAnsi="Sylfaen" w:cs="Sylfaen"/>
                <w:sz w:val="18"/>
                <w:szCs w:val="18"/>
              </w:rPr>
              <w:t>სანათების</w:t>
            </w:r>
            <w:r w:rsidRPr="00D45711">
              <w:rPr>
                <w:rFonts w:eastAsia="Times New Roman" w:cs="Calibri"/>
                <w:sz w:val="18"/>
                <w:szCs w:val="18"/>
              </w:rPr>
              <w:t xml:space="preserve"> </w:t>
            </w:r>
            <w:r w:rsidRPr="00D45711">
              <w:rPr>
                <w:rFonts w:ascii="Sylfaen" w:eastAsia="Times New Roman" w:hAnsi="Sylfaen" w:cs="Sylfaen"/>
                <w:sz w:val="18"/>
                <w:szCs w:val="18"/>
              </w:rPr>
              <w:t>რაოდენობა</w:t>
            </w:r>
          </w:p>
        </w:tc>
        <w:tc>
          <w:tcPr>
            <w:tcW w:w="486" w:type="pct"/>
            <w:shd w:val="clear" w:color="000000" w:fill="FFFFFF"/>
            <w:vAlign w:val="center"/>
            <w:hideMark/>
          </w:tcPr>
          <w:p w:rsidR="00D45711" w:rsidRPr="00D45711" w:rsidRDefault="00D45711" w:rsidP="00D45711">
            <w:pPr>
              <w:spacing w:after="0" w:line="240" w:lineRule="auto"/>
              <w:jc w:val="center"/>
              <w:rPr>
                <w:rFonts w:eastAsia="Times New Roman" w:cs="Calibri"/>
                <w:sz w:val="16"/>
                <w:szCs w:val="16"/>
              </w:rPr>
            </w:pPr>
            <w:r w:rsidRPr="00D45711">
              <w:rPr>
                <w:rFonts w:ascii="Sylfaen" w:eastAsia="Times New Roman" w:hAnsi="Sylfaen" w:cs="Sylfaen"/>
                <w:sz w:val="16"/>
                <w:szCs w:val="16"/>
              </w:rPr>
              <w:t>საშუალოდ</w:t>
            </w:r>
            <w:r w:rsidRPr="00D45711">
              <w:rPr>
                <w:rFonts w:eastAsia="Times New Roman" w:cs="Calibri"/>
                <w:sz w:val="16"/>
                <w:szCs w:val="16"/>
              </w:rPr>
              <w:t xml:space="preserve"> </w:t>
            </w:r>
            <w:r w:rsidRPr="00D45711">
              <w:rPr>
                <w:rFonts w:ascii="Sylfaen" w:eastAsia="Times New Roman" w:hAnsi="Sylfaen" w:cs="Sylfaen"/>
                <w:sz w:val="16"/>
                <w:szCs w:val="16"/>
              </w:rPr>
              <w:t>ხდება</w:t>
            </w:r>
            <w:r w:rsidRPr="00D45711">
              <w:rPr>
                <w:rFonts w:eastAsia="Times New Roman" w:cs="Calibri"/>
                <w:sz w:val="16"/>
                <w:szCs w:val="16"/>
              </w:rPr>
              <w:t xml:space="preserve"> </w:t>
            </w:r>
            <w:r w:rsidRPr="00D45711">
              <w:rPr>
                <w:rFonts w:ascii="Sylfaen" w:eastAsia="Times New Roman" w:hAnsi="Sylfaen" w:cs="Sylfaen"/>
                <w:sz w:val="16"/>
                <w:szCs w:val="16"/>
              </w:rPr>
              <w:t>წლის</w:t>
            </w:r>
            <w:r w:rsidRPr="00D45711">
              <w:rPr>
                <w:rFonts w:eastAsia="Times New Roman" w:cs="Calibri"/>
                <w:sz w:val="16"/>
                <w:szCs w:val="16"/>
              </w:rPr>
              <w:t xml:space="preserve"> </w:t>
            </w:r>
            <w:r w:rsidRPr="00D45711">
              <w:rPr>
                <w:rFonts w:ascii="Sylfaen" w:eastAsia="Times New Roman" w:hAnsi="Sylfaen" w:cs="Sylfaen"/>
                <w:sz w:val="16"/>
                <w:szCs w:val="16"/>
              </w:rPr>
              <w:t>განმავლობაში</w:t>
            </w:r>
            <w:r w:rsidRPr="00D45711">
              <w:rPr>
                <w:rFonts w:eastAsia="Times New Roman" w:cs="Calibri"/>
                <w:sz w:val="16"/>
                <w:szCs w:val="16"/>
              </w:rPr>
              <w:t xml:space="preserve"> 3000 </w:t>
            </w:r>
            <w:r w:rsidRPr="00D45711">
              <w:rPr>
                <w:rFonts w:ascii="Sylfaen" w:eastAsia="Times New Roman" w:hAnsi="Sylfaen" w:cs="Sylfaen"/>
                <w:sz w:val="16"/>
                <w:szCs w:val="16"/>
              </w:rPr>
              <w:t>ცალი</w:t>
            </w:r>
            <w:r w:rsidRPr="00D45711">
              <w:rPr>
                <w:rFonts w:eastAsia="Times New Roman" w:cs="Calibri"/>
                <w:sz w:val="16"/>
                <w:szCs w:val="16"/>
              </w:rPr>
              <w:t xml:space="preserve"> (2019 </w:t>
            </w:r>
            <w:r w:rsidRPr="00D45711">
              <w:rPr>
                <w:rFonts w:ascii="Sylfaen" w:eastAsia="Times New Roman" w:hAnsi="Sylfaen" w:cs="Sylfaen"/>
                <w:sz w:val="16"/>
                <w:szCs w:val="16"/>
              </w:rPr>
              <w:t>წლის</w:t>
            </w:r>
            <w:r w:rsidRPr="00D45711">
              <w:rPr>
                <w:rFonts w:eastAsia="Times New Roman" w:cs="Calibri"/>
                <w:sz w:val="16"/>
                <w:szCs w:val="16"/>
              </w:rPr>
              <w:t xml:space="preserve"> </w:t>
            </w:r>
            <w:r w:rsidRPr="00D45711">
              <w:rPr>
                <w:rFonts w:ascii="Sylfaen" w:eastAsia="Times New Roman" w:hAnsi="Sylfaen" w:cs="Sylfaen"/>
                <w:sz w:val="16"/>
                <w:szCs w:val="16"/>
              </w:rPr>
              <w:t>მონაცემები</w:t>
            </w:r>
            <w:r w:rsidRPr="00D45711">
              <w:rPr>
                <w:rFonts w:eastAsia="Times New Roman" w:cs="Calibri"/>
                <w:sz w:val="16"/>
                <w:szCs w:val="16"/>
              </w:rPr>
              <w:t>)</w:t>
            </w:r>
          </w:p>
        </w:tc>
        <w:tc>
          <w:tcPr>
            <w:tcW w:w="431" w:type="pct"/>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609"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პროცენტი</w:t>
            </w:r>
          </w:p>
        </w:tc>
        <w:tc>
          <w:tcPr>
            <w:tcW w:w="437"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46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ააიპ ბორჯომის გარე განათება</w:t>
            </w:r>
          </w:p>
        </w:tc>
        <w:tc>
          <w:tcPr>
            <w:tcW w:w="820" w:type="pct"/>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5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დაფინანსება, ხარვეზიანი პროექტი</w:t>
            </w:r>
          </w:p>
        </w:tc>
      </w:tr>
    </w:tbl>
    <w:p w:rsidR="005F2ECB" w:rsidRDefault="005F2ECB" w:rsidP="0048787F">
      <w:pPr>
        <w:autoSpaceDE w:val="0"/>
        <w:autoSpaceDN w:val="0"/>
        <w:adjustRightInd w:val="0"/>
        <w:spacing w:after="0" w:line="360" w:lineRule="auto"/>
        <w:jc w:val="center"/>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p w:rsidR="00E304AF" w:rsidRDefault="00E304AF" w:rsidP="0048787F">
      <w:pPr>
        <w:autoSpaceDE w:val="0"/>
        <w:autoSpaceDN w:val="0"/>
        <w:adjustRightInd w:val="0"/>
        <w:spacing w:after="0" w:line="360" w:lineRule="auto"/>
        <w:jc w:val="center"/>
        <w:rPr>
          <w:rFonts w:ascii="Sylfaen" w:hAnsi="Sylfaen"/>
          <w:b/>
          <w:lang w:val="ka-GE"/>
        </w:rPr>
      </w:pPr>
    </w:p>
    <w:p w:rsidR="00E304AF" w:rsidRDefault="00E304AF" w:rsidP="0048787F">
      <w:pPr>
        <w:autoSpaceDE w:val="0"/>
        <w:autoSpaceDN w:val="0"/>
        <w:adjustRightInd w:val="0"/>
        <w:spacing w:after="0" w:line="360" w:lineRule="auto"/>
        <w:jc w:val="center"/>
        <w:rPr>
          <w:rFonts w:ascii="Sylfaen" w:hAnsi="Sylfaen"/>
          <w:b/>
          <w:lang w:val="ka-GE"/>
        </w:rPr>
      </w:pPr>
    </w:p>
    <w:p w:rsidR="00E304AF" w:rsidRDefault="00E304AF" w:rsidP="0048787F">
      <w:pPr>
        <w:autoSpaceDE w:val="0"/>
        <w:autoSpaceDN w:val="0"/>
        <w:adjustRightInd w:val="0"/>
        <w:spacing w:after="0" w:line="360" w:lineRule="auto"/>
        <w:jc w:val="center"/>
        <w:rPr>
          <w:rFonts w:ascii="Sylfaen" w:hAnsi="Sylfaen"/>
          <w:b/>
          <w:lang w:val="ka-GE"/>
        </w:rPr>
      </w:pPr>
    </w:p>
    <w:p w:rsidR="00E304AF" w:rsidRDefault="00E304AF" w:rsidP="0048787F">
      <w:pPr>
        <w:autoSpaceDE w:val="0"/>
        <w:autoSpaceDN w:val="0"/>
        <w:adjustRightInd w:val="0"/>
        <w:spacing w:after="0" w:line="360" w:lineRule="auto"/>
        <w:jc w:val="center"/>
        <w:rPr>
          <w:rFonts w:ascii="Sylfaen" w:hAnsi="Sylfaen"/>
          <w:b/>
          <w:lang w:val="ka-GE"/>
        </w:rPr>
      </w:pPr>
    </w:p>
    <w:p w:rsidR="00E304AF" w:rsidRDefault="00E304AF" w:rsidP="0048787F">
      <w:pPr>
        <w:autoSpaceDE w:val="0"/>
        <w:autoSpaceDN w:val="0"/>
        <w:adjustRightInd w:val="0"/>
        <w:spacing w:after="0" w:line="360" w:lineRule="auto"/>
        <w:jc w:val="center"/>
        <w:rPr>
          <w:rFonts w:ascii="Sylfaen" w:hAnsi="Sylfaen"/>
          <w:b/>
          <w:lang w:val="ka-GE"/>
        </w:rPr>
      </w:pPr>
    </w:p>
    <w:p w:rsidR="00E304AF" w:rsidRDefault="00E304AF"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4232"/>
        <w:gridCol w:w="1528"/>
        <w:gridCol w:w="1404"/>
        <w:gridCol w:w="1401"/>
        <w:gridCol w:w="1994"/>
      </w:tblGrid>
      <w:tr w:rsidR="00D45711" w:rsidRPr="00D45711" w:rsidTr="00D45711">
        <w:trPr>
          <w:trHeight w:val="585"/>
        </w:trPr>
        <w:tc>
          <w:tcPr>
            <w:tcW w:w="5000" w:type="pct"/>
            <w:gridSpan w:val="6"/>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i/>
                <w:iCs/>
                <w:sz w:val="20"/>
                <w:szCs w:val="20"/>
              </w:rPr>
            </w:pPr>
            <w:r w:rsidRPr="00D45711">
              <w:rPr>
                <w:rFonts w:ascii="Sylfaen" w:eastAsia="Times New Roman" w:hAnsi="Sylfaen" w:cs="Calibri"/>
                <w:b/>
                <w:bCs/>
                <w:i/>
                <w:iCs/>
                <w:sz w:val="20"/>
                <w:szCs w:val="20"/>
              </w:rPr>
              <w:t>ღონისძიების განაცხადის ფორმა N3</w:t>
            </w:r>
          </w:p>
        </w:tc>
      </w:tr>
      <w:tr w:rsidR="00D45711" w:rsidRPr="00D45711" w:rsidTr="00D45711">
        <w:trPr>
          <w:trHeight w:val="1455"/>
        </w:trPr>
        <w:tc>
          <w:tcPr>
            <w:tcW w:w="3147" w:type="pct"/>
            <w:gridSpan w:val="3"/>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853" w:type="pct"/>
            <w:gridSpan w:val="3"/>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ბორჯომის გარე განათება</w:t>
            </w:r>
          </w:p>
        </w:tc>
      </w:tr>
      <w:tr w:rsidR="00D45711" w:rsidRPr="00D45711" w:rsidTr="00D45711">
        <w:trPr>
          <w:trHeight w:val="585"/>
        </w:trPr>
        <w:tc>
          <w:tcPr>
            <w:tcW w:w="4230" w:type="pct"/>
            <w:gridSpan w:val="5"/>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ღონისძიების კლასიფიკაციის კოდი:</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02030201</w:t>
            </w:r>
          </w:p>
        </w:tc>
      </w:tr>
      <w:tr w:rsidR="00D45711" w:rsidRPr="00D45711" w:rsidTr="00D45711">
        <w:trPr>
          <w:trHeight w:val="1690"/>
        </w:trPr>
        <w:tc>
          <w:tcPr>
            <w:tcW w:w="3147" w:type="pct"/>
            <w:gridSpan w:val="3"/>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lang w:val="ka-GE"/>
              </w:rPr>
              <w:t xml:space="preserve">                       </w:t>
            </w:r>
            <w:r w:rsidRPr="00D45711">
              <w:rPr>
                <w:rFonts w:ascii="Sylfaen" w:eastAsia="Times New Roman" w:hAnsi="Sylfaen" w:cs="Calibri"/>
                <w:b/>
                <w:bCs/>
                <w:sz w:val="20"/>
                <w:szCs w:val="20"/>
              </w:rPr>
              <w:t>ღონისძიების დასახელება:</w:t>
            </w:r>
          </w:p>
        </w:tc>
        <w:tc>
          <w:tcPr>
            <w:tcW w:w="1853" w:type="pct"/>
            <w:gridSpan w:val="3"/>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p>
        </w:tc>
      </w:tr>
      <w:tr w:rsidR="00D45711" w:rsidRPr="00D45711" w:rsidTr="00D45711">
        <w:trPr>
          <w:trHeight w:val="585"/>
        </w:trPr>
        <w:tc>
          <w:tcPr>
            <w:tcW w:w="3689" w:type="pct"/>
            <w:gridSpan w:val="4"/>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არის ქვეპროგრამა ახალი</w:t>
            </w:r>
            <w:r w:rsidRPr="00D45711">
              <w:rPr>
                <w:rFonts w:ascii="Sylfaen" w:eastAsia="Times New Roman" w:hAnsi="Sylfaen" w:cs="Calibri"/>
                <w:b/>
                <w:bCs/>
                <w:sz w:val="20"/>
                <w:szCs w:val="20"/>
              </w:rPr>
              <w:t xml:space="preserve">? </w:t>
            </w:r>
            <w:r w:rsidRPr="00D45711">
              <w:rPr>
                <w:rFonts w:ascii="Sylfaen" w:eastAsia="Times New Roman" w:hAnsi="Sylfaen" w:cs="Calibri"/>
                <w:sz w:val="20"/>
                <w:szCs w:val="20"/>
              </w:rPr>
              <w:t xml:space="preserve">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არა</w:t>
            </w:r>
          </w:p>
        </w:tc>
      </w:tr>
      <w:tr w:rsidR="00D45711" w:rsidRPr="00D45711" w:rsidTr="00D45711">
        <w:trPr>
          <w:trHeight w:val="585"/>
        </w:trPr>
        <w:tc>
          <w:tcPr>
            <w:tcW w:w="3147" w:type="pct"/>
            <w:gridSpan w:val="3"/>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თუ ქვეპროგრამა ახალია, ვინ წარმოადგინა?</w:t>
            </w:r>
          </w:p>
        </w:tc>
        <w:tc>
          <w:tcPr>
            <w:tcW w:w="1853" w:type="pct"/>
            <w:gridSpan w:val="3"/>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r>
      <w:tr w:rsidR="00D45711" w:rsidRPr="00D45711" w:rsidTr="00D45711">
        <w:trPr>
          <w:trHeight w:val="585"/>
        </w:trPr>
        <w:tc>
          <w:tcPr>
            <w:tcW w:w="3147" w:type="pct"/>
            <w:gridSpan w:val="3"/>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განმახორციელებელი:</w:t>
            </w:r>
          </w:p>
        </w:tc>
        <w:tc>
          <w:tcPr>
            <w:tcW w:w="1853" w:type="pct"/>
            <w:gridSpan w:val="3"/>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ააიპ ბორჯომის გარე განათება</w:t>
            </w:r>
          </w:p>
        </w:tc>
      </w:tr>
      <w:tr w:rsidR="00D45711" w:rsidRPr="00D45711" w:rsidTr="00D45711">
        <w:trPr>
          <w:trHeight w:val="585"/>
        </w:trPr>
        <w:tc>
          <w:tcPr>
            <w:tcW w:w="2557"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დაფინანსების წყარო</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2023 წელი</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2024 წელი</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2025 წელი</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2026 წელი</w:t>
            </w:r>
          </w:p>
        </w:tc>
      </w:tr>
      <w:tr w:rsidR="00D45711" w:rsidRPr="00D45711" w:rsidTr="00D45711">
        <w:trPr>
          <w:trHeight w:val="300"/>
        </w:trPr>
        <w:tc>
          <w:tcPr>
            <w:tcW w:w="2557"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მუნიციპალური ბიუჯეტი</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290,200.00</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290,200.00</w:t>
            </w:r>
          </w:p>
        </w:tc>
      </w:tr>
      <w:tr w:rsidR="00D45711" w:rsidRPr="00D45711" w:rsidTr="00D45711">
        <w:trPr>
          <w:trHeight w:val="300"/>
        </w:trPr>
        <w:tc>
          <w:tcPr>
            <w:tcW w:w="2557"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სახელმწიფო ბიუჯეტი</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r>
      <w:tr w:rsidR="00D45711" w:rsidRPr="00D45711" w:rsidTr="00D45711">
        <w:trPr>
          <w:trHeight w:val="300"/>
        </w:trPr>
        <w:tc>
          <w:tcPr>
            <w:tcW w:w="2557"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სხვა ......</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r>
      <w:tr w:rsidR="00D45711" w:rsidRPr="00D45711" w:rsidTr="00D45711">
        <w:trPr>
          <w:trHeight w:val="430"/>
        </w:trPr>
        <w:tc>
          <w:tcPr>
            <w:tcW w:w="2557"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xml:space="preserve">სულ ქვეპროგრამა  </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290,200.00</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290,200.00</w:t>
            </w:r>
          </w:p>
        </w:tc>
      </w:tr>
      <w:tr w:rsidR="00D45711" w:rsidRPr="00D45711" w:rsidTr="00D45711">
        <w:trPr>
          <w:trHeight w:val="467"/>
        </w:trPr>
        <w:tc>
          <w:tcPr>
            <w:tcW w:w="2557" w:type="pct"/>
            <w:gridSpan w:val="2"/>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i/>
                <w:iCs/>
                <w:sz w:val="20"/>
                <w:szCs w:val="20"/>
              </w:rPr>
            </w:pPr>
            <w:r w:rsidRPr="00D45711">
              <w:rPr>
                <w:rFonts w:ascii="Sylfaen" w:eastAsia="Times New Roman" w:hAnsi="Sylfaen" w:cs="Calibri"/>
                <w:i/>
                <w:iCs/>
                <w:sz w:val="20"/>
                <w:szCs w:val="20"/>
              </w:rPr>
              <w:t>მ.შ. კაპიტალური პროექტები</w:t>
            </w:r>
          </w:p>
        </w:tc>
        <w:tc>
          <w:tcPr>
            <w:tcW w:w="590" w:type="pct"/>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541" w:type="pct"/>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541" w:type="pct"/>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r>
      <w:tr w:rsidR="00D45711" w:rsidRPr="00D45711" w:rsidTr="00D45711">
        <w:trPr>
          <w:trHeight w:val="1672"/>
        </w:trPr>
        <w:tc>
          <w:tcPr>
            <w:tcW w:w="923"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მიზანი და აღწერა</w:t>
            </w:r>
          </w:p>
        </w:tc>
        <w:tc>
          <w:tcPr>
            <w:tcW w:w="4077" w:type="pct"/>
            <w:gridSpan w:val="5"/>
            <w:shd w:val="clear" w:color="auto" w:fill="auto"/>
            <w:vAlign w:val="center"/>
            <w:hideMark/>
          </w:tcPr>
          <w:p w:rsidR="00D45711" w:rsidRPr="00D45711" w:rsidRDefault="00D45711" w:rsidP="00D45711">
            <w:pPr>
              <w:spacing w:after="0" w:line="240" w:lineRule="auto"/>
              <w:rPr>
                <w:rFonts w:eastAsia="Times New Roman" w:cs="Calibri"/>
                <w:sz w:val="16"/>
                <w:szCs w:val="16"/>
              </w:rPr>
            </w:pPr>
            <w:r w:rsidRPr="00D45711">
              <w:rPr>
                <w:rFonts w:ascii="Sylfaen" w:eastAsia="Times New Roman" w:hAnsi="Sylfaen" w:cs="Sylfaen"/>
                <w:sz w:val="16"/>
                <w:szCs w:val="16"/>
              </w:rPr>
              <w:t>ქვეპროგრამის</w:t>
            </w:r>
            <w:r w:rsidRPr="00D45711">
              <w:rPr>
                <w:rFonts w:eastAsia="Times New Roman" w:cs="Calibri"/>
                <w:sz w:val="16"/>
                <w:szCs w:val="16"/>
              </w:rPr>
              <w:t xml:space="preserve"> </w:t>
            </w:r>
            <w:r w:rsidRPr="00D45711">
              <w:rPr>
                <w:rFonts w:ascii="Sylfaen" w:eastAsia="Times New Roman" w:hAnsi="Sylfaen" w:cs="Sylfaen"/>
                <w:sz w:val="16"/>
                <w:szCs w:val="16"/>
              </w:rPr>
              <w:t>მიზანია</w:t>
            </w:r>
            <w:r w:rsidRPr="00D45711">
              <w:rPr>
                <w:rFonts w:eastAsia="Times New Roman" w:cs="Calibri"/>
                <w:sz w:val="16"/>
                <w:szCs w:val="16"/>
              </w:rPr>
              <w:t xml:space="preserve"> </w:t>
            </w:r>
            <w:r w:rsidRPr="00D45711">
              <w:rPr>
                <w:rFonts w:ascii="Sylfaen" w:eastAsia="Times New Roman" w:hAnsi="Sylfaen" w:cs="Sylfaen"/>
                <w:sz w:val="16"/>
                <w:szCs w:val="16"/>
              </w:rPr>
              <w:t>მუნიციპალიტეტის</w:t>
            </w:r>
            <w:r w:rsidRPr="00D45711">
              <w:rPr>
                <w:rFonts w:eastAsia="Times New Roman" w:cs="Calibri"/>
                <w:sz w:val="16"/>
                <w:szCs w:val="16"/>
              </w:rPr>
              <w:t xml:space="preserve"> </w:t>
            </w:r>
            <w:r w:rsidRPr="00D45711">
              <w:rPr>
                <w:rFonts w:ascii="Sylfaen" w:eastAsia="Times New Roman" w:hAnsi="Sylfaen" w:cs="Sylfaen"/>
                <w:sz w:val="16"/>
                <w:szCs w:val="16"/>
              </w:rPr>
              <w:t>ტერიტორიაზე</w:t>
            </w:r>
            <w:r w:rsidRPr="00D45711">
              <w:rPr>
                <w:rFonts w:eastAsia="Times New Roman" w:cs="Calibri"/>
                <w:sz w:val="16"/>
                <w:szCs w:val="16"/>
              </w:rPr>
              <w:t xml:space="preserve"> </w:t>
            </w:r>
            <w:r w:rsidRPr="00D45711">
              <w:rPr>
                <w:rFonts w:ascii="Sylfaen" w:eastAsia="Times New Roman" w:hAnsi="Sylfaen" w:cs="Sylfaen"/>
                <w:sz w:val="16"/>
                <w:szCs w:val="16"/>
              </w:rPr>
              <w:t>მდგრადი</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განათების</w:t>
            </w:r>
            <w:r w:rsidRPr="00D45711">
              <w:rPr>
                <w:rFonts w:eastAsia="Times New Roman" w:cs="Calibri"/>
                <w:sz w:val="16"/>
                <w:szCs w:val="16"/>
              </w:rPr>
              <w:t xml:space="preserve"> </w:t>
            </w:r>
            <w:r w:rsidRPr="00D45711">
              <w:rPr>
                <w:rFonts w:ascii="Sylfaen" w:eastAsia="Times New Roman" w:hAnsi="Sylfaen" w:cs="Sylfaen"/>
                <w:sz w:val="16"/>
                <w:szCs w:val="16"/>
              </w:rPr>
              <w:t>სისტემის</w:t>
            </w:r>
            <w:r w:rsidRPr="00D45711">
              <w:rPr>
                <w:rFonts w:eastAsia="Times New Roman" w:cs="Calibri"/>
                <w:sz w:val="16"/>
                <w:szCs w:val="16"/>
              </w:rPr>
              <w:t xml:space="preserve"> </w:t>
            </w:r>
            <w:r w:rsidRPr="00D45711">
              <w:rPr>
                <w:rFonts w:ascii="Sylfaen" w:eastAsia="Times New Roman" w:hAnsi="Sylfaen" w:cs="Sylfaen"/>
                <w:sz w:val="16"/>
                <w:szCs w:val="16"/>
              </w:rPr>
              <w:t>შექმნა</w:t>
            </w:r>
            <w:r w:rsidRPr="00D45711">
              <w:rPr>
                <w:rFonts w:eastAsia="Times New Roman" w:cs="Calibri"/>
                <w:sz w:val="16"/>
                <w:szCs w:val="16"/>
              </w:rPr>
              <w:t xml:space="preserve">, </w:t>
            </w:r>
            <w:r w:rsidRPr="00D45711">
              <w:rPr>
                <w:rFonts w:ascii="Sylfaen" w:eastAsia="Times New Roman" w:hAnsi="Sylfaen" w:cs="Sylfaen"/>
                <w:sz w:val="16"/>
                <w:szCs w:val="16"/>
              </w:rPr>
              <w:t>რომელიც</w:t>
            </w:r>
            <w:r w:rsidRPr="00D45711">
              <w:rPr>
                <w:rFonts w:eastAsia="Times New Roman" w:cs="Calibri"/>
                <w:sz w:val="16"/>
                <w:szCs w:val="16"/>
              </w:rPr>
              <w:t xml:space="preserve"> </w:t>
            </w:r>
            <w:r w:rsidRPr="00D45711">
              <w:rPr>
                <w:rFonts w:ascii="Sylfaen" w:eastAsia="Times New Roman" w:hAnsi="Sylfaen" w:cs="Sylfaen"/>
                <w:sz w:val="16"/>
                <w:szCs w:val="16"/>
              </w:rPr>
              <w:t>მთელი</w:t>
            </w:r>
            <w:r w:rsidRPr="00D45711">
              <w:rPr>
                <w:rFonts w:eastAsia="Times New Roman" w:cs="Calibri"/>
                <w:sz w:val="16"/>
                <w:szCs w:val="16"/>
              </w:rPr>
              <w:t xml:space="preserve"> </w:t>
            </w:r>
            <w:r w:rsidRPr="00D45711">
              <w:rPr>
                <w:rFonts w:ascii="Sylfaen" w:eastAsia="Times New Roman" w:hAnsi="Sylfaen" w:cs="Sylfaen"/>
                <w:sz w:val="16"/>
                <w:szCs w:val="16"/>
              </w:rPr>
              <w:t>წლის</w:t>
            </w:r>
            <w:r w:rsidRPr="00D45711">
              <w:rPr>
                <w:rFonts w:eastAsia="Times New Roman" w:cs="Calibri"/>
                <w:sz w:val="16"/>
                <w:szCs w:val="16"/>
              </w:rPr>
              <w:t xml:space="preserve"> </w:t>
            </w:r>
            <w:r w:rsidRPr="00D45711">
              <w:rPr>
                <w:rFonts w:ascii="Sylfaen" w:eastAsia="Times New Roman" w:hAnsi="Sylfaen" w:cs="Sylfaen"/>
                <w:sz w:val="16"/>
                <w:szCs w:val="16"/>
              </w:rPr>
              <w:t>განმავლობაში</w:t>
            </w:r>
            <w:r w:rsidRPr="00D45711">
              <w:rPr>
                <w:rFonts w:eastAsia="Times New Roman" w:cs="Calibri"/>
                <w:sz w:val="16"/>
                <w:szCs w:val="16"/>
              </w:rPr>
              <w:t xml:space="preserve">, </w:t>
            </w:r>
            <w:r w:rsidRPr="00D45711">
              <w:rPr>
                <w:rFonts w:ascii="Sylfaen" w:eastAsia="Times New Roman" w:hAnsi="Sylfaen" w:cs="Sylfaen"/>
                <w:sz w:val="16"/>
                <w:szCs w:val="16"/>
              </w:rPr>
              <w:t>ნებისმიერ</w:t>
            </w:r>
            <w:r w:rsidRPr="00D45711">
              <w:rPr>
                <w:rFonts w:eastAsia="Times New Roman" w:cs="Calibri"/>
                <w:sz w:val="16"/>
                <w:szCs w:val="16"/>
              </w:rPr>
              <w:t xml:space="preserve"> </w:t>
            </w:r>
            <w:r w:rsidRPr="00D45711">
              <w:rPr>
                <w:rFonts w:ascii="Sylfaen" w:eastAsia="Times New Roman" w:hAnsi="Sylfaen" w:cs="Sylfaen"/>
                <w:sz w:val="16"/>
                <w:szCs w:val="16"/>
              </w:rPr>
              <w:t>კლიმატურ</w:t>
            </w:r>
            <w:r w:rsidRPr="00D45711">
              <w:rPr>
                <w:rFonts w:eastAsia="Times New Roman" w:cs="Calibri"/>
                <w:sz w:val="16"/>
                <w:szCs w:val="16"/>
              </w:rPr>
              <w:t xml:space="preserve"> </w:t>
            </w:r>
            <w:r w:rsidRPr="00D45711">
              <w:rPr>
                <w:rFonts w:ascii="Sylfaen" w:eastAsia="Times New Roman" w:hAnsi="Sylfaen" w:cs="Sylfaen"/>
                <w:sz w:val="16"/>
                <w:szCs w:val="16"/>
              </w:rPr>
              <w:t>პირობებში</w:t>
            </w:r>
            <w:r w:rsidRPr="00D45711">
              <w:rPr>
                <w:rFonts w:eastAsia="Times New Roman" w:cs="Calibri"/>
                <w:sz w:val="16"/>
                <w:szCs w:val="16"/>
              </w:rPr>
              <w:t xml:space="preserve"> </w:t>
            </w:r>
            <w:r w:rsidRPr="00D45711">
              <w:rPr>
                <w:rFonts w:ascii="Sylfaen" w:eastAsia="Times New Roman" w:hAnsi="Sylfaen" w:cs="Sylfaen"/>
                <w:sz w:val="16"/>
                <w:szCs w:val="16"/>
              </w:rPr>
              <w:t>შეძლებს</w:t>
            </w:r>
            <w:r w:rsidRPr="00D45711">
              <w:rPr>
                <w:rFonts w:eastAsia="Times New Roman" w:cs="Calibri"/>
                <w:sz w:val="16"/>
                <w:szCs w:val="16"/>
              </w:rPr>
              <w:t xml:space="preserve"> </w:t>
            </w:r>
            <w:r w:rsidRPr="00D45711">
              <w:rPr>
                <w:rFonts w:ascii="Sylfaen" w:eastAsia="Times New Roman" w:hAnsi="Sylfaen" w:cs="Sylfaen"/>
                <w:sz w:val="16"/>
                <w:szCs w:val="16"/>
              </w:rPr>
              <w:t>უზრუნველყოს</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განათების</w:t>
            </w:r>
            <w:r w:rsidRPr="00D45711">
              <w:rPr>
                <w:rFonts w:eastAsia="Times New Roman" w:cs="Calibri"/>
                <w:sz w:val="16"/>
                <w:szCs w:val="16"/>
              </w:rPr>
              <w:t xml:space="preserve"> </w:t>
            </w:r>
            <w:r w:rsidRPr="00D45711">
              <w:rPr>
                <w:rFonts w:ascii="Sylfaen" w:eastAsia="Times New Roman" w:hAnsi="Sylfaen" w:cs="Sylfaen"/>
                <w:sz w:val="16"/>
                <w:szCs w:val="16"/>
              </w:rPr>
              <w:t>სისტემის</w:t>
            </w:r>
            <w:r w:rsidRPr="00D45711">
              <w:rPr>
                <w:rFonts w:eastAsia="Times New Roman" w:cs="Calibri"/>
                <w:sz w:val="16"/>
                <w:szCs w:val="16"/>
              </w:rPr>
              <w:t xml:space="preserve"> </w:t>
            </w:r>
            <w:r w:rsidRPr="00D45711">
              <w:rPr>
                <w:rFonts w:ascii="Sylfaen" w:eastAsia="Times New Roman" w:hAnsi="Sylfaen" w:cs="Sylfaen"/>
                <w:sz w:val="16"/>
                <w:szCs w:val="16"/>
              </w:rPr>
              <w:t>შეუფერხებელი</w:t>
            </w:r>
            <w:r w:rsidRPr="00D45711">
              <w:rPr>
                <w:rFonts w:eastAsia="Times New Roman" w:cs="Calibri"/>
                <w:sz w:val="16"/>
                <w:szCs w:val="16"/>
              </w:rPr>
              <w:t xml:space="preserve"> </w:t>
            </w:r>
            <w:r w:rsidRPr="00D45711">
              <w:rPr>
                <w:rFonts w:ascii="Sylfaen" w:eastAsia="Times New Roman" w:hAnsi="Sylfaen" w:cs="Sylfaen"/>
                <w:sz w:val="16"/>
                <w:szCs w:val="16"/>
              </w:rPr>
              <w:t>ფუნქციონირება</w:t>
            </w:r>
            <w:r w:rsidRPr="00D45711">
              <w:rPr>
                <w:rFonts w:eastAsia="Times New Roman" w:cs="Calibri"/>
                <w:sz w:val="16"/>
                <w:szCs w:val="16"/>
              </w:rPr>
              <w:t xml:space="preserve">. </w:t>
            </w:r>
            <w:r w:rsidRPr="00D45711">
              <w:rPr>
                <w:rFonts w:ascii="Sylfaen" w:eastAsia="Times New Roman" w:hAnsi="Sylfaen" w:cs="Sylfaen"/>
                <w:sz w:val="16"/>
                <w:szCs w:val="16"/>
              </w:rPr>
              <w:t>შედეგად</w:t>
            </w:r>
            <w:r w:rsidRPr="00D45711">
              <w:rPr>
                <w:rFonts w:eastAsia="Times New Roman" w:cs="Calibri"/>
                <w:sz w:val="16"/>
                <w:szCs w:val="16"/>
              </w:rPr>
              <w:t xml:space="preserve">, </w:t>
            </w:r>
            <w:r w:rsidRPr="00D45711">
              <w:rPr>
                <w:rFonts w:ascii="Sylfaen" w:eastAsia="Times New Roman" w:hAnsi="Sylfaen" w:cs="Sylfaen"/>
                <w:sz w:val="16"/>
                <w:szCs w:val="16"/>
              </w:rPr>
              <w:t>მუნიციპალიტეტის</w:t>
            </w:r>
            <w:r w:rsidRPr="00D45711">
              <w:rPr>
                <w:rFonts w:eastAsia="Times New Roman" w:cs="Calibri"/>
                <w:sz w:val="16"/>
                <w:szCs w:val="16"/>
              </w:rPr>
              <w:t xml:space="preserve"> </w:t>
            </w:r>
            <w:r w:rsidRPr="00D45711">
              <w:rPr>
                <w:rFonts w:ascii="Sylfaen" w:eastAsia="Times New Roman" w:hAnsi="Sylfaen" w:cs="Sylfaen"/>
                <w:sz w:val="16"/>
                <w:szCs w:val="16"/>
              </w:rPr>
              <w:t>ტერიტორიის</w:t>
            </w:r>
            <w:r w:rsidRPr="00D45711">
              <w:rPr>
                <w:rFonts w:eastAsia="Times New Roman" w:cs="Calibri"/>
                <w:sz w:val="16"/>
                <w:szCs w:val="16"/>
              </w:rPr>
              <w:t xml:space="preserve"> </w:t>
            </w:r>
            <w:r w:rsidRPr="00D45711">
              <w:rPr>
                <w:rFonts w:ascii="Sylfaen" w:eastAsia="Times New Roman" w:hAnsi="Sylfaen" w:cs="Sylfaen"/>
                <w:sz w:val="16"/>
                <w:szCs w:val="16"/>
              </w:rPr>
              <w:t>ის</w:t>
            </w:r>
            <w:r w:rsidRPr="00D45711">
              <w:rPr>
                <w:rFonts w:eastAsia="Times New Roman" w:cs="Calibri"/>
                <w:sz w:val="16"/>
                <w:szCs w:val="16"/>
              </w:rPr>
              <w:t xml:space="preserve"> </w:t>
            </w:r>
            <w:r w:rsidRPr="00D45711">
              <w:rPr>
                <w:rFonts w:ascii="Sylfaen" w:eastAsia="Times New Roman" w:hAnsi="Sylfaen" w:cs="Sylfaen"/>
                <w:sz w:val="16"/>
                <w:szCs w:val="16"/>
              </w:rPr>
              <w:t>ნაწილი</w:t>
            </w:r>
            <w:r w:rsidRPr="00D45711">
              <w:rPr>
                <w:rFonts w:eastAsia="Times New Roman" w:cs="Calibri"/>
                <w:sz w:val="16"/>
                <w:szCs w:val="16"/>
              </w:rPr>
              <w:t xml:space="preserve">, </w:t>
            </w:r>
            <w:r w:rsidRPr="00D45711">
              <w:rPr>
                <w:rFonts w:ascii="Sylfaen" w:eastAsia="Times New Roman" w:hAnsi="Sylfaen" w:cs="Sylfaen"/>
                <w:sz w:val="16"/>
                <w:szCs w:val="16"/>
              </w:rPr>
              <w:t>სადაც</w:t>
            </w:r>
            <w:r w:rsidRPr="00D45711">
              <w:rPr>
                <w:rFonts w:eastAsia="Times New Roman" w:cs="Calibri"/>
                <w:sz w:val="16"/>
                <w:szCs w:val="16"/>
              </w:rPr>
              <w:t xml:space="preserve"> </w:t>
            </w:r>
            <w:r w:rsidRPr="00D45711">
              <w:rPr>
                <w:rFonts w:ascii="Sylfaen" w:eastAsia="Times New Roman" w:hAnsi="Sylfaen" w:cs="Sylfaen"/>
                <w:sz w:val="16"/>
                <w:szCs w:val="16"/>
              </w:rPr>
              <w:t>მოწყობილია</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განთება</w:t>
            </w:r>
            <w:r w:rsidRPr="00D45711">
              <w:rPr>
                <w:rFonts w:eastAsia="Times New Roman" w:cs="Calibri"/>
                <w:sz w:val="16"/>
                <w:szCs w:val="16"/>
              </w:rPr>
              <w:t xml:space="preserve"> </w:t>
            </w:r>
            <w:r w:rsidRPr="00D45711">
              <w:rPr>
                <w:rFonts w:ascii="Sylfaen" w:eastAsia="Times New Roman" w:hAnsi="Sylfaen" w:cs="Sylfaen"/>
                <w:sz w:val="16"/>
                <w:szCs w:val="16"/>
              </w:rPr>
              <w:t>ქსელი</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განათებული</w:t>
            </w:r>
            <w:r w:rsidRPr="00D45711">
              <w:rPr>
                <w:rFonts w:eastAsia="Times New Roman" w:cs="Calibri"/>
                <w:sz w:val="16"/>
                <w:szCs w:val="16"/>
              </w:rPr>
              <w:t xml:space="preserve"> </w:t>
            </w:r>
            <w:r w:rsidRPr="00D45711">
              <w:rPr>
                <w:rFonts w:ascii="Sylfaen" w:eastAsia="Times New Roman" w:hAnsi="Sylfaen" w:cs="Sylfaen"/>
                <w:sz w:val="16"/>
                <w:szCs w:val="16"/>
              </w:rPr>
              <w:t>იქნება</w:t>
            </w:r>
            <w:r w:rsidRPr="00D45711">
              <w:rPr>
                <w:rFonts w:eastAsia="Times New Roman" w:cs="Calibri"/>
                <w:sz w:val="16"/>
                <w:szCs w:val="16"/>
              </w:rPr>
              <w:t xml:space="preserve"> </w:t>
            </w:r>
            <w:r w:rsidRPr="00D45711">
              <w:rPr>
                <w:rFonts w:ascii="Sylfaen" w:eastAsia="Times New Roman" w:hAnsi="Sylfaen" w:cs="Sylfaen"/>
                <w:sz w:val="16"/>
                <w:szCs w:val="16"/>
              </w:rPr>
              <w:t>სრულად</w:t>
            </w:r>
            <w:r w:rsidRPr="00D45711">
              <w:rPr>
                <w:rFonts w:eastAsia="Times New Roman" w:cs="Calibri"/>
                <w:sz w:val="16"/>
                <w:szCs w:val="16"/>
              </w:rPr>
              <w:t xml:space="preserve">, </w:t>
            </w:r>
            <w:r w:rsidRPr="00D45711">
              <w:rPr>
                <w:rFonts w:ascii="Sylfaen" w:eastAsia="Times New Roman" w:hAnsi="Sylfaen" w:cs="Sylfaen"/>
                <w:sz w:val="16"/>
                <w:szCs w:val="16"/>
              </w:rPr>
              <w:t>ხოლო</w:t>
            </w:r>
            <w:r w:rsidRPr="00D45711">
              <w:rPr>
                <w:rFonts w:eastAsia="Times New Roman" w:cs="Calibri"/>
                <w:sz w:val="16"/>
                <w:szCs w:val="16"/>
              </w:rPr>
              <w:t xml:space="preserve"> </w:t>
            </w:r>
            <w:r w:rsidRPr="00D45711">
              <w:rPr>
                <w:rFonts w:ascii="Sylfaen" w:eastAsia="Times New Roman" w:hAnsi="Sylfaen" w:cs="Sylfaen"/>
                <w:sz w:val="16"/>
                <w:szCs w:val="16"/>
              </w:rPr>
              <w:t>პერიოდულად</w:t>
            </w:r>
            <w:r w:rsidRPr="00D45711">
              <w:rPr>
                <w:rFonts w:eastAsia="Times New Roman" w:cs="Calibri"/>
                <w:sz w:val="16"/>
                <w:szCs w:val="16"/>
              </w:rPr>
              <w:t xml:space="preserve"> </w:t>
            </w:r>
            <w:r w:rsidRPr="00D45711">
              <w:rPr>
                <w:rFonts w:ascii="Sylfaen" w:eastAsia="Times New Roman" w:hAnsi="Sylfaen" w:cs="Sylfaen"/>
                <w:sz w:val="16"/>
                <w:szCs w:val="16"/>
              </w:rPr>
              <w:t>წარმოქმნილი</w:t>
            </w:r>
            <w:r w:rsidRPr="00D45711">
              <w:rPr>
                <w:rFonts w:eastAsia="Times New Roman" w:cs="Calibri"/>
                <w:sz w:val="16"/>
                <w:szCs w:val="16"/>
              </w:rPr>
              <w:t xml:space="preserve"> </w:t>
            </w:r>
            <w:r w:rsidRPr="00D45711">
              <w:rPr>
                <w:rFonts w:ascii="Sylfaen" w:eastAsia="Times New Roman" w:hAnsi="Sylfaen" w:cs="Sylfaen"/>
                <w:sz w:val="16"/>
                <w:szCs w:val="16"/>
              </w:rPr>
              <w:t>შეფერხებების</w:t>
            </w:r>
            <w:r w:rsidRPr="00D45711">
              <w:rPr>
                <w:rFonts w:eastAsia="Times New Roman" w:cs="Calibri"/>
                <w:sz w:val="16"/>
                <w:szCs w:val="16"/>
              </w:rPr>
              <w:t xml:space="preserve"> </w:t>
            </w:r>
            <w:r w:rsidRPr="00D45711">
              <w:rPr>
                <w:rFonts w:ascii="Sylfaen" w:eastAsia="Times New Roman" w:hAnsi="Sylfaen" w:cs="Sylfaen"/>
                <w:sz w:val="16"/>
                <w:szCs w:val="16"/>
              </w:rPr>
              <w:t>აღმოიფხვრა</w:t>
            </w:r>
            <w:r w:rsidRPr="00D45711">
              <w:rPr>
                <w:rFonts w:eastAsia="Times New Roman" w:cs="Calibri"/>
                <w:sz w:val="16"/>
                <w:szCs w:val="16"/>
              </w:rPr>
              <w:t xml:space="preserve"> </w:t>
            </w:r>
            <w:r w:rsidRPr="00D45711">
              <w:rPr>
                <w:rFonts w:ascii="Sylfaen" w:eastAsia="Times New Roman" w:hAnsi="Sylfaen" w:cs="Sylfaen"/>
                <w:sz w:val="16"/>
                <w:szCs w:val="16"/>
              </w:rPr>
              <w:t>მოხდება</w:t>
            </w:r>
            <w:r w:rsidRPr="00D45711">
              <w:rPr>
                <w:rFonts w:eastAsia="Times New Roman" w:cs="Calibri"/>
                <w:sz w:val="16"/>
                <w:szCs w:val="16"/>
              </w:rPr>
              <w:t xml:space="preserve"> </w:t>
            </w:r>
            <w:r w:rsidRPr="00D45711">
              <w:rPr>
                <w:rFonts w:ascii="Sylfaen" w:eastAsia="Times New Roman" w:hAnsi="Sylfaen" w:cs="Sylfaen"/>
                <w:sz w:val="16"/>
                <w:szCs w:val="16"/>
              </w:rPr>
              <w:t>ოპერატიულად</w:t>
            </w:r>
            <w:r w:rsidRPr="00D45711">
              <w:rPr>
                <w:rFonts w:eastAsia="Times New Roman" w:cs="Calibri"/>
                <w:sz w:val="16"/>
                <w:szCs w:val="16"/>
              </w:rPr>
              <w:t xml:space="preserve">. </w:t>
            </w:r>
          </w:p>
        </w:tc>
      </w:tr>
      <w:tr w:rsidR="00D45711" w:rsidRPr="00D45711" w:rsidTr="00D45711">
        <w:trPr>
          <w:trHeight w:val="705"/>
        </w:trPr>
        <w:tc>
          <w:tcPr>
            <w:tcW w:w="2557"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ქვეპროგრამის/ღონისძიების დასახელება</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რაოდენობა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ერთ. საშ. ფასი</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სულ (ლარი)</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ეკონომიკური კლასიფიკაციის მუხლი</w:t>
            </w:r>
          </w:p>
        </w:tc>
      </w:tr>
      <w:tr w:rsidR="00D45711" w:rsidRPr="00D45711" w:rsidTr="00D45711">
        <w:trPr>
          <w:trHeight w:val="872"/>
        </w:trPr>
        <w:tc>
          <w:tcPr>
            <w:tcW w:w="923"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02030201       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p>
        </w:tc>
        <w:tc>
          <w:tcPr>
            <w:tcW w:w="163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შრომის ანაზღაურება მთლიანი პერსონალის</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13</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182,520.00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შრომის ანაზღაურება</w:t>
            </w:r>
          </w:p>
        </w:tc>
      </w:tr>
      <w:tr w:rsidR="00D45711" w:rsidRPr="00D45711" w:rsidTr="00D45711">
        <w:trPr>
          <w:trHeight w:val="710"/>
        </w:trPr>
        <w:tc>
          <w:tcPr>
            <w:tcW w:w="92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634" w:type="pct"/>
            <w:shd w:val="clear" w:color="auto" w:fill="auto"/>
            <w:vAlign w:val="center"/>
            <w:hideMark/>
          </w:tcPr>
          <w:p w:rsidR="00D45711" w:rsidRPr="00D45711" w:rsidRDefault="00D45711" w:rsidP="00D45711">
            <w:pPr>
              <w:spacing w:after="0" w:line="240" w:lineRule="auto"/>
              <w:rPr>
                <w:rFonts w:eastAsia="Times New Roman" w:cs="Calibri"/>
                <w:sz w:val="18"/>
                <w:szCs w:val="18"/>
              </w:rPr>
            </w:pPr>
            <w:r w:rsidRPr="00D45711">
              <w:rPr>
                <w:rFonts w:ascii="Sylfaen" w:eastAsia="Times New Roman" w:hAnsi="Sylfaen" w:cs="Sylfaen"/>
                <w:sz w:val="18"/>
                <w:szCs w:val="18"/>
              </w:rPr>
              <w:t>საწვავი</w:t>
            </w:r>
            <w:r w:rsidRPr="00D45711">
              <w:rPr>
                <w:rFonts w:eastAsia="Times New Roman" w:cs="Calibri"/>
                <w:sz w:val="18"/>
                <w:szCs w:val="18"/>
              </w:rPr>
              <w:t xml:space="preserve"> </w:t>
            </w:r>
            <w:r w:rsidRPr="00D45711">
              <w:rPr>
                <w:rFonts w:ascii="Sylfaen" w:eastAsia="Times New Roman" w:hAnsi="Sylfaen" w:cs="Sylfaen"/>
                <w:sz w:val="18"/>
                <w:szCs w:val="18"/>
              </w:rPr>
              <w:t>მანქანების</w:t>
            </w:r>
            <w:r w:rsidRPr="00D45711">
              <w:rPr>
                <w:rFonts w:eastAsia="Times New Roman" w:cs="Calibri"/>
                <w:sz w:val="18"/>
                <w:szCs w:val="18"/>
              </w:rPr>
              <w:t xml:space="preserve"> </w:t>
            </w:r>
            <w:r w:rsidRPr="00D45711">
              <w:rPr>
                <w:rFonts w:ascii="Sylfaen" w:eastAsia="Times New Roman" w:hAnsi="Sylfaen" w:cs="Sylfaen"/>
                <w:sz w:val="18"/>
                <w:szCs w:val="18"/>
              </w:rPr>
              <w:t>გადაადგილებისათვის</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11827</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3.00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35,480.00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728"/>
        </w:trPr>
        <w:tc>
          <w:tcPr>
            <w:tcW w:w="92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634" w:type="pct"/>
            <w:shd w:val="clear" w:color="auto" w:fill="auto"/>
            <w:vAlign w:val="center"/>
            <w:hideMark/>
          </w:tcPr>
          <w:p w:rsidR="00D45711" w:rsidRPr="00D45711" w:rsidRDefault="00D45711" w:rsidP="00D45711">
            <w:pPr>
              <w:spacing w:after="0" w:line="240" w:lineRule="auto"/>
              <w:rPr>
                <w:rFonts w:eastAsia="Times New Roman" w:cs="Calibri"/>
                <w:sz w:val="18"/>
                <w:szCs w:val="18"/>
              </w:rPr>
            </w:pPr>
            <w:r w:rsidRPr="00D45711">
              <w:rPr>
                <w:rFonts w:ascii="Sylfaen" w:eastAsia="Times New Roman" w:hAnsi="Sylfaen" w:cs="Sylfaen"/>
                <w:sz w:val="18"/>
                <w:szCs w:val="18"/>
              </w:rPr>
              <w:t>მცირეფასიანი</w:t>
            </w:r>
            <w:r w:rsidRPr="00D45711">
              <w:rPr>
                <w:rFonts w:eastAsia="Times New Roman" w:cs="Calibri"/>
                <w:sz w:val="18"/>
                <w:szCs w:val="18"/>
              </w:rPr>
              <w:t xml:space="preserve"> </w:t>
            </w:r>
            <w:r w:rsidRPr="00D45711">
              <w:rPr>
                <w:rFonts w:ascii="Sylfaen" w:eastAsia="Times New Roman" w:hAnsi="Sylfaen" w:cs="Sylfaen"/>
                <w:sz w:val="18"/>
                <w:szCs w:val="18"/>
              </w:rPr>
              <w:t>საქონელი</w:t>
            </w:r>
            <w:r w:rsidRPr="00D45711">
              <w:rPr>
                <w:rFonts w:eastAsia="Times New Roman" w:cs="Calibri"/>
                <w:sz w:val="18"/>
                <w:szCs w:val="18"/>
              </w:rPr>
              <w:t xml:space="preserve"> (</w:t>
            </w:r>
            <w:r w:rsidRPr="00D45711">
              <w:rPr>
                <w:rFonts w:ascii="Sylfaen" w:eastAsia="Times New Roman" w:hAnsi="Sylfaen" w:cs="Sylfaen"/>
                <w:sz w:val="18"/>
                <w:szCs w:val="18"/>
              </w:rPr>
              <w:t>იარაღები</w:t>
            </w:r>
            <w:r w:rsidRPr="00D45711">
              <w:rPr>
                <w:rFonts w:eastAsia="Times New Roman" w:cs="Calibri"/>
                <w:sz w:val="18"/>
                <w:szCs w:val="18"/>
              </w:rPr>
              <w:t xml:space="preserve">, </w:t>
            </w:r>
            <w:r w:rsidRPr="00D45711">
              <w:rPr>
                <w:rFonts w:ascii="Sylfaen" w:eastAsia="Times New Roman" w:hAnsi="Sylfaen" w:cs="Sylfaen"/>
                <w:sz w:val="18"/>
                <w:szCs w:val="18"/>
              </w:rPr>
              <w:t>იზოლენტა</w:t>
            </w:r>
            <w:r w:rsidRPr="00D45711">
              <w:rPr>
                <w:rFonts w:eastAsia="Times New Roman" w:cs="Calibri"/>
                <w:sz w:val="18"/>
                <w:szCs w:val="18"/>
              </w:rPr>
              <w:t xml:space="preserve">, </w:t>
            </w:r>
            <w:r w:rsidRPr="00D45711">
              <w:rPr>
                <w:rFonts w:ascii="Sylfaen" w:eastAsia="Times New Roman" w:hAnsi="Sylfaen" w:cs="Sylfaen"/>
                <w:sz w:val="18"/>
                <w:szCs w:val="18"/>
              </w:rPr>
              <w:t>სამუშაო</w:t>
            </w:r>
            <w:r w:rsidRPr="00D45711">
              <w:rPr>
                <w:rFonts w:eastAsia="Times New Roman" w:cs="Calibri"/>
                <w:sz w:val="18"/>
                <w:szCs w:val="18"/>
              </w:rPr>
              <w:t xml:space="preserve"> </w:t>
            </w:r>
            <w:r w:rsidRPr="00D45711">
              <w:rPr>
                <w:rFonts w:ascii="Sylfaen" w:eastAsia="Times New Roman" w:hAnsi="Sylfaen" w:cs="Sylfaen"/>
                <w:sz w:val="18"/>
                <w:szCs w:val="18"/>
              </w:rPr>
              <w:t>ხელთათმანი</w:t>
            </w:r>
            <w:r w:rsidRPr="00D45711">
              <w:rPr>
                <w:rFonts w:eastAsia="Times New Roman" w:cs="Calibri"/>
                <w:sz w:val="18"/>
                <w:szCs w:val="18"/>
              </w:rPr>
              <w:t>)</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1718</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3.20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5,500.00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780"/>
        </w:trPr>
        <w:tc>
          <w:tcPr>
            <w:tcW w:w="92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634"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18"/>
                <w:szCs w:val="18"/>
              </w:rPr>
            </w:pPr>
            <w:r w:rsidRPr="00D45711">
              <w:rPr>
                <w:rFonts w:ascii="Sylfaen" w:eastAsia="Times New Roman" w:hAnsi="Sylfaen" w:cs="Calibri"/>
                <w:sz w:val="18"/>
                <w:szCs w:val="18"/>
              </w:rPr>
              <w:t>ავტომობილის მოვლა პატრონობის ხარჯი</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6,500.00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1980"/>
        </w:trPr>
        <w:tc>
          <w:tcPr>
            <w:tcW w:w="92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63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 xml:space="preserve">ნათურები, ელ.გამანაწილებელი მოწყობილობები </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3947</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12</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45,570.00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1095"/>
        </w:trPr>
        <w:tc>
          <w:tcPr>
            <w:tcW w:w="92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63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იზოლირებული მავთული, კაბელი, ლითონის მილები, სამშენებლო მასალა</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6000</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6,000.00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1095"/>
        </w:trPr>
        <w:tc>
          <w:tcPr>
            <w:tcW w:w="92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63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ოფისის ხარჯი+ ქირა+კავშირგაბმულობა+მივლინება</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8,630.00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107"/>
        </w:trPr>
        <w:tc>
          <w:tcPr>
            <w:tcW w:w="92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1634"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 </w:t>
            </w:r>
          </w:p>
        </w:tc>
      </w:tr>
      <w:tr w:rsidR="00D45711" w:rsidRPr="00D45711" w:rsidTr="00D45711">
        <w:trPr>
          <w:trHeight w:val="467"/>
        </w:trPr>
        <w:tc>
          <w:tcPr>
            <w:tcW w:w="3689" w:type="pct"/>
            <w:gridSpan w:val="4"/>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290,200.0</w:t>
            </w:r>
          </w:p>
        </w:tc>
        <w:tc>
          <w:tcPr>
            <w:tcW w:w="7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 </w:t>
            </w:r>
          </w:p>
        </w:tc>
      </w:tr>
      <w:tr w:rsidR="00D45711" w:rsidRPr="00D45711" w:rsidTr="00D45711">
        <w:trPr>
          <w:trHeight w:val="570"/>
        </w:trPr>
        <w:tc>
          <w:tcPr>
            <w:tcW w:w="5000" w:type="pct"/>
            <w:gridSpan w:val="6"/>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xml:space="preserve">ქვეპროგრამის განხორციელების დროითი გეგმა </w:t>
            </w:r>
          </w:p>
        </w:tc>
      </w:tr>
      <w:tr w:rsidR="00D45711" w:rsidRPr="00D45711" w:rsidTr="00D45711">
        <w:trPr>
          <w:trHeight w:val="570"/>
        </w:trPr>
        <w:tc>
          <w:tcPr>
            <w:tcW w:w="2557"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ქვეპროგრამის/ღონისძიების დასახელება</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1 კვარტალი</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 კვარტალი</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3 კვარტალი</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4 კვარტალი</w:t>
            </w:r>
          </w:p>
        </w:tc>
      </w:tr>
      <w:tr w:rsidR="00D45711" w:rsidRPr="00D45711" w:rsidTr="00D45711">
        <w:trPr>
          <w:trHeight w:val="1493"/>
        </w:trPr>
        <w:tc>
          <w:tcPr>
            <w:tcW w:w="2557"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02030201       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p>
        </w:tc>
        <w:tc>
          <w:tcPr>
            <w:tcW w:w="59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541"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7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r>
      <w:tr w:rsidR="00D45711" w:rsidRPr="00D45711" w:rsidTr="00D45711">
        <w:trPr>
          <w:trHeight w:val="800"/>
        </w:trPr>
        <w:tc>
          <w:tcPr>
            <w:tcW w:w="2557"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შუალედური მოსალოდნელი შედეგი (2023 წელი)</w:t>
            </w:r>
          </w:p>
        </w:tc>
        <w:tc>
          <w:tcPr>
            <w:tcW w:w="2443" w:type="pct"/>
            <w:gridSpan w:val="4"/>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გარე განათების სისტემის გამართული ფუნქციონირება</w:t>
            </w:r>
          </w:p>
        </w:tc>
      </w:tr>
    </w:tbl>
    <w:p w:rsidR="00E304AF" w:rsidRDefault="00E304AF" w:rsidP="0048787F">
      <w:pPr>
        <w:autoSpaceDE w:val="0"/>
        <w:autoSpaceDN w:val="0"/>
        <w:adjustRightInd w:val="0"/>
        <w:spacing w:after="0" w:line="360" w:lineRule="auto"/>
        <w:jc w:val="center"/>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p w:rsidR="00836D9A" w:rsidRDefault="00836D9A" w:rsidP="0048787F">
      <w:pPr>
        <w:autoSpaceDE w:val="0"/>
        <w:autoSpaceDN w:val="0"/>
        <w:adjustRightInd w:val="0"/>
        <w:spacing w:after="0" w:line="360" w:lineRule="auto"/>
        <w:jc w:val="center"/>
        <w:rPr>
          <w:rFonts w:ascii="Sylfaen" w:hAnsi="Sylfaen"/>
          <w:b/>
          <w:lang w:val="ka-GE"/>
        </w:rPr>
      </w:pPr>
    </w:p>
    <w:p w:rsidR="00836D9A" w:rsidRDefault="00836D9A"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391"/>
        <w:gridCol w:w="1260"/>
        <w:gridCol w:w="715"/>
        <w:gridCol w:w="1578"/>
        <w:gridCol w:w="1131"/>
        <w:gridCol w:w="1201"/>
        <w:gridCol w:w="2400"/>
        <w:gridCol w:w="1436"/>
      </w:tblGrid>
      <w:tr w:rsidR="00D45711" w:rsidRPr="00D45711" w:rsidTr="00D45711">
        <w:trPr>
          <w:trHeight w:val="810"/>
        </w:trPr>
        <w:tc>
          <w:tcPr>
            <w:tcW w:w="5000" w:type="pct"/>
            <w:gridSpan w:val="9"/>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4"/>
                <w:szCs w:val="24"/>
              </w:rPr>
            </w:pPr>
            <w:r w:rsidRPr="00D45711">
              <w:rPr>
                <w:rFonts w:ascii="Sylfaen" w:eastAsia="Times New Roman" w:hAnsi="Sylfaen" w:cs="Calibri"/>
                <w:b/>
                <w:bCs/>
                <w:sz w:val="24"/>
                <w:szCs w:val="24"/>
              </w:rPr>
              <w:t xml:space="preserve">ქვეპროგრამის შუალედური შედეგის ინდიკატორები   </w:t>
            </w:r>
            <w:r w:rsidRPr="00D45711">
              <w:rPr>
                <w:rFonts w:ascii="Sylfaen" w:eastAsia="Times New Roman" w:hAnsi="Sylfaen" w:cs="Calibri"/>
                <w:sz w:val="24"/>
                <w:szCs w:val="24"/>
              </w:rPr>
              <w:t>ფორმაN2-2</w:t>
            </w:r>
          </w:p>
        </w:tc>
      </w:tr>
      <w:tr w:rsidR="00D45711" w:rsidRPr="00D45711" w:rsidTr="00D45711">
        <w:trPr>
          <w:trHeight w:val="810"/>
        </w:trPr>
        <w:tc>
          <w:tcPr>
            <w:tcW w:w="810"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მოსალოდნელი შუალედური შედეგი </w:t>
            </w:r>
            <w:r w:rsidRPr="00D45711">
              <w:rPr>
                <w:rFonts w:ascii="Sylfaen" w:eastAsia="Times New Roman" w:hAnsi="Sylfaen" w:cs="Calibri"/>
                <w:b/>
                <w:bCs/>
                <w:sz w:val="20"/>
                <w:szCs w:val="20"/>
              </w:rPr>
              <w:t>(OUTPUT)</w:t>
            </w:r>
          </w:p>
        </w:tc>
        <w:tc>
          <w:tcPr>
            <w:tcW w:w="1377" w:type="pct"/>
            <w:gridSpan w:val="3"/>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შედეგის ინდიკატორები</w:t>
            </w:r>
          </w:p>
        </w:tc>
        <w:tc>
          <w:tcPr>
            <w:tcW w:w="503"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ზომის ერთეული</w:t>
            </w:r>
          </w:p>
        </w:tc>
        <w:tc>
          <w:tcPr>
            <w:tcW w:w="393"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გეგმიური გადახრა</w:t>
            </w:r>
          </w:p>
        </w:tc>
        <w:tc>
          <w:tcPr>
            <w:tcW w:w="393"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მონაცემთა წყარო</w:t>
            </w:r>
          </w:p>
        </w:tc>
        <w:tc>
          <w:tcPr>
            <w:tcW w:w="1066"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მეთოდოლოგია</w:t>
            </w:r>
          </w:p>
        </w:tc>
        <w:tc>
          <w:tcPr>
            <w:tcW w:w="458"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რისკი</w:t>
            </w:r>
          </w:p>
        </w:tc>
      </w:tr>
      <w:tr w:rsidR="00D45711" w:rsidRPr="00D45711" w:rsidTr="00D45711">
        <w:trPr>
          <w:trHeight w:val="810"/>
        </w:trPr>
        <w:tc>
          <w:tcPr>
            <w:tcW w:w="810"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585"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დასახელება</w:t>
            </w:r>
          </w:p>
        </w:tc>
        <w:tc>
          <w:tcPr>
            <w:tcW w:w="40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2022 წელი (საბაზისო)</w:t>
            </w:r>
          </w:p>
        </w:tc>
        <w:tc>
          <w:tcPr>
            <w:tcW w:w="389"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2023 წელი</w:t>
            </w:r>
          </w:p>
        </w:tc>
        <w:tc>
          <w:tcPr>
            <w:tcW w:w="50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39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393"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066"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458"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r>
      <w:tr w:rsidR="00D45711" w:rsidRPr="00D45711" w:rsidTr="00D45711">
        <w:trPr>
          <w:trHeight w:val="810"/>
        </w:trPr>
        <w:tc>
          <w:tcPr>
            <w:tcW w:w="810"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საბოლოო მოსალოდნელი შედეგი</w:t>
            </w:r>
          </w:p>
        </w:tc>
        <w:tc>
          <w:tcPr>
            <w:tcW w:w="585"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გარე განათების წერტების რაოდენობა</w:t>
            </w:r>
          </w:p>
        </w:tc>
        <w:tc>
          <w:tcPr>
            <w:tcW w:w="403" w:type="pct"/>
            <w:shd w:val="clear" w:color="000000" w:fill="FFFFFF"/>
            <w:vAlign w:val="center"/>
            <w:hideMark/>
          </w:tcPr>
          <w:p w:rsidR="00D45711" w:rsidRPr="00D45711" w:rsidRDefault="00D45711" w:rsidP="00D45711">
            <w:pPr>
              <w:spacing w:after="0" w:line="240" w:lineRule="auto"/>
              <w:jc w:val="center"/>
              <w:rPr>
                <w:rFonts w:eastAsia="Times New Roman" w:cs="Calibri"/>
                <w:sz w:val="16"/>
                <w:szCs w:val="16"/>
              </w:rPr>
            </w:pPr>
            <w:r w:rsidRPr="00D45711">
              <w:rPr>
                <w:rFonts w:eastAsia="Times New Roman" w:cs="Calibri"/>
                <w:sz w:val="16"/>
                <w:szCs w:val="16"/>
              </w:rPr>
              <w:t xml:space="preserve">7900 </w:t>
            </w:r>
            <w:r w:rsidRPr="00D45711">
              <w:rPr>
                <w:rFonts w:ascii="Sylfaen" w:eastAsia="Times New Roman" w:hAnsi="Sylfaen" w:cs="Sylfaen"/>
                <w:sz w:val="16"/>
                <w:szCs w:val="16"/>
              </w:rPr>
              <w:t>ცალი</w:t>
            </w:r>
          </w:p>
        </w:tc>
        <w:tc>
          <w:tcPr>
            <w:tcW w:w="389"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50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პროცენტი</w:t>
            </w:r>
          </w:p>
        </w:tc>
        <w:tc>
          <w:tcPr>
            <w:tcW w:w="39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39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ააიპ ბორჯომის გარე განათება</w:t>
            </w:r>
          </w:p>
        </w:tc>
        <w:tc>
          <w:tcPr>
            <w:tcW w:w="10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458"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დაფინანსება, ხარვეზიანი პროექტი</w:t>
            </w:r>
          </w:p>
        </w:tc>
      </w:tr>
      <w:tr w:rsidR="00D45711" w:rsidRPr="00D45711" w:rsidTr="00D45711">
        <w:trPr>
          <w:trHeight w:val="810"/>
        </w:trPr>
        <w:tc>
          <w:tcPr>
            <w:tcW w:w="810"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585"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 xml:space="preserve">კმაყოფილი მოსახლეობა </w:t>
            </w:r>
          </w:p>
        </w:tc>
        <w:tc>
          <w:tcPr>
            <w:tcW w:w="403" w:type="pct"/>
            <w:shd w:val="clear" w:color="000000" w:fill="FFFFFF"/>
            <w:vAlign w:val="center"/>
            <w:hideMark/>
          </w:tcPr>
          <w:p w:rsidR="00D45711" w:rsidRPr="00D45711" w:rsidRDefault="00D45711" w:rsidP="00D45711">
            <w:pPr>
              <w:spacing w:after="0" w:line="240" w:lineRule="auto"/>
              <w:jc w:val="center"/>
              <w:rPr>
                <w:rFonts w:eastAsia="Times New Roman" w:cs="Calibri"/>
                <w:sz w:val="16"/>
                <w:szCs w:val="16"/>
              </w:rPr>
            </w:pPr>
            <w:r w:rsidRPr="00D45711">
              <w:rPr>
                <w:rFonts w:eastAsia="Times New Roman" w:cs="Calibri"/>
                <w:sz w:val="16"/>
                <w:szCs w:val="16"/>
              </w:rPr>
              <w:t xml:space="preserve">27800 </w:t>
            </w:r>
            <w:r w:rsidRPr="00D45711">
              <w:rPr>
                <w:rFonts w:ascii="Sylfaen" w:eastAsia="Times New Roman" w:hAnsi="Sylfaen" w:cs="Sylfaen"/>
                <w:sz w:val="16"/>
                <w:szCs w:val="16"/>
              </w:rPr>
              <w:t>კაცი</w:t>
            </w:r>
            <w:r w:rsidRPr="00D45711">
              <w:rPr>
                <w:rFonts w:eastAsia="Times New Roman" w:cs="Calibri"/>
                <w:sz w:val="16"/>
                <w:szCs w:val="16"/>
              </w:rPr>
              <w:t xml:space="preserve"> (</w:t>
            </w:r>
            <w:r w:rsidRPr="00D45711">
              <w:rPr>
                <w:rFonts w:ascii="Sylfaen" w:eastAsia="Times New Roman" w:hAnsi="Sylfaen" w:cs="Sylfaen"/>
                <w:sz w:val="16"/>
                <w:szCs w:val="16"/>
              </w:rPr>
              <w:t>ცეესკოს</w:t>
            </w:r>
            <w:r w:rsidRPr="00D45711">
              <w:rPr>
                <w:rFonts w:eastAsia="Times New Roman" w:cs="Calibri"/>
                <w:sz w:val="16"/>
                <w:szCs w:val="16"/>
              </w:rPr>
              <w:t xml:space="preserve"> </w:t>
            </w:r>
            <w:r w:rsidRPr="00D45711">
              <w:rPr>
                <w:rFonts w:ascii="Sylfaen" w:eastAsia="Times New Roman" w:hAnsi="Sylfaen" w:cs="Sylfaen"/>
                <w:sz w:val="16"/>
                <w:szCs w:val="16"/>
              </w:rPr>
              <w:t>მონაცემები</w:t>
            </w:r>
            <w:r w:rsidRPr="00D45711">
              <w:rPr>
                <w:rFonts w:eastAsia="Times New Roman" w:cs="Calibri"/>
                <w:sz w:val="16"/>
                <w:szCs w:val="16"/>
              </w:rPr>
              <w:t>)</w:t>
            </w:r>
          </w:p>
        </w:tc>
        <w:tc>
          <w:tcPr>
            <w:tcW w:w="389"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50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კმაყოფილების ინდექსი</w:t>
            </w:r>
          </w:p>
        </w:tc>
        <w:tc>
          <w:tcPr>
            <w:tcW w:w="39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39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ცეესკო</w:t>
            </w:r>
          </w:p>
        </w:tc>
        <w:tc>
          <w:tcPr>
            <w:tcW w:w="10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პირისპირ  ინტერვიუ</w:t>
            </w:r>
          </w:p>
        </w:tc>
        <w:tc>
          <w:tcPr>
            <w:tcW w:w="458"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სუბიექტური აზრი</w:t>
            </w:r>
          </w:p>
        </w:tc>
      </w:tr>
      <w:tr w:rsidR="00D45711" w:rsidRPr="00D45711" w:rsidTr="00D45711">
        <w:trPr>
          <w:trHeight w:val="810"/>
        </w:trPr>
        <w:tc>
          <w:tcPr>
            <w:tcW w:w="810"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585" w:type="pct"/>
            <w:shd w:val="clear" w:color="000000" w:fill="FFFFFF"/>
            <w:vAlign w:val="center"/>
            <w:hideMark/>
          </w:tcPr>
          <w:p w:rsidR="00D45711" w:rsidRPr="00D45711" w:rsidRDefault="00D45711" w:rsidP="00D45711">
            <w:pPr>
              <w:spacing w:after="0" w:line="240" w:lineRule="auto"/>
              <w:jc w:val="center"/>
              <w:rPr>
                <w:rFonts w:eastAsia="Times New Roman" w:cs="Calibri"/>
                <w:sz w:val="18"/>
                <w:szCs w:val="18"/>
              </w:rPr>
            </w:pPr>
            <w:r w:rsidRPr="00D45711">
              <w:rPr>
                <w:rFonts w:ascii="Sylfaen" w:eastAsia="Times New Roman" w:hAnsi="Sylfaen" w:cs="Sylfaen"/>
                <w:sz w:val="18"/>
                <w:szCs w:val="18"/>
              </w:rPr>
              <w:t>წლის</w:t>
            </w:r>
            <w:r w:rsidRPr="00D45711">
              <w:rPr>
                <w:rFonts w:eastAsia="Times New Roman" w:cs="Calibri"/>
                <w:sz w:val="18"/>
                <w:szCs w:val="18"/>
              </w:rPr>
              <w:t xml:space="preserve"> </w:t>
            </w:r>
            <w:r w:rsidRPr="00D45711">
              <w:rPr>
                <w:rFonts w:ascii="Sylfaen" w:eastAsia="Times New Roman" w:hAnsi="Sylfaen" w:cs="Sylfaen"/>
                <w:sz w:val="18"/>
                <w:szCs w:val="18"/>
              </w:rPr>
              <w:t>განმავლობაში</w:t>
            </w:r>
            <w:r w:rsidRPr="00D45711">
              <w:rPr>
                <w:rFonts w:eastAsia="Times New Roman" w:cs="Calibri"/>
                <w:sz w:val="18"/>
                <w:szCs w:val="18"/>
              </w:rPr>
              <w:t xml:space="preserve"> </w:t>
            </w:r>
            <w:r w:rsidRPr="00D45711">
              <w:rPr>
                <w:rFonts w:ascii="Sylfaen" w:eastAsia="Times New Roman" w:hAnsi="Sylfaen" w:cs="Sylfaen"/>
                <w:sz w:val="18"/>
                <w:szCs w:val="18"/>
              </w:rPr>
              <w:t>შეკეთებულის</w:t>
            </w:r>
            <w:r w:rsidRPr="00D45711">
              <w:rPr>
                <w:rFonts w:eastAsia="Times New Roman" w:cs="Calibri"/>
                <w:sz w:val="18"/>
                <w:szCs w:val="18"/>
              </w:rPr>
              <w:t xml:space="preserve"> </w:t>
            </w:r>
            <w:r w:rsidRPr="00D45711">
              <w:rPr>
                <w:rFonts w:ascii="Sylfaen" w:eastAsia="Times New Roman" w:hAnsi="Sylfaen" w:cs="Sylfaen"/>
                <w:sz w:val="18"/>
                <w:szCs w:val="18"/>
              </w:rPr>
              <w:t>სანათების</w:t>
            </w:r>
            <w:r w:rsidRPr="00D45711">
              <w:rPr>
                <w:rFonts w:eastAsia="Times New Roman" w:cs="Calibri"/>
                <w:sz w:val="18"/>
                <w:szCs w:val="18"/>
              </w:rPr>
              <w:t xml:space="preserve"> </w:t>
            </w:r>
            <w:r w:rsidRPr="00D45711">
              <w:rPr>
                <w:rFonts w:ascii="Sylfaen" w:eastAsia="Times New Roman" w:hAnsi="Sylfaen" w:cs="Sylfaen"/>
                <w:sz w:val="18"/>
                <w:szCs w:val="18"/>
              </w:rPr>
              <w:t>რაოდენობა</w:t>
            </w:r>
          </w:p>
        </w:tc>
        <w:tc>
          <w:tcPr>
            <w:tcW w:w="403" w:type="pct"/>
            <w:shd w:val="clear" w:color="000000" w:fill="FFFFFF"/>
            <w:vAlign w:val="center"/>
            <w:hideMark/>
          </w:tcPr>
          <w:p w:rsidR="00D45711" w:rsidRPr="00D45711" w:rsidRDefault="00D45711" w:rsidP="00D45711">
            <w:pPr>
              <w:spacing w:after="0" w:line="240" w:lineRule="auto"/>
              <w:jc w:val="center"/>
              <w:rPr>
                <w:rFonts w:eastAsia="Times New Roman" w:cs="Calibri"/>
                <w:sz w:val="16"/>
                <w:szCs w:val="16"/>
              </w:rPr>
            </w:pPr>
            <w:r w:rsidRPr="00D45711">
              <w:rPr>
                <w:rFonts w:ascii="Sylfaen" w:eastAsia="Times New Roman" w:hAnsi="Sylfaen" w:cs="Sylfaen"/>
                <w:sz w:val="16"/>
                <w:szCs w:val="16"/>
              </w:rPr>
              <w:t>საშუალოდ</w:t>
            </w:r>
            <w:r w:rsidRPr="00D45711">
              <w:rPr>
                <w:rFonts w:eastAsia="Times New Roman" w:cs="Calibri"/>
                <w:sz w:val="16"/>
                <w:szCs w:val="16"/>
              </w:rPr>
              <w:t xml:space="preserve"> </w:t>
            </w:r>
            <w:r w:rsidRPr="00D45711">
              <w:rPr>
                <w:rFonts w:ascii="Sylfaen" w:eastAsia="Times New Roman" w:hAnsi="Sylfaen" w:cs="Sylfaen"/>
                <w:sz w:val="16"/>
                <w:szCs w:val="16"/>
              </w:rPr>
              <w:t>ხდება</w:t>
            </w:r>
            <w:r w:rsidRPr="00D45711">
              <w:rPr>
                <w:rFonts w:eastAsia="Times New Roman" w:cs="Calibri"/>
                <w:sz w:val="16"/>
                <w:szCs w:val="16"/>
              </w:rPr>
              <w:t xml:space="preserve"> </w:t>
            </w:r>
            <w:r w:rsidRPr="00D45711">
              <w:rPr>
                <w:rFonts w:ascii="Sylfaen" w:eastAsia="Times New Roman" w:hAnsi="Sylfaen" w:cs="Sylfaen"/>
                <w:sz w:val="16"/>
                <w:szCs w:val="16"/>
              </w:rPr>
              <w:t>წლის</w:t>
            </w:r>
            <w:r w:rsidRPr="00D45711">
              <w:rPr>
                <w:rFonts w:eastAsia="Times New Roman" w:cs="Calibri"/>
                <w:sz w:val="16"/>
                <w:szCs w:val="16"/>
              </w:rPr>
              <w:t xml:space="preserve"> </w:t>
            </w:r>
            <w:r w:rsidRPr="00D45711">
              <w:rPr>
                <w:rFonts w:ascii="Sylfaen" w:eastAsia="Times New Roman" w:hAnsi="Sylfaen" w:cs="Sylfaen"/>
                <w:sz w:val="16"/>
                <w:szCs w:val="16"/>
              </w:rPr>
              <w:t>განმავლობაში</w:t>
            </w:r>
            <w:r w:rsidRPr="00D45711">
              <w:rPr>
                <w:rFonts w:eastAsia="Times New Roman" w:cs="Calibri"/>
                <w:sz w:val="16"/>
                <w:szCs w:val="16"/>
              </w:rPr>
              <w:t xml:space="preserve"> 3000 </w:t>
            </w:r>
            <w:r w:rsidRPr="00D45711">
              <w:rPr>
                <w:rFonts w:ascii="Sylfaen" w:eastAsia="Times New Roman" w:hAnsi="Sylfaen" w:cs="Sylfaen"/>
                <w:sz w:val="16"/>
                <w:szCs w:val="16"/>
              </w:rPr>
              <w:t>ცალი</w:t>
            </w:r>
            <w:r w:rsidRPr="00D45711">
              <w:rPr>
                <w:rFonts w:eastAsia="Times New Roman" w:cs="Calibri"/>
                <w:sz w:val="16"/>
                <w:szCs w:val="16"/>
              </w:rPr>
              <w:t xml:space="preserve"> (2019 </w:t>
            </w:r>
            <w:r w:rsidRPr="00D45711">
              <w:rPr>
                <w:rFonts w:ascii="Sylfaen" w:eastAsia="Times New Roman" w:hAnsi="Sylfaen" w:cs="Sylfaen"/>
                <w:sz w:val="16"/>
                <w:szCs w:val="16"/>
              </w:rPr>
              <w:t>წლის</w:t>
            </w:r>
            <w:r w:rsidRPr="00D45711">
              <w:rPr>
                <w:rFonts w:eastAsia="Times New Roman" w:cs="Calibri"/>
                <w:sz w:val="16"/>
                <w:szCs w:val="16"/>
              </w:rPr>
              <w:t xml:space="preserve"> </w:t>
            </w:r>
            <w:r w:rsidRPr="00D45711">
              <w:rPr>
                <w:rFonts w:ascii="Sylfaen" w:eastAsia="Times New Roman" w:hAnsi="Sylfaen" w:cs="Sylfaen"/>
                <w:sz w:val="16"/>
                <w:szCs w:val="16"/>
              </w:rPr>
              <w:t>მონაცემები</w:t>
            </w:r>
            <w:r w:rsidRPr="00D45711">
              <w:rPr>
                <w:rFonts w:eastAsia="Times New Roman" w:cs="Calibri"/>
                <w:sz w:val="16"/>
                <w:szCs w:val="16"/>
              </w:rPr>
              <w:t>)</w:t>
            </w:r>
          </w:p>
        </w:tc>
        <w:tc>
          <w:tcPr>
            <w:tcW w:w="389" w:type="pct"/>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50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პროცენტი</w:t>
            </w:r>
          </w:p>
        </w:tc>
        <w:tc>
          <w:tcPr>
            <w:tcW w:w="39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10%</w:t>
            </w:r>
          </w:p>
        </w:tc>
        <w:tc>
          <w:tcPr>
            <w:tcW w:w="393"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ააიპ ბორჯომის გარე განათება</w:t>
            </w:r>
          </w:p>
        </w:tc>
        <w:tc>
          <w:tcPr>
            <w:tcW w:w="1066" w:type="pct"/>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458"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დაფინანსება, ხარვეზიანი პროექტი</w:t>
            </w:r>
          </w:p>
        </w:tc>
      </w:tr>
    </w:tbl>
    <w:p w:rsidR="00836D9A" w:rsidRPr="00836D9A" w:rsidRDefault="00836D9A" w:rsidP="0048787F">
      <w:pPr>
        <w:autoSpaceDE w:val="0"/>
        <w:autoSpaceDN w:val="0"/>
        <w:adjustRightInd w:val="0"/>
        <w:spacing w:after="0" w:line="360" w:lineRule="auto"/>
        <w:jc w:val="center"/>
        <w:rPr>
          <w:rFonts w:ascii="Sylfaen" w:hAnsi="Sylfaen"/>
          <w:b/>
          <w:lang w:val="ka-GE"/>
        </w:rPr>
      </w:pPr>
    </w:p>
    <w:p w:rsidR="0048787F" w:rsidRDefault="0048787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86141" w:rsidRDefault="0028614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3105"/>
        <w:gridCol w:w="1725"/>
        <w:gridCol w:w="1585"/>
        <w:gridCol w:w="1585"/>
        <w:gridCol w:w="2251"/>
      </w:tblGrid>
      <w:tr w:rsidR="00D45711" w:rsidRPr="00D45711" w:rsidTr="00D45711">
        <w:trPr>
          <w:trHeight w:val="315"/>
        </w:trPr>
        <w:tc>
          <w:tcPr>
            <w:tcW w:w="5000" w:type="pct"/>
            <w:gridSpan w:val="6"/>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i/>
                <w:iCs/>
                <w:sz w:val="20"/>
                <w:szCs w:val="20"/>
              </w:rPr>
            </w:pPr>
            <w:r w:rsidRPr="00D45711">
              <w:rPr>
                <w:rFonts w:ascii="Sylfaen" w:eastAsia="Times New Roman" w:hAnsi="Sylfaen" w:cs="Calibri"/>
                <w:b/>
                <w:bCs/>
                <w:i/>
                <w:iCs/>
                <w:sz w:val="20"/>
                <w:szCs w:val="20"/>
              </w:rPr>
              <w:t>ღონისძიების განაცხადის ფორმა N3</w:t>
            </w:r>
          </w:p>
        </w:tc>
      </w:tr>
      <w:tr w:rsidR="00D45711" w:rsidRPr="00D45711" w:rsidTr="00D45711">
        <w:trPr>
          <w:trHeight w:val="315"/>
        </w:trPr>
        <w:tc>
          <w:tcPr>
            <w:tcW w:w="2907" w:type="pct"/>
            <w:gridSpan w:val="3"/>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093" w:type="pct"/>
            <w:gridSpan w:val="3"/>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ბორჯომის გარე განათება</w:t>
            </w:r>
          </w:p>
        </w:tc>
      </w:tr>
      <w:tr w:rsidR="00D45711" w:rsidRPr="00D45711" w:rsidTr="00D45711">
        <w:trPr>
          <w:trHeight w:val="315"/>
        </w:trPr>
        <w:tc>
          <w:tcPr>
            <w:tcW w:w="4130" w:type="pct"/>
            <w:gridSpan w:val="5"/>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ღონისძიების კლასიფიკაციის კოდი:</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02030202</w:t>
            </w:r>
          </w:p>
        </w:tc>
      </w:tr>
      <w:tr w:rsidR="00D45711" w:rsidRPr="00D45711" w:rsidTr="00D45711">
        <w:trPr>
          <w:trHeight w:val="1635"/>
        </w:trPr>
        <w:tc>
          <w:tcPr>
            <w:tcW w:w="2907" w:type="pct"/>
            <w:gridSpan w:val="3"/>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ღონისძიების დასახელება:</w:t>
            </w:r>
          </w:p>
        </w:tc>
        <w:tc>
          <w:tcPr>
            <w:tcW w:w="2093" w:type="pct"/>
            <w:gridSpan w:val="3"/>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xml:space="preserve">   მუნიციპალიტეტის ტერიტორიაზე განათებასთან დაკავშირებით სარემონტო, აღდგენითი სამუშაოების ჩატარება; </w:t>
            </w:r>
          </w:p>
        </w:tc>
      </w:tr>
      <w:tr w:rsidR="00D45711" w:rsidRPr="00D45711" w:rsidTr="00D45711">
        <w:trPr>
          <w:trHeight w:val="315"/>
        </w:trPr>
        <w:tc>
          <w:tcPr>
            <w:tcW w:w="3519" w:type="pct"/>
            <w:gridSpan w:val="4"/>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არის ქვეპროგრამა ახალი</w:t>
            </w:r>
            <w:r w:rsidRPr="00D45711">
              <w:rPr>
                <w:rFonts w:ascii="Sylfaen" w:eastAsia="Times New Roman" w:hAnsi="Sylfaen" w:cs="Calibri"/>
                <w:b/>
                <w:bCs/>
                <w:sz w:val="20"/>
                <w:szCs w:val="20"/>
              </w:rPr>
              <w:t xml:space="preserve">? </w:t>
            </w:r>
            <w:r w:rsidRPr="00D45711">
              <w:rPr>
                <w:rFonts w:ascii="Sylfaen" w:eastAsia="Times New Roman" w:hAnsi="Sylfaen" w:cs="Calibri"/>
                <w:sz w:val="20"/>
                <w:szCs w:val="20"/>
              </w:rPr>
              <w:t xml:space="preserve">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კი</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არა</w:t>
            </w:r>
          </w:p>
        </w:tc>
      </w:tr>
      <w:tr w:rsidR="00D45711" w:rsidRPr="00D45711" w:rsidTr="00D45711">
        <w:trPr>
          <w:trHeight w:val="315"/>
        </w:trPr>
        <w:tc>
          <w:tcPr>
            <w:tcW w:w="2907" w:type="pct"/>
            <w:gridSpan w:val="3"/>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თუ ქვეპროგრამა ახალია, ვინ წარმოადგინა?</w:t>
            </w:r>
          </w:p>
        </w:tc>
        <w:tc>
          <w:tcPr>
            <w:tcW w:w="2093" w:type="pct"/>
            <w:gridSpan w:val="3"/>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r>
      <w:tr w:rsidR="00D45711" w:rsidRPr="00D45711" w:rsidTr="00D45711">
        <w:trPr>
          <w:trHeight w:val="315"/>
        </w:trPr>
        <w:tc>
          <w:tcPr>
            <w:tcW w:w="2907" w:type="pct"/>
            <w:gridSpan w:val="3"/>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 განმახორციელებელი:</w:t>
            </w:r>
          </w:p>
        </w:tc>
        <w:tc>
          <w:tcPr>
            <w:tcW w:w="2093" w:type="pct"/>
            <w:gridSpan w:val="3"/>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ააიპ ბორჯომის გარე განათება</w:t>
            </w:r>
          </w:p>
        </w:tc>
      </w:tr>
      <w:tr w:rsidR="00D45711" w:rsidRPr="00D45711" w:rsidTr="00D45711">
        <w:trPr>
          <w:trHeight w:val="795"/>
        </w:trPr>
        <w:tc>
          <w:tcPr>
            <w:tcW w:w="2241"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დაფინანსების წყარო</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2023 წელი</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2024 წელი</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2025 წელი</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2026 წელი</w:t>
            </w:r>
          </w:p>
        </w:tc>
      </w:tr>
      <w:tr w:rsidR="00D45711" w:rsidRPr="00D45711" w:rsidTr="00D45711">
        <w:trPr>
          <w:trHeight w:val="300"/>
        </w:trPr>
        <w:tc>
          <w:tcPr>
            <w:tcW w:w="2241"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მუნიციპალური ბიუჯეტი</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r>
      <w:tr w:rsidR="00D45711" w:rsidRPr="00D45711" w:rsidTr="00D45711">
        <w:trPr>
          <w:trHeight w:val="300"/>
        </w:trPr>
        <w:tc>
          <w:tcPr>
            <w:tcW w:w="2241"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სახელმწიფო ბიუჯეტი</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r>
      <w:tr w:rsidR="00D45711" w:rsidRPr="00D45711" w:rsidTr="00D45711">
        <w:trPr>
          <w:trHeight w:val="315"/>
        </w:trPr>
        <w:tc>
          <w:tcPr>
            <w:tcW w:w="2241"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სხვა ......</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r>
      <w:tr w:rsidR="00D45711" w:rsidRPr="00D45711" w:rsidTr="00D45711">
        <w:trPr>
          <w:trHeight w:val="300"/>
        </w:trPr>
        <w:tc>
          <w:tcPr>
            <w:tcW w:w="2241"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xml:space="preserve">სულ ქვეპროგრამა  </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r>
      <w:tr w:rsidR="00D45711" w:rsidRPr="00D45711" w:rsidTr="00D45711">
        <w:trPr>
          <w:trHeight w:val="735"/>
        </w:trPr>
        <w:tc>
          <w:tcPr>
            <w:tcW w:w="2241" w:type="pct"/>
            <w:gridSpan w:val="2"/>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i/>
                <w:iCs/>
                <w:sz w:val="20"/>
                <w:szCs w:val="20"/>
              </w:rPr>
            </w:pPr>
            <w:r w:rsidRPr="00D45711">
              <w:rPr>
                <w:rFonts w:ascii="Sylfaen" w:eastAsia="Times New Roman" w:hAnsi="Sylfaen" w:cs="Calibri"/>
                <w:i/>
                <w:iCs/>
                <w:sz w:val="20"/>
                <w:szCs w:val="20"/>
              </w:rPr>
              <w:t>მ.შ. კაპიტალური პროექტები</w:t>
            </w:r>
          </w:p>
        </w:tc>
        <w:tc>
          <w:tcPr>
            <w:tcW w:w="666" w:type="pct"/>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612" w:type="pct"/>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612" w:type="pct"/>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c>
          <w:tcPr>
            <w:tcW w:w="870" w:type="pct"/>
            <w:shd w:val="clear" w:color="auto" w:fill="auto"/>
            <w:vAlign w:val="center"/>
            <w:hideMark/>
          </w:tcPr>
          <w:p w:rsidR="00D45711" w:rsidRPr="00D45711" w:rsidRDefault="00D45711" w:rsidP="00D45711">
            <w:pPr>
              <w:spacing w:after="0" w:line="240" w:lineRule="auto"/>
              <w:rPr>
                <w:rFonts w:ascii="Sylfaen" w:eastAsia="Times New Roman" w:hAnsi="Sylfaen" w:cs="Calibri"/>
                <w:i/>
                <w:iCs/>
                <w:sz w:val="20"/>
                <w:szCs w:val="20"/>
              </w:rPr>
            </w:pPr>
            <w:r w:rsidRPr="00D45711">
              <w:rPr>
                <w:rFonts w:ascii="Sylfaen" w:eastAsia="Times New Roman" w:hAnsi="Sylfaen" w:cs="Calibri"/>
                <w:i/>
                <w:iCs/>
                <w:sz w:val="20"/>
                <w:szCs w:val="20"/>
              </w:rPr>
              <w:t> </w:t>
            </w:r>
          </w:p>
        </w:tc>
      </w:tr>
      <w:tr w:rsidR="00D45711" w:rsidRPr="00D45711" w:rsidTr="00D45711">
        <w:trPr>
          <w:trHeight w:val="2055"/>
        </w:trPr>
        <w:tc>
          <w:tcPr>
            <w:tcW w:w="1042"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მიზანი და აღწერა</w:t>
            </w:r>
          </w:p>
        </w:tc>
        <w:tc>
          <w:tcPr>
            <w:tcW w:w="3958" w:type="pct"/>
            <w:gridSpan w:val="5"/>
            <w:shd w:val="clear" w:color="auto" w:fill="auto"/>
            <w:vAlign w:val="center"/>
            <w:hideMark/>
          </w:tcPr>
          <w:p w:rsidR="00D45711" w:rsidRPr="00D45711" w:rsidRDefault="00D45711" w:rsidP="00D45711">
            <w:pPr>
              <w:spacing w:after="0" w:line="240" w:lineRule="auto"/>
              <w:rPr>
                <w:rFonts w:eastAsia="Times New Roman" w:cs="Calibri"/>
                <w:sz w:val="16"/>
                <w:szCs w:val="16"/>
              </w:rPr>
            </w:pPr>
            <w:r w:rsidRPr="00D45711">
              <w:rPr>
                <w:rFonts w:ascii="Sylfaen" w:eastAsia="Times New Roman" w:hAnsi="Sylfaen" w:cs="Sylfaen"/>
                <w:sz w:val="16"/>
                <w:szCs w:val="16"/>
              </w:rPr>
              <w:t>ქვეპროგრამის</w:t>
            </w:r>
            <w:r w:rsidRPr="00D45711">
              <w:rPr>
                <w:rFonts w:eastAsia="Times New Roman" w:cs="Calibri"/>
                <w:sz w:val="16"/>
                <w:szCs w:val="16"/>
              </w:rPr>
              <w:t xml:space="preserve"> </w:t>
            </w:r>
            <w:r w:rsidRPr="00D45711">
              <w:rPr>
                <w:rFonts w:ascii="Sylfaen" w:eastAsia="Times New Roman" w:hAnsi="Sylfaen" w:cs="Sylfaen"/>
                <w:sz w:val="16"/>
                <w:szCs w:val="16"/>
              </w:rPr>
              <w:t>მიზანია</w:t>
            </w:r>
            <w:r w:rsidRPr="00D45711">
              <w:rPr>
                <w:rFonts w:eastAsia="Times New Roman" w:cs="Calibri"/>
                <w:sz w:val="16"/>
                <w:szCs w:val="16"/>
              </w:rPr>
              <w:t xml:space="preserve"> </w:t>
            </w:r>
            <w:r w:rsidRPr="00D45711">
              <w:rPr>
                <w:rFonts w:ascii="Sylfaen" w:eastAsia="Times New Roman" w:hAnsi="Sylfaen" w:cs="Sylfaen"/>
                <w:sz w:val="16"/>
                <w:szCs w:val="16"/>
              </w:rPr>
              <w:t>მუნიციპალიტეტის</w:t>
            </w:r>
            <w:r w:rsidRPr="00D45711">
              <w:rPr>
                <w:rFonts w:eastAsia="Times New Roman" w:cs="Calibri"/>
                <w:sz w:val="16"/>
                <w:szCs w:val="16"/>
              </w:rPr>
              <w:t xml:space="preserve"> </w:t>
            </w:r>
            <w:r w:rsidRPr="00D45711">
              <w:rPr>
                <w:rFonts w:ascii="Sylfaen" w:eastAsia="Times New Roman" w:hAnsi="Sylfaen" w:cs="Sylfaen"/>
                <w:sz w:val="16"/>
                <w:szCs w:val="16"/>
              </w:rPr>
              <w:t>ტერიტორიაზე</w:t>
            </w:r>
            <w:r w:rsidRPr="00D45711">
              <w:rPr>
                <w:rFonts w:eastAsia="Times New Roman" w:cs="Calibri"/>
                <w:sz w:val="16"/>
                <w:szCs w:val="16"/>
              </w:rPr>
              <w:t xml:space="preserve"> </w:t>
            </w:r>
            <w:r w:rsidRPr="00D45711">
              <w:rPr>
                <w:rFonts w:ascii="Sylfaen" w:eastAsia="Times New Roman" w:hAnsi="Sylfaen" w:cs="Sylfaen"/>
                <w:sz w:val="16"/>
                <w:szCs w:val="16"/>
              </w:rPr>
              <w:t>მდგრადი</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განათების</w:t>
            </w:r>
            <w:r w:rsidRPr="00D45711">
              <w:rPr>
                <w:rFonts w:eastAsia="Times New Roman" w:cs="Calibri"/>
                <w:sz w:val="16"/>
                <w:szCs w:val="16"/>
              </w:rPr>
              <w:t xml:space="preserve"> </w:t>
            </w:r>
            <w:r w:rsidRPr="00D45711">
              <w:rPr>
                <w:rFonts w:ascii="Sylfaen" w:eastAsia="Times New Roman" w:hAnsi="Sylfaen" w:cs="Sylfaen"/>
                <w:sz w:val="16"/>
                <w:szCs w:val="16"/>
              </w:rPr>
              <w:t>სისტემის</w:t>
            </w:r>
            <w:r w:rsidRPr="00D45711">
              <w:rPr>
                <w:rFonts w:eastAsia="Times New Roman" w:cs="Calibri"/>
                <w:sz w:val="16"/>
                <w:szCs w:val="16"/>
              </w:rPr>
              <w:t xml:space="preserve"> </w:t>
            </w:r>
            <w:r w:rsidRPr="00D45711">
              <w:rPr>
                <w:rFonts w:ascii="Sylfaen" w:eastAsia="Times New Roman" w:hAnsi="Sylfaen" w:cs="Sylfaen"/>
                <w:sz w:val="16"/>
                <w:szCs w:val="16"/>
              </w:rPr>
              <w:t>შექმნა</w:t>
            </w:r>
            <w:r w:rsidRPr="00D45711">
              <w:rPr>
                <w:rFonts w:eastAsia="Times New Roman" w:cs="Calibri"/>
                <w:sz w:val="16"/>
                <w:szCs w:val="16"/>
              </w:rPr>
              <w:t xml:space="preserve">, </w:t>
            </w:r>
            <w:r w:rsidRPr="00D45711">
              <w:rPr>
                <w:rFonts w:ascii="Sylfaen" w:eastAsia="Times New Roman" w:hAnsi="Sylfaen" w:cs="Sylfaen"/>
                <w:sz w:val="16"/>
                <w:szCs w:val="16"/>
              </w:rPr>
              <w:t>რომელიც</w:t>
            </w:r>
            <w:r w:rsidRPr="00D45711">
              <w:rPr>
                <w:rFonts w:eastAsia="Times New Roman" w:cs="Calibri"/>
                <w:sz w:val="16"/>
                <w:szCs w:val="16"/>
              </w:rPr>
              <w:t xml:space="preserve"> </w:t>
            </w:r>
            <w:r w:rsidRPr="00D45711">
              <w:rPr>
                <w:rFonts w:ascii="Sylfaen" w:eastAsia="Times New Roman" w:hAnsi="Sylfaen" w:cs="Sylfaen"/>
                <w:sz w:val="16"/>
                <w:szCs w:val="16"/>
              </w:rPr>
              <w:t>მთელი</w:t>
            </w:r>
            <w:r w:rsidRPr="00D45711">
              <w:rPr>
                <w:rFonts w:eastAsia="Times New Roman" w:cs="Calibri"/>
                <w:sz w:val="16"/>
                <w:szCs w:val="16"/>
              </w:rPr>
              <w:t xml:space="preserve"> </w:t>
            </w:r>
            <w:r w:rsidRPr="00D45711">
              <w:rPr>
                <w:rFonts w:ascii="Sylfaen" w:eastAsia="Times New Roman" w:hAnsi="Sylfaen" w:cs="Sylfaen"/>
                <w:sz w:val="16"/>
                <w:szCs w:val="16"/>
              </w:rPr>
              <w:t>წლის</w:t>
            </w:r>
            <w:r w:rsidRPr="00D45711">
              <w:rPr>
                <w:rFonts w:eastAsia="Times New Roman" w:cs="Calibri"/>
                <w:sz w:val="16"/>
                <w:szCs w:val="16"/>
              </w:rPr>
              <w:t xml:space="preserve"> </w:t>
            </w:r>
            <w:r w:rsidRPr="00D45711">
              <w:rPr>
                <w:rFonts w:ascii="Sylfaen" w:eastAsia="Times New Roman" w:hAnsi="Sylfaen" w:cs="Sylfaen"/>
                <w:sz w:val="16"/>
                <w:szCs w:val="16"/>
              </w:rPr>
              <w:t>განმავლობაში</w:t>
            </w:r>
            <w:r w:rsidRPr="00D45711">
              <w:rPr>
                <w:rFonts w:eastAsia="Times New Roman" w:cs="Calibri"/>
                <w:sz w:val="16"/>
                <w:szCs w:val="16"/>
              </w:rPr>
              <w:t xml:space="preserve">, </w:t>
            </w:r>
            <w:r w:rsidRPr="00D45711">
              <w:rPr>
                <w:rFonts w:ascii="Sylfaen" w:eastAsia="Times New Roman" w:hAnsi="Sylfaen" w:cs="Sylfaen"/>
                <w:sz w:val="16"/>
                <w:szCs w:val="16"/>
              </w:rPr>
              <w:t>ნებისმიერ</w:t>
            </w:r>
            <w:r w:rsidRPr="00D45711">
              <w:rPr>
                <w:rFonts w:eastAsia="Times New Roman" w:cs="Calibri"/>
                <w:sz w:val="16"/>
                <w:szCs w:val="16"/>
              </w:rPr>
              <w:t xml:space="preserve"> </w:t>
            </w:r>
            <w:r w:rsidRPr="00D45711">
              <w:rPr>
                <w:rFonts w:ascii="Sylfaen" w:eastAsia="Times New Roman" w:hAnsi="Sylfaen" w:cs="Sylfaen"/>
                <w:sz w:val="16"/>
                <w:szCs w:val="16"/>
              </w:rPr>
              <w:t>კლიმატურ</w:t>
            </w:r>
            <w:r w:rsidRPr="00D45711">
              <w:rPr>
                <w:rFonts w:eastAsia="Times New Roman" w:cs="Calibri"/>
                <w:sz w:val="16"/>
                <w:szCs w:val="16"/>
              </w:rPr>
              <w:t xml:space="preserve"> </w:t>
            </w:r>
            <w:r w:rsidRPr="00D45711">
              <w:rPr>
                <w:rFonts w:ascii="Sylfaen" w:eastAsia="Times New Roman" w:hAnsi="Sylfaen" w:cs="Sylfaen"/>
                <w:sz w:val="16"/>
                <w:szCs w:val="16"/>
              </w:rPr>
              <w:t>პირობებში</w:t>
            </w:r>
            <w:r w:rsidRPr="00D45711">
              <w:rPr>
                <w:rFonts w:eastAsia="Times New Roman" w:cs="Calibri"/>
                <w:sz w:val="16"/>
                <w:szCs w:val="16"/>
              </w:rPr>
              <w:t xml:space="preserve"> </w:t>
            </w:r>
            <w:r w:rsidRPr="00D45711">
              <w:rPr>
                <w:rFonts w:ascii="Sylfaen" w:eastAsia="Times New Roman" w:hAnsi="Sylfaen" w:cs="Sylfaen"/>
                <w:sz w:val="16"/>
                <w:szCs w:val="16"/>
              </w:rPr>
              <w:t>შეძლებს</w:t>
            </w:r>
            <w:r w:rsidRPr="00D45711">
              <w:rPr>
                <w:rFonts w:eastAsia="Times New Roman" w:cs="Calibri"/>
                <w:sz w:val="16"/>
                <w:szCs w:val="16"/>
              </w:rPr>
              <w:t xml:space="preserve"> </w:t>
            </w:r>
            <w:r w:rsidRPr="00D45711">
              <w:rPr>
                <w:rFonts w:ascii="Sylfaen" w:eastAsia="Times New Roman" w:hAnsi="Sylfaen" w:cs="Sylfaen"/>
                <w:sz w:val="16"/>
                <w:szCs w:val="16"/>
              </w:rPr>
              <w:t>უზრუნველყოს</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განათების</w:t>
            </w:r>
            <w:r w:rsidRPr="00D45711">
              <w:rPr>
                <w:rFonts w:eastAsia="Times New Roman" w:cs="Calibri"/>
                <w:sz w:val="16"/>
                <w:szCs w:val="16"/>
              </w:rPr>
              <w:t xml:space="preserve"> </w:t>
            </w:r>
            <w:r w:rsidRPr="00D45711">
              <w:rPr>
                <w:rFonts w:ascii="Sylfaen" w:eastAsia="Times New Roman" w:hAnsi="Sylfaen" w:cs="Sylfaen"/>
                <w:sz w:val="16"/>
                <w:szCs w:val="16"/>
              </w:rPr>
              <w:t>სისტემის</w:t>
            </w:r>
            <w:r w:rsidRPr="00D45711">
              <w:rPr>
                <w:rFonts w:eastAsia="Times New Roman" w:cs="Calibri"/>
                <w:sz w:val="16"/>
                <w:szCs w:val="16"/>
              </w:rPr>
              <w:t xml:space="preserve"> </w:t>
            </w:r>
            <w:r w:rsidRPr="00D45711">
              <w:rPr>
                <w:rFonts w:ascii="Sylfaen" w:eastAsia="Times New Roman" w:hAnsi="Sylfaen" w:cs="Sylfaen"/>
                <w:sz w:val="16"/>
                <w:szCs w:val="16"/>
              </w:rPr>
              <w:t>შეუფერხებელი</w:t>
            </w:r>
            <w:r w:rsidRPr="00D45711">
              <w:rPr>
                <w:rFonts w:eastAsia="Times New Roman" w:cs="Calibri"/>
                <w:sz w:val="16"/>
                <w:szCs w:val="16"/>
              </w:rPr>
              <w:t xml:space="preserve"> </w:t>
            </w:r>
            <w:r w:rsidRPr="00D45711">
              <w:rPr>
                <w:rFonts w:ascii="Sylfaen" w:eastAsia="Times New Roman" w:hAnsi="Sylfaen" w:cs="Sylfaen"/>
                <w:sz w:val="16"/>
                <w:szCs w:val="16"/>
              </w:rPr>
              <w:t>ფუნქციონირება</w:t>
            </w:r>
            <w:r w:rsidRPr="00D45711">
              <w:rPr>
                <w:rFonts w:eastAsia="Times New Roman" w:cs="Calibri"/>
                <w:sz w:val="16"/>
                <w:szCs w:val="16"/>
              </w:rPr>
              <w:t xml:space="preserve">. </w:t>
            </w:r>
            <w:r w:rsidRPr="00D45711">
              <w:rPr>
                <w:rFonts w:ascii="Sylfaen" w:eastAsia="Times New Roman" w:hAnsi="Sylfaen" w:cs="Sylfaen"/>
                <w:sz w:val="16"/>
                <w:szCs w:val="16"/>
              </w:rPr>
              <w:t>შედეგად</w:t>
            </w:r>
            <w:r w:rsidRPr="00D45711">
              <w:rPr>
                <w:rFonts w:eastAsia="Times New Roman" w:cs="Calibri"/>
                <w:sz w:val="16"/>
                <w:szCs w:val="16"/>
              </w:rPr>
              <w:t xml:space="preserve">, </w:t>
            </w:r>
            <w:r w:rsidRPr="00D45711">
              <w:rPr>
                <w:rFonts w:ascii="Sylfaen" w:eastAsia="Times New Roman" w:hAnsi="Sylfaen" w:cs="Sylfaen"/>
                <w:sz w:val="16"/>
                <w:szCs w:val="16"/>
              </w:rPr>
              <w:t>მუნიციპალიტეტის</w:t>
            </w:r>
            <w:r w:rsidRPr="00D45711">
              <w:rPr>
                <w:rFonts w:eastAsia="Times New Roman" w:cs="Calibri"/>
                <w:sz w:val="16"/>
                <w:szCs w:val="16"/>
              </w:rPr>
              <w:t xml:space="preserve"> </w:t>
            </w:r>
            <w:r w:rsidRPr="00D45711">
              <w:rPr>
                <w:rFonts w:ascii="Sylfaen" w:eastAsia="Times New Roman" w:hAnsi="Sylfaen" w:cs="Sylfaen"/>
                <w:sz w:val="16"/>
                <w:szCs w:val="16"/>
              </w:rPr>
              <w:t>ტერიტორიის</w:t>
            </w:r>
            <w:r w:rsidRPr="00D45711">
              <w:rPr>
                <w:rFonts w:eastAsia="Times New Roman" w:cs="Calibri"/>
                <w:sz w:val="16"/>
                <w:szCs w:val="16"/>
              </w:rPr>
              <w:t xml:space="preserve"> </w:t>
            </w:r>
            <w:r w:rsidRPr="00D45711">
              <w:rPr>
                <w:rFonts w:ascii="Sylfaen" w:eastAsia="Times New Roman" w:hAnsi="Sylfaen" w:cs="Sylfaen"/>
                <w:sz w:val="16"/>
                <w:szCs w:val="16"/>
              </w:rPr>
              <w:t>ის</w:t>
            </w:r>
            <w:r w:rsidRPr="00D45711">
              <w:rPr>
                <w:rFonts w:eastAsia="Times New Roman" w:cs="Calibri"/>
                <w:sz w:val="16"/>
                <w:szCs w:val="16"/>
              </w:rPr>
              <w:t xml:space="preserve"> </w:t>
            </w:r>
            <w:r w:rsidRPr="00D45711">
              <w:rPr>
                <w:rFonts w:ascii="Sylfaen" w:eastAsia="Times New Roman" w:hAnsi="Sylfaen" w:cs="Sylfaen"/>
                <w:sz w:val="16"/>
                <w:szCs w:val="16"/>
              </w:rPr>
              <w:t>ნაწილი</w:t>
            </w:r>
            <w:r w:rsidRPr="00D45711">
              <w:rPr>
                <w:rFonts w:eastAsia="Times New Roman" w:cs="Calibri"/>
                <w:sz w:val="16"/>
                <w:szCs w:val="16"/>
              </w:rPr>
              <w:t xml:space="preserve">, </w:t>
            </w:r>
            <w:r w:rsidRPr="00D45711">
              <w:rPr>
                <w:rFonts w:ascii="Sylfaen" w:eastAsia="Times New Roman" w:hAnsi="Sylfaen" w:cs="Sylfaen"/>
                <w:sz w:val="16"/>
                <w:szCs w:val="16"/>
              </w:rPr>
              <w:t>სადაც</w:t>
            </w:r>
            <w:r w:rsidRPr="00D45711">
              <w:rPr>
                <w:rFonts w:eastAsia="Times New Roman" w:cs="Calibri"/>
                <w:sz w:val="16"/>
                <w:szCs w:val="16"/>
              </w:rPr>
              <w:t xml:space="preserve"> </w:t>
            </w:r>
            <w:r w:rsidRPr="00D45711">
              <w:rPr>
                <w:rFonts w:ascii="Sylfaen" w:eastAsia="Times New Roman" w:hAnsi="Sylfaen" w:cs="Sylfaen"/>
                <w:sz w:val="16"/>
                <w:szCs w:val="16"/>
              </w:rPr>
              <w:t>მოწყობილია</w:t>
            </w:r>
            <w:r w:rsidRPr="00D45711">
              <w:rPr>
                <w:rFonts w:eastAsia="Times New Roman" w:cs="Calibri"/>
                <w:sz w:val="16"/>
                <w:szCs w:val="16"/>
              </w:rPr>
              <w:t xml:space="preserve"> </w:t>
            </w:r>
            <w:r w:rsidRPr="00D45711">
              <w:rPr>
                <w:rFonts w:ascii="Sylfaen" w:eastAsia="Times New Roman" w:hAnsi="Sylfaen" w:cs="Sylfaen"/>
                <w:sz w:val="16"/>
                <w:szCs w:val="16"/>
              </w:rPr>
              <w:t>გარე</w:t>
            </w:r>
            <w:r w:rsidRPr="00D45711">
              <w:rPr>
                <w:rFonts w:eastAsia="Times New Roman" w:cs="Calibri"/>
                <w:sz w:val="16"/>
                <w:szCs w:val="16"/>
              </w:rPr>
              <w:t xml:space="preserve"> </w:t>
            </w:r>
            <w:r w:rsidRPr="00D45711">
              <w:rPr>
                <w:rFonts w:ascii="Sylfaen" w:eastAsia="Times New Roman" w:hAnsi="Sylfaen" w:cs="Sylfaen"/>
                <w:sz w:val="16"/>
                <w:szCs w:val="16"/>
              </w:rPr>
              <w:t>განთება</w:t>
            </w:r>
            <w:r w:rsidRPr="00D45711">
              <w:rPr>
                <w:rFonts w:eastAsia="Times New Roman" w:cs="Calibri"/>
                <w:sz w:val="16"/>
                <w:szCs w:val="16"/>
              </w:rPr>
              <w:t xml:space="preserve"> </w:t>
            </w:r>
            <w:r w:rsidRPr="00D45711">
              <w:rPr>
                <w:rFonts w:ascii="Sylfaen" w:eastAsia="Times New Roman" w:hAnsi="Sylfaen" w:cs="Sylfaen"/>
                <w:sz w:val="16"/>
                <w:szCs w:val="16"/>
              </w:rPr>
              <w:t>ქსელი</w:t>
            </w:r>
            <w:r w:rsidRPr="00D45711">
              <w:rPr>
                <w:rFonts w:eastAsia="Times New Roman" w:cs="Calibri"/>
                <w:sz w:val="16"/>
                <w:szCs w:val="16"/>
              </w:rPr>
              <w:t xml:space="preserve"> </w:t>
            </w:r>
            <w:r w:rsidRPr="00D45711">
              <w:rPr>
                <w:rFonts w:ascii="Sylfaen" w:eastAsia="Times New Roman" w:hAnsi="Sylfaen" w:cs="Sylfaen"/>
                <w:sz w:val="16"/>
                <w:szCs w:val="16"/>
              </w:rPr>
              <w:t>განათებული</w:t>
            </w:r>
            <w:r w:rsidRPr="00D45711">
              <w:rPr>
                <w:rFonts w:eastAsia="Times New Roman" w:cs="Calibri"/>
                <w:sz w:val="16"/>
                <w:szCs w:val="16"/>
              </w:rPr>
              <w:t xml:space="preserve"> </w:t>
            </w:r>
            <w:r w:rsidRPr="00D45711">
              <w:rPr>
                <w:rFonts w:ascii="Sylfaen" w:eastAsia="Times New Roman" w:hAnsi="Sylfaen" w:cs="Sylfaen"/>
                <w:sz w:val="16"/>
                <w:szCs w:val="16"/>
              </w:rPr>
              <w:t>იქნება</w:t>
            </w:r>
            <w:r w:rsidRPr="00D45711">
              <w:rPr>
                <w:rFonts w:eastAsia="Times New Roman" w:cs="Calibri"/>
                <w:sz w:val="16"/>
                <w:szCs w:val="16"/>
              </w:rPr>
              <w:t xml:space="preserve"> </w:t>
            </w:r>
            <w:r w:rsidRPr="00D45711">
              <w:rPr>
                <w:rFonts w:ascii="Sylfaen" w:eastAsia="Times New Roman" w:hAnsi="Sylfaen" w:cs="Sylfaen"/>
                <w:sz w:val="16"/>
                <w:szCs w:val="16"/>
              </w:rPr>
              <w:t>სრულად</w:t>
            </w:r>
            <w:r w:rsidRPr="00D45711">
              <w:rPr>
                <w:rFonts w:eastAsia="Times New Roman" w:cs="Calibri"/>
                <w:sz w:val="16"/>
                <w:szCs w:val="16"/>
              </w:rPr>
              <w:t xml:space="preserve">, </w:t>
            </w:r>
            <w:r w:rsidRPr="00D45711">
              <w:rPr>
                <w:rFonts w:ascii="Sylfaen" w:eastAsia="Times New Roman" w:hAnsi="Sylfaen" w:cs="Sylfaen"/>
                <w:sz w:val="16"/>
                <w:szCs w:val="16"/>
              </w:rPr>
              <w:t>ხოლო</w:t>
            </w:r>
            <w:r w:rsidRPr="00D45711">
              <w:rPr>
                <w:rFonts w:eastAsia="Times New Roman" w:cs="Calibri"/>
                <w:sz w:val="16"/>
                <w:szCs w:val="16"/>
              </w:rPr>
              <w:t xml:space="preserve"> </w:t>
            </w:r>
            <w:r w:rsidRPr="00D45711">
              <w:rPr>
                <w:rFonts w:ascii="Sylfaen" w:eastAsia="Times New Roman" w:hAnsi="Sylfaen" w:cs="Sylfaen"/>
                <w:sz w:val="16"/>
                <w:szCs w:val="16"/>
              </w:rPr>
              <w:t>პერიოდულად</w:t>
            </w:r>
            <w:r w:rsidRPr="00D45711">
              <w:rPr>
                <w:rFonts w:eastAsia="Times New Roman" w:cs="Calibri"/>
                <w:sz w:val="16"/>
                <w:szCs w:val="16"/>
              </w:rPr>
              <w:t xml:space="preserve"> </w:t>
            </w:r>
            <w:r w:rsidRPr="00D45711">
              <w:rPr>
                <w:rFonts w:ascii="Sylfaen" w:eastAsia="Times New Roman" w:hAnsi="Sylfaen" w:cs="Sylfaen"/>
                <w:sz w:val="16"/>
                <w:szCs w:val="16"/>
              </w:rPr>
              <w:t>წარმოქმნილი</w:t>
            </w:r>
            <w:r w:rsidRPr="00D45711">
              <w:rPr>
                <w:rFonts w:eastAsia="Times New Roman" w:cs="Calibri"/>
                <w:sz w:val="16"/>
                <w:szCs w:val="16"/>
              </w:rPr>
              <w:t xml:space="preserve"> </w:t>
            </w:r>
            <w:r w:rsidRPr="00D45711">
              <w:rPr>
                <w:rFonts w:ascii="Sylfaen" w:eastAsia="Times New Roman" w:hAnsi="Sylfaen" w:cs="Sylfaen"/>
                <w:sz w:val="16"/>
                <w:szCs w:val="16"/>
              </w:rPr>
              <w:t>შეფერხებების</w:t>
            </w:r>
            <w:r w:rsidRPr="00D45711">
              <w:rPr>
                <w:rFonts w:eastAsia="Times New Roman" w:cs="Calibri"/>
                <w:sz w:val="16"/>
                <w:szCs w:val="16"/>
              </w:rPr>
              <w:t xml:space="preserve"> </w:t>
            </w:r>
            <w:r w:rsidRPr="00D45711">
              <w:rPr>
                <w:rFonts w:ascii="Sylfaen" w:eastAsia="Times New Roman" w:hAnsi="Sylfaen" w:cs="Sylfaen"/>
                <w:sz w:val="16"/>
                <w:szCs w:val="16"/>
              </w:rPr>
              <w:t>აღმოიფხვრა</w:t>
            </w:r>
            <w:r w:rsidRPr="00D45711">
              <w:rPr>
                <w:rFonts w:eastAsia="Times New Roman" w:cs="Calibri"/>
                <w:sz w:val="16"/>
                <w:szCs w:val="16"/>
              </w:rPr>
              <w:t xml:space="preserve"> </w:t>
            </w:r>
            <w:r w:rsidRPr="00D45711">
              <w:rPr>
                <w:rFonts w:ascii="Sylfaen" w:eastAsia="Times New Roman" w:hAnsi="Sylfaen" w:cs="Sylfaen"/>
                <w:sz w:val="16"/>
                <w:szCs w:val="16"/>
              </w:rPr>
              <w:t>მოხდება</w:t>
            </w:r>
            <w:r w:rsidRPr="00D45711">
              <w:rPr>
                <w:rFonts w:eastAsia="Times New Roman" w:cs="Calibri"/>
                <w:sz w:val="16"/>
                <w:szCs w:val="16"/>
              </w:rPr>
              <w:t xml:space="preserve"> </w:t>
            </w:r>
            <w:r w:rsidRPr="00D45711">
              <w:rPr>
                <w:rFonts w:ascii="Sylfaen" w:eastAsia="Times New Roman" w:hAnsi="Sylfaen" w:cs="Sylfaen"/>
                <w:sz w:val="16"/>
                <w:szCs w:val="16"/>
              </w:rPr>
              <w:t>ოპერატიულად</w:t>
            </w:r>
            <w:r w:rsidRPr="00D45711">
              <w:rPr>
                <w:rFonts w:eastAsia="Times New Roman" w:cs="Calibri"/>
                <w:sz w:val="16"/>
                <w:szCs w:val="16"/>
              </w:rPr>
              <w:t xml:space="preserve">. </w:t>
            </w:r>
          </w:p>
        </w:tc>
      </w:tr>
      <w:tr w:rsidR="00D45711" w:rsidRPr="00D45711" w:rsidTr="00D45711">
        <w:trPr>
          <w:trHeight w:val="1095"/>
        </w:trPr>
        <w:tc>
          <w:tcPr>
            <w:tcW w:w="2241"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ქვეპროგრამის/ღონისძიების დასახელება</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რაოდენობა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ერთ. საშ. ფასი</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სულ (ლარი)</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ეკონომიკური კლასიფიკაციის მუხლი</w:t>
            </w:r>
          </w:p>
        </w:tc>
      </w:tr>
      <w:tr w:rsidR="00D45711" w:rsidRPr="00D45711" w:rsidTr="00D45711">
        <w:trPr>
          <w:trHeight w:val="840"/>
        </w:trPr>
        <w:tc>
          <w:tcPr>
            <w:tcW w:w="1042" w:type="pct"/>
            <w:vMerge w:val="restar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02030202  მუნიციპალიტეტის ტერიტორიაზე განათებასთან დაკავშირებით სარემონტო, აღდგენითი სამუშაოების ჩატარება; </w:t>
            </w:r>
          </w:p>
        </w:tc>
        <w:tc>
          <w:tcPr>
            <w:tcW w:w="1198" w:type="pct"/>
            <w:shd w:val="clear" w:color="auto" w:fill="auto"/>
            <w:vAlign w:val="center"/>
            <w:hideMark/>
          </w:tcPr>
          <w:p w:rsidR="00D45711" w:rsidRPr="00D45711" w:rsidRDefault="00D45711" w:rsidP="00D45711">
            <w:pPr>
              <w:spacing w:after="0" w:line="240" w:lineRule="auto"/>
              <w:rPr>
                <w:rFonts w:eastAsia="Times New Roman" w:cs="Calibri"/>
                <w:sz w:val="18"/>
                <w:szCs w:val="18"/>
              </w:rPr>
            </w:pPr>
            <w:r w:rsidRPr="00D45711">
              <w:rPr>
                <w:rFonts w:ascii="Sylfaen" w:eastAsia="Times New Roman" w:hAnsi="Sylfaen" w:cs="Sylfaen"/>
                <w:sz w:val="18"/>
                <w:szCs w:val="18"/>
              </w:rPr>
              <w:t>საწვავი</w:t>
            </w:r>
            <w:r w:rsidRPr="00D45711">
              <w:rPr>
                <w:rFonts w:eastAsia="Times New Roman" w:cs="Calibri"/>
                <w:sz w:val="18"/>
                <w:szCs w:val="18"/>
              </w:rPr>
              <w:t xml:space="preserve"> </w:t>
            </w:r>
            <w:r w:rsidRPr="00D45711">
              <w:rPr>
                <w:rFonts w:ascii="Sylfaen" w:eastAsia="Times New Roman" w:hAnsi="Sylfaen" w:cs="Sylfaen"/>
                <w:sz w:val="18"/>
                <w:szCs w:val="18"/>
              </w:rPr>
              <w:t>მანქანების</w:t>
            </w:r>
            <w:r w:rsidRPr="00D45711">
              <w:rPr>
                <w:rFonts w:eastAsia="Times New Roman" w:cs="Calibri"/>
                <w:sz w:val="18"/>
                <w:szCs w:val="18"/>
              </w:rPr>
              <w:t xml:space="preserve"> </w:t>
            </w:r>
            <w:r w:rsidRPr="00D45711">
              <w:rPr>
                <w:rFonts w:ascii="Sylfaen" w:eastAsia="Times New Roman" w:hAnsi="Sylfaen" w:cs="Sylfaen"/>
                <w:sz w:val="18"/>
                <w:szCs w:val="18"/>
              </w:rPr>
              <w:t>გადაადგილებისათვის</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1320</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3.00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3,960.00 </w:t>
            </w:r>
          </w:p>
        </w:tc>
        <w:tc>
          <w:tcPr>
            <w:tcW w:w="8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645"/>
        </w:trPr>
        <w:tc>
          <w:tcPr>
            <w:tcW w:w="104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198" w:type="pct"/>
            <w:shd w:val="clear" w:color="auto" w:fill="auto"/>
            <w:vAlign w:val="center"/>
            <w:hideMark/>
          </w:tcPr>
          <w:p w:rsidR="00D45711" w:rsidRPr="00D45711" w:rsidRDefault="00D45711" w:rsidP="00D45711">
            <w:pPr>
              <w:spacing w:after="0" w:line="240" w:lineRule="auto"/>
              <w:rPr>
                <w:rFonts w:eastAsia="Times New Roman" w:cs="Calibri"/>
                <w:sz w:val="18"/>
                <w:szCs w:val="18"/>
              </w:rPr>
            </w:pPr>
            <w:r w:rsidRPr="00D45711">
              <w:rPr>
                <w:rFonts w:ascii="Sylfaen" w:eastAsia="Times New Roman" w:hAnsi="Sylfaen" w:cs="Sylfaen"/>
                <w:sz w:val="18"/>
                <w:szCs w:val="18"/>
              </w:rPr>
              <w:t>მცირეფასიანი</w:t>
            </w:r>
            <w:r w:rsidRPr="00D45711">
              <w:rPr>
                <w:rFonts w:eastAsia="Times New Roman" w:cs="Calibri"/>
                <w:sz w:val="18"/>
                <w:szCs w:val="18"/>
              </w:rPr>
              <w:t xml:space="preserve"> </w:t>
            </w:r>
            <w:r w:rsidRPr="00D45711">
              <w:rPr>
                <w:rFonts w:ascii="Sylfaen" w:eastAsia="Times New Roman" w:hAnsi="Sylfaen" w:cs="Sylfaen"/>
                <w:sz w:val="18"/>
                <w:szCs w:val="18"/>
              </w:rPr>
              <w:t>საქონელი</w:t>
            </w:r>
            <w:r w:rsidRPr="00D45711">
              <w:rPr>
                <w:rFonts w:eastAsia="Times New Roman" w:cs="Calibri"/>
                <w:sz w:val="18"/>
                <w:szCs w:val="18"/>
              </w:rPr>
              <w:t xml:space="preserve"> (</w:t>
            </w:r>
            <w:r w:rsidRPr="00D45711">
              <w:rPr>
                <w:rFonts w:ascii="Sylfaen" w:eastAsia="Times New Roman" w:hAnsi="Sylfaen" w:cs="Sylfaen"/>
                <w:sz w:val="18"/>
                <w:szCs w:val="18"/>
              </w:rPr>
              <w:t>იარაღები</w:t>
            </w:r>
            <w:r w:rsidRPr="00D45711">
              <w:rPr>
                <w:rFonts w:eastAsia="Times New Roman" w:cs="Calibri"/>
                <w:sz w:val="18"/>
                <w:szCs w:val="18"/>
              </w:rPr>
              <w:t xml:space="preserve">, </w:t>
            </w:r>
            <w:r w:rsidRPr="00D45711">
              <w:rPr>
                <w:rFonts w:ascii="Sylfaen" w:eastAsia="Times New Roman" w:hAnsi="Sylfaen" w:cs="Sylfaen"/>
                <w:sz w:val="18"/>
                <w:szCs w:val="18"/>
              </w:rPr>
              <w:t>იზოლენტა</w:t>
            </w:r>
            <w:r w:rsidRPr="00D45711">
              <w:rPr>
                <w:rFonts w:eastAsia="Times New Roman" w:cs="Calibri"/>
                <w:sz w:val="18"/>
                <w:szCs w:val="18"/>
              </w:rPr>
              <w:t xml:space="preserve">, </w:t>
            </w:r>
            <w:r w:rsidRPr="00D45711">
              <w:rPr>
                <w:rFonts w:ascii="Sylfaen" w:eastAsia="Times New Roman" w:hAnsi="Sylfaen" w:cs="Sylfaen"/>
                <w:sz w:val="18"/>
                <w:szCs w:val="18"/>
              </w:rPr>
              <w:t>სამუშაო</w:t>
            </w:r>
            <w:r w:rsidRPr="00D45711">
              <w:rPr>
                <w:rFonts w:eastAsia="Times New Roman" w:cs="Calibri"/>
                <w:sz w:val="18"/>
                <w:szCs w:val="18"/>
              </w:rPr>
              <w:t xml:space="preserve"> </w:t>
            </w:r>
            <w:r w:rsidRPr="00D45711">
              <w:rPr>
                <w:rFonts w:ascii="Sylfaen" w:eastAsia="Times New Roman" w:hAnsi="Sylfaen" w:cs="Sylfaen"/>
                <w:sz w:val="18"/>
                <w:szCs w:val="18"/>
              </w:rPr>
              <w:t>ხელთათმანი</w:t>
            </w:r>
            <w:r w:rsidRPr="00D45711">
              <w:rPr>
                <w:rFonts w:eastAsia="Times New Roman" w:cs="Calibri"/>
                <w:sz w:val="18"/>
                <w:szCs w:val="18"/>
              </w:rPr>
              <w:t>)</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200</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5.20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1,040.00 </w:t>
            </w:r>
          </w:p>
        </w:tc>
        <w:tc>
          <w:tcPr>
            <w:tcW w:w="8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600"/>
        </w:trPr>
        <w:tc>
          <w:tcPr>
            <w:tcW w:w="104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198"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18"/>
                <w:szCs w:val="18"/>
              </w:rPr>
            </w:pPr>
            <w:r w:rsidRPr="00D45711">
              <w:rPr>
                <w:rFonts w:ascii="Sylfaen" w:eastAsia="Times New Roman" w:hAnsi="Sylfaen" w:cs="Calibri"/>
                <w:sz w:val="18"/>
                <w:szCs w:val="18"/>
              </w:rPr>
              <w:t>ავტომობილის მოვლა პატრონობის ხარჯი</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200.00 </w:t>
            </w:r>
          </w:p>
        </w:tc>
        <w:tc>
          <w:tcPr>
            <w:tcW w:w="8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765"/>
        </w:trPr>
        <w:tc>
          <w:tcPr>
            <w:tcW w:w="104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198"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18"/>
                <w:szCs w:val="18"/>
              </w:rPr>
            </w:pPr>
            <w:r w:rsidRPr="00D45711">
              <w:rPr>
                <w:rFonts w:ascii="Sylfaen" w:eastAsia="Times New Roman" w:hAnsi="Sylfaen" w:cs="Calibri"/>
                <w:sz w:val="18"/>
                <w:szCs w:val="18"/>
              </w:rPr>
              <w:t xml:space="preserve">ნათურები, ელ.გამანაწილებელი მოწყობილობები </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1500</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12</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18,000.00 </w:t>
            </w:r>
          </w:p>
        </w:tc>
        <w:tc>
          <w:tcPr>
            <w:tcW w:w="8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720"/>
        </w:trPr>
        <w:tc>
          <w:tcPr>
            <w:tcW w:w="104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198"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იზოლირებული მავთული, კაბელი</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1500</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1,20</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1,800.00 </w:t>
            </w:r>
          </w:p>
        </w:tc>
        <w:tc>
          <w:tcPr>
            <w:tcW w:w="8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საქონელი და მომსახურებობა</w:t>
            </w:r>
          </w:p>
        </w:tc>
      </w:tr>
      <w:tr w:rsidR="00D45711" w:rsidRPr="00D45711" w:rsidTr="00D45711">
        <w:trPr>
          <w:trHeight w:val="300"/>
        </w:trPr>
        <w:tc>
          <w:tcPr>
            <w:tcW w:w="104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198"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25,000.00 </w:t>
            </w:r>
          </w:p>
        </w:tc>
        <w:tc>
          <w:tcPr>
            <w:tcW w:w="870" w:type="pct"/>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 </w:t>
            </w:r>
          </w:p>
        </w:tc>
      </w:tr>
      <w:tr w:rsidR="00D45711" w:rsidRPr="00D45711" w:rsidTr="00D45711">
        <w:trPr>
          <w:trHeight w:val="315"/>
        </w:trPr>
        <w:tc>
          <w:tcPr>
            <w:tcW w:w="1042" w:type="pct"/>
            <w:vMerge/>
            <w:vAlign w:val="center"/>
            <w:hideMark/>
          </w:tcPr>
          <w:p w:rsidR="00D45711" w:rsidRPr="00D45711" w:rsidRDefault="00D45711" w:rsidP="00D45711">
            <w:pPr>
              <w:spacing w:after="0" w:line="240" w:lineRule="auto"/>
              <w:rPr>
                <w:rFonts w:ascii="Sylfaen" w:eastAsia="Times New Roman" w:hAnsi="Sylfaen" w:cs="Calibri"/>
                <w:sz w:val="20"/>
                <w:szCs w:val="20"/>
              </w:rPr>
            </w:pPr>
          </w:p>
        </w:tc>
        <w:tc>
          <w:tcPr>
            <w:tcW w:w="1198"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r>
      <w:tr w:rsidR="00D45711" w:rsidRPr="00D45711" w:rsidTr="00D45711">
        <w:trPr>
          <w:trHeight w:val="570"/>
        </w:trPr>
        <w:tc>
          <w:tcPr>
            <w:tcW w:w="5000" w:type="pct"/>
            <w:gridSpan w:val="6"/>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xml:space="preserve">ქვეპროგრამის განხორციელების დროითი გეგმა </w:t>
            </w:r>
          </w:p>
        </w:tc>
      </w:tr>
      <w:tr w:rsidR="00D45711" w:rsidRPr="00D45711" w:rsidTr="00D45711">
        <w:trPr>
          <w:trHeight w:val="570"/>
        </w:trPr>
        <w:tc>
          <w:tcPr>
            <w:tcW w:w="2241"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ქვეპროგრამის/ღონისძიების დასახელება</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1 კვარტალი</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2 კვარტალი</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3 კვარტალი</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4 კვარტალი</w:t>
            </w:r>
          </w:p>
        </w:tc>
      </w:tr>
      <w:tr w:rsidR="00D45711" w:rsidRPr="00D45711" w:rsidTr="00D45711">
        <w:trPr>
          <w:trHeight w:val="1575"/>
        </w:trPr>
        <w:tc>
          <w:tcPr>
            <w:tcW w:w="2241" w:type="pct"/>
            <w:gridSpan w:val="2"/>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xml:space="preserve"> 02030202  მუნიციპალიტეტის ტერიტორიაზე განათებასთან დაკავშირებით სარემონტო, აღდგენითი სამუშაოების ჩატარება; </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X</w:t>
            </w:r>
          </w:p>
        </w:tc>
      </w:tr>
      <w:tr w:rsidR="00D45711" w:rsidRPr="00D45711" w:rsidTr="00D45711">
        <w:trPr>
          <w:trHeight w:val="360"/>
        </w:trPr>
        <w:tc>
          <w:tcPr>
            <w:tcW w:w="2241" w:type="pct"/>
            <w:gridSpan w:val="2"/>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r>
      <w:tr w:rsidR="00D45711" w:rsidRPr="00D45711" w:rsidTr="00D45711">
        <w:trPr>
          <w:trHeight w:val="360"/>
        </w:trPr>
        <w:tc>
          <w:tcPr>
            <w:tcW w:w="2241" w:type="pct"/>
            <w:gridSpan w:val="2"/>
            <w:shd w:val="clear" w:color="auto" w:fill="auto"/>
            <w:noWrap/>
            <w:vAlign w:val="center"/>
            <w:hideMark/>
          </w:tcPr>
          <w:p w:rsidR="00D45711" w:rsidRPr="00D45711" w:rsidRDefault="00D45711" w:rsidP="00D45711">
            <w:pPr>
              <w:spacing w:after="0" w:line="240" w:lineRule="auto"/>
              <w:jc w:val="center"/>
              <w:rPr>
                <w:rFonts w:ascii="Sylfaen" w:eastAsia="Times New Roman" w:hAnsi="Sylfaen" w:cs="Calibri"/>
                <w:sz w:val="20"/>
                <w:szCs w:val="20"/>
              </w:rPr>
            </w:pPr>
            <w:r w:rsidRPr="00D45711">
              <w:rPr>
                <w:rFonts w:ascii="Sylfaen" w:eastAsia="Times New Roman" w:hAnsi="Sylfaen" w:cs="Calibri"/>
                <w:sz w:val="20"/>
                <w:szCs w:val="20"/>
              </w:rPr>
              <w:t> </w:t>
            </w:r>
          </w:p>
        </w:tc>
        <w:tc>
          <w:tcPr>
            <w:tcW w:w="666"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612"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c>
          <w:tcPr>
            <w:tcW w:w="870" w:type="pct"/>
            <w:shd w:val="clear" w:color="auto" w:fill="auto"/>
            <w:vAlign w:val="center"/>
            <w:hideMark/>
          </w:tcPr>
          <w:p w:rsidR="00D45711" w:rsidRPr="00D45711" w:rsidRDefault="00D45711" w:rsidP="00D45711">
            <w:pPr>
              <w:spacing w:after="0" w:line="240" w:lineRule="auto"/>
              <w:jc w:val="center"/>
              <w:rPr>
                <w:rFonts w:ascii="Sylfaen" w:eastAsia="Times New Roman" w:hAnsi="Sylfaen" w:cs="Calibri"/>
                <w:b/>
                <w:bCs/>
                <w:sz w:val="20"/>
                <w:szCs w:val="20"/>
              </w:rPr>
            </w:pPr>
            <w:r w:rsidRPr="00D45711">
              <w:rPr>
                <w:rFonts w:ascii="Sylfaen" w:eastAsia="Times New Roman" w:hAnsi="Sylfaen" w:cs="Calibri"/>
                <w:b/>
                <w:bCs/>
                <w:sz w:val="20"/>
                <w:szCs w:val="20"/>
              </w:rPr>
              <w:t> </w:t>
            </w:r>
          </w:p>
        </w:tc>
      </w:tr>
      <w:tr w:rsidR="00D45711" w:rsidRPr="00D45711" w:rsidTr="00D45711">
        <w:trPr>
          <w:trHeight w:val="1050"/>
        </w:trPr>
        <w:tc>
          <w:tcPr>
            <w:tcW w:w="2241" w:type="pct"/>
            <w:gridSpan w:val="2"/>
            <w:shd w:val="clear" w:color="auto" w:fill="auto"/>
            <w:vAlign w:val="center"/>
            <w:hideMark/>
          </w:tcPr>
          <w:p w:rsidR="00D45711" w:rsidRPr="00D45711" w:rsidRDefault="00D45711" w:rsidP="00D45711">
            <w:pPr>
              <w:spacing w:after="0" w:line="240" w:lineRule="auto"/>
              <w:rPr>
                <w:rFonts w:ascii="Sylfaen" w:eastAsia="Times New Roman" w:hAnsi="Sylfaen" w:cs="Calibri"/>
                <w:b/>
                <w:bCs/>
                <w:sz w:val="20"/>
                <w:szCs w:val="20"/>
              </w:rPr>
            </w:pPr>
            <w:r w:rsidRPr="00D45711">
              <w:rPr>
                <w:rFonts w:ascii="Sylfaen" w:eastAsia="Times New Roman" w:hAnsi="Sylfaen" w:cs="Calibri"/>
                <w:b/>
                <w:bCs/>
                <w:sz w:val="20"/>
                <w:szCs w:val="20"/>
              </w:rPr>
              <w:t>შუალედური მოსალოდნელი შედეგი (2023 წელი)</w:t>
            </w:r>
          </w:p>
        </w:tc>
        <w:tc>
          <w:tcPr>
            <w:tcW w:w="2759" w:type="pct"/>
            <w:gridSpan w:val="4"/>
            <w:shd w:val="clear" w:color="auto" w:fill="auto"/>
            <w:vAlign w:val="center"/>
            <w:hideMark/>
          </w:tcPr>
          <w:p w:rsidR="00D45711" w:rsidRPr="00D45711" w:rsidRDefault="00D45711" w:rsidP="00D45711">
            <w:pPr>
              <w:spacing w:after="0" w:line="240" w:lineRule="auto"/>
              <w:rPr>
                <w:rFonts w:ascii="Sylfaen" w:eastAsia="Times New Roman" w:hAnsi="Sylfaen" w:cs="Calibri"/>
                <w:sz w:val="20"/>
                <w:szCs w:val="20"/>
              </w:rPr>
            </w:pPr>
            <w:r w:rsidRPr="00D45711">
              <w:rPr>
                <w:rFonts w:ascii="Sylfaen" w:eastAsia="Times New Roman" w:hAnsi="Sylfaen" w:cs="Calibri"/>
                <w:sz w:val="20"/>
                <w:szCs w:val="20"/>
              </w:rPr>
              <w:t>გარე განათების სისტემის გამართული ფუნქციონირება</w:t>
            </w:r>
          </w:p>
        </w:tc>
      </w:tr>
    </w:tbl>
    <w:p w:rsidR="00E304AF" w:rsidRDefault="00E304A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304AF" w:rsidRDefault="00E304A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541"/>
        <w:gridCol w:w="1541"/>
        <w:gridCol w:w="1541"/>
        <w:gridCol w:w="1541"/>
        <w:gridCol w:w="1541"/>
      </w:tblGrid>
      <w:tr w:rsidR="003D5098" w:rsidRPr="003D5098" w:rsidTr="003D5098">
        <w:trPr>
          <w:trHeight w:val="360"/>
        </w:trPr>
        <w:tc>
          <w:tcPr>
            <w:tcW w:w="5000" w:type="pct"/>
            <w:gridSpan w:val="6"/>
            <w:shd w:val="clear" w:color="auto" w:fill="auto"/>
            <w:noWrap/>
            <w:vAlign w:val="center"/>
            <w:hideMark/>
          </w:tcPr>
          <w:p w:rsidR="003D5098" w:rsidRPr="003D5098" w:rsidRDefault="003D5098" w:rsidP="003D5098">
            <w:pPr>
              <w:spacing w:after="0" w:line="240" w:lineRule="auto"/>
              <w:jc w:val="center"/>
              <w:rPr>
                <w:rFonts w:ascii="Sylfaen" w:eastAsia="Times New Roman" w:hAnsi="Sylfaen" w:cs="Calibri"/>
                <w:b/>
                <w:bCs/>
                <w:i/>
                <w:iCs/>
                <w:sz w:val="20"/>
                <w:szCs w:val="20"/>
                <w:lang w:val="ka-GE"/>
              </w:rPr>
            </w:pPr>
          </w:p>
        </w:tc>
      </w:tr>
      <w:tr w:rsidR="003D5098" w:rsidRPr="003D5098" w:rsidTr="003D5098">
        <w:trPr>
          <w:trHeight w:val="199"/>
        </w:trPr>
        <w:tc>
          <w:tcPr>
            <w:tcW w:w="2025" w:type="pct"/>
            <w:shd w:val="clear" w:color="auto" w:fill="auto"/>
            <w:noWrap/>
            <w:vAlign w:val="center"/>
            <w:hideMark/>
          </w:tcPr>
          <w:p w:rsidR="003D5098" w:rsidRPr="003D5098" w:rsidRDefault="003D5098" w:rsidP="003D5098">
            <w:pPr>
              <w:spacing w:after="0" w:line="240" w:lineRule="auto"/>
              <w:jc w:val="center"/>
              <w:rPr>
                <w:rFonts w:ascii="Sylfaen" w:eastAsia="Times New Roman" w:hAnsi="Sylfaen" w:cs="Calibri"/>
                <w:b/>
                <w:bCs/>
                <w:i/>
                <w:iCs/>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r>
      <w:tr w:rsidR="003D5098" w:rsidRPr="003D5098" w:rsidTr="003D5098">
        <w:trPr>
          <w:trHeight w:val="360"/>
        </w:trPr>
        <w:tc>
          <w:tcPr>
            <w:tcW w:w="4405" w:type="pct"/>
            <w:gridSpan w:val="5"/>
            <w:shd w:val="clear" w:color="000000" w:fill="FFFFFF"/>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595" w:type="pct"/>
            <w:shd w:val="clear" w:color="000000" w:fill="FFFFFF"/>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6"/>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rPr>
            </w:pPr>
            <w:r w:rsidRPr="003D5098">
              <w:rPr>
                <w:rFonts w:ascii="Sylfaen" w:eastAsia="Times New Roman" w:hAnsi="Sylfaen" w:cs="Calibri"/>
                <w:b/>
                <w:bCs/>
              </w:rPr>
              <w:t>ინფრასტრუქტურის განვითარება</w:t>
            </w:r>
          </w:p>
        </w:tc>
      </w:tr>
      <w:tr w:rsidR="003D5098" w:rsidRPr="003D5098" w:rsidTr="003D5098">
        <w:trPr>
          <w:trHeight w:val="360"/>
        </w:trPr>
        <w:tc>
          <w:tcPr>
            <w:tcW w:w="3810" w:type="pct"/>
            <w:gridSpan w:val="4"/>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კლასიფიკაციის კოდი:</w:t>
            </w:r>
          </w:p>
        </w:tc>
        <w:tc>
          <w:tcPr>
            <w:tcW w:w="59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02 04</w:t>
            </w:r>
          </w:p>
        </w:tc>
        <w:tc>
          <w:tcPr>
            <w:tcW w:w="59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r>
      <w:tr w:rsidR="003D5098" w:rsidRPr="003D5098" w:rsidTr="003D5098">
        <w:trPr>
          <w:trHeight w:val="360"/>
        </w:trPr>
        <w:tc>
          <w:tcPr>
            <w:tcW w:w="202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დასახელება:</w:t>
            </w:r>
          </w:p>
        </w:tc>
        <w:tc>
          <w:tcPr>
            <w:tcW w:w="59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r>
      <w:tr w:rsidR="003D5098" w:rsidRPr="003D5098" w:rsidTr="003D5098">
        <w:trPr>
          <w:trHeight w:val="360"/>
        </w:trPr>
        <w:tc>
          <w:tcPr>
            <w:tcW w:w="5000" w:type="pct"/>
            <w:gridSpan w:val="6"/>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 მშენებლობა, ავარიული ობიექტების და შენობების რეაბილიტაცია</w:t>
            </w:r>
          </w:p>
        </w:tc>
      </w:tr>
      <w:tr w:rsidR="003D5098" w:rsidRPr="003D5098" w:rsidTr="003D5098">
        <w:trPr>
          <w:trHeight w:val="360"/>
        </w:trPr>
        <w:tc>
          <w:tcPr>
            <w:tcW w:w="202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განმახორციელებელი:</w:t>
            </w:r>
          </w:p>
        </w:tc>
        <w:tc>
          <w:tcPr>
            <w:tcW w:w="59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r>
      <w:tr w:rsidR="003D5098" w:rsidRPr="003D5098" w:rsidTr="003D5098">
        <w:trPr>
          <w:trHeight w:val="360"/>
        </w:trPr>
        <w:tc>
          <w:tcPr>
            <w:tcW w:w="5000" w:type="pct"/>
            <w:gridSpan w:val="6"/>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ინფრასტრუქტურისა და ზედამხედველობის სამსაზური </w:t>
            </w:r>
          </w:p>
        </w:tc>
      </w:tr>
      <w:tr w:rsidR="003D5098" w:rsidRPr="003D5098" w:rsidTr="003D5098">
        <w:trPr>
          <w:trHeight w:val="360"/>
        </w:trPr>
        <w:tc>
          <w:tcPr>
            <w:tcW w:w="202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განხორციელების პერიოდი:</w:t>
            </w:r>
          </w:p>
        </w:tc>
        <w:tc>
          <w:tcPr>
            <w:tcW w:w="1190" w:type="pct"/>
            <w:gridSpan w:val="2"/>
            <w:shd w:val="clear" w:color="auto" w:fill="auto"/>
            <w:noWrap/>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2023-2026 წლები</w:t>
            </w:r>
          </w:p>
        </w:tc>
        <w:tc>
          <w:tcPr>
            <w:tcW w:w="595" w:type="pct"/>
            <w:shd w:val="clear" w:color="auto" w:fill="auto"/>
            <w:noWrap/>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r>
      <w:tr w:rsidR="003D5098" w:rsidRPr="003D5098" w:rsidTr="003D5098">
        <w:trPr>
          <w:trHeight w:val="360"/>
        </w:trPr>
        <w:tc>
          <w:tcPr>
            <w:tcW w:w="202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მიზანი:</w:t>
            </w:r>
          </w:p>
        </w:tc>
        <w:tc>
          <w:tcPr>
            <w:tcW w:w="59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r>
      <w:tr w:rsidR="003D5098" w:rsidRPr="003D5098" w:rsidTr="003D5098">
        <w:trPr>
          <w:trHeight w:val="495"/>
        </w:trPr>
        <w:tc>
          <w:tcPr>
            <w:tcW w:w="5000" w:type="pct"/>
            <w:gridSpan w:val="6"/>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ქალაქის ერთიანი მოწესრიგებული იერსახის და უსაფრთხო გარემოს შექმნა </w:t>
            </w:r>
          </w:p>
        </w:tc>
      </w:tr>
      <w:tr w:rsidR="003D5098" w:rsidRPr="003D5098" w:rsidTr="003D5098">
        <w:trPr>
          <w:trHeight w:val="360"/>
        </w:trPr>
        <w:tc>
          <w:tcPr>
            <w:tcW w:w="202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აღწერა:</w:t>
            </w:r>
          </w:p>
        </w:tc>
        <w:tc>
          <w:tcPr>
            <w:tcW w:w="59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r>
      <w:tr w:rsidR="003D5098" w:rsidRPr="003D5098" w:rsidTr="003D5098">
        <w:trPr>
          <w:trHeight w:val="1950"/>
        </w:trPr>
        <w:tc>
          <w:tcPr>
            <w:tcW w:w="5000" w:type="pct"/>
            <w:gridSpan w:val="6"/>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ქალაქის იერსახის შეცვლა, მოწესრიგებული და უსაფრთხო ინფრასტრუქტურა,პროგრამის ფარგლებში დაგეგმილია  საცხოვრებელი და არასაცხოვრებელი შენობების რეაბილიტაცია , ქ.ბორჯომში ცენტრალურ ქუჩაზე არსებული შენობების ფასედების რეაბილიტაცია, ბინათმესაკუთრეთა ამხნაგობის პროგრამის ფარგლებში სხვასხვა საერთო სარგებლობის ინფრასტრუქტურის  რეაბილიტაცია ,   საყრდენი კედლებისა და ნაპირსამაგრი სამუშაოების განხორციელება   .</w:t>
            </w:r>
          </w:p>
        </w:tc>
      </w:tr>
      <w:tr w:rsidR="003D5098" w:rsidRPr="003D5098" w:rsidTr="003D5098">
        <w:trPr>
          <w:trHeight w:val="360"/>
        </w:trPr>
        <w:tc>
          <w:tcPr>
            <w:tcW w:w="5000" w:type="pct"/>
            <w:gridSpan w:val="6"/>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ბიუჯეტი</w:t>
            </w:r>
          </w:p>
        </w:tc>
      </w:tr>
      <w:tr w:rsidR="003D5098" w:rsidRPr="003D5098" w:rsidTr="003D5098">
        <w:trPr>
          <w:trHeight w:val="360"/>
        </w:trPr>
        <w:tc>
          <w:tcPr>
            <w:tcW w:w="202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ქვეპროგრამის დასახელება </w:t>
            </w:r>
          </w:p>
        </w:tc>
        <w:tc>
          <w:tcPr>
            <w:tcW w:w="59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სულ</w:t>
            </w:r>
          </w:p>
        </w:tc>
        <w:tc>
          <w:tcPr>
            <w:tcW w:w="59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2023 წელი</w:t>
            </w:r>
          </w:p>
        </w:tc>
        <w:tc>
          <w:tcPr>
            <w:tcW w:w="59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2024 წელი</w:t>
            </w:r>
          </w:p>
        </w:tc>
        <w:tc>
          <w:tcPr>
            <w:tcW w:w="59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2025 წელი</w:t>
            </w:r>
          </w:p>
        </w:tc>
        <w:tc>
          <w:tcPr>
            <w:tcW w:w="59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2026 წელი</w:t>
            </w:r>
          </w:p>
        </w:tc>
      </w:tr>
      <w:tr w:rsidR="003D5098" w:rsidRPr="003D5098" w:rsidTr="003D5098">
        <w:trPr>
          <w:trHeight w:val="720"/>
        </w:trPr>
        <w:tc>
          <w:tcPr>
            <w:tcW w:w="2025" w:type="pct"/>
            <w:shd w:val="clear" w:color="000000" w:fill="FFFFFF"/>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საცხოვრებელი და არასაცხოვრებელი შენობების რეაბილიტაცია და ცენტრალურ ქუჩებზე ფასადების რეაბილიტაცია</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150,00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150,000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0</w:t>
            </w:r>
          </w:p>
        </w:tc>
      </w:tr>
      <w:tr w:rsidR="003D5098" w:rsidRPr="003D5098" w:rsidTr="003D5098">
        <w:trPr>
          <w:trHeight w:val="990"/>
        </w:trPr>
        <w:tc>
          <w:tcPr>
            <w:tcW w:w="2025" w:type="pct"/>
            <w:shd w:val="clear" w:color="000000" w:fill="FFFFFF"/>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ბინათმესაკუთრეთა ამხანაგობების ხელშეწყობის პროგრამა</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2,029,00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529,00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500,00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500,000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500,000</w:t>
            </w:r>
          </w:p>
        </w:tc>
      </w:tr>
      <w:tr w:rsidR="003D5098" w:rsidRPr="003D5098" w:rsidTr="003D5098">
        <w:trPr>
          <w:trHeight w:val="720"/>
        </w:trPr>
        <w:tc>
          <w:tcPr>
            <w:tcW w:w="2025" w:type="pct"/>
            <w:shd w:val="clear" w:color="000000" w:fill="FFFFFF"/>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1,971,00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471,00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500,000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500,000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500,000</w:t>
            </w:r>
          </w:p>
        </w:tc>
      </w:tr>
      <w:tr w:rsidR="003D5098" w:rsidRPr="003D5098" w:rsidTr="003D5098">
        <w:trPr>
          <w:trHeight w:val="360"/>
        </w:trPr>
        <w:tc>
          <w:tcPr>
            <w:tcW w:w="202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სულ პროგრამა</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4,150,00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1,150,00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1,000,00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1,000,00</w:t>
            </w:r>
          </w:p>
        </w:tc>
        <w:tc>
          <w:tcPr>
            <w:tcW w:w="595" w:type="pct"/>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1,000,00</w:t>
            </w:r>
          </w:p>
        </w:tc>
      </w:tr>
      <w:tr w:rsidR="003D5098" w:rsidRPr="003D5098" w:rsidTr="003D5098">
        <w:trPr>
          <w:trHeight w:val="360"/>
        </w:trPr>
        <w:tc>
          <w:tcPr>
            <w:tcW w:w="202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საბოლოო მოსალოდნელი შედეგი</w:t>
            </w:r>
          </w:p>
        </w:tc>
        <w:tc>
          <w:tcPr>
            <w:tcW w:w="59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r>
      <w:tr w:rsidR="003D5098" w:rsidRPr="003D5098" w:rsidTr="003D5098">
        <w:trPr>
          <w:trHeight w:val="705"/>
        </w:trPr>
        <w:tc>
          <w:tcPr>
            <w:tcW w:w="5000" w:type="pct"/>
            <w:gridSpan w:val="6"/>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მოსახლეობისათვის კომფორტული და უსაფრთხო გარემოს შექმნა</w:t>
            </w:r>
          </w:p>
        </w:tc>
      </w:tr>
    </w:tbl>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055AA5" w:rsidRDefault="00055AA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055AA5" w:rsidRDefault="00055AA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763"/>
        <w:gridCol w:w="1157"/>
        <w:gridCol w:w="1063"/>
        <w:gridCol w:w="638"/>
        <w:gridCol w:w="976"/>
        <w:gridCol w:w="638"/>
        <w:gridCol w:w="638"/>
        <w:gridCol w:w="1109"/>
        <w:gridCol w:w="989"/>
        <w:gridCol w:w="1850"/>
        <w:gridCol w:w="1436"/>
        <w:gridCol w:w="683"/>
      </w:tblGrid>
      <w:tr w:rsidR="003D5098" w:rsidRPr="003D5098" w:rsidTr="003D5098">
        <w:trPr>
          <w:trHeight w:val="630"/>
        </w:trPr>
        <w:tc>
          <w:tcPr>
            <w:tcW w:w="5000" w:type="pct"/>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D5098" w:rsidRPr="003D5098" w:rsidRDefault="003D5098" w:rsidP="003D5098">
            <w:pPr>
              <w:spacing w:after="0" w:line="240" w:lineRule="auto"/>
              <w:jc w:val="center"/>
              <w:rPr>
                <w:rFonts w:ascii="Sylfaen" w:eastAsia="Times New Roman" w:hAnsi="Sylfaen" w:cs="Calibri"/>
                <w:b/>
                <w:bCs/>
                <w:sz w:val="24"/>
                <w:szCs w:val="24"/>
              </w:rPr>
            </w:pPr>
            <w:r w:rsidRPr="003D5098">
              <w:rPr>
                <w:rFonts w:ascii="Sylfaen" w:eastAsia="Times New Roman" w:hAnsi="Sylfaen" w:cs="Calibri"/>
                <w:b/>
                <w:bCs/>
                <w:sz w:val="24"/>
                <w:szCs w:val="24"/>
              </w:rPr>
              <w:t xml:space="preserve">პროგრამის საბოლოო შედეგის ინდიკატორები   </w:t>
            </w:r>
          </w:p>
        </w:tc>
      </w:tr>
      <w:tr w:rsidR="003D5098" w:rsidRPr="003D5098" w:rsidTr="003D5098">
        <w:trPr>
          <w:trHeight w:val="1200"/>
        </w:trPr>
        <w:tc>
          <w:tcPr>
            <w:tcW w:w="681" w:type="pct"/>
            <w:vMerge w:val="restart"/>
            <w:tcBorders>
              <w:top w:val="nil"/>
              <w:left w:val="single" w:sz="8"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მოსალოდნელი საბოლოო შედეგი </w:t>
            </w:r>
            <w:r w:rsidRPr="003D5098">
              <w:rPr>
                <w:rFonts w:ascii="Sylfaen" w:eastAsia="Times New Roman" w:hAnsi="Sylfaen" w:cs="Calibri"/>
                <w:b/>
                <w:bCs/>
                <w:sz w:val="20"/>
                <w:szCs w:val="20"/>
              </w:rPr>
              <w:t>(OUTCOME)</w:t>
            </w:r>
          </w:p>
        </w:tc>
        <w:tc>
          <w:tcPr>
            <w:tcW w:w="1974" w:type="pct"/>
            <w:gridSpan w:val="6"/>
            <w:tcBorders>
              <w:top w:val="single" w:sz="4" w:space="0" w:color="auto"/>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შედეგის ინდიკატორები</w:t>
            </w: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გაზომვის ერთეული</w:t>
            </w:r>
          </w:p>
        </w:tc>
        <w:tc>
          <w:tcPr>
            <w:tcW w:w="382" w:type="pct"/>
            <w:vMerge w:val="restart"/>
            <w:tcBorders>
              <w:top w:val="nil"/>
              <w:left w:val="single" w:sz="4" w:space="0" w:color="auto"/>
              <w:bottom w:val="single" w:sz="4" w:space="0" w:color="000000"/>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გეგმიური გადახრა</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მონაცემთა წყარო</w:t>
            </w:r>
          </w:p>
        </w:tc>
        <w:tc>
          <w:tcPr>
            <w:tcW w:w="555" w:type="pct"/>
            <w:vMerge w:val="restart"/>
            <w:tcBorders>
              <w:top w:val="nil"/>
              <w:left w:val="single" w:sz="4" w:space="0" w:color="auto"/>
              <w:bottom w:val="single" w:sz="4" w:space="0" w:color="000000"/>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მეთოდოლოგია</w:t>
            </w:r>
          </w:p>
        </w:tc>
        <w:tc>
          <w:tcPr>
            <w:tcW w:w="264" w:type="pct"/>
            <w:vMerge w:val="restart"/>
            <w:tcBorders>
              <w:top w:val="nil"/>
              <w:left w:val="single" w:sz="4" w:space="0" w:color="auto"/>
              <w:bottom w:val="single" w:sz="4" w:space="0" w:color="000000"/>
              <w:right w:val="single" w:sz="8"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რისკი</w:t>
            </w:r>
          </w:p>
        </w:tc>
      </w:tr>
      <w:tr w:rsidR="003D5098" w:rsidRPr="003D5098" w:rsidTr="003D5098">
        <w:trPr>
          <w:trHeight w:val="885"/>
        </w:trPr>
        <w:tc>
          <w:tcPr>
            <w:tcW w:w="681" w:type="pct"/>
            <w:vMerge/>
            <w:tcBorders>
              <w:top w:val="nil"/>
              <w:left w:val="single" w:sz="8" w:space="0" w:color="auto"/>
              <w:bottom w:val="single" w:sz="4" w:space="0" w:color="auto"/>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დასახელება</w:t>
            </w:r>
          </w:p>
        </w:tc>
        <w:tc>
          <w:tcPr>
            <w:tcW w:w="411"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2022 წელი (საბაზისო)</w:t>
            </w:r>
          </w:p>
        </w:tc>
        <w:tc>
          <w:tcPr>
            <w:tcW w:w="247"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2023 წელი</w:t>
            </w:r>
          </w:p>
        </w:tc>
        <w:tc>
          <w:tcPr>
            <w:tcW w:w="377"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2024წელი</w:t>
            </w:r>
          </w:p>
        </w:tc>
        <w:tc>
          <w:tcPr>
            <w:tcW w:w="247"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2025 წელი</w:t>
            </w:r>
          </w:p>
        </w:tc>
        <w:tc>
          <w:tcPr>
            <w:tcW w:w="247"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2026  წელი</w:t>
            </w:r>
          </w:p>
        </w:tc>
        <w:tc>
          <w:tcPr>
            <w:tcW w:w="429" w:type="pct"/>
            <w:vMerge/>
            <w:tcBorders>
              <w:top w:val="nil"/>
              <w:left w:val="single" w:sz="4" w:space="0" w:color="auto"/>
              <w:bottom w:val="single" w:sz="4" w:space="0" w:color="000000"/>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382" w:type="pct"/>
            <w:vMerge/>
            <w:tcBorders>
              <w:top w:val="nil"/>
              <w:left w:val="single" w:sz="4" w:space="0" w:color="auto"/>
              <w:bottom w:val="single" w:sz="4" w:space="0" w:color="000000"/>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715" w:type="pct"/>
            <w:vMerge/>
            <w:tcBorders>
              <w:top w:val="nil"/>
              <w:left w:val="single" w:sz="4" w:space="0" w:color="auto"/>
              <w:bottom w:val="single" w:sz="4" w:space="0" w:color="000000"/>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555" w:type="pct"/>
            <w:vMerge/>
            <w:tcBorders>
              <w:top w:val="nil"/>
              <w:left w:val="single" w:sz="4" w:space="0" w:color="auto"/>
              <w:bottom w:val="single" w:sz="4" w:space="0" w:color="000000"/>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264" w:type="pct"/>
            <w:vMerge/>
            <w:tcBorders>
              <w:top w:val="nil"/>
              <w:left w:val="single" w:sz="4" w:space="0" w:color="auto"/>
              <w:bottom w:val="single" w:sz="4" w:space="0" w:color="000000"/>
              <w:right w:val="single" w:sz="8" w:space="0" w:color="auto"/>
            </w:tcBorders>
            <w:vAlign w:val="center"/>
            <w:hideMark/>
          </w:tcPr>
          <w:p w:rsidR="003D5098" w:rsidRPr="003D5098" w:rsidRDefault="003D5098" w:rsidP="003D5098">
            <w:pPr>
              <w:spacing w:after="0" w:line="240" w:lineRule="auto"/>
              <w:rPr>
                <w:rFonts w:ascii="Sylfaen" w:eastAsia="Times New Roman" w:hAnsi="Sylfaen" w:cs="Calibri"/>
                <w:sz w:val="20"/>
                <w:szCs w:val="20"/>
              </w:rPr>
            </w:pPr>
          </w:p>
        </w:tc>
      </w:tr>
      <w:tr w:rsidR="003D5098" w:rsidRPr="003D5098" w:rsidTr="003D5098">
        <w:trPr>
          <w:trHeight w:val="2355"/>
        </w:trPr>
        <w:tc>
          <w:tcPr>
            <w:tcW w:w="681" w:type="pct"/>
            <w:tcBorders>
              <w:top w:val="nil"/>
              <w:left w:val="single" w:sz="8"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მოსახლეობისათვის კომფორტული და უსაფრთხო გარემოს შექმნა</w:t>
            </w:r>
          </w:p>
        </w:tc>
        <w:tc>
          <w:tcPr>
            <w:tcW w:w="447"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411"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25</w:t>
            </w:r>
          </w:p>
        </w:tc>
        <w:tc>
          <w:tcPr>
            <w:tcW w:w="247"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30</w:t>
            </w:r>
          </w:p>
        </w:tc>
        <w:tc>
          <w:tcPr>
            <w:tcW w:w="377"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35</w:t>
            </w:r>
          </w:p>
        </w:tc>
        <w:tc>
          <w:tcPr>
            <w:tcW w:w="247"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50</w:t>
            </w:r>
          </w:p>
        </w:tc>
        <w:tc>
          <w:tcPr>
            <w:tcW w:w="247"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80</w:t>
            </w:r>
          </w:p>
        </w:tc>
        <w:tc>
          <w:tcPr>
            <w:tcW w:w="429"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რაოდენობა</w:t>
            </w:r>
          </w:p>
        </w:tc>
        <w:tc>
          <w:tcPr>
            <w:tcW w:w="382"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10%</w:t>
            </w:r>
          </w:p>
        </w:tc>
        <w:tc>
          <w:tcPr>
            <w:tcW w:w="715"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ინფრასტრუქტურისა და ზედამხედველობის სამსახური  </w:t>
            </w:r>
          </w:p>
        </w:tc>
        <w:tc>
          <w:tcPr>
            <w:tcW w:w="555" w:type="pct"/>
            <w:tcBorders>
              <w:top w:val="nil"/>
              <w:left w:val="nil"/>
              <w:bottom w:val="single" w:sz="4" w:space="0" w:color="auto"/>
              <w:right w:val="single" w:sz="4" w:space="0" w:color="auto"/>
            </w:tcBorders>
            <w:shd w:val="clear" w:color="000000" w:fill="FFFFFF"/>
            <w:vAlign w:val="center"/>
            <w:hideMark/>
          </w:tcPr>
          <w:p w:rsidR="003D5098" w:rsidRPr="003D5098" w:rsidRDefault="003D5098" w:rsidP="003D5098">
            <w:pPr>
              <w:spacing w:after="0" w:line="240" w:lineRule="auto"/>
              <w:jc w:val="center"/>
              <w:rPr>
                <w:rFonts w:ascii="Sylfaen" w:eastAsia="Times New Roman" w:hAnsi="Sylfaen" w:cs="Calibri"/>
                <w:sz w:val="18"/>
                <w:szCs w:val="18"/>
              </w:rPr>
            </w:pPr>
            <w:r w:rsidRPr="003D5098">
              <w:rPr>
                <w:rFonts w:ascii="Sylfaen" w:eastAsia="Times New Roman" w:hAnsi="Sylfaen" w:cs="Calibri"/>
                <w:sz w:val="18"/>
                <w:szCs w:val="18"/>
              </w:rPr>
              <w:t xml:space="preserve">სნიპები </w:t>
            </w:r>
          </w:p>
        </w:tc>
        <w:tc>
          <w:tcPr>
            <w:tcW w:w="264" w:type="pct"/>
            <w:tcBorders>
              <w:top w:val="nil"/>
              <w:left w:val="nil"/>
              <w:bottom w:val="single" w:sz="4" w:space="0" w:color="auto"/>
              <w:right w:val="single" w:sz="8"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r>
    </w:tbl>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5381F" w:rsidRDefault="00A5381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458"/>
        <w:gridCol w:w="1443"/>
        <w:gridCol w:w="1440"/>
        <w:gridCol w:w="1440"/>
        <w:gridCol w:w="1440"/>
        <w:gridCol w:w="1443"/>
        <w:gridCol w:w="1981"/>
      </w:tblGrid>
      <w:tr w:rsidR="003D5098" w:rsidRPr="003D5098" w:rsidTr="003D5098">
        <w:trPr>
          <w:trHeight w:val="360"/>
        </w:trPr>
        <w:tc>
          <w:tcPr>
            <w:tcW w:w="4235" w:type="pct"/>
            <w:gridSpan w:val="7"/>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i/>
                <w:iCs/>
                <w:sz w:val="20"/>
                <w:szCs w:val="20"/>
              </w:rPr>
            </w:pPr>
            <w:r w:rsidRPr="003D5098">
              <w:rPr>
                <w:rFonts w:ascii="Sylfaen" w:eastAsia="Times New Roman" w:hAnsi="Sylfaen" w:cs="Calibri"/>
                <w:b/>
                <w:bCs/>
                <w:i/>
                <w:iCs/>
                <w:sz w:val="20"/>
                <w:szCs w:val="20"/>
              </w:rPr>
              <w:t>ქვეპროგრამის განაცხადის ფორმა</w:t>
            </w: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4235" w:type="pct"/>
            <w:gridSpan w:val="7"/>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8"/>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მშენებლობა, ავარიული ობიექტების და შენობების რეაბილიტაცია</w:t>
            </w:r>
          </w:p>
        </w:tc>
      </w:tr>
      <w:tr w:rsidR="003D5098" w:rsidRPr="003D5098" w:rsidTr="003D5098">
        <w:trPr>
          <w:trHeight w:val="36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კლასიფიკაციის კოდი: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02 04 01</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დასახელება: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8"/>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საცხოვრებელი და არასაცხოვრებელი შენობების რეაბილიტაცია და ცენტრალურ ქუჩებზე ფასადების რეაბილიტაცია</w:t>
            </w:r>
          </w:p>
        </w:tc>
      </w:tr>
      <w:tr w:rsidR="003D5098" w:rsidRPr="003D5098" w:rsidTr="003D5098">
        <w:trPr>
          <w:trHeight w:val="390"/>
        </w:trPr>
        <w:tc>
          <w:tcPr>
            <w:tcW w:w="1453" w:type="pct"/>
            <w:gridSpan w:val="2"/>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არის ქვეპროგრამა ახალი</w:t>
            </w:r>
            <w:r w:rsidRPr="003D5098">
              <w:rPr>
                <w:rFonts w:ascii="Sylfaen" w:eastAsia="Times New Roman" w:hAnsi="Sylfaen" w:cs="Calibri"/>
                <w:b/>
                <w:bCs/>
                <w:sz w:val="20"/>
                <w:szCs w:val="20"/>
              </w:rPr>
              <w:t xml:space="preserve">? </w:t>
            </w:r>
            <w:r w:rsidRPr="003D5098">
              <w:rPr>
                <w:rFonts w:ascii="Sylfaen" w:eastAsia="Times New Roman" w:hAnsi="Sylfaen" w:cs="Calibri"/>
                <w:sz w:val="20"/>
                <w:szCs w:val="20"/>
              </w:rPr>
              <w:t xml:space="preserve">        </w:t>
            </w:r>
            <w:r w:rsidRPr="003D5098">
              <w:rPr>
                <w:rFonts w:ascii="Sylfaen" w:eastAsia="Times New Roman" w:hAnsi="Sylfaen" w:cs="Calibri"/>
                <w:b/>
                <w:bCs/>
                <w:sz w:val="20"/>
                <w:szCs w:val="20"/>
              </w:rPr>
              <w:t xml:space="preserve">  </w:t>
            </w:r>
            <w:r w:rsidRPr="003D5098">
              <w:rPr>
                <w:rFonts w:ascii="Sylfaen" w:eastAsia="Times New Roman" w:hAnsi="Sylfaen" w:cs="Calibri"/>
                <w:sz w:val="20"/>
                <w:szCs w:val="20"/>
              </w:rPr>
              <w:t xml:space="preserve">/ </w:t>
            </w:r>
            <w:r w:rsidRPr="003D5098">
              <w:rPr>
                <w:rFonts w:ascii="Sylfaen" w:eastAsia="Times New Roman" w:hAnsi="Sylfaen" w:cs="Calibri"/>
                <w:b/>
                <w:bCs/>
                <w:sz w:val="20"/>
                <w:szCs w:val="20"/>
              </w:rPr>
              <w:t>არა</w:t>
            </w:r>
          </w:p>
        </w:tc>
        <w:tc>
          <w:tcPr>
            <w:tcW w:w="557"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585"/>
        </w:trPr>
        <w:tc>
          <w:tcPr>
            <w:tcW w:w="1453" w:type="pct"/>
            <w:gridSpan w:val="2"/>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თუ ქვეპროგრამა ახალია, ვინ წარმოადგინა?</w:t>
            </w:r>
          </w:p>
        </w:tc>
        <w:tc>
          <w:tcPr>
            <w:tcW w:w="3547" w:type="pct"/>
            <w:gridSpan w:val="6"/>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განმახორციელებელი:</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8"/>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დაფინანსების წყარო</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დასახელება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2022 წელი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2023 წელი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2024 წელი</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2025 წელი</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2026 წელი</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მუნიციპალური ბიუჯეტი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633,171.00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150,000.00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სახელმწიფო ბიუჯეტი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2,872,587.00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r>
      <w:tr w:rsidR="003D5098" w:rsidRPr="003D5098" w:rsidTr="003D5098">
        <w:trPr>
          <w:trHeight w:val="360"/>
        </w:trPr>
        <w:tc>
          <w:tcPr>
            <w:tcW w:w="890"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სხვა ......</w:t>
            </w:r>
          </w:p>
        </w:tc>
        <w:tc>
          <w:tcPr>
            <w:tcW w:w="563"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557"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სულ ქვეპროგრამა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3,505,758.00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150,000.00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   </w:t>
            </w:r>
          </w:p>
        </w:tc>
      </w:tr>
      <w:tr w:rsidR="003D5098" w:rsidRPr="003D5098" w:rsidTr="003D5098">
        <w:trPr>
          <w:trHeight w:val="405"/>
        </w:trPr>
        <w:tc>
          <w:tcPr>
            <w:tcW w:w="890"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563"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557"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აღწერა:</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1155"/>
        </w:trPr>
        <w:tc>
          <w:tcPr>
            <w:tcW w:w="5000" w:type="pct"/>
            <w:gridSpan w:val="8"/>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ქვეპროგრამის ფარგლებში განხორციელდება ცენტრალურ ქუჩაზე არსებული მრავალბინიანი საცხოვრებელი კორპუსების ფასადების და სახურავების რეაბილიტაცია ქალაქში ერთიანი მოწესრიგებული იერსახის შესაქმნელად. ქვეპროგრამის ფარგლებში ასევე მოხდება მუნიციპალიტეტის საკუტრებაში არსებული ადმინისტრაციული დანიშნულების შენობების რეაბილიტაცია </w:t>
            </w:r>
          </w:p>
        </w:tc>
      </w:tr>
      <w:tr w:rsidR="003D5098" w:rsidRPr="003D5098" w:rsidTr="003D5098">
        <w:trPr>
          <w:trHeight w:val="360"/>
        </w:trPr>
        <w:tc>
          <w:tcPr>
            <w:tcW w:w="2566" w:type="pct"/>
            <w:gridSpan w:val="4"/>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დასახელება</w:t>
            </w:r>
          </w:p>
        </w:tc>
        <w:tc>
          <w:tcPr>
            <w:tcW w:w="1669"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პროდუქტები 2023 წლისთვის</w:t>
            </w:r>
          </w:p>
        </w:tc>
        <w:tc>
          <w:tcPr>
            <w:tcW w:w="765"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ეკონომიკური კლასიფიკაციის მუხლი</w:t>
            </w:r>
          </w:p>
        </w:tc>
      </w:tr>
      <w:tr w:rsidR="003D5098" w:rsidRPr="003D5098" w:rsidTr="003D5098">
        <w:trPr>
          <w:trHeight w:val="540"/>
        </w:trPr>
        <w:tc>
          <w:tcPr>
            <w:tcW w:w="2566" w:type="pct"/>
            <w:gridSpan w:val="4"/>
            <w:vMerge/>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რაოდენობა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ერთ. საშ. ფასი</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სულ (ლარი)</w:t>
            </w:r>
          </w:p>
        </w:tc>
        <w:tc>
          <w:tcPr>
            <w:tcW w:w="765"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r>
      <w:tr w:rsidR="003D5098" w:rsidRPr="003D5098" w:rsidTr="003D5098">
        <w:trPr>
          <w:trHeight w:val="630"/>
        </w:trPr>
        <w:tc>
          <w:tcPr>
            <w:tcW w:w="2566" w:type="pct"/>
            <w:gridSpan w:val="4"/>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2023 წელს რეგ.ფონდიდან დასაფინანსებელი პროექტების თანადაფინანსება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3</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100,000.00 </w:t>
            </w:r>
          </w:p>
        </w:tc>
        <w:tc>
          <w:tcPr>
            <w:tcW w:w="765" w:type="pct"/>
            <w:shd w:val="clear" w:color="auto" w:fill="auto"/>
            <w:vAlign w:val="center"/>
            <w:hideMark/>
          </w:tcPr>
          <w:p w:rsidR="003D5098" w:rsidRPr="003D5098" w:rsidRDefault="003D5098" w:rsidP="003D5098">
            <w:pPr>
              <w:spacing w:after="0" w:line="240" w:lineRule="auto"/>
              <w:rPr>
                <w:rFonts w:eastAsia="Times New Roman" w:cs="Calibri"/>
              </w:rPr>
            </w:pPr>
            <w:r w:rsidRPr="003D5098">
              <w:rPr>
                <w:rFonts w:ascii="Sylfaen" w:eastAsia="Times New Roman" w:hAnsi="Sylfaen" w:cs="Sylfaen"/>
              </w:rPr>
              <w:t>სხვა</w:t>
            </w:r>
            <w:r w:rsidRPr="003D5098">
              <w:rPr>
                <w:rFonts w:eastAsia="Times New Roman" w:cs="Calibri"/>
              </w:rPr>
              <w:t xml:space="preserve"> </w:t>
            </w:r>
            <w:r w:rsidRPr="003D5098">
              <w:rPr>
                <w:rFonts w:ascii="Sylfaen" w:eastAsia="Times New Roman" w:hAnsi="Sylfaen" w:cs="Sylfaen"/>
              </w:rPr>
              <w:t>ხარჯი</w:t>
            </w:r>
            <w:r w:rsidRPr="003D5098">
              <w:rPr>
                <w:rFonts w:eastAsia="Times New Roman" w:cs="Calibri"/>
              </w:rPr>
              <w:t xml:space="preserve"> </w:t>
            </w:r>
          </w:p>
        </w:tc>
      </w:tr>
      <w:tr w:rsidR="003D5098" w:rsidRPr="003D5098" w:rsidTr="003D5098">
        <w:trPr>
          <w:trHeight w:val="630"/>
        </w:trPr>
        <w:tc>
          <w:tcPr>
            <w:tcW w:w="2566" w:type="pct"/>
            <w:gridSpan w:val="4"/>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2023 წელს რეგ.ფონდიდან დასაფინანსებელი პროექტების თანადაფინანსება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1</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50,000.00 </w:t>
            </w:r>
          </w:p>
        </w:tc>
        <w:tc>
          <w:tcPr>
            <w:tcW w:w="765" w:type="pct"/>
            <w:shd w:val="clear" w:color="auto" w:fill="auto"/>
            <w:vAlign w:val="center"/>
            <w:hideMark/>
          </w:tcPr>
          <w:p w:rsidR="003D5098" w:rsidRPr="003D5098" w:rsidRDefault="003D5098" w:rsidP="003D5098">
            <w:pPr>
              <w:spacing w:after="0" w:line="240" w:lineRule="auto"/>
              <w:rPr>
                <w:rFonts w:eastAsia="Times New Roman" w:cs="Calibri"/>
              </w:rPr>
            </w:pPr>
            <w:r w:rsidRPr="003D5098">
              <w:rPr>
                <w:rFonts w:ascii="Sylfaen" w:eastAsia="Times New Roman" w:hAnsi="Sylfaen" w:cs="Sylfaen"/>
              </w:rPr>
              <w:t>არაფინანსური</w:t>
            </w:r>
            <w:r w:rsidRPr="003D5098">
              <w:rPr>
                <w:rFonts w:eastAsia="Times New Roman" w:cs="Calibri"/>
              </w:rPr>
              <w:t xml:space="preserve"> </w:t>
            </w:r>
            <w:r w:rsidRPr="003D5098">
              <w:rPr>
                <w:rFonts w:ascii="Sylfaen" w:eastAsia="Times New Roman" w:hAnsi="Sylfaen" w:cs="Sylfaen"/>
              </w:rPr>
              <w:t>აქტივების</w:t>
            </w:r>
            <w:r w:rsidRPr="003D5098">
              <w:rPr>
                <w:rFonts w:eastAsia="Times New Roman" w:cs="Calibri"/>
              </w:rPr>
              <w:t xml:space="preserve"> </w:t>
            </w:r>
            <w:r w:rsidRPr="003D5098">
              <w:rPr>
                <w:rFonts w:ascii="Sylfaen" w:eastAsia="Times New Roman" w:hAnsi="Sylfaen" w:cs="Sylfaen"/>
              </w:rPr>
              <w:t>ზრდა</w:t>
            </w:r>
            <w:r w:rsidRPr="003D5098">
              <w:rPr>
                <w:rFonts w:eastAsia="Times New Roman" w:cs="Calibri"/>
              </w:rPr>
              <w:t xml:space="preserve"> </w:t>
            </w:r>
          </w:p>
        </w:tc>
      </w:tr>
      <w:tr w:rsidR="003D5098" w:rsidRPr="003D5098" w:rsidTr="003D5098">
        <w:trPr>
          <w:trHeight w:val="54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სულ</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150,000.00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დასახელება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 კვარტალი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2 კვარტალი</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3 კვარტალი</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4 კვარტალი</w:t>
            </w:r>
          </w:p>
        </w:tc>
      </w:tr>
      <w:tr w:rsidR="003D5098" w:rsidRPr="003D5098" w:rsidTr="003D5098">
        <w:trPr>
          <w:trHeight w:val="81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საცხოვრებელი და არასაცხოვრებელი შენობების რეაბილიტაცია და ცენტრალურ ქუჩებზე ფასადების რეაბილიტაცია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X</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X</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r>
      <w:tr w:rsidR="003D5098" w:rsidRPr="003D5098" w:rsidTr="003D5098">
        <w:trPr>
          <w:trHeight w:val="710"/>
        </w:trPr>
        <w:tc>
          <w:tcPr>
            <w:tcW w:w="3122" w:type="pct"/>
            <w:gridSpan w:val="5"/>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შუალედური მოსალოდნელი შედეგი (2023 წელი)</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683"/>
        </w:trPr>
        <w:tc>
          <w:tcPr>
            <w:tcW w:w="5000" w:type="pct"/>
            <w:gridSpan w:val="8"/>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რეაბილიტირებული შენობა ნაგებობები</w:t>
            </w:r>
          </w:p>
        </w:tc>
      </w:tr>
    </w:tbl>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142"/>
        <w:gridCol w:w="1948"/>
        <w:gridCol w:w="1300"/>
        <w:gridCol w:w="870"/>
        <w:gridCol w:w="1331"/>
        <w:gridCol w:w="1132"/>
        <w:gridCol w:w="1202"/>
        <w:gridCol w:w="2002"/>
        <w:gridCol w:w="1023"/>
      </w:tblGrid>
      <w:tr w:rsidR="003D5098" w:rsidRPr="003D5098" w:rsidTr="003D5098">
        <w:trPr>
          <w:trHeight w:val="63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098" w:rsidRPr="003D5098" w:rsidRDefault="003D5098" w:rsidP="003D5098">
            <w:pPr>
              <w:spacing w:after="0" w:line="240" w:lineRule="auto"/>
              <w:jc w:val="center"/>
              <w:rPr>
                <w:rFonts w:ascii="Sylfaen" w:eastAsia="Times New Roman" w:hAnsi="Sylfaen" w:cs="Calibri"/>
                <w:b/>
                <w:bCs/>
                <w:color w:val="000000"/>
                <w:sz w:val="24"/>
                <w:szCs w:val="24"/>
              </w:rPr>
            </w:pPr>
            <w:r w:rsidRPr="003D5098">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3D5098">
              <w:rPr>
                <w:rFonts w:ascii="Sylfaen" w:eastAsia="Times New Roman" w:hAnsi="Sylfaen" w:cs="Calibri"/>
                <w:b/>
                <w:bCs/>
                <w:color w:val="FF0000"/>
                <w:sz w:val="24"/>
                <w:szCs w:val="24"/>
              </w:rPr>
              <w:t xml:space="preserve"> </w:t>
            </w:r>
          </w:p>
        </w:tc>
      </w:tr>
      <w:tr w:rsidR="003D5098" w:rsidRPr="003D5098" w:rsidTr="003D5098">
        <w:trPr>
          <w:trHeight w:val="1200"/>
        </w:trPr>
        <w:tc>
          <w:tcPr>
            <w:tcW w:w="827" w:type="pct"/>
            <w:vMerge w:val="restart"/>
            <w:tcBorders>
              <w:top w:val="nil"/>
              <w:left w:val="single" w:sz="4"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მოსალოდნელი შუალედური შედეგი (OUTPUT)</w:t>
            </w:r>
          </w:p>
        </w:tc>
        <w:tc>
          <w:tcPr>
            <w:tcW w:w="1590" w:type="pct"/>
            <w:gridSpan w:val="3"/>
            <w:tcBorders>
              <w:top w:val="single" w:sz="4" w:space="0" w:color="auto"/>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შედეგის ინდიკატორები</w:t>
            </w:r>
          </w:p>
        </w:tc>
        <w:tc>
          <w:tcPr>
            <w:tcW w:w="514" w:type="pct"/>
            <w:vMerge w:val="restart"/>
            <w:tcBorders>
              <w:top w:val="nil"/>
              <w:left w:val="single" w:sz="4"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გაზომვის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გეგმიური გადახრა</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მონაცემთა წყარო</w:t>
            </w:r>
          </w:p>
        </w:tc>
        <w:tc>
          <w:tcPr>
            <w:tcW w:w="773" w:type="pct"/>
            <w:vMerge w:val="restart"/>
            <w:tcBorders>
              <w:top w:val="nil"/>
              <w:left w:val="single" w:sz="4"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მეთოდოლოგია</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რისკი</w:t>
            </w:r>
          </w:p>
        </w:tc>
      </w:tr>
      <w:tr w:rsidR="003D5098" w:rsidRPr="003D5098" w:rsidTr="003D5098">
        <w:trPr>
          <w:trHeight w:val="885"/>
        </w:trPr>
        <w:tc>
          <w:tcPr>
            <w:tcW w:w="827" w:type="pct"/>
            <w:vMerge/>
            <w:tcBorders>
              <w:top w:val="nil"/>
              <w:left w:val="single" w:sz="4" w:space="0" w:color="auto"/>
              <w:bottom w:val="single" w:sz="4" w:space="0" w:color="auto"/>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p>
        </w:tc>
        <w:tc>
          <w:tcPr>
            <w:tcW w:w="752"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დასახელება</w:t>
            </w:r>
          </w:p>
        </w:tc>
        <w:tc>
          <w:tcPr>
            <w:tcW w:w="502"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2022 წელი (საბაზისო)</w:t>
            </w:r>
          </w:p>
        </w:tc>
        <w:tc>
          <w:tcPr>
            <w:tcW w:w="336"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2023 წელი</w:t>
            </w:r>
          </w:p>
        </w:tc>
        <w:tc>
          <w:tcPr>
            <w:tcW w:w="514" w:type="pct"/>
            <w:vMerge/>
            <w:tcBorders>
              <w:top w:val="nil"/>
              <w:left w:val="single" w:sz="4" w:space="0" w:color="auto"/>
              <w:bottom w:val="single" w:sz="4" w:space="0" w:color="auto"/>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p>
        </w:tc>
        <w:tc>
          <w:tcPr>
            <w:tcW w:w="464" w:type="pct"/>
            <w:vMerge/>
            <w:tcBorders>
              <w:top w:val="nil"/>
              <w:left w:val="single" w:sz="4" w:space="0" w:color="auto"/>
              <w:bottom w:val="single" w:sz="4" w:space="0" w:color="auto"/>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p>
        </w:tc>
        <w:tc>
          <w:tcPr>
            <w:tcW w:w="773" w:type="pct"/>
            <w:vMerge/>
            <w:tcBorders>
              <w:top w:val="nil"/>
              <w:left w:val="single" w:sz="4" w:space="0" w:color="auto"/>
              <w:bottom w:val="single" w:sz="4" w:space="0" w:color="auto"/>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p>
        </w:tc>
        <w:tc>
          <w:tcPr>
            <w:tcW w:w="396" w:type="pct"/>
            <w:vMerge/>
            <w:tcBorders>
              <w:top w:val="nil"/>
              <w:left w:val="single" w:sz="4" w:space="0" w:color="auto"/>
              <w:bottom w:val="single" w:sz="4" w:space="0" w:color="auto"/>
              <w:right w:val="single" w:sz="4" w:space="0" w:color="auto"/>
            </w:tcBorders>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p>
        </w:tc>
      </w:tr>
      <w:tr w:rsidR="003D5098" w:rsidRPr="003D5098" w:rsidTr="003D5098">
        <w:trPr>
          <w:trHeight w:val="2865"/>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მუნიციპალიტეტში უსაფრთხო გარემოს შექმნა </w:t>
            </w:r>
          </w:p>
        </w:tc>
        <w:tc>
          <w:tcPr>
            <w:tcW w:w="752"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r w:rsidRPr="003D5098">
              <w:rPr>
                <w:rFonts w:ascii="Sylfaen" w:eastAsia="Times New Roman" w:hAnsi="Sylfaen" w:cs="Calibri"/>
                <w:color w:val="000000"/>
                <w:sz w:val="20"/>
                <w:szCs w:val="20"/>
              </w:rPr>
              <w:t xml:space="preserve"> შენიშვნები მაკონტროლებელი ორგანოს დასკვნაში, </w:t>
            </w:r>
          </w:p>
        </w:tc>
        <w:tc>
          <w:tcPr>
            <w:tcW w:w="502"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5</w:t>
            </w:r>
          </w:p>
        </w:tc>
        <w:tc>
          <w:tcPr>
            <w:tcW w:w="336"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1</w:t>
            </w:r>
          </w:p>
        </w:tc>
        <w:tc>
          <w:tcPr>
            <w:tcW w:w="514"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შენიშვნების 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3%</w:t>
            </w:r>
          </w:p>
        </w:tc>
        <w:tc>
          <w:tcPr>
            <w:tcW w:w="464"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 </w:t>
            </w:r>
          </w:p>
        </w:tc>
        <w:tc>
          <w:tcPr>
            <w:tcW w:w="773"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r w:rsidRPr="003D5098">
              <w:rPr>
                <w:rFonts w:ascii="Sylfaen" w:eastAsia="Times New Roman" w:hAnsi="Sylfaen" w:cs="Calibri"/>
                <w:color w:val="000000"/>
                <w:sz w:val="20"/>
                <w:szCs w:val="20"/>
              </w:rPr>
              <w:t>შესაბამისი სტანდარტი</w:t>
            </w:r>
          </w:p>
        </w:tc>
        <w:tc>
          <w:tcPr>
            <w:tcW w:w="396" w:type="pct"/>
            <w:tcBorders>
              <w:top w:val="nil"/>
              <w:left w:val="nil"/>
              <w:bottom w:val="single" w:sz="4" w:space="0" w:color="auto"/>
              <w:right w:val="single" w:sz="4" w:space="0" w:color="auto"/>
            </w:tcBorders>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 </w:t>
            </w:r>
          </w:p>
        </w:tc>
      </w:tr>
    </w:tbl>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1471"/>
        <w:gridCol w:w="1471"/>
        <w:gridCol w:w="1469"/>
        <w:gridCol w:w="1469"/>
        <w:gridCol w:w="1471"/>
        <w:gridCol w:w="1764"/>
      </w:tblGrid>
      <w:tr w:rsidR="003D5098" w:rsidRPr="003D5098" w:rsidTr="003D5098">
        <w:trPr>
          <w:trHeight w:val="360"/>
        </w:trPr>
        <w:tc>
          <w:tcPr>
            <w:tcW w:w="4319" w:type="pct"/>
            <w:gridSpan w:val="6"/>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i/>
                <w:iCs/>
                <w:sz w:val="20"/>
                <w:szCs w:val="20"/>
              </w:rPr>
            </w:pPr>
            <w:r w:rsidRPr="003D5098">
              <w:rPr>
                <w:rFonts w:ascii="Sylfaen" w:eastAsia="Times New Roman" w:hAnsi="Sylfaen" w:cs="Calibri"/>
                <w:b/>
                <w:bCs/>
                <w:i/>
                <w:iCs/>
                <w:sz w:val="20"/>
                <w:szCs w:val="20"/>
              </w:rPr>
              <w:t>ქვეპროგრამის განაცხადის ფორმა</w:t>
            </w: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4319" w:type="pct"/>
            <w:gridSpan w:val="6"/>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7"/>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მშენებლობა, ავარიული ობიექტების და შენობების რეაბილიტაცია</w:t>
            </w:r>
          </w:p>
        </w:tc>
      </w:tr>
      <w:tr w:rsidR="003D5098" w:rsidRPr="003D5098" w:rsidTr="003D5098">
        <w:trPr>
          <w:trHeight w:val="360"/>
        </w:trPr>
        <w:tc>
          <w:tcPr>
            <w:tcW w:w="2617"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კლასიფიკაციის კოდი:</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02 04 02</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p>
        </w:tc>
        <w:tc>
          <w:tcPr>
            <w:tcW w:w="568"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617"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დასახელება:</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8"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7"/>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ბინათმესაკუთრეთა ამხანაგობების ხელშეწყობის პროგრამა</w:t>
            </w:r>
          </w:p>
        </w:tc>
      </w:tr>
      <w:tr w:rsidR="003D5098" w:rsidRPr="003D5098" w:rsidTr="003D5098">
        <w:trPr>
          <w:trHeight w:val="390"/>
        </w:trPr>
        <w:tc>
          <w:tcPr>
            <w:tcW w:w="1481"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არის ქვეპროგრამა ახალი</w:t>
            </w:r>
            <w:r w:rsidRPr="003D5098">
              <w:rPr>
                <w:rFonts w:ascii="Sylfaen" w:eastAsia="Times New Roman" w:hAnsi="Sylfaen" w:cs="Calibri"/>
                <w:b/>
                <w:bCs/>
                <w:sz w:val="20"/>
                <w:szCs w:val="20"/>
              </w:rPr>
              <w:t xml:space="preserve">? </w:t>
            </w:r>
            <w:r w:rsidRPr="003D5098">
              <w:rPr>
                <w:rFonts w:ascii="Sylfaen" w:eastAsia="Times New Roman" w:hAnsi="Sylfaen" w:cs="Calibri"/>
                <w:sz w:val="20"/>
                <w:szCs w:val="20"/>
              </w:rPr>
              <w:t xml:space="preserve">        </w:t>
            </w:r>
            <w:r w:rsidRPr="003D5098">
              <w:rPr>
                <w:rFonts w:ascii="Sylfaen" w:eastAsia="Times New Roman" w:hAnsi="Sylfaen" w:cs="Calibri"/>
                <w:b/>
                <w:bCs/>
                <w:sz w:val="20"/>
                <w:szCs w:val="20"/>
              </w:rPr>
              <w:t xml:space="preserve"> </w:t>
            </w:r>
            <w:r w:rsidRPr="003D5098">
              <w:rPr>
                <w:rFonts w:ascii="Sylfaen" w:eastAsia="Times New Roman" w:hAnsi="Sylfaen" w:cs="Calibri"/>
                <w:sz w:val="20"/>
                <w:szCs w:val="20"/>
              </w:rPr>
              <w:t xml:space="preserve"> </w:t>
            </w:r>
            <w:r w:rsidRPr="003D5098">
              <w:rPr>
                <w:rFonts w:ascii="Sylfaen" w:eastAsia="Times New Roman" w:hAnsi="Sylfaen" w:cs="Calibri"/>
                <w:b/>
                <w:bCs/>
                <w:sz w:val="20"/>
                <w:szCs w:val="20"/>
              </w:rPr>
              <w:t>არა</w:t>
            </w:r>
          </w:p>
        </w:tc>
        <w:tc>
          <w:tcPr>
            <w:tcW w:w="568"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8"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585"/>
        </w:trPr>
        <w:tc>
          <w:tcPr>
            <w:tcW w:w="1481"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თუ ქვეპროგრამა ახალია, ვინ წარმოადგინა?</w:t>
            </w:r>
          </w:p>
        </w:tc>
        <w:tc>
          <w:tcPr>
            <w:tcW w:w="3519" w:type="pct"/>
            <w:gridSpan w:val="6"/>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r>
      <w:tr w:rsidR="003D5098" w:rsidRPr="003D5098" w:rsidTr="003D5098">
        <w:trPr>
          <w:trHeight w:val="360"/>
        </w:trPr>
        <w:tc>
          <w:tcPr>
            <w:tcW w:w="2049" w:type="pct"/>
            <w:gridSpan w:val="2"/>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განმახორციელებელი:</w:t>
            </w:r>
          </w:p>
        </w:tc>
        <w:tc>
          <w:tcPr>
            <w:tcW w:w="567"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8"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7"/>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3D5098" w:rsidRPr="003D5098" w:rsidTr="003D5098">
        <w:trPr>
          <w:trHeight w:val="360"/>
        </w:trPr>
        <w:tc>
          <w:tcPr>
            <w:tcW w:w="2049" w:type="pct"/>
            <w:gridSpan w:val="2"/>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დაფინანსების წყარო</w:t>
            </w:r>
          </w:p>
        </w:tc>
        <w:tc>
          <w:tcPr>
            <w:tcW w:w="567"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8"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049" w:type="pct"/>
            <w:gridSpan w:val="2"/>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დასახელება</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2022 წელი</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2023 წელი</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2024 წელი</w:t>
            </w:r>
          </w:p>
        </w:tc>
        <w:tc>
          <w:tcPr>
            <w:tcW w:w="568"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2025 წელი</w:t>
            </w:r>
          </w:p>
        </w:tc>
        <w:tc>
          <w:tcPr>
            <w:tcW w:w="681"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2026 წელი </w:t>
            </w:r>
          </w:p>
        </w:tc>
      </w:tr>
      <w:tr w:rsidR="003D5098" w:rsidRPr="003D5098" w:rsidTr="003D5098">
        <w:trPr>
          <w:trHeight w:val="360"/>
        </w:trPr>
        <w:tc>
          <w:tcPr>
            <w:tcW w:w="2049" w:type="pct"/>
            <w:gridSpan w:val="2"/>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მუნიციპალური ბიუჯეტი</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348,585.00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529,000.00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500,000.00 </w:t>
            </w:r>
          </w:p>
        </w:tc>
        <w:tc>
          <w:tcPr>
            <w:tcW w:w="568"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500,000.00 </w:t>
            </w:r>
          </w:p>
        </w:tc>
        <w:tc>
          <w:tcPr>
            <w:tcW w:w="681"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                   500,000.00 </w:t>
            </w:r>
          </w:p>
        </w:tc>
      </w:tr>
      <w:tr w:rsidR="003D5098" w:rsidRPr="003D5098" w:rsidTr="003D5098">
        <w:trPr>
          <w:trHeight w:val="360"/>
        </w:trPr>
        <w:tc>
          <w:tcPr>
            <w:tcW w:w="2049" w:type="pct"/>
            <w:gridSpan w:val="2"/>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სულ ქვეპროგრამა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348,585.00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529,000.00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500,000.00 </w:t>
            </w:r>
          </w:p>
        </w:tc>
        <w:tc>
          <w:tcPr>
            <w:tcW w:w="568"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500,000.00 </w:t>
            </w:r>
          </w:p>
        </w:tc>
        <w:tc>
          <w:tcPr>
            <w:tcW w:w="681"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           500,000.00 </w:t>
            </w:r>
          </w:p>
        </w:tc>
      </w:tr>
      <w:tr w:rsidR="003D5098" w:rsidRPr="003D5098" w:rsidTr="003D5098">
        <w:trPr>
          <w:trHeight w:val="1155"/>
        </w:trPr>
        <w:tc>
          <w:tcPr>
            <w:tcW w:w="5000" w:type="pct"/>
            <w:gridSpan w:val="7"/>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        მუნიციპალიტეტში არსებული სოციალურ-ეკონომიკური მდგომარეობიდან გამომდინარე, ბინათმესაკუთრეთა ამხანაგობები ვერ ახორციელებენ ბინათმესაკუთრეთა ამხანაგობების საერთო ქონების დამოუკიდებელ მოვლა-პატრონობასა და განვითარებას. მოსახლეობისათვის  გაუმჯობესებული საცხოვრებელი გარემოს შექმნის მიზნით  პროგრამის ფარგლებში განხორციელდებ ამხანაგობის საერთო ქონების , სახურავების, ფასადების , დასარბაზოების, ლიფტების და სხვა სამუშაოები</w:t>
            </w:r>
          </w:p>
        </w:tc>
      </w:tr>
      <w:tr w:rsidR="003D5098" w:rsidRPr="003D5098" w:rsidTr="003D5098">
        <w:trPr>
          <w:trHeight w:val="360"/>
        </w:trPr>
        <w:tc>
          <w:tcPr>
            <w:tcW w:w="2617" w:type="pct"/>
            <w:gridSpan w:val="3"/>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დასახელება</w:t>
            </w:r>
          </w:p>
        </w:tc>
        <w:tc>
          <w:tcPr>
            <w:tcW w:w="1702"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პროდუქტები 2023 წლისთვის</w:t>
            </w:r>
          </w:p>
        </w:tc>
        <w:tc>
          <w:tcPr>
            <w:tcW w:w="681"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ეკონომიკური კლასიფიკაციის მუხლი</w:t>
            </w:r>
          </w:p>
        </w:tc>
      </w:tr>
      <w:tr w:rsidR="003D5098" w:rsidRPr="003D5098" w:rsidTr="003D5098">
        <w:trPr>
          <w:trHeight w:val="360"/>
        </w:trPr>
        <w:tc>
          <w:tcPr>
            <w:tcW w:w="2617" w:type="pct"/>
            <w:gridSpan w:val="3"/>
            <w:vMerge/>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რაოდენობა</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ერთ. საშ. ფასი</w:t>
            </w:r>
          </w:p>
        </w:tc>
        <w:tc>
          <w:tcPr>
            <w:tcW w:w="568"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სულ (ლარი)</w:t>
            </w:r>
          </w:p>
        </w:tc>
        <w:tc>
          <w:tcPr>
            <w:tcW w:w="681"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r>
      <w:tr w:rsidR="003D5098" w:rsidRPr="003D5098" w:rsidTr="003D5098">
        <w:trPr>
          <w:trHeight w:val="630"/>
        </w:trPr>
        <w:tc>
          <w:tcPr>
            <w:tcW w:w="2617"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ბინათმესაკუთრეთა ამხანაგობის პროგრამის ფარგლებში შემოსული პროექტები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0</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68"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            529,000.00 </w:t>
            </w:r>
          </w:p>
        </w:tc>
        <w:tc>
          <w:tcPr>
            <w:tcW w:w="681" w:type="pct"/>
            <w:shd w:val="clear" w:color="auto" w:fill="auto"/>
            <w:vAlign w:val="center"/>
            <w:hideMark/>
          </w:tcPr>
          <w:p w:rsidR="003D5098" w:rsidRPr="003D5098" w:rsidRDefault="003D5098" w:rsidP="003D5098">
            <w:pPr>
              <w:spacing w:after="0" w:line="240" w:lineRule="auto"/>
              <w:rPr>
                <w:rFonts w:eastAsia="Times New Roman" w:cs="Calibri"/>
              </w:rPr>
            </w:pPr>
            <w:r w:rsidRPr="003D5098">
              <w:rPr>
                <w:rFonts w:ascii="Sylfaen" w:eastAsia="Times New Roman" w:hAnsi="Sylfaen" w:cs="Sylfaen"/>
              </w:rPr>
              <w:t>სხვა</w:t>
            </w:r>
            <w:r w:rsidRPr="003D5098">
              <w:rPr>
                <w:rFonts w:eastAsia="Times New Roman" w:cs="Calibri"/>
              </w:rPr>
              <w:t xml:space="preserve"> </w:t>
            </w:r>
            <w:r w:rsidRPr="003D5098">
              <w:rPr>
                <w:rFonts w:ascii="Sylfaen" w:eastAsia="Times New Roman" w:hAnsi="Sylfaen" w:cs="Sylfaen"/>
              </w:rPr>
              <w:t>ხარჯები</w:t>
            </w:r>
            <w:r w:rsidRPr="003D5098">
              <w:rPr>
                <w:rFonts w:eastAsia="Times New Roman" w:cs="Calibri"/>
              </w:rPr>
              <w:t xml:space="preserve"> </w:t>
            </w:r>
          </w:p>
        </w:tc>
      </w:tr>
      <w:tr w:rsidR="003D5098" w:rsidRPr="003D5098" w:rsidTr="003D5098">
        <w:trPr>
          <w:trHeight w:val="630"/>
        </w:trPr>
        <w:tc>
          <w:tcPr>
            <w:tcW w:w="2617"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68"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681" w:type="pct"/>
            <w:shd w:val="clear" w:color="auto" w:fill="auto"/>
            <w:vAlign w:val="center"/>
            <w:hideMark/>
          </w:tcPr>
          <w:p w:rsidR="003D5098" w:rsidRPr="003D5098" w:rsidRDefault="003D5098" w:rsidP="003D5098">
            <w:pPr>
              <w:spacing w:after="0" w:line="240" w:lineRule="auto"/>
              <w:rPr>
                <w:rFonts w:eastAsia="Times New Roman" w:cs="Calibri"/>
              </w:rPr>
            </w:pPr>
            <w:r w:rsidRPr="003D5098">
              <w:rPr>
                <w:rFonts w:eastAsia="Times New Roman" w:cs="Calibri"/>
              </w:rPr>
              <w:t> </w:t>
            </w:r>
          </w:p>
        </w:tc>
      </w:tr>
      <w:tr w:rsidR="003D5098" w:rsidRPr="003D5098" w:rsidTr="003D5098">
        <w:trPr>
          <w:trHeight w:val="540"/>
        </w:trPr>
        <w:tc>
          <w:tcPr>
            <w:tcW w:w="2617"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სულ</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68"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529,000.00 </w:t>
            </w:r>
          </w:p>
        </w:tc>
        <w:tc>
          <w:tcPr>
            <w:tcW w:w="681"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r>
      <w:tr w:rsidR="003D5098" w:rsidRPr="003D5098" w:rsidTr="003D5098">
        <w:trPr>
          <w:trHeight w:val="360"/>
        </w:trPr>
        <w:tc>
          <w:tcPr>
            <w:tcW w:w="2049" w:type="pct"/>
            <w:gridSpan w:val="2"/>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67"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7"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68"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617"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დასახელება</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 კვარტალი</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2 კვარტალი</w:t>
            </w:r>
          </w:p>
        </w:tc>
        <w:tc>
          <w:tcPr>
            <w:tcW w:w="568"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3 კვარტალი</w:t>
            </w:r>
          </w:p>
        </w:tc>
        <w:tc>
          <w:tcPr>
            <w:tcW w:w="681"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4 კვარტალი</w:t>
            </w:r>
          </w:p>
        </w:tc>
      </w:tr>
      <w:tr w:rsidR="003D5098" w:rsidRPr="003D5098" w:rsidTr="003D5098">
        <w:trPr>
          <w:trHeight w:val="360"/>
        </w:trPr>
        <w:tc>
          <w:tcPr>
            <w:tcW w:w="2617"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ბინათმესაკუთრეთა ამხანაგობის პროგრამის ფარგლებში შემოსული პროექტები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6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X</w:t>
            </w:r>
          </w:p>
        </w:tc>
        <w:tc>
          <w:tcPr>
            <w:tcW w:w="568"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X</w:t>
            </w:r>
          </w:p>
        </w:tc>
        <w:tc>
          <w:tcPr>
            <w:tcW w:w="681"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X</w:t>
            </w:r>
          </w:p>
        </w:tc>
      </w:tr>
      <w:tr w:rsidR="003D5098" w:rsidRPr="003D5098" w:rsidTr="003D5098">
        <w:trPr>
          <w:trHeight w:val="735"/>
        </w:trPr>
        <w:tc>
          <w:tcPr>
            <w:tcW w:w="3184" w:type="pct"/>
            <w:gridSpan w:val="4"/>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შუალედური მოსალოდნელი შედეგი (2023 წელი)</w:t>
            </w:r>
          </w:p>
        </w:tc>
        <w:tc>
          <w:tcPr>
            <w:tcW w:w="567"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68"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681"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1080"/>
        </w:trPr>
        <w:tc>
          <w:tcPr>
            <w:tcW w:w="5000" w:type="pct"/>
            <w:gridSpan w:val="7"/>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მოსახლეობისთვის კომფორტული და მოწესრიგებული გარემოს შექმნა </w:t>
            </w:r>
          </w:p>
        </w:tc>
      </w:tr>
    </w:tbl>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1948"/>
        <w:gridCol w:w="1218"/>
        <w:gridCol w:w="716"/>
        <w:gridCol w:w="1331"/>
        <w:gridCol w:w="1131"/>
        <w:gridCol w:w="1202"/>
        <w:gridCol w:w="2007"/>
        <w:gridCol w:w="1436"/>
      </w:tblGrid>
      <w:tr w:rsidR="003D5098" w:rsidRPr="003D5098" w:rsidTr="003D5098">
        <w:trPr>
          <w:trHeight w:val="630"/>
        </w:trPr>
        <w:tc>
          <w:tcPr>
            <w:tcW w:w="5000" w:type="pct"/>
            <w:gridSpan w:val="9"/>
            <w:shd w:val="clear" w:color="auto" w:fill="auto"/>
            <w:noWrap/>
            <w:vAlign w:val="center"/>
            <w:hideMark/>
          </w:tcPr>
          <w:p w:rsidR="003D5098" w:rsidRPr="003D5098" w:rsidRDefault="003D5098" w:rsidP="003D5098">
            <w:pPr>
              <w:spacing w:after="0" w:line="240" w:lineRule="auto"/>
              <w:jc w:val="center"/>
              <w:rPr>
                <w:rFonts w:ascii="Sylfaen" w:eastAsia="Times New Roman" w:hAnsi="Sylfaen" w:cs="Calibri"/>
                <w:b/>
                <w:bCs/>
                <w:color w:val="000000"/>
                <w:sz w:val="24"/>
                <w:szCs w:val="24"/>
              </w:rPr>
            </w:pPr>
            <w:r w:rsidRPr="003D5098">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3D5098">
              <w:rPr>
                <w:rFonts w:ascii="Sylfaen" w:eastAsia="Times New Roman" w:hAnsi="Sylfaen" w:cs="Calibri"/>
                <w:b/>
                <w:bCs/>
                <w:color w:val="FF0000"/>
                <w:sz w:val="24"/>
                <w:szCs w:val="24"/>
              </w:rPr>
              <w:t xml:space="preserve"> </w:t>
            </w:r>
          </w:p>
        </w:tc>
      </w:tr>
      <w:tr w:rsidR="003D5098" w:rsidRPr="003D5098" w:rsidTr="003D5098">
        <w:trPr>
          <w:trHeight w:val="1200"/>
        </w:trPr>
        <w:tc>
          <w:tcPr>
            <w:tcW w:w="757" w:type="pct"/>
            <w:vMerge w:val="restar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მოსალოდნელი შუალედური შედეგი (OUTPUT)</w:t>
            </w:r>
          </w:p>
        </w:tc>
        <w:tc>
          <w:tcPr>
            <w:tcW w:w="1499"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შედეგის ინდიკატორები</w:t>
            </w:r>
          </w:p>
        </w:tc>
        <w:tc>
          <w:tcPr>
            <w:tcW w:w="514" w:type="pct"/>
            <w:vMerge w:val="restar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გაზომვის ერთეული</w:t>
            </w:r>
          </w:p>
        </w:tc>
        <w:tc>
          <w:tcPr>
            <w:tcW w:w="437" w:type="pct"/>
            <w:vMerge w:val="restar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გეგმიური გადახრა</w:t>
            </w:r>
          </w:p>
        </w:tc>
        <w:tc>
          <w:tcPr>
            <w:tcW w:w="464" w:type="pct"/>
            <w:vMerge w:val="restar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მონაცემთა წყარო</w:t>
            </w:r>
          </w:p>
        </w:tc>
        <w:tc>
          <w:tcPr>
            <w:tcW w:w="775" w:type="pct"/>
            <w:vMerge w:val="restar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მეთოდოლოგია</w:t>
            </w:r>
          </w:p>
        </w:tc>
        <w:tc>
          <w:tcPr>
            <w:tcW w:w="554"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რისკი</w:t>
            </w:r>
          </w:p>
        </w:tc>
      </w:tr>
      <w:tr w:rsidR="003D5098" w:rsidRPr="003D5098" w:rsidTr="003D5098">
        <w:trPr>
          <w:trHeight w:val="885"/>
        </w:trPr>
        <w:tc>
          <w:tcPr>
            <w:tcW w:w="757"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752"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დასახელება</w:t>
            </w:r>
          </w:p>
        </w:tc>
        <w:tc>
          <w:tcPr>
            <w:tcW w:w="470"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2022 წელი (საბაზისო)</w:t>
            </w:r>
          </w:p>
        </w:tc>
        <w:tc>
          <w:tcPr>
            <w:tcW w:w="276"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20239 წელი</w:t>
            </w:r>
          </w:p>
        </w:tc>
        <w:tc>
          <w:tcPr>
            <w:tcW w:w="514"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437"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464"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775"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554" w:type="pct"/>
            <w:vMerge/>
            <w:vAlign w:val="center"/>
            <w:hideMark/>
          </w:tcPr>
          <w:p w:rsidR="003D5098" w:rsidRPr="003D5098" w:rsidRDefault="003D5098" w:rsidP="003D5098">
            <w:pPr>
              <w:spacing w:after="0" w:line="240" w:lineRule="auto"/>
              <w:rPr>
                <w:rFonts w:ascii="Sylfaen" w:eastAsia="Times New Roman" w:hAnsi="Sylfaen" w:cs="Calibri"/>
                <w:color w:val="000000"/>
                <w:sz w:val="20"/>
                <w:szCs w:val="20"/>
              </w:rPr>
            </w:pPr>
          </w:p>
        </w:tc>
      </w:tr>
      <w:tr w:rsidR="003D5098" w:rsidRPr="003D5098" w:rsidTr="003D5098">
        <w:trPr>
          <w:trHeight w:val="2475"/>
        </w:trPr>
        <w:tc>
          <w:tcPr>
            <w:tcW w:w="757"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მოსახლეობისთვის კომფორტული და მოწესრიგებული გარემოს შექმნა </w:t>
            </w:r>
          </w:p>
        </w:tc>
        <w:tc>
          <w:tcPr>
            <w:tcW w:w="752"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 შენიშვნები მაკონტროლებელი ორგანოს დასკვნაში, </w:t>
            </w:r>
          </w:p>
        </w:tc>
        <w:tc>
          <w:tcPr>
            <w:tcW w:w="470"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w:t>
            </w:r>
          </w:p>
        </w:tc>
        <w:tc>
          <w:tcPr>
            <w:tcW w:w="27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1</w:t>
            </w:r>
          </w:p>
        </w:tc>
        <w:tc>
          <w:tcPr>
            <w:tcW w:w="514"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შენიშვნების რაოდენობა</w:t>
            </w:r>
          </w:p>
        </w:tc>
        <w:tc>
          <w:tcPr>
            <w:tcW w:w="43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3%</w:t>
            </w:r>
          </w:p>
        </w:tc>
        <w:tc>
          <w:tcPr>
            <w:tcW w:w="464"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775"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სნიპები </w:t>
            </w:r>
          </w:p>
        </w:tc>
        <w:tc>
          <w:tcPr>
            <w:tcW w:w="554"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color w:val="000000"/>
                <w:sz w:val="20"/>
                <w:szCs w:val="20"/>
              </w:rPr>
            </w:pPr>
            <w:r w:rsidRPr="003D5098">
              <w:rPr>
                <w:rFonts w:ascii="Sylfaen" w:eastAsia="Times New Roman" w:hAnsi="Sylfaen" w:cs="Calibri"/>
                <w:color w:val="000000"/>
                <w:sz w:val="20"/>
                <w:szCs w:val="20"/>
              </w:rPr>
              <w:t>დაფინანსება, პროექტის ხა</w:t>
            </w:r>
            <w:r w:rsidRPr="003D5098">
              <w:rPr>
                <w:rFonts w:ascii="Sylfaen" w:eastAsia="Times New Roman" w:hAnsi="Sylfaen" w:cs="Calibri"/>
                <w:color w:val="000000"/>
                <w:sz w:val="20"/>
                <w:szCs w:val="20"/>
                <w:lang w:val="ka-GE"/>
              </w:rPr>
              <w:t>რ</w:t>
            </w:r>
            <w:r w:rsidRPr="003D5098">
              <w:rPr>
                <w:rFonts w:ascii="Sylfaen" w:eastAsia="Times New Roman" w:hAnsi="Sylfaen" w:cs="Calibri"/>
                <w:color w:val="000000"/>
                <w:sz w:val="20"/>
                <w:szCs w:val="20"/>
              </w:rPr>
              <w:t>ვეზი, ამინდი</w:t>
            </w:r>
          </w:p>
        </w:tc>
      </w:tr>
    </w:tbl>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458"/>
        <w:gridCol w:w="1443"/>
        <w:gridCol w:w="1440"/>
        <w:gridCol w:w="1440"/>
        <w:gridCol w:w="1440"/>
        <w:gridCol w:w="1443"/>
        <w:gridCol w:w="1981"/>
      </w:tblGrid>
      <w:tr w:rsidR="003D5098" w:rsidRPr="003D5098" w:rsidTr="003D5098">
        <w:trPr>
          <w:trHeight w:val="360"/>
        </w:trPr>
        <w:tc>
          <w:tcPr>
            <w:tcW w:w="4235" w:type="pct"/>
            <w:gridSpan w:val="7"/>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i/>
                <w:iCs/>
                <w:sz w:val="20"/>
                <w:szCs w:val="20"/>
              </w:rPr>
            </w:pPr>
            <w:r w:rsidRPr="003D5098">
              <w:rPr>
                <w:rFonts w:ascii="Sylfaen" w:eastAsia="Times New Roman" w:hAnsi="Sylfaen" w:cs="Calibri"/>
                <w:b/>
                <w:bCs/>
                <w:i/>
                <w:iCs/>
                <w:sz w:val="20"/>
                <w:szCs w:val="20"/>
              </w:rPr>
              <w:t>ქვეპროგრამის განაცხადის ფორმა</w:t>
            </w: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4235" w:type="pct"/>
            <w:gridSpan w:val="7"/>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8"/>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მშენებლობა, ავარიული ობიექტების და შენობების რეაბილიტაცია</w:t>
            </w:r>
          </w:p>
        </w:tc>
      </w:tr>
      <w:tr w:rsidR="003D5098" w:rsidRPr="003D5098" w:rsidTr="003D5098">
        <w:trPr>
          <w:trHeight w:val="36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კლასიფიკაციის კოდი: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02 04 03</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დასახელება: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8"/>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w:t>
            </w:r>
          </w:p>
        </w:tc>
      </w:tr>
      <w:tr w:rsidR="003D5098" w:rsidRPr="003D5098" w:rsidTr="003D5098">
        <w:trPr>
          <w:trHeight w:val="390"/>
        </w:trPr>
        <w:tc>
          <w:tcPr>
            <w:tcW w:w="1453" w:type="pct"/>
            <w:gridSpan w:val="2"/>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არის ქვეპროგრამა ახალი</w:t>
            </w:r>
            <w:r w:rsidRPr="003D5098">
              <w:rPr>
                <w:rFonts w:ascii="Sylfaen" w:eastAsia="Times New Roman" w:hAnsi="Sylfaen" w:cs="Calibri"/>
                <w:b/>
                <w:bCs/>
                <w:sz w:val="20"/>
                <w:szCs w:val="20"/>
              </w:rPr>
              <w:t xml:space="preserve">? </w:t>
            </w:r>
            <w:r w:rsidRPr="003D5098">
              <w:rPr>
                <w:rFonts w:ascii="Sylfaen" w:eastAsia="Times New Roman" w:hAnsi="Sylfaen" w:cs="Calibri"/>
                <w:sz w:val="20"/>
                <w:szCs w:val="20"/>
              </w:rPr>
              <w:t xml:space="preserve">         </w:t>
            </w:r>
            <w:r w:rsidRPr="003D5098">
              <w:rPr>
                <w:rFonts w:ascii="Sylfaen" w:eastAsia="Times New Roman" w:hAnsi="Sylfaen" w:cs="Calibri"/>
                <w:b/>
                <w:bCs/>
                <w:sz w:val="20"/>
                <w:szCs w:val="20"/>
              </w:rPr>
              <w:t>არა</w:t>
            </w:r>
          </w:p>
        </w:tc>
        <w:tc>
          <w:tcPr>
            <w:tcW w:w="557"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585"/>
        </w:trPr>
        <w:tc>
          <w:tcPr>
            <w:tcW w:w="1453" w:type="pct"/>
            <w:gridSpan w:val="2"/>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თუ ქვეპროგრამა ახალია, ვინ წარმოადგინა?</w:t>
            </w:r>
          </w:p>
        </w:tc>
        <w:tc>
          <w:tcPr>
            <w:tcW w:w="3547" w:type="pct"/>
            <w:gridSpan w:val="6"/>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ქვეპროგრამის განმახორციელებელი:</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5000" w:type="pct"/>
            <w:gridSpan w:val="8"/>
            <w:shd w:val="clear" w:color="auto" w:fill="auto"/>
            <w:noWrap/>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დაფინანსების წყარო</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დასახელება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2022 წელი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2023 წელი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2024 წელი</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2025 წელი</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2026 წელი</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მუნიციპალური ბიუჯეტი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104,371.00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471,000.00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500,000.00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500,000.00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500,000.00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სახელმწიფო ბიუჯეტი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426,545.00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890"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სხვა ......</w:t>
            </w:r>
          </w:p>
        </w:tc>
        <w:tc>
          <w:tcPr>
            <w:tcW w:w="563"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557"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სულ ქვეპროგრამა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530,916.00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471,000.00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500,000.00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500,000.00 </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r>
      <w:tr w:rsidR="003D5098" w:rsidRPr="003D5098" w:rsidTr="003D5098">
        <w:trPr>
          <w:trHeight w:val="1155"/>
        </w:trPr>
        <w:tc>
          <w:tcPr>
            <w:tcW w:w="5000" w:type="pct"/>
            <w:gridSpan w:val="8"/>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უსაფრთხო ინფრასტრუქტურის შექმნა. ქვეპროგრამის ფარგლებში განხორციელდება საყრდენი კედლების მოწყობა და ნაპირსამაგრი სამუშაოები.</w:t>
            </w:r>
          </w:p>
        </w:tc>
      </w:tr>
      <w:tr w:rsidR="003D5098" w:rsidRPr="003D5098" w:rsidTr="003D5098">
        <w:trPr>
          <w:trHeight w:val="360"/>
        </w:trPr>
        <w:tc>
          <w:tcPr>
            <w:tcW w:w="2566" w:type="pct"/>
            <w:gridSpan w:val="4"/>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დასახელება</w:t>
            </w:r>
          </w:p>
        </w:tc>
        <w:tc>
          <w:tcPr>
            <w:tcW w:w="1669"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პროდუქტები 2023 წლისთვის</w:t>
            </w:r>
          </w:p>
        </w:tc>
        <w:tc>
          <w:tcPr>
            <w:tcW w:w="765"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ეკონომიკური კლასიფიკაციის მუხლი</w:t>
            </w:r>
          </w:p>
        </w:tc>
      </w:tr>
      <w:tr w:rsidR="003D5098" w:rsidRPr="003D5098" w:rsidTr="003D5098">
        <w:trPr>
          <w:trHeight w:val="540"/>
        </w:trPr>
        <w:tc>
          <w:tcPr>
            <w:tcW w:w="2566" w:type="pct"/>
            <w:gridSpan w:val="4"/>
            <w:vMerge/>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რაოდენობა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ერთ. საშ. ფასი</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სულ (ლარი)</w:t>
            </w:r>
          </w:p>
        </w:tc>
        <w:tc>
          <w:tcPr>
            <w:tcW w:w="765"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r>
      <w:tr w:rsidR="003D5098" w:rsidRPr="003D5098" w:rsidTr="003D5098">
        <w:trPr>
          <w:trHeight w:val="630"/>
        </w:trPr>
        <w:tc>
          <w:tcPr>
            <w:tcW w:w="2566" w:type="pct"/>
            <w:gridSpan w:val="4"/>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სოფ. ყვიბისში ე.წ  "კვახიანი  რელეზე " ნაპირდამცავი კედლის მოწყობა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1</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140000</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            471,000.00 </w:t>
            </w:r>
          </w:p>
        </w:tc>
        <w:tc>
          <w:tcPr>
            <w:tcW w:w="765" w:type="pct"/>
            <w:shd w:val="clear" w:color="auto" w:fill="auto"/>
            <w:vAlign w:val="center"/>
            <w:hideMark/>
          </w:tcPr>
          <w:p w:rsidR="003D5098" w:rsidRPr="003D5098" w:rsidRDefault="003D5098" w:rsidP="003D5098">
            <w:pPr>
              <w:spacing w:after="0" w:line="240" w:lineRule="auto"/>
              <w:rPr>
                <w:rFonts w:eastAsia="Times New Roman" w:cs="Calibri"/>
              </w:rPr>
            </w:pPr>
            <w:r w:rsidRPr="003D5098">
              <w:rPr>
                <w:rFonts w:ascii="Sylfaen" w:eastAsia="Times New Roman" w:hAnsi="Sylfaen" w:cs="Sylfaen"/>
              </w:rPr>
              <w:t>არაფინანსური</w:t>
            </w:r>
            <w:r w:rsidRPr="003D5098">
              <w:rPr>
                <w:rFonts w:eastAsia="Times New Roman" w:cs="Calibri"/>
              </w:rPr>
              <w:t xml:space="preserve"> </w:t>
            </w:r>
            <w:r w:rsidRPr="003D5098">
              <w:rPr>
                <w:rFonts w:ascii="Sylfaen" w:eastAsia="Times New Roman" w:hAnsi="Sylfaen" w:cs="Sylfaen"/>
              </w:rPr>
              <w:t>აქტივების</w:t>
            </w:r>
            <w:r w:rsidRPr="003D5098">
              <w:rPr>
                <w:rFonts w:eastAsia="Times New Roman" w:cs="Calibri"/>
              </w:rPr>
              <w:t xml:space="preserve"> </w:t>
            </w:r>
            <w:r w:rsidRPr="003D5098">
              <w:rPr>
                <w:rFonts w:ascii="Sylfaen" w:eastAsia="Times New Roman" w:hAnsi="Sylfaen" w:cs="Sylfaen"/>
              </w:rPr>
              <w:t>ზრდა</w:t>
            </w:r>
            <w:r w:rsidRPr="003D5098">
              <w:rPr>
                <w:rFonts w:eastAsia="Times New Roman" w:cs="Calibri"/>
              </w:rPr>
              <w:t xml:space="preserve"> </w:t>
            </w:r>
          </w:p>
        </w:tc>
      </w:tr>
      <w:tr w:rsidR="003D5098" w:rsidRPr="003D5098" w:rsidTr="003D5098">
        <w:trPr>
          <w:trHeight w:val="54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სულ</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xml:space="preserve">      471,000.00 </w:t>
            </w:r>
          </w:p>
        </w:tc>
        <w:tc>
          <w:tcPr>
            <w:tcW w:w="765" w:type="pct"/>
            <w:shd w:val="clear" w:color="auto" w:fill="auto"/>
            <w:vAlign w:val="center"/>
            <w:hideMark/>
          </w:tcPr>
          <w:p w:rsidR="003D5098" w:rsidRPr="003D5098" w:rsidRDefault="003D5098" w:rsidP="003D5098">
            <w:pPr>
              <w:spacing w:after="0" w:line="240" w:lineRule="auto"/>
              <w:rPr>
                <w:rFonts w:eastAsia="Times New Roman" w:cs="Calibri"/>
              </w:rPr>
            </w:pPr>
            <w:r w:rsidRPr="003D5098">
              <w:rPr>
                <w:rFonts w:eastAsia="Times New Roman" w:cs="Calibri"/>
              </w:rPr>
              <w:t> </w:t>
            </w:r>
          </w:p>
        </w:tc>
      </w:tr>
      <w:tr w:rsidR="003D5098" w:rsidRPr="003D5098" w:rsidTr="003D5098">
        <w:trPr>
          <w:trHeight w:val="360"/>
        </w:trPr>
        <w:tc>
          <w:tcPr>
            <w:tcW w:w="2010" w:type="pct"/>
            <w:gridSpan w:val="3"/>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360"/>
        </w:trPr>
        <w:tc>
          <w:tcPr>
            <w:tcW w:w="2566" w:type="pct"/>
            <w:gridSpan w:val="4"/>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დასახელება</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1 კვარტალი</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2 კვარტალი</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3 კვარტალი</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4 კვარტალი</w:t>
            </w:r>
          </w:p>
        </w:tc>
      </w:tr>
      <w:tr w:rsidR="003D5098" w:rsidRPr="003D5098" w:rsidTr="003D5098">
        <w:trPr>
          <w:trHeight w:val="780"/>
        </w:trPr>
        <w:tc>
          <w:tcPr>
            <w:tcW w:w="2566" w:type="pct"/>
            <w:gridSpan w:val="4"/>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სოფ. ყვიბისში ე.წ  "კვახიანი  რელეზე " ნაპირდამცავი კედლის მოწყობა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c>
          <w:tcPr>
            <w:tcW w:w="556"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X</w:t>
            </w:r>
          </w:p>
        </w:tc>
        <w:tc>
          <w:tcPr>
            <w:tcW w:w="55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X</w:t>
            </w:r>
          </w:p>
        </w:tc>
        <w:tc>
          <w:tcPr>
            <w:tcW w:w="76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b/>
                <w:bCs/>
                <w:sz w:val="20"/>
                <w:szCs w:val="20"/>
              </w:rPr>
            </w:pPr>
            <w:r w:rsidRPr="003D5098">
              <w:rPr>
                <w:rFonts w:ascii="Sylfaen" w:eastAsia="Times New Roman" w:hAnsi="Sylfaen" w:cs="Calibri"/>
                <w:b/>
                <w:bCs/>
                <w:sz w:val="20"/>
                <w:szCs w:val="20"/>
              </w:rPr>
              <w:t> </w:t>
            </w:r>
          </w:p>
        </w:tc>
      </w:tr>
      <w:tr w:rsidR="003D5098" w:rsidRPr="003D5098" w:rsidTr="003D5098">
        <w:trPr>
          <w:trHeight w:val="602"/>
        </w:trPr>
        <w:tc>
          <w:tcPr>
            <w:tcW w:w="3122" w:type="pct"/>
            <w:gridSpan w:val="5"/>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შუალედური მოსალოდნელი შედეგი (2023 წელი)</w:t>
            </w:r>
          </w:p>
        </w:tc>
        <w:tc>
          <w:tcPr>
            <w:tcW w:w="556" w:type="pct"/>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p>
        </w:tc>
        <w:tc>
          <w:tcPr>
            <w:tcW w:w="557" w:type="pct"/>
            <w:shd w:val="clear" w:color="auto" w:fill="auto"/>
            <w:noWrap/>
            <w:vAlign w:val="center"/>
            <w:hideMark/>
          </w:tcPr>
          <w:p w:rsidR="003D5098" w:rsidRPr="003D5098" w:rsidRDefault="003D5098" w:rsidP="003D5098">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w:t>
            </w:r>
          </w:p>
        </w:tc>
      </w:tr>
      <w:tr w:rsidR="003D5098" w:rsidRPr="003D5098" w:rsidTr="003D5098">
        <w:trPr>
          <w:trHeight w:val="593"/>
        </w:trPr>
        <w:tc>
          <w:tcPr>
            <w:tcW w:w="5000" w:type="pct"/>
            <w:gridSpan w:val="8"/>
            <w:shd w:val="clear" w:color="auto" w:fill="auto"/>
            <w:vAlign w:val="center"/>
            <w:hideMark/>
          </w:tcPr>
          <w:p w:rsidR="003D5098" w:rsidRPr="003D5098" w:rsidRDefault="003D5098" w:rsidP="003D5098">
            <w:pPr>
              <w:spacing w:after="0" w:line="240" w:lineRule="auto"/>
              <w:rPr>
                <w:rFonts w:ascii="Sylfaen" w:eastAsia="Times New Roman" w:hAnsi="Sylfaen" w:cs="Calibri"/>
                <w:b/>
                <w:bCs/>
                <w:sz w:val="20"/>
                <w:szCs w:val="20"/>
              </w:rPr>
            </w:pPr>
            <w:r w:rsidRPr="003D5098">
              <w:rPr>
                <w:rFonts w:ascii="Sylfaen" w:eastAsia="Times New Roman" w:hAnsi="Sylfaen" w:cs="Calibri"/>
                <w:b/>
                <w:bCs/>
                <w:sz w:val="20"/>
                <w:szCs w:val="20"/>
              </w:rPr>
              <w:t xml:space="preserve">უსაფრთხო გარემოს შექმნა </w:t>
            </w:r>
          </w:p>
        </w:tc>
      </w:tr>
    </w:tbl>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948"/>
        <w:gridCol w:w="1261"/>
        <w:gridCol w:w="831"/>
        <w:gridCol w:w="1331"/>
        <w:gridCol w:w="1132"/>
        <w:gridCol w:w="1202"/>
        <w:gridCol w:w="3144"/>
      </w:tblGrid>
      <w:tr w:rsidR="003D5098" w:rsidRPr="003D5098" w:rsidTr="003D5098">
        <w:trPr>
          <w:trHeight w:val="630"/>
        </w:trPr>
        <w:tc>
          <w:tcPr>
            <w:tcW w:w="5000" w:type="pct"/>
            <w:gridSpan w:val="8"/>
            <w:shd w:val="clear" w:color="auto" w:fill="auto"/>
            <w:noWrap/>
            <w:vAlign w:val="center"/>
            <w:hideMark/>
          </w:tcPr>
          <w:p w:rsidR="003D5098" w:rsidRPr="003D5098" w:rsidRDefault="003D5098" w:rsidP="003D5098">
            <w:pPr>
              <w:spacing w:after="0" w:line="240" w:lineRule="auto"/>
              <w:jc w:val="center"/>
              <w:rPr>
                <w:rFonts w:ascii="Sylfaen" w:eastAsia="Times New Roman" w:hAnsi="Sylfaen" w:cs="Calibri"/>
                <w:b/>
                <w:bCs/>
                <w:sz w:val="24"/>
                <w:szCs w:val="24"/>
              </w:rPr>
            </w:pPr>
            <w:r w:rsidRPr="003D5098">
              <w:rPr>
                <w:rFonts w:ascii="Sylfaen" w:eastAsia="Times New Roman" w:hAnsi="Sylfaen" w:cs="Calibri"/>
                <w:b/>
                <w:bCs/>
                <w:sz w:val="24"/>
                <w:szCs w:val="24"/>
              </w:rPr>
              <w:t xml:space="preserve">ქვეპროგრამის შუალედური შედეგის ინდიკატორები   </w:t>
            </w:r>
          </w:p>
        </w:tc>
      </w:tr>
      <w:tr w:rsidR="003D5098" w:rsidRPr="003D5098" w:rsidTr="003D5098">
        <w:trPr>
          <w:trHeight w:val="1200"/>
        </w:trPr>
        <w:tc>
          <w:tcPr>
            <w:tcW w:w="811"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მოსალოდნელი შუალედური შედეგი (OUTPUT)</w:t>
            </w:r>
          </w:p>
        </w:tc>
        <w:tc>
          <w:tcPr>
            <w:tcW w:w="1560" w:type="pct"/>
            <w:gridSpan w:val="3"/>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შედეგის ინდიკატორები</w:t>
            </w:r>
          </w:p>
        </w:tc>
        <w:tc>
          <w:tcPr>
            <w:tcW w:w="514"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გაზომვის ერთეული</w:t>
            </w:r>
          </w:p>
        </w:tc>
        <w:tc>
          <w:tcPr>
            <w:tcW w:w="437"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გეგმიური გადახრა</w:t>
            </w:r>
          </w:p>
        </w:tc>
        <w:tc>
          <w:tcPr>
            <w:tcW w:w="464"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მონაცემთა წყარო</w:t>
            </w:r>
          </w:p>
        </w:tc>
        <w:tc>
          <w:tcPr>
            <w:tcW w:w="1215" w:type="pct"/>
            <w:vMerge w:val="restar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მეთოდოლოგია</w:t>
            </w:r>
          </w:p>
        </w:tc>
      </w:tr>
      <w:tr w:rsidR="003D5098" w:rsidRPr="003D5098" w:rsidTr="003D5098">
        <w:trPr>
          <w:trHeight w:val="885"/>
        </w:trPr>
        <w:tc>
          <w:tcPr>
            <w:tcW w:w="811"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752"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დასახელება</w:t>
            </w:r>
          </w:p>
        </w:tc>
        <w:tc>
          <w:tcPr>
            <w:tcW w:w="48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2022 წელი (საბაზისო)</w:t>
            </w:r>
          </w:p>
        </w:tc>
        <w:tc>
          <w:tcPr>
            <w:tcW w:w="321"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2023 წელი</w:t>
            </w:r>
          </w:p>
        </w:tc>
        <w:tc>
          <w:tcPr>
            <w:tcW w:w="514"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437"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464"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c>
          <w:tcPr>
            <w:tcW w:w="1215" w:type="pct"/>
            <w:vMerge/>
            <w:vAlign w:val="center"/>
            <w:hideMark/>
          </w:tcPr>
          <w:p w:rsidR="003D5098" w:rsidRPr="003D5098" w:rsidRDefault="003D5098" w:rsidP="003D5098">
            <w:pPr>
              <w:spacing w:after="0" w:line="240" w:lineRule="auto"/>
              <w:rPr>
                <w:rFonts w:ascii="Sylfaen" w:eastAsia="Times New Roman" w:hAnsi="Sylfaen" w:cs="Calibri"/>
                <w:sz w:val="20"/>
                <w:szCs w:val="20"/>
              </w:rPr>
            </w:pPr>
          </w:p>
        </w:tc>
      </w:tr>
      <w:tr w:rsidR="003D5098" w:rsidRPr="003D5098" w:rsidTr="003D5098">
        <w:trPr>
          <w:trHeight w:val="1890"/>
        </w:trPr>
        <w:tc>
          <w:tcPr>
            <w:tcW w:w="811"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xml:space="preserve">უსაფრთხო გარემოს შექმნა </w:t>
            </w:r>
          </w:p>
        </w:tc>
        <w:tc>
          <w:tcPr>
            <w:tcW w:w="752" w:type="pct"/>
            <w:shd w:val="clear" w:color="auto" w:fill="auto"/>
            <w:vAlign w:val="center"/>
            <w:hideMark/>
          </w:tcPr>
          <w:p w:rsidR="003D5098" w:rsidRPr="003D5098" w:rsidRDefault="003D5098" w:rsidP="003D5098">
            <w:pPr>
              <w:spacing w:after="0" w:line="240" w:lineRule="auto"/>
              <w:rPr>
                <w:rFonts w:ascii="Sylfaen" w:eastAsia="Times New Roman" w:hAnsi="Sylfaen" w:cs="Calibri"/>
                <w:sz w:val="20"/>
                <w:szCs w:val="20"/>
              </w:rPr>
            </w:pPr>
            <w:r w:rsidRPr="003D5098">
              <w:rPr>
                <w:rFonts w:ascii="Sylfaen" w:eastAsia="Times New Roman" w:hAnsi="Sylfaen" w:cs="Calibri"/>
                <w:sz w:val="20"/>
                <w:szCs w:val="20"/>
              </w:rPr>
              <w:t xml:space="preserve"> შენიშვნები მაკონტროლებელი ორგანოს დასკვნაში, </w:t>
            </w:r>
          </w:p>
        </w:tc>
        <w:tc>
          <w:tcPr>
            <w:tcW w:w="48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5</w:t>
            </w:r>
          </w:p>
        </w:tc>
        <w:tc>
          <w:tcPr>
            <w:tcW w:w="321"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1</w:t>
            </w:r>
          </w:p>
        </w:tc>
        <w:tc>
          <w:tcPr>
            <w:tcW w:w="514"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შენიშვნების რაოდენობა</w:t>
            </w:r>
          </w:p>
        </w:tc>
        <w:tc>
          <w:tcPr>
            <w:tcW w:w="437"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3%</w:t>
            </w:r>
          </w:p>
        </w:tc>
        <w:tc>
          <w:tcPr>
            <w:tcW w:w="464"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 </w:t>
            </w:r>
          </w:p>
        </w:tc>
        <w:tc>
          <w:tcPr>
            <w:tcW w:w="1215" w:type="pct"/>
            <w:shd w:val="clear" w:color="auto" w:fill="auto"/>
            <w:vAlign w:val="center"/>
            <w:hideMark/>
          </w:tcPr>
          <w:p w:rsidR="003D5098" w:rsidRPr="003D5098" w:rsidRDefault="003D5098" w:rsidP="003D5098">
            <w:pPr>
              <w:spacing w:after="0" w:line="240" w:lineRule="auto"/>
              <w:jc w:val="center"/>
              <w:rPr>
                <w:rFonts w:ascii="Sylfaen" w:eastAsia="Times New Roman" w:hAnsi="Sylfaen" w:cs="Calibri"/>
                <w:sz w:val="20"/>
                <w:szCs w:val="20"/>
              </w:rPr>
            </w:pPr>
            <w:r w:rsidRPr="003D5098">
              <w:rPr>
                <w:rFonts w:ascii="Sylfaen" w:eastAsia="Times New Roman" w:hAnsi="Sylfaen" w:cs="Calibri"/>
                <w:sz w:val="20"/>
                <w:szCs w:val="20"/>
              </w:rPr>
              <w:t>შესაბამისი სტანდარტი</w:t>
            </w:r>
          </w:p>
        </w:tc>
      </w:tr>
    </w:tbl>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156"/>
        <w:gridCol w:w="3125"/>
        <w:gridCol w:w="1934"/>
        <w:gridCol w:w="1432"/>
        <w:gridCol w:w="1432"/>
        <w:gridCol w:w="1432"/>
        <w:gridCol w:w="1434"/>
      </w:tblGrid>
      <w:tr w:rsidR="00AC799C" w:rsidRPr="00AC799C" w:rsidTr="00AC799C">
        <w:trPr>
          <w:trHeight w:val="450"/>
        </w:trPr>
        <w:tc>
          <w:tcPr>
            <w:tcW w:w="83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8"/>
                <w:szCs w:val="18"/>
              </w:rPr>
            </w:pPr>
            <w:r w:rsidRPr="00AC799C">
              <w:rPr>
                <w:rFonts w:ascii="Sylfaen" w:eastAsia="Times New Roman" w:hAnsi="Sylfaen" w:cs="Calibri"/>
                <w:b/>
                <w:bCs/>
                <w:sz w:val="18"/>
                <w:szCs w:val="18"/>
              </w:rPr>
              <w:t>კოდი</w:t>
            </w:r>
          </w:p>
        </w:tc>
        <w:tc>
          <w:tcPr>
            <w:tcW w:w="1207" w:type="pct"/>
            <w:vMerge w:val="restart"/>
            <w:tcBorders>
              <w:top w:val="single" w:sz="8" w:space="0" w:color="auto"/>
              <w:left w:val="single" w:sz="8" w:space="0" w:color="auto"/>
              <w:bottom w:val="single" w:sz="8" w:space="0" w:color="000000"/>
              <w:right w:val="nil"/>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8"/>
                <w:szCs w:val="18"/>
              </w:rPr>
            </w:pPr>
            <w:r w:rsidRPr="00AC799C">
              <w:rPr>
                <w:rFonts w:ascii="Sylfaen" w:eastAsia="Times New Roman" w:hAnsi="Sylfaen" w:cs="Calibri"/>
                <w:b/>
                <w:bCs/>
                <w:sz w:val="18"/>
                <w:szCs w:val="18"/>
              </w:rPr>
              <w:t xml:space="preserve">პროგრამის დასახელება </w:t>
            </w:r>
          </w:p>
        </w:tc>
        <w:tc>
          <w:tcPr>
            <w:tcW w:w="7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rPr>
            </w:pPr>
            <w:r w:rsidRPr="00AC799C">
              <w:rPr>
                <w:rFonts w:ascii="Sylfaen" w:eastAsia="Times New Roman" w:hAnsi="Sylfaen" w:cs="Calibri"/>
                <w:b/>
                <w:bCs/>
              </w:rPr>
              <w:t xml:space="preserve">  კეთილმოწყობის ღონისძიებები</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6"/>
                <w:szCs w:val="16"/>
              </w:rPr>
            </w:pPr>
            <w:r w:rsidRPr="00AC799C">
              <w:rPr>
                <w:rFonts w:ascii="Sylfaen" w:eastAsia="Times New Roman" w:hAnsi="Sylfaen" w:cs="Calibri"/>
                <w:b/>
                <w:bCs/>
                <w:sz w:val="16"/>
                <w:szCs w:val="16"/>
              </w:rPr>
              <w:t>2023 წლის დაფინანსება</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6"/>
                <w:szCs w:val="16"/>
              </w:rPr>
            </w:pPr>
            <w:r w:rsidRPr="00AC799C">
              <w:rPr>
                <w:rFonts w:ascii="Sylfaen" w:eastAsia="Times New Roman" w:hAnsi="Sylfaen" w:cs="Calibri"/>
                <w:b/>
                <w:bCs/>
                <w:sz w:val="16"/>
                <w:szCs w:val="16"/>
              </w:rPr>
              <w:t>2024 წლის დაფინანსება</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6"/>
                <w:szCs w:val="16"/>
              </w:rPr>
            </w:pPr>
            <w:r w:rsidRPr="00AC799C">
              <w:rPr>
                <w:rFonts w:ascii="Sylfaen" w:eastAsia="Times New Roman" w:hAnsi="Sylfaen" w:cs="Calibri"/>
                <w:b/>
                <w:bCs/>
                <w:sz w:val="16"/>
                <w:szCs w:val="16"/>
              </w:rPr>
              <w:t>2025 წლის დაფინანსება</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6"/>
                <w:szCs w:val="16"/>
              </w:rPr>
            </w:pPr>
            <w:r w:rsidRPr="00AC799C">
              <w:rPr>
                <w:rFonts w:ascii="Sylfaen" w:eastAsia="Times New Roman" w:hAnsi="Sylfaen" w:cs="Calibri"/>
                <w:b/>
                <w:bCs/>
                <w:sz w:val="16"/>
                <w:szCs w:val="16"/>
              </w:rPr>
              <w:t>2026 წლის დაფინანსება</w:t>
            </w:r>
          </w:p>
        </w:tc>
      </w:tr>
      <w:tr w:rsidR="00AC799C" w:rsidRPr="00AC799C" w:rsidTr="00AC799C">
        <w:trPr>
          <w:trHeight w:val="315"/>
        </w:trPr>
        <w:tc>
          <w:tcPr>
            <w:tcW w:w="833" w:type="pct"/>
            <w:vMerge/>
            <w:tcBorders>
              <w:top w:val="single" w:sz="8" w:space="0" w:color="auto"/>
              <w:left w:val="single" w:sz="8" w:space="0" w:color="auto"/>
              <w:bottom w:val="single" w:sz="8" w:space="0" w:color="000000"/>
              <w:right w:val="single" w:sz="8" w:space="0" w:color="auto"/>
            </w:tcBorders>
            <w:vAlign w:val="center"/>
            <w:hideMark/>
          </w:tcPr>
          <w:p w:rsidR="00AC799C" w:rsidRPr="00AC799C" w:rsidRDefault="00AC799C" w:rsidP="00AC799C">
            <w:pPr>
              <w:spacing w:after="0" w:line="240" w:lineRule="auto"/>
              <w:rPr>
                <w:rFonts w:ascii="Sylfaen" w:eastAsia="Times New Roman" w:hAnsi="Sylfaen" w:cs="Calibri"/>
                <w:b/>
                <w:bCs/>
                <w:sz w:val="18"/>
                <w:szCs w:val="18"/>
              </w:rPr>
            </w:pPr>
          </w:p>
        </w:tc>
        <w:tc>
          <w:tcPr>
            <w:tcW w:w="1207" w:type="pct"/>
            <w:vMerge/>
            <w:tcBorders>
              <w:top w:val="single" w:sz="8" w:space="0" w:color="auto"/>
              <w:left w:val="single" w:sz="8" w:space="0" w:color="auto"/>
              <w:bottom w:val="single" w:sz="8" w:space="0" w:color="000000"/>
              <w:right w:val="nil"/>
            </w:tcBorders>
            <w:vAlign w:val="center"/>
            <w:hideMark/>
          </w:tcPr>
          <w:p w:rsidR="00AC799C" w:rsidRPr="00AC799C" w:rsidRDefault="00AC799C" w:rsidP="00AC799C">
            <w:pPr>
              <w:spacing w:after="0" w:line="240" w:lineRule="auto"/>
              <w:rPr>
                <w:rFonts w:ascii="Sylfaen" w:eastAsia="Times New Roman" w:hAnsi="Sylfaen" w:cs="Calibri"/>
                <w:b/>
                <w:bCs/>
                <w:sz w:val="18"/>
                <w:szCs w:val="18"/>
              </w:rPr>
            </w:pPr>
          </w:p>
        </w:tc>
        <w:tc>
          <w:tcPr>
            <w:tcW w:w="747" w:type="pct"/>
            <w:vMerge/>
            <w:tcBorders>
              <w:top w:val="single" w:sz="4" w:space="0" w:color="auto"/>
              <w:left w:val="single" w:sz="4" w:space="0" w:color="auto"/>
              <w:bottom w:val="single" w:sz="4" w:space="0" w:color="auto"/>
              <w:right w:val="single" w:sz="4" w:space="0" w:color="auto"/>
            </w:tcBorders>
            <w:vAlign w:val="center"/>
            <w:hideMark/>
          </w:tcPr>
          <w:p w:rsidR="00AC799C" w:rsidRPr="00AC799C" w:rsidRDefault="00AC799C" w:rsidP="00AC799C">
            <w:pPr>
              <w:spacing w:after="0" w:line="240" w:lineRule="auto"/>
              <w:rPr>
                <w:rFonts w:ascii="Sylfaen" w:eastAsia="Times New Roman" w:hAnsi="Sylfaen" w:cs="Calibri"/>
                <w:b/>
                <w:bCs/>
              </w:rPr>
            </w:pPr>
          </w:p>
        </w:tc>
        <w:tc>
          <w:tcPr>
            <w:tcW w:w="553" w:type="pct"/>
            <w:tcBorders>
              <w:top w:val="nil"/>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6"/>
                <w:szCs w:val="16"/>
              </w:rPr>
            </w:pPr>
            <w:r w:rsidRPr="00AC799C">
              <w:rPr>
                <w:rFonts w:ascii="Sylfaen" w:eastAsia="Times New Roman" w:hAnsi="Sylfaen" w:cs="Calibri"/>
                <w:b/>
                <w:bCs/>
                <w:sz w:val="16"/>
                <w:szCs w:val="16"/>
              </w:rPr>
              <w:t xml:space="preserve"> ათას ლარში</w:t>
            </w:r>
          </w:p>
        </w:tc>
        <w:tc>
          <w:tcPr>
            <w:tcW w:w="553" w:type="pct"/>
            <w:tcBorders>
              <w:top w:val="nil"/>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6"/>
                <w:szCs w:val="16"/>
              </w:rPr>
            </w:pPr>
            <w:r w:rsidRPr="00AC799C">
              <w:rPr>
                <w:rFonts w:ascii="Sylfaen" w:eastAsia="Times New Roman" w:hAnsi="Sylfaen" w:cs="Calibri"/>
                <w:b/>
                <w:bCs/>
                <w:sz w:val="16"/>
                <w:szCs w:val="16"/>
              </w:rPr>
              <w:t xml:space="preserve"> ათას ლარში</w:t>
            </w:r>
          </w:p>
        </w:tc>
        <w:tc>
          <w:tcPr>
            <w:tcW w:w="553" w:type="pct"/>
            <w:tcBorders>
              <w:top w:val="nil"/>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6"/>
                <w:szCs w:val="16"/>
              </w:rPr>
            </w:pPr>
            <w:r w:rsidRPr="00AC799C">
              <w:rPr>
                <w:rFonts w:ascii="Sylfaen" w:eastAsia="Times New Roman" w:hAnsi="Sylfaen" w:cs="Calibri"/>
                <w:b/>
                <w:bCs/>
                <w:sz w:val="16"/>
                <w:szCs w:val="16"/>
              </w:rPr>
              <w:t xml:space="preserve"> ათას ლარში</w:t>
            </w:r>
          </w:p>
        </w:tc>
        <w:tc>
          <w:tcPr>
            <w:tcW w:w="554" w:type="pct"/>
            <w:tcBorders>
              <w:top w:val="nil"/>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6"/>
                <w:szCs w:val="16"/>
              </w:rPr>
            </w:pPr>
            <w:r w:rsidRPr="00AC799C">
              <w:rPr>
                <w:rFonts w:ascii="Sylfaen" w:eastAsia="Times New Roman" w:hAnsi="Sylfaen" w:cs="Calibri"/>
                <w:b/>
                <w:bCs/>
                <w:sz w:val="16"/>
                <w:szCs w:val="16"/>
              </w:rPr>
              <w:t xml:space="preserve"> ათას ლარში</w:t>
            </w:r>
          </w:p>
        </w:tc>
      </w:tr>
      <w:tr w:rsidR="00AC799C" w:rsidRPr="00AC799C" w:rsidTr="00AC799C">
        <w:trPr>
          <w:trHeight w:val="840"/>
        </w:trPr>
        <w:tc>
          <w:tcPr>
            <w:tcW w:w="833" w:type="pct"/>
            <w:tcBorders>
              <w:top w:val="nil"/>
              <w:left w:val="single" w:sz="8" w:space="0" w:color="auto"/>
              <w:bottom w:val="single" w:sz="8" w:space="0" w:color="auto"/>
              <w:right w:val="single" w:sz="8"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02 05</w:t>
            </w:r>
          </w:p>
        </w:tc>
        <w:tc>
          <w:tcPr>
            <w:tcW w:w="1207" w:type="pct"/>
            <w:vMerge/>
            <w:tcBorders>
              <w:top w:val="nil"/>
              <w:left w:val="single" w:sz="8" w:space="0" w:color="auto"/>
              <w:bottom w:val="single" w:sz="8" w:space="0" w:color="auto"/>
              <w:right w:val="single" w:sz="8" w:space="0" w:color="auto"/>
            </w:tcBorders>
            <w:vAlign w:val="center"/>
            <w:hideMark/>
          </w:tcPr>
          <w:p w:rsidR="00AC799C" w:rsidRPr="00AC799C" w:rsidRDefault="00AC799C" w:rsidP="00AC799C">
            <w:pPr>
              <w:spacing w:after="0" w:line="240" w:lineRule="auto"/>
              <w:rPr>
                <w:rFonts w:ascii="Sylfaen" w:eastAsia="Times New Roman" w:hAnsi="Sylfaen" w:cs="Calibri"/>
                <w:b/>
                <w:bCs/>
                <w:sz w:val="18"/>
                <w:szCs w:val="18"/>
              </w:rPr>
            </w:pPr>
          </w:p>
        </w:tc>
        <w:tc>
          <w:tcPr>
            <w:tcW w:w="747" w:type="pct"/>
            <w:vMerge/>
            <w:tcBorders>
              <w:top w:val="nil"/>
              <w:left w:val="single" w:sz="8" w:space="0" w:color="auto"/>
              <w:bottom w:val="single" w:sz="8" w:space="0" w:color="auto"/>
              <w:right w:val="single" w:sz="8" w:space="0" w:color="auto"/>
            </w:tcBorders>
            <w:vAlign w:val="center"/>
            <w:hideMark/>
          </w:tcPr>
          <w:p w:rsidR="00AC799C" w:rsidRPr="00AC799C" w:rsidRDefault="00AC799C" w:rsidP="00AC799C">
            <w:pPr>
              <w:spacing w:after="0" w:line="240" w:lineRule="auto"/>
              <w:rPr>
                <w:rFonts w:ascii="Sylfaen" w:eastAsia="Times New Roman" w:hAnsi="Sylfaen" w:cs="Calibri"/>
                <w:b/>
                <w:bCs/>
              </w:rPr>
            </w:pPr>
          </w:p>
        </w:tc>
        <w:tc>
          <w:tcPr>
            <w:tcW w:w="553" w:type="pct"/>
            <w:tcBorders>
              <w:top w:val="nil"/>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24"/>
                <w:szCs w:val="24"/>
              </w:rPr>
            </w:pPr>
            <w:r w:rsidRPr="00AC799C">
              <w:rPr>
                <w:rFonts w:ascii="Sylfaen" w:eastAsia="Times New Roman" w:hAnsi="Sylfaen" w:cs="Calibri"/>
                <w:b/>
                <w:bCs/>
                <w:sz w:val="24"/>
                <w:szCs w:val="24"/>
              </w:rPr>
              <w:t>765296</w:t>
            </w:r>
          </w:p>
        </w:tc>
        <w:tc>
          <w:tcPr>
            <w:tcW w:w="553" w:type="pct"/>
            <w:tcBorders>
              <w:top w:val="nil"/>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24"/>
                <w:szCs w:val="24"/>
              </w:rPr>
            </w:pPr>
            <w:r w:rsidRPr="00AC799C">
              <w:rPr>
                <w:rFonts w:ascii="Sylfaen" w:eastAsia="Times New Roman" w:hAnsi="Sylfaen" w:cs="Calibri"/>
                <w:b/>
                <w:bCs/>
                <w:sz w:val="24"/>
                <w:szCs w:val="24"/>
              </w:rPr>
              <w:t>926270</w:t>
            </w:r>
          </w:p>
        </w:tc>
        <w:tc>
          <w:tcPr>
            <w:tcW w:w="553" w:type="pct"/>
            <w:tcBorders>
              <w:top w:val="nil"/>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24"/>
                <w:szCs w:val="24"/>
              </w:rPr>
            </w:pPr>
            <w:r w:rsidRPr="00AC799C">
              <w:rPr>
                <w:rFonts w:ascii="Sylfaen" w:eastAsia="Times New Roman" w:hAnsi="Sylfaen" w:cs="Calibri"/>
                <w:b/>
                <w:bCs/>
                <w:sz w:val="24"/>
                <w:szCs w:val="24"/>
              </w:rPr>
              <w:t>935020</w:t>
            </w:r>
          </w:p>
        </w:tc>
        <w:tc>
          <w:tcPr>
            <w:tcW w:w="554" w:type="pct"/>
            <w:tcBorders>
              <w:top w:val="nil"/>
              <w:left w:val="nil"/>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24"/>
                <w:szCs w:val="24"/>
              </w:rPr>
            </w:pPr>
            <w:r w:rsidRPr="00AC799C">
              <w:rPr>
                <w:rFonts w:ascii="Sylfaen" w:eastAsia="Times New Roman" w:hAnsi="Sylfaen" w:cs="Calibri"/>
                <w:b/>
                <w:bCs/>
                <w:sz w:val="24"/>
                <w:szCs w:val="24"/>
              </w:rPr>
              <w:t>1046020</w:t>
            </w:r>
          </w:p>
        </w:tc>
      </w:tr>
      <w:tr w:rsidR="00AC799C" w:rsidRPr="00AC799C" w:rsidTr="00AC799C">
        <w:trPr>
          <w:trHeight w:val="915"/>
        </w:trPr>
        <w:tc>
          <w:tcPr>
            <w:tcW w:w="2040" w:type="pct"/>
            <w:gridSpan w:val="2"/>
            <w:tcBorders>
              <w:top w:val="single" w:sz="8" w:space="0" w:color="auto"/>
              <w:left w:val="single" w:sz="8" w:space="0" w:color="auto"/>
              <w:bottom w:val="single" w:sz="8" w:space="0" w:color="auto"/>
              <w:right w:val="nil"/>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8"/>
                <w:szCs w:val="18"/>
              </w:rPr>
            </w:pPr>
            <w:r w:rsidRPr="00AC799C">
              <w:rPr>
                <w:rFonts w:ascii="Sylfaen" w:eastAsia="Times New Roman" w:hAnsi="Sylfaen" w:cs="Calibri"/>
                <w:b/>
                <w:bCs/>
                <w:sz w:val="18"/>
                <w:szCs w:val="18"/>
              </w:rPr>
              <w:t>პროგრამის განმახორციელებელი სამსახური</w:t>
            </w:r>
          </w:p>
        </w:tc>
        <w:tc>
          <w:tcPr>
            <w:tcW w:w="296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24"/>
                <w:szCs w:val="24"/>
              </w:rPr>
            </w:pPr>
            <w:r w:rsidRPr="00AC799C">
              <w:rPr>
                <w:rFonts w:ascii="Sylfaen" w:eastAsia="Times New Roman" w:hAnsi="Sylfaen" w:cs="Calibri"/>
                <w:b/>
                <w:bCs/>
                <w:sz w:val="24"/>
                <w:szCs w:val="24"/>
              </w:rPr>
              <w:t xml:space="preserve">ინფრასტრუქტურისა და ზედამხედველობის სამსახური </w:t>
            </w:r>
          </w:p>
        </w:tc>
      </w:tr>
      <w:tr w:rsidR="00AC799C" w:rsidRPr="00AC799C" w:rsidTr="00AC799C">
        <w:trPr>
          <w:trHeight w:val="1905"/>
        </w:trPr>
        <w:tc>
          <w:tcPr>
            <w:tcW w:w="2040" w:type="pct"/>
            <w:gridSpan w:val="2"/>
            <w:tcBorders>
              <w:top w:val="single" w:sz="8" w:space="0" w:color="auto"/>
              <w:left w:val="single" w:sz="8" w:space="0" w:color="auto"/>
              <w:bottom w:val="single" w:sz="8" w:space="0" w:color="auto"/>
              <w:right w:val="nil"/>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8"/>
                <w:szCs w:val="18"/>
              </w:rPr>
            </w:pPr>
            <w:r w:rsidRPr="00AC799C">
              <w:rPr>
                <w:rFonts w:ascii="Sylfaen" w:eastAsia="Times New Roman" w:hAnsi="Sylfaen" w:cs="Calibri"/>
                <w:b/>
                <w:bCs/>
                <w:sz w:val="18"/>
                <w:szCs w:val="18"/>
              </w:rPr>
              <w:t xml:space="preserve">პროგრამის აღწერა </w:t>
            </w:r>
          </w:p>
        </w:tc>
        <w:tc>
          <w:tcPr>
            <w:tcW w:w="296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8"/>
                <w:szCs w:val="18"/>
              </w:rPr>
            </w:pPr>
            <w:r w:rsidRPr="00AC799C">
              <w:rPr>
                <w:rFonts w:ascii="Sylfaen" w:eastAsia="Times New Roman" w:hAnsi="Sylfaen" w:cs="Calibri"/>
                <w:b/>
                <w:bCs/>
                <w:sz w:val="18"/>
                <w:szCs w:val="18"/>
              </w:rPr>
              <w:t>ადგილობრივი მოსახლეობისა და ვიზიტორებისათვის კომფორტული მოსასვენებელი ზონის შექმნა. პროექტის ფარგლებში განხორციელდება მუნიციპალიტეტის ტერიტორიაზე სკვერების მოწყობა/რეაბილიტაცია, გამწვანება, სანიაღვრე არხების რეაბილიტაცია მოვლა/პატრონობა სასაფლაოების მოვლა-პატრონობა.</w:t>
            </w:r>
          </w:p>
        </w:tc>
      </w:tr>
      <w:tr w:rsidR="00AC799C" w:rsidRPr="00AC799C" w:rsidTr="00AC799C">
        <w:trPr>
          <w:trHeight w:val="945"/>
        </w:trPr>
        <w:tc>
          <w:tcPr>
            <w:tcW w:w="2040" w:type="pct"/>
            <w:gridSpan w:val="2"/>
            <w:tcBorders>
              <w:top w:val="single" w:sz="8" w:space="0" w:color="auto"/>
              <w:left w:val="single" w:sz="8" w:space="0" w:color="auto"/>
              <w:bottom w:val="single" w:sz="8" w:space="0" w:color="auto"/>
              <w:right w:val="nil"/>
            </w:tcBorders>
            <w:shd w:val="clear" w:color="000000" w:fill="FFFFFF"/>
            <w:vAlign w:val="center"/>
            <w:hideMark/>
          </w:tcPr>
          <w:p w:rsidR="00AC799C" w:rsidRPr="00AC799C" w:rsidRDefault="00AC799C" w:rsidP="00AC799C">
            <w:pPr>
              <w:spacing w:after="0" w:line="240" w:lineRule="auto"/>
              <w:jc w:val="center"/>
              <w:rPr>
                <w:rFonts w:ascii="Sylfaen" w:eastAsia="Times New Roman" w:hAnsi="Sylfaen" w:cs="Calibri"/>
                <w:b/>
                <w:bCs/>
                <w:sz w:val="18"/>
                <w:szCs w:val="18"/>
              </w:rPr>
            </w:pPr>
            <w:r w:rsidRPr="00AC799C">
              <w:rPr>
                <w:rFonts w:ascii="Sylfaen" w:eastAsia="Times New Roman" w:hAnsi="Sylfaen" w:cs="Calibri"/>
                <w:b/>
                <w:bCs/>
                <w:sz w:val="18"/>
                <w:szCs w:val="18"/>
              </w:rPr>
              <w:t>პროგრამის მიზანი და მოსალოდნელი შედეგი</w:t>
            </w:r>
          </w:p>
        </w:tc>
        <w:tc>
          <w:tcPr>
            <w:tcW w:w="296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რეკრიაციული სივრცეების მოწყობა, ჯანსაღი ცხოვრების წესი </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302"/>
        <w:gridCol w:w="1457"/>
        <w:gridCol w:w="1442"/>
        <w:gridCol w:w="1439"/>
        <w:gridCol w:w="1439"/>
        <w:gridCol w:w="1439"/>
        <w:gridCol w:w="1442"/>
        <w:gridCol w:w="1980"/>
      </w:tblGrid>
      <w:tr w:rsidR="00122192" w:rsidRPr="00122192" w:rsidTr="00122192">
        <w:trPr>
          <w:trHeight w:val="360"/>
        </w:trPr>
        <w:tc>
          <w:tcPr>
            <w:tcW w:w="4235" w:type="pct"/>
            <w:gridSpan w:val="7"/>
            <w:tcBorders>
              <w:top w:val="single" w:sz="8" w:space="0" w:color="auto"/>
              <w:left w:val="single" w:sz="8" w:space="0" w:color="auto"/>
              <w:bottom w:val="nil"/>
              <w:right w:val="nil"/>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i/>
                <w:iCs/>
                <w:sz w:val="20"/>
                <w:szCs w:val="20"/>
              </w:rPr>
            </w:pPr>
            <w:r w:rsidRPr="00122192">
              <w:rPr>
                <w:rFonts w:ascii="Sylfaen" w:eastAsia="Times New Roman" w:hAnsi="Sylfaen" w:cs="Calibri"/>
                <w:b/>
                <w:bCs/>
                <w:i/>
                <w:iCs/>
                <w:sz w:val="20"/>
                <w:szCs w:val="20"/>
              </w:rPr>
              <w:t>ქვეპროგრამის განაცხადის ფორმა</w:t>
            </w:r>
          </w:p>
        </w:tc>
        <w:tc>
          <w:tcPr>
            <w:tcW w:w="765" w:type="pct"/>
            <w:tcBorders>
              <w:top w:val="single" w:sz="8" w:space="0" w:color="auto"/>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4235" w:type="pct"/>
            <w:gridSpan w:val="7"/>
            <w:tcBorders>
              <w:top w:val="nil"/>
              <w:left w:val="single" w:sz="8" w:space="0" w:color="auto"/>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765" w:type="pct"/>
            <w:tcBorders>
              <w:top w:val="nil"/>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 xml:space="preserve">  კეთილმოწყობის ღონისძიებები</w:t>
            </w:r>
          </w:p>
        </w:tc>
      </w:tr>
      <w:tr w:rsidR="00122192" w:rsidRPr="00122192" w:rsidTr="00122192">
        <w:trPr>
          <w:trHeight w:val="360"/>
        </w:trPr>
        <w:tc>
          <w:tcPr>
            <w:tcW w:w="2566"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ქვეპროგრამის კლასიფიკაციის კოდი:</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02 05 01</w:t>
            </w: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p>
        </w:tc>
        <w:tc>
          <w:tcPr>
            <w:tcW w:w="556" w:type="pct"/>
            <w:tcBorders>
              <w:top w:val="nil"/>
              <w:left w:val="nil"/>
              <w:bottom w:val="nil"/>
              <w:right w:val="nil"/>
            </w:tcBorders>
            <w:shd w:val="clear" w:color="auto" w:fill="auto"/>
            <w:noWrap/>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765" w:type="pct"/>
            <w:tcBorders>
              <w:top w:val="nil"/>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2566" w:type="pct"/>
            <w:gridSpan w:val="4"/>
            <w:tcBorders>
              <w:top w:val="single" w:sz="4" w:space="0" w:color="auto"/>
              <w:left w:val="single" w:sz="8" w:space="0" w:color="auto"/>
              <w:bottom w:val="single" w:sz="4" w:space="0" w:color="auto"/>
              <w:right w:val="nil"/>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ქვეპროგრამის დასახელება:</w:t>
            </w: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noWrap/>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765" w:type="pct"/>
            <w:tcBorders>
              <w:top w:val="nil"/>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სანიაღვრე და სარწყავი არხების გაწმენდა, კეთილმოწყობა და რეაბილიტაცია</w:t>
            </w:r>
          </w:p>
        </w:tc>
      </w:tr>
      <w:tr w:rsidR="00122192" w:rsidRPr="00122192" w:rsidTr="00122192">
        <w:trPr>
          <w:trHeight w:val="390"/>
        </w:trPr>
        <w:tc>
          <w:tcPr>
            <w:tcW w:w="1453" w:type="pct"/>
            <w:gridSpan w:val="2"/>
            <w:tcBorders>
              <w:top w:val="nil"/>
              <w:left w:val="single" w:sz="8" w:space="0" w:color="auto"/>
              <w:bottom w:val="single" w:sz="4" w:space="0" w:color="auto"/>
              <w:right w:val="single" w:sz="4" w:space="0" w:color="000000"/>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არის ქვეპროგრამა ახალი</w:t>
            </w:r>
            <w:r w:rsidRPr="00122192">
              <w:rPr>
                <w:rFonts w:ascii="Sylfaen" w:eastAsia="Times New Roman" w:hAnsi="Sylfaen" w:cs="Calibri"/>
                <w:b/>
                <w:bCs/>
                <w:sz w:val="20"/>
                <w:szCs w:val="20"/>
              </w:rPr>
              <w:t xml:space="preserve">? </w:t>
            </w:r>
            <w:r w:rsidRPr="00122192">
              <w:rPr>
                <w:rFonts w:ascii="Sylfaen" w:eastAsia="Times New Roman" w:hAnsi="Sylfaen" w:cs="Calibri"/>
                <w:sz w:val="20"/>
                <w:szCs w:val="20"/>
              </w:rPr>
              <w:t xml:space="preserve">        / </w:t>
            </w:r>
            <w:r w:rsidRPr="00122192">
              <w:rPr>
                <w:rFonts w:ascii="Sylfaen" w:eastAsia="Times New Roman" w:hAnsi="Sylfaen" w:cs="Calibri"/>
                <w:b/>
                <w:bCs/>
                <w:sz w:val="20"/>
                <w:szCs w:val="20"/>
              </w:rPr>
              <w:t>არა</w:t>
            </w: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noWrap/>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765" w:type="pct"/>
            <w:tcBorders>
              <w:top w:val="nil"/>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585"/>
        </w:trPr>
        <w:tc>
          <w:tcPr>
            <w:tcW w:w="14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თუ ქვეპროგრამა ახალია, ვინ წარმოადგინა?</w:t>
            </w:r>
          </w:p>
        </w:tc>
        <w:tc>
          <w:tcPr>
            <w:tcW w:w="3547" w:type="pct"/>
            <w:gridSpan w:val="6"/>
            <w:tcBorders>
              <w:top w:val="nil"/>
              <w:left w:val="nil"/>
              <w:bottom w:val="nil"/>
              <w:right w:val="single" w:sz="8" w:space="0" w:color="000000"/>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w:t>
            </w:r>
          </w:p>
        </w:tc>
      </w:tr>
      <w:tr w:rsidR="00122192" w:rsidRPr="00122192" w:rsidTr="00122192">
        <w:trPr>
          <w:trHeight w:val="360"/>
        </w:trPr>
        <w:tc>
          <w:tcPr>
            <w:tcW w:w="2010" w:type="pct"/>
            <w:gridSpan w:val="3"/>
            <w:tcBorders>
              <w:top w:val="nil"/>
              <w:left w:val="single" w:sz="8" w:space="0" w:color="auto"/>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ქვეპროგრამის განმახორციელებელი:</w:t>
            </w: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noWrap/>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765" w:type="pct"/>
            <w:tcBorders>
              <w:top w:val="nil"/>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122192" w:rsidRPr="00122192" w:rsidTr="00122192">
        <w:trPr>
          <w:trHeight w:val="360"/>
        </w:trPr>
        <w:tc>
          <w:tcPr>
            <w:tcW w:w="2010" w:type="pct"/>
            <w:gridSpan w:val="3"/>
            <w:tcBorders>
              <w:top w:val="nil"/>
              <w:left w:val="single" w:sz="8" w:space="0" w:color="auto"/>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დაფინანსების წყარო</w:t>
            </w: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noWrap/>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765" w:type="pct"/>
            <w:tcBorders>
              <w:top w:val="nil"/>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2010" w:type="pct"/>
            <w:gridSpan w:val="3"/>
            <w:tcBorders>
              <w:top w:val="single" w:sz="4" w:space="0" w:color="auto"/>
              <w:left w:val="single" w:sz="8" w:space="0" w:color="auto"/>
              <w:bottom w:val="nil"/>
              <w:right w:val="single" w:sz="4" w:space="0" w:color="000000"/>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დასახელება</w:t>
            </w:r>
          </w:p>
        </w:tc>
        <w:tc>
          <w:tcPr>
            <w:tcW w:w="556" w:type="pct"/>
            <w:tcBorders>
              <w:top w:val="single" w:sz="4" w:space="0" w:color="auto"/>
              <w:left w:val="nil"/>
              <w:bottom w:val="nil"/>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2022 წელი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2023 წელი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2024 წელი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2025 წელი</w:t>
            </w:r>
          </w:p>
        </w:tc>
        <w:tc>
          <w:tcPr>
            <w:tcW w:w="765" w:type="pct"/>
            <w:tcBorders>
              <w:top w:val="single" w:sz="4" w:space="0" w:color="auto"/>
              <w:left w:val="nil"/>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2026 წელი </w:t>
            </w:r>
          </w:p>
        </w:tc>
      </w:tr>
      <w:tr w:rsidR="00122192" w:rsidRPr="00122192" w:rsidTr="00122192">
        <w:trPr>
          <w:trHeight w:val="360"/>
        </w:trPr>
        <w:tc>
          <w:tcPr>
            <w:tcW w:w="2010"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მუნიციპალური ბიუჯეტი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225,000.00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150,000.00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200,000.00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200,000.00 </w:t>
            </w:r>
          </w:p>
        </w:tc>
        <w:tc>
          <w:tcPr>
            <w:tcW w:w="765" w:type="pct"/>
            <w:tcBorders>
              <w:top w:val="nil"/>
              <w:left w:val="nil"/>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200,000.00 </w:t>
            </w:r>
          </w:p>
        </w:tc>
      </w:tr>
      <w:tr w:rsidR="00122192" w:rsidRPr="00122192" w:rsidTr="00122192">
        <w:trPr>
          <w:trHeight w:val="360"/>
        </w:trPr>
        <w:tc>
          <w:tcPr>
            <w:tcW w:w="2010"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სახელმწიფო ბიუჯეტი</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   </w:t>
            </w:r>
          </w:p>
        </w:tc>
        <w:tc>
          <w:tcPr>
            <w:tcW w:w="765" w:type="pct"/>
            <w:tcBorders>
              <w:top w:val="nil"/>
              <w:left w:val="nil"/>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890" w:type="pct"/>
            <w:tcBorders>
              <w:top w:val="nil"/>
              <w:left w:val="single" w:sz="8" w:space="0" w:color="auto"/>
              <w:bottom w:val="single" w:sz="4" w:space="0" w:color="auto"/>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სხვა ......</w:t>
            </w:r>
          </w:p>
        </w:tc>
        <w:tc>
          <w:tcPr>
            <w:tcW w:w="563" w:type="pct"/>
            <w:tcBorders>
              <w:top w:val="nil"/>
              <w:left w:val="nil"/>
              <w:bottom w:val="single" w:sz="4" w:space="0" w:color="auto"/>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c>
          <w:tcPr>
            <w:tcW w:w="765" w:type="pct"/>
            <w:tcBorders>
              <w:top w:val="nil"/>
              <w:left w:val="nil"/>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2010"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xml:space="preserve">სულ ქვეპროგრამა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xml:space="preserve">      225,000.00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xml:space="preserve">      150,000.00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xml:space="preserve">      200,000.00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xml:space="preserve">      200,000.00 </w:t>
            </w:r>
          </w:p>
        </w:tc>
        <w:tc>
          <w:tcPr>
            <w:tcW w:w="765" w:type="pct"/>
            <w:tcBorders>
              <w:top w:val="nil"/>
              <w:left w:val="nil"/>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xml:space="preserve">                200,000.00 </w:t>
            </w:r>
          </w:p>
        </w:tc>
      </w:tr>
      <w:tr w:rsidR="00122192" w:rsidRPr="00122192" w:rsidTr="00122192">
        <w:trPr>
          <w:trHeight w:val="1155"/>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xml:space="preserve">ქვეპროგრამის ფარგლებში განხორციელდება მუნიციპალიტეტის ტერიტორიაზე სანიაღვრე არხების  გაწმენდა, კეთილმოწყობა , რეაბილიტაცია და არსებული სანიაღვრე სისტემების მოვლა-პატრონობა </w:t>
            </w:r>
          </w:p>
        </w:tc>
      </w:tr>
      <w:tr w:rsidR="00122192" w:rsidRPr="00122192" w:rsidTr="00122192">
        <w:trPr>
          <w:trHeight w:val="360"/>
        </w:trPr>
        <w:tc>
          <w:tcPr>
            <w:tcW w:w="2566"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დასახელება</w:t>
            </w:r>
          </w:p>
        </w:tc>
        <w:tc>
          <w:tcPr>
            <w:tcW w:w="1669" w:type="pct"/>
            <w:gridSpan w:val="3"/>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პროდუქტები 2023 წლისთვის</w:t>
            </w:r>
          </w:p>
        </w:tc>
        <w:tc>
          <w:tcPr>
            <w:tcW w:w="765" w:type="pct"/>
            <w:vMerge w:val="restart"/>
            <w:tcBorders>
              <w:top w:val="nil"/>
              <w:left w:val="single" w:sz="4" w:space="0" w:color="auto"/>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ეკონომიკური კლასიფიკაციის მუხლი</w:t>
            </w:r>
          </w:p>
        </w:tc>
      </w:tr>
      <w:tr w:rsidR="00122192" w:rsidRPr="00122192" w:rsidTr="00122192">
        <w:trPr>
          <w:trHeight w:val="540"/>
        </w:trPr>
        <w:tc>
          <w:tcPr>
            <w:tcW w:w="2566" w:type="pct"/>
            <w:gridSpan w:val="4"/>
            <w:vMerge/>
            <w:tcBorders>
              <w:top w:val="single" w:sz="4" w:space="0" w:color="auto"/>
              <w:left w:val="single" w:sz="8" w:space="0" w:color="auto"/>
              <w:bottom w:val="single" w:sz="4" w:space="0" w:color="000000"/>
              <w:right w:val="single" w:sz="4" w:space="0" w:color="000000"/>
            </w:tcBorders>
            <w:vAlign w:val="center"/>
            <w:hideMark/>
          </w:tcPr>
          <w:p w:rsidR="00122192" w:rsidRPr="00122192" w:rsidRDefault="00122192" w:rsidP="00122192">
            <w:pPr>
              <w:spacing w:after="0" w:line="240" w:lineRule="auto"/>
              <w:rPr>
                <w:rFonts w:ascii="Sylfaen" w:eastAsia="Times New Roman" w:hAnsi="Sylfaen" w:cs="Calibri"/>
                <w:b/>
                <w:bCs/>
                <w:sz w:val="20"/>
                <w:szCs w:val="20"/>
              </w:rPr>
            </w:pP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რაოდენობა</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ერთ. საშ. ფასი</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სულ (ლარი)</w:t>
            </w:r>
          </w:p>
        </w:tc>
        <w:tc>
          <w:tcPr>
            <w:tcW w:w="765" w:type="pct"/>
            <w:vMerge/>
            <w:tcBorders>
              <w:top w:val="nil"/>
              <w:left w:val="single" w:sz="4" w:space="0" w:color="auto"/>
              <w:bottom w:val="single" w:sz="4" w:space="0" w:color="auto"/>
              <w:right w:val="single" w:sz="8" w:space="0" w:color="auto"/>
            </w:tcBorders>
            <w:vAlign w:val="center"/>
            <w:hideMark/>
          </w:tcPr>
          <w:p w:rsidR="00122192" w:rsidRPr="00122192" w:rsidRDefault="00122192" w:rsidP="00122192">
            <w:pPr>
              <w:spacing w:after="0" w:line="240" w:lineRule="auto"/>
              <w:rPr>
                <w:rFonts w:ascii="Sylfaen" w:eastAsia="Times New Roman" w:hAnsi="Sylfaen" w:cs="Calibri"/>
                <w:sz w:val="20"/>
                <w:szCs w:val="20"/>
              </w:rPr>
            </w:pPr>
          </w:p>
        </w:tc>
      </w:tr>
      <w:tr w:rsidR="00122192" w:rsidRPr="00122192" w:rsidTr="00122192">
        <w:trPr>
          <w:trHeight w:val="630"/>
        </w:trPr>
        <w:tc>
          <w:tcPr>
            <w:tcW w:w="2566"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xml:space="preserve">არსებული სანიაღვრე სისტემების მოვლა შენახვა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1</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150000</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            150,000.00 </w:t>
            </w:r>
          </w:p>
        </w:tc>
        <w:tc>
          <w:tcPr>
            <w:tcW w:w="765" w:type="pct"/>
            <w:tcBorders>
              <w:top w:val="nil"/>
              <w:left w:val="nil"/>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rPr>
                <w:rFonts w:eastAsia="Times New Roman" w:cs="Calibri"/>
              </w:rPr>
            </w:pPr>
            <w:r w:rsidRPr="00122192">
              <w:rPr>
                <w:rFonts w:ascii="Sylfaen" w:eastAsia="Times New Roman" w:hAnsi="Sylfaen" w:cs="Sylfaen"/>
              </w:rPr>
              <w:t>საქონელი</w:t>
            </w:r>
            <w:r w:rsidRPr="00122192">
              <w:rPr>
                <w:rFonts w:eastAsia="Times New Roman" w:cs="Calibri"/>
              </w:rPr>
              <w:t xml:space="preserve"> </w:t>
            </w:r>
            <w:r w:rsidRPr="00122192">
              <w:rPr>
                <w:rFonts w:ascii="Sylfaen" w:eastAsia="Times New Roman" w:hAnsi="Sylfaen" w:cs="Sylfaen"/>
              </w:rPr>
              <w:t>და</w:t>
            </w:r>
            <w:r w:rsidRPr="00122192">
              <w:rPr>
                <w:rFonts w:eastAsia="Times New Roman" w:cs="Calibri"/>
              </w:rPr>
              <w:t xml:space="preserve"> </w:t>
            </w:r>
            <w:r w:rsidRPr="00122192">
              <w:rPr>
                <w:rFonts w:ascii="Sylfaen" w:eastAsia="Times New Roman" w:hAnsi="Sylfaen" w:cs="Sylfaen"/>
              </w:rPr>
              <w:t>მომსახურეობა</w:t>
            </w:r>
            <w:r w:rsidRPr="00122192">
              <w:rPr>
                <w:rFonts w:eastAsia="Times New Roman" w:cs="Calibri"/>
              </w:rPr>
              <w:t xml:space="preserve"> </w:t>
            </w:r>
          </w:p>
        </w:tc>
      </w:tr>
      <w:tr w:rsidR="00122192" w:rsidRPr="00122192" w:rsidTr="00122192">
        <w:trPr>
          <w:trHeight w:val="540"/>
        </w:trPr>
        <w:tc>
          <w:tcPr>
            <w:tcW w:w="2566" w:type="pct"/>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xml:space="preserve"> სულ</w:t>
            </w:r>
          </w:p>
        </w:tc>
        <w:tc>
          <w:tcPr>
            <w:tcW w:w="556" w:type="pct"/>
            <w:tcBorders>
              <w:top w:val="single" w:sz="8" w:space="0" w:color="auto"/>
              <w:left w:val="nil"/>
              <w:bottom w:val="single" w:sz="8"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w:t>
            </w:r>
          </w:p>
        </w:tc>
        <w:tc>
          <w:tcPr>
            <w:tcW w:w="556" w:type="pct"/>
            <w:tcBorders>
              <w:top w:val="single" w:sz="8" w:space="0" w:color="auto"/>
              <w:left w:val="nil"/>
              <w:bottom w:val="single" w:sz="8"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w:t>
            </w:r>
          </w:p>
        </w:tc>
        <w:tc>
          <w:tcPr>
            <w:tcW w:w="556" w:type="pct"/>
            <w:tcBorders>
              <w:top w:val="single" w:sz="8" w:space="0" w:color="auto"/>
              <w:left w:val="nil"/>
              <w:bottom w:val="single" w:sz="8"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xml:space="preserve">      150,000.00 </w:t>
            </w:r>
          </w:p>
        </w:tc>
        <w:tc>
          <w:tcPr>
            <w:tcW w:w="765" w:type="pct"/>
            <w:tcBorders>
              <w:top w:val="single" w:sz="8" w:space="0" w:color="auto"/>
              <w:left w:val="nil"/>
              <w:bottom w:val="single" w:sz="8"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 </w:t>
            </w:r>
          </w:p>
        </w:tc>
      </w:tr>
      <w:tr w:rsidR="00122192" w:rsidRPr="00122192" w:rsidTr="00122192">
        <w:trPr>
          <w:trHeight w:val="360"/>
        </w:trPr>
        <w:tc>
          <w:tcPr>
            <w:tcW w:w="2010" w:type="pct"/>
            <w:gridSpan w:val="3"/>
            <w:tcBorders>
              <w:top w:val="nil"/>
              <w:left w:val="single" w:sz="8" w:space="0" w:color="auto"/>
              <w:bottom w:val="single" w:sz="4" w:space="0" w:color="auto"/>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556" w:type="pct"/>
            <w:tcBorders>
              <w:top w:val="nil"/>
              <w:left w:val="nil"/>
              <w:bottom w:val="nil"/>
              <w:right w:val="nil"/>
            </w:tcBorders>
            <w:shd w:val="clear" w:color="auto" w:fill="auto"/>
            <w:noWrap/>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765" w:type="pct"/>
            <w:tcBorders>
              <w:top w:val="nil"/>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360"/>
        </w:trPr>
        <w:tc>
          <w:tcPr>
            <w:tcW w:w="2566"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დასახელება</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1 კვარტალი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2 კვარტალი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3 კვარტალი</w:t>
            </w:r>
          </w:p>
        </w:tc>
        <w:tc>
          <w:tcPr>
            <w:tcW w:w="765" w:type="pct"/>
            <w:tcBorders>
              <w:top w:val="single" w:sz="4" w:space="0" w:color="auto"/>
              <w:left w:val="nil"/>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4 კვარტალი</w:t>
            </w:r>
          </w:p>
        </w:tc>
      </w:tr>
      <w:tr w:rsidR="00122192" w:rsidRPr="00122192" w:rsidTr="00122192">
        <w:trPr>
          <w:trHeight w:val="360"/>
        </w:trPr>
        <w:tc>
          <w:tcPr>
            <w:tcW w:w="2566"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არსებული სანიაღვრე სისტემების მოვლა შენახვა </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X</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X</w:t>
            </w:r>
          </w:p>
        </w:tc>
        <w:tc>
          <w:tcPr>
            <w:tcW w:w="556"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X</w:t>
            </w:r>
          </w:p>
        </w:tc>
        <w:tc>
          <w:tcPr>
            <w:tcW w:w="765" w:type="pct"/>
            <w:tcBorders>
              <w:top w:val="nil"/>
              <w:left w:val="nil"/>
              <w:bottom w:val="single" w:sz="4" w:space="0" w:color="auto"/>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b/>
                <w:bCs/>
                <w:sz w:val="20"/>
                <w:szCs w:val="20"/>
              </w:rPr>
            </w:pPr>
            <w:r w:rsidRPr="00122192">
              <w:rPr>
                <w:rFonts w:ascii="Sylfaen" w:eastAsia="Times New Roman" w:hAnsi="Sylfaen" w:cs="Calibri"/>
                <w:b/>
                <w:bCs/>
                <w:sz w:val="20"/>
                <w:szCs w:val="20"/>
              </w:rPr>
              <w:t>X</w:t>
            </w:r>
          </w:p>
        </w:tc>
      </w:tr>
      <w:tr w:rsidR="00122192" w:rsidRPr="00122192" w:rsidTr="00122192">
        <w:trPr>
          <w:trHeight w:val="735"/>
        </w:trPr>
        <w:tc>
          <w:tcPr>
            <w:tcW w:w="3122" w:type="pct"/>
            <w:gridSpan w:val="5"/>
            <w:tcBorders>
              <w:top w:val="nil"/>
              <w:left w:val="single" w:sz="8" w:space="0" w:color="auto"/>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შუალედური მოსალოდნელი შედეგი (2023 წელი)</w:t>
            </w:r>
          </w:p>
        </w:tc>
        <w:tc>
          <w:tcPr>
            <w:tcW w:w="556" w:type="pct"/>
            <w:tcBorders>
              <w:top w:val="nil"/>
              <w:left w:val="nil"/>
              <w:bottom w:val="nil"/>
              <w:right w:val="nil"/>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p>
        </w:tc>
        <w:tc>
          <w:tcPr>
            <w:tcW w:w="556" w:type="pct"/>
            <w:tcBorders>
              <w:top w:val="nil"/>
              <w:left w:val="nil"/>
              <w:bottom w:val="nil"/>
              <w:right w:val="nil"/>
            </w:tcBorders>
            <w:shd w:val="clear" w:color="auto" w:fill="auto"/>
            <w:noWrap/>
            <w:vAlign w:val="center"/>
            <w:hideMark/>
          </w:tcPr>
          <w:p w:rsidR="00122192" w:rsidRPr="00122192" w:rsidRDefault="00122192" w:rsidP="00122192">
            <w:pPr>
              <w:spacing w:after="0" w:line="240" w:lineRule="auto"/>
              <w:rPr>
                <w:rFonts w:ascii="Times New Roman" w:eastAsia="Times New Roman" w:hAnsi="Times New Roman"/>
                <w:sz w:val="20"/>
                <w:szCs w:val="20"/>
              </w:rPr>
            </w:pPr>
          </w:p>
        </w:tc>
        <w:tc>
          <w:tcPr>
            <w:tcW w:w="765" w:type="pct"/>
            <w:tcBorders>
              <w:top w:val="nil"/>
              <w:left w:val="nil"/>
              <w:bottom w:val="nil"/>
              <w:right w:val="single" w:sz="8" w:space="0" w:color="auto"/>
            </w:tcBorders>
            <w:shd w:val="clear" w:color="auto" w:fill="auto"/>
            <w:noWrap/>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w:t>
            </w:r>
          </w:p>
        </w:tc>
      </w:tr>
      <w:tr w:rsidR="00122192" w:rsidRPr="00122192" w:rsidTr="00122192">
        <w:trPr>
          <w:trHeight w:val="1080"/>
        </w:trPr>
        <w:tc>
          <w:tcPr>
            <w:tcW w:w="5000" w:type="pct"/>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rsidR="00122192" w:rsidRPr="00122192" w:rsidRDefault="00122192" w:rsidP="00122192">
            <w:pPr>
              <w:spacing w:after="0" w:line="240" w:lineRule="auto"/>
              <w:rPr>
                <w:rFonts w:ascii="Sylfaen" w:eastAsia="Times New Roman" w:hAnsi="Sylfaen" w:cs="Calibri"/>
                <w:b/>
                <w:bCs/>
                <w:sz w:val="20"/>
                <w:szCs w:val="20"/>
              </w:rPr>
            </w:pPr>
            <w:r w:rsidRPr="00122192">
              <w:rPr>
                <w:rFonts w:ascii="Sylfaen" w:eastAsia="Times New Roman" w:hAnsi="Sylfaen" w:cs="Calibri"/>
                <w:b/>
                <w:bCs/>
                <w:sz w:val="20"/>
                <w:szCs w:val="20"/>
              </w:rPr>
              <w:t xml:space="preserve">მოწესრიგებული სანიაღვე სისტემები </w:t>
            </w:r>
          </w:p>
        </w:tc>
      </w:tr>
    </w:tbl>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858"/>
        <w:gridCol w:w="1948"/>
        <w:gridCol w:w="1218"/>
        <w:gridCol w:w="715"/>
        <w:gridCol w:w="1331"/>
        <w:gridCol w:w="1131"/>
        <w:gridCol w:w="1201"/>
        <w:gridCol w:w="2668"/>
        <w:gridCol w:w="880"/>
      </w:tblGrid>
      <w:tr w:rsidR="00122192" w:rsidRPr="00122192" w:rsidTr="00122192">
        <w:trPr>
          <w:trHeight w:val="630"/>
        </w:trPr>
        <w:tc>
          <w:tcPr>
            <w:tcW w:w="5000" w:type="pct"/>
            <w:gridSpan w:val="9"/>
            <w:tcBorders>
              <w:top w:val="single" w:sz="8" w:space="0" w:color="auto"/>
              <w:left w:val="single" w:sz="8" w:space="0" w:color="auto"/>
              <w:bottom w:val="single" w:sz="4" w:space="0" w:color="auto"/>
              <w:right w:val="nil"/>
            </w:tcBorders>
            <w:shd w:val="clear" w:color="auto" w:fill="auto"/>
            <w:noWrap/>
            <w:vAlign w:val="center"/>
            <w:hideMark/>
          </w:tcPr>
          <w:p w:rsidR="00122192" w:rsidRPr="00122192" w:rsidRDefault="00122192" w:rsidP="00122192">
            <w:pPr>
              <w:spacing w:after="0" w:line="240" w:lineRule="auto"/>
              <w:jc w:val="center"/>
              <w:rPr>
                <w:rFonts w:ascii="Sylfaen" w:eastAsia="Times New Roman" w:hAnsi="Sylfaen" w:cs="Calibri"/>
                <w:b/>
                <w:bCs/>
                <w:sz w:val="24"/>
                <w:szCs w:val="24"/>
              </w:rPr>
            </w:pPr>
            <w:r w:rsidRPr="00122192">
              <w:rPr>
                <w:rFonts w:ascii="Sylfaen" w:eastAsia="Times New Roman" w:hAnsi="Sylfaen" w:cs="Calibri"/>
                <w:b/>
                <w:bCs/>
                <w:sz w:val="24"/>
                <w:szCs w:val="24"/>
              </w:rPr>
              <w:t xml:space="preserve">ქვეპროგრამის შუალედური შედეგის ინდიკატორები   </w:t>
            </w:r>
          </w:p>
        </w:tc>
      </w:tr>
      <w:tr w:rsidR="00122192" w:rsidRPr="00122192" w:rsidTr="00122192">
        <w:trPr>
          <w:trHeight w:val="1200"/>
        </w:trPr>
        <w:tc>
          <w:tcPr>
            <w:tcW w:w="809" w:type="pct"/>
            <w:vMerge w:val="restart"/>
            <w:tcBorders>
              <w:top w:val="nil"/>
              <w:left w:val="single" w:sz="8" w:space="0" w:color="auto"/>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მოსალოდნელი შუალედური შედეგი (OUTPUT)</w:t>
            </w:r>
          </w:p>
        </w:tc>
        <w:tc>
          <w:tcPr>
            <w:tcW w:w="1473" w:type="pct"/>
            <w:gridSpan w:val="3"/>
            <w:tcBorders>
              <w:top w:val="single" w:sz="4" w:space="0" w:color="auto"/>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შედეგის ინდიკატორები</w:t>
            </w:r>
          </w:p>
        </w:tc>
        <w:tc>
          <w:tcPr>
            <w:tcW w:w="387" w:type="pct"/>
            <w:vMerge w:val="restart"/>
            <w:tcBorders>
              <w:top w:val="nil"/>
              <w:left w:val="single" w:sz="4" w:space="0" w:color="auto"/>
              <w:bottom w:val="single" w:sz="4" w:space="0" w:color="000000"/>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გაზომვის ერთეული</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გეგმიური გადახრა</w:t>
            </w:r>
          </w:p>
        </w:tc>
        <w:tc>
          <w:tcPr>
            <w:tcW w:w="361" w:type="pct"/>
            <w:vMerge w:val="restart"/>
            <w:tcBorders>
              <w:top w:val="nil"/>
              <w:left w:val="single" w:sz="4" w:space="0" w:color="auto"/>
              <w:bottom w:val="single" w:sz="4" w:space="0" w:color="000000"/>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მონაცემთა წყარო</w:t>
            </w:r>
          </w:p>
        </w:tc>
        <w:tc>
          <w:tcPr>
            <w:tcW w:w="1178" w:type="pct"/>
            <w:vMerge w:val="restart"/>
            <w:tcBorders>
              <w:top w:val="nil"/>
              <w:left w:val="single" w:sz="4" w:space="0" w:color="auto"/>
              <w:bottom w:val="single" w:sz="4" w:space="0" w:color="000000"/>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მეთოდოლოგია</w:t>
            </w:r>
          </w:p>
        </w:tc>
        <w:tc>
          <w:tcPr>
            <w:tcW w:w="431" w:type="pct"/>
            <w:vMerge w:val="restart"/>
            <w:tcBorders>
              <w:top w:val="nil"/>
              <w:left w:val="single" w:sz="4" w:space="0" w:color="auto"/>
              <w:bottom w:val="single" w:sz="4" w:space="0" w:color="000000"/>
              <w:right w:val="single" w:sz="8"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რისკი</w:t>
            </w:r>
          </w:p>
        </w:tc>
      </w:tr>
      <w:tr w:rsidR="00122192" w:rsidRPr="00122192" w:rsidTr="00122192">
        <w:trPr>
          <w:trHeight w:val="885"/>
        </w:trPr>
        <w:tc>
          <w:tcPr>
            <w:tcW w:w="809" w:type="pct"/>
            <w:vMerge/>
            <w:tcBorders>
              <w:top w:val="nil"/>
              <w:left w:val="single" w:sz="8" w:space="0" w:color="auto"/>
              <w:bottom w:val="single" w:sz="4" w:space="0" w:color="auto"/>
              <w:right w:val="single" w:sz="4" w:space="0" w:color="auto"/>
            </w:tcBorders>
            <w:vAlign w:val="center"/>
            <w:hideMark/>
          </w:tcPr>
          <w:p w:rsidR="00122192" w:rsidRPr="00122192" w:rsidRDefault="00122192" w:rsidP="00122192">
            <w:pPr>
              <w:spacing w:after="0" w:line="240" w:lineRule="auto"/>
              <w:rPr>
                <w:rFonts w:ascii="Sylfaen" w:eastAsia="Times New Roman" w:hAnsi="Sylfaen" w:cs="Calibri"/>
                <w:sz w:val="20"/>
                <w:szCs w:val="20"/>
              </w:rPr>
            </w:pPr>
          </w:p>
        </w:tc>
        <w:tc>
          <w:tcPr>
            <w:tcW w:w="600"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დასახელება</w:t>
            </w:r>
          </w:p>
        </w:tc>
        <w:tc>
          <w:tcPr>
            <w:tcW w:w="512"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2022 წელი (საბაზისო)</w:t>
            </w:r>
          </w:p>
        </w:tc>
        <w:tc>
          <w:tcPr>
            <w:tcW w:w="361" w:type="pct"/>
            <w:tcBorders>
              <w:top w:val="nil"/>
              <w:left w:val="nil"/>
              <w:bottom w:val="single" w:sz="4" w:space="0" w:color="auto"/>
              <w:right w:val="single" w:sz="4" w:space="0" w:color="auto"/>
            </w:tcBorders>
            <w:shd w:val="clear" w:color="auto" w:fill="auto"/>
            <w:vAlign w:val="center"/>
            <w:hideMark/>
          </w:tcPr>
          <w:p w:rsidR="00122192" w:rsidRPr="00122192" w:rsidRDefault="00AC799C" w:rsidP="00122192">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2023</w:t>
            </w:r>
            <w:r w:rsidR="00122192" w:rsidRPr="00122192">
              <w:rPr>
                <w:rFonts w:ascii="Sylfaen" w:eastAsia="Times New Roman" w:hAnsi="Sylfaen" w:cs="Calibri"/>
                <w:sz w:val="20"/>
                <w:szCs w:val="20"/>
              </w:rPr>
              <w:t xml:space="preserve"> წელი</w:t>
            </w:r>
          </w:p>
        </w:tc>
        <w:tc>
          <w:tcPr>
            <w:tcW w:w="387" w:type="pct"/>
            <w:vMerge/>
            <w:tcBorders>
              <w:top w:val="nil"/>
              <w:left w:val="single" w:sz="4" w:space="0" w:color="auto"/>
              <w:bottom w:val="single" w:sz="4" w:space="0" w:color="000000"/>
              <w:right w:val="single" w:sz="4" w:space="0" w:color="auto"/>
            </w:tcBorders>
            <w:vAlign w:val="center"/>
            <w:hideMark/>
          </w:tcPr>
          <w:p w:rsidR="00122192" w:rsidRPr="00122192" w:rsidRDefault="00122192" w:rsidP="00122192">
            <w:pPr>
              <w:spacing w:after="0" w:line="240" w:lineRule="auto"/>
              <w:rPr>
                <w:rFonts w:ascii="Sylfaen" w:eastAsia="Times New Roman" w:hAnsi="Sylfaen" w:cs="Calibri"/>
                <w:sz w:val="20"/>
                <w:szCs w:val="20"/>
              </w:rPr>
            </w:pPr>
          </w:p>
        </w:tc>
        <w:tc>
          <w:tcPr>
            <w:tcW w:w="361" w:type="pct"/>
            <w:vMerge/>
            <w:tcBorders>
              <w:top w:val="nil"/>
              <w:left w:val="single" w:sz="4" w:space="0" w:color="auto"/>
              <w:bottom w:val="single" w:sz="4" w:space="0" w:color="000000"/>
              <w:right w:val="single" w:sz="4" w:space="0" w:color="auto"/>
            </w:tcBorders>
            <w:vAlign w:val="center"/>
            <w:hideMark/>
          </w:tcPr>
          <w:p w:rsidR="00122192" w:rsidRPr="00122192" w:rsidRDefault="00122192" w:rsidP="00122192">
            <w:pPr>
              <w:spacing w:after="0" w:line="240" w:lineRule="auto"/>
              <w:rPr>
                <w:rFonts w:ascii="Sylfaen" w:eastAsia="Times New Roman" w:hAnsi="Sylfaen" w:cs="Calibri"/>
                <w:sz w:val="20"/>
                <w:szCs w:val="20"/>
              </w:rPr>
            </w:pPr>
          </w:p>
        </w:tc>
        <w:tc>
          <w:tcPr>
            <w:tcW w:w="361" w:type="pct"/>
            <w:vMerge/>
            <w:tcBorders>
              <w:top w:val="nil"/>
              <w:left w:val="single" w:sz="4" w:space="0" w:color="auto"/>
              <w:bottom w:val="single" w:sz="4" w:space="0" w:color="000000"/>
              <w:right w:val="single" w:sz="4" w:space="0" w:color="auto"/>
            </w:tcBorders>
            <w:vAlign w:val="center"/>
            <w:hideMark/>
          </w:tcPr>
          <w:p w:rsidR="00122192" w:rsidRPr="00122192" w:rsidRDefault="00122192" w:rsidP="00122192">
            <w:pPr>
              <w:spacing w:after="0" w:line="240" w:lineRule="auto"/>
              <w:rPr>
                <w:rFonts w:ascii="Sylfaen" w:eastAsia="Times New Roman" w:hAnsi="Sylfaen" w:cs="Calibri"/>
                <w:sz w:val="20"/>
                <w:szCs w:val="20"/>
              </w:rPr>
            </w:pPr>
          </w:p>
        </w:tc>
        <w:tc>
          <w:tcPr>
            <w:tcW w:w="1178" w:type="pct"/>
            <w:vMerge/>
            <w:tcBorders>
              <w:top w:val="nil"/>
              <w:left w:val="single" w:sz="4" w:space="0" w:color="auto"/>
              <w:bottom w:val="single" w:sz="4" w:space="0" w:color="000000"/>
              <w:right w:val="single" w:sz="4" w:space="0" w:color="auto"/>
            </w:tcBorders>
            <w:vAlign w:val="center"/>
            <w:hideMark/>
          </w:tcPr>
          <w:p w:rsidR="00122192" w:rsidRPr="00122192" w:rsidRDefault="00122192" w:rsidP="00122192">
            <w:pPr>
              <w:spacing w:after="0" w:line="240" w:lineRule="auto"/>
              <w:rPr>
                <w:rFonts w:ascii="Sylfaen" w:eastAsia="Times New Roman" w:hAnsi="Sylfaen" w:cs="Calibri"/>
                <w:sz w:val="20"/>
                <w:szCs w:val="20"/>
              </w:rPr>
            </w:pPr>
          </w:p>
        </w:tc>
        <w:tc>
          <w:tcPr>
            <w:tcW w:w="431" w:type="pct"/>
            <w:vMerge/>
            <w:tcBorders>
              <w:top w:val="nil"/>
              <w:left w:val="single" w:sz="4" w:space="0" w:color="auto"/>
              <w:bottom w:val="single" w:sz="4" w:space="0" w:color="000000"/>
              <w:right w:val="single" w:sz="8" w:space="0" w:color="auto"/>
            </w:tcBorders>
            <w:vAlign w:val="center"/>
            <w:hideMark/>
          </w:tcPr>
          <w:p w:rsidR="00122192" w:rsidRPr="00122192" w:rsidRDefault="00122192" w:rsidP="00122192">
            <w:pPr>
              <w:spacing w:after="0" w:line="240" w:lineRule="auto"/>
              <w:rPr>
                <w:rFonts w:ascii="Sylfaen" w:eastAsia="Times New Roman" w:hAnsi="Sylfaen" w:cs="Calibri"/>
                <w:sz w:val="20"/>
                <w:szCs w:val="20"/>
              </w:rPr>
            </w:pPr>
          </w:p>
        </w:tc>
      </w:tr>
      <w:tr w:rsidR="00122192" w:rsidRPr="00122192" w:rsidTr="00122192">
        <w:trPr>
          <w:trHeight w:val="2865"/>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მოწესრიგებული სანიაღვე სისტემები </w:t>
            </w:r>
          </w:p>
        </w:tc>
        <w:tc>
          <w:tcPr>
            <w:tcW w:w="600"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xml:space="preserve"> შენიშვნები მაკონტროლებელი ორგანოს დასკვნაში, </w:t>
            </w:r>
          </w:p>
        </w:tc>
        <w:tc>
          <w:tcPr>
            <w:tcW w:w="512"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5</w:t>
            </w:r>
          </w:p>
        </w:tc>
        <w:tc>
          <w:tcPr>
            <w:tcW w:w="361"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1</w:t>
            </w:r>
          </w:p>
        </w:tc>
        <w:tc>
          <w:tcPr>
            <w:tcW w:w="387"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შენიშვნების რაოდენობა</w:t>
            </w:r>
          </w:p>
        </w:tc>
        <w:tc>
          <w:tcPr>
            <w:tcW w:w="361"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3%</w:t>
            </w:r>
          </w:p>
        </w:tc>
        <w:tc>
          <w:tcPr>
            <w:tcW w:w="361"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c>
          <w:tcPr>
            <w:tcW w:w="1178" w:type="pct"/>
            <w:tcBorders>
              <w:top w:val="nil"/>
              <w:left w:val="nil"/>
              <w:bottom w:val="nil"/>
              <w:right w:val="single" w:sz="4" w:space="0" w:color="auto"/>
            </w:tcBorders>
            <w:shd w:val="clear" w:color="auto" w:fill="auto"/>
            <w:vAlign w:val="center"/>
            <w:hideMark/>
          </w:tcPr>
          <w:p w:rsidR="00122192" w:rsidRPr="00122192" w:rsidRDefault="00122192" w:rsidP="00122192">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xml:space="preserve">სნიპები </w:t>
            </w:r>
          </w:p>
        </w:tc>
        <w:tc>
          <w:tcPr>
            <w:tcW w:w="431" w:type="pct"/>
            <w:tcBorders>
              <w:top w:val="nil"/>
              <w:left w:val="nil"/>
              <w:bottom w:val="single" w:sz="4" w:space="0" w:color="auto"/>
              <w:right w:val="single" w:sz="4" w:space="0" w:color="auto"/>
            </w:tcBorders>
            <w:shd w:val="clear" w:color="auto" w:fill="auto"/>
            <w:vAlign w:val="center"/>
            <w:hideMark/>
          </w:tcPr>
          <w:p w:rsidR="00122192" w:rsidRPr="00122192" w:rsidRDefault="00122192" w:rsidP="00122192">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r>
    </w:tbl>
    <w:p w:rsidR="00122192" w:rsidRDefault="0012219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22192" w:rsidRDefault="0012219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538"/>
        <w:gridCol w:w="1525"/>
        <w:gridCol w:w="1522"/>
        <w:gridCol w:w="1439"/>
        <w:gridCol w:w="1452"/>
        <w:gridCol w:w="1424"/>
        <w:gridCol w:w="1692"/>
      </w:tblGrid>
      <w:tr w:rsidR="00AC799C" w:rsidRPr="00AC799C" w:rsidTr="00AC799C">
        <w:trPr>
          <w:trHeight w:val="360"/>
        </w:trPr>
        <w:tc>
          <w:tcPr>
            <w:tcW w:w="4363" w:type="pct"/>
            <w:gridSpan w:val="7"/>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i/>
                <w:iCs/>
                <w:sz w:val="20"/>
                <w:szCs w:val="20"/>
              </w:rPr>
            </w:pPr>
            <w:r w:rsidRPr="00AC799C">
              <w:rPr>
                <w:rFonts w:ascii="Sylfaen" w:eastAsia="Times New Roman" w:hAnsi="Sylfaen" w:cs="Calibri"/>
                <w:b/>
                <w:bCs/>
                <w:i/>
                <w:iCs/>
                <w:sz w:val="20"/>
                <w:szCs w:val="20"/>
              </w:rPr>
              <w:t>ქვეპროგრამის განაცხადის ფორმა</w:t>
            </w: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4363" w:type="pct"/>
            <w:gridSpan w:val="7"/>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5000" w:type="pct"/>
            <w:gridSpan w:val="8"/>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  კეთილმოწყობის ღონისძიებები</w:t>
            </w:r>
          </w:p>
        </w:tc>
      </w:tr>
      <w:tr w:rsidR="00AC799C" w:rsidRPr="00AC799C" w:rsidTr="00AC799C">
        <w:trPr>
          <w:trHeight w:val="360"/>
        </w:trPr>
        <w:tc>
          <w:tcPr>
            <w:tcW w:w="2690" w:type="pct"/>
            <w:gridSpan w:val="4"/>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კლასიფიკაციის კოდი:</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02 05 02</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p>
        </w:tc>
        <w:tc>
          <w:tcPr>
            <w:tcW w:w="552" w:type="pct"/>
            <w:shd w:val="clear" w:color="auto" w:fill="auto"/>
            <w:noWrap/>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2690" w:type="pct"/>
            <w:gridSpan w:val="4"/>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დასახელება:</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p>
        </w:tc>
        <w:tc>
          <w:tcPr>
            <w:tcW w:w="563"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52" w:type="pct"/>
            <w:shd w:val="clear" w:color="auto" w:fill="auto"/>
            <w:noWrap/>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5000" w:type="pct"/>
            <w:gridSpan w:val="8"/>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ქუჩების გამწვანება და სკვერების კეთილმოწყობა</w:t>
            </w:r>
          </w:p>
        </w:tc>
      </w:tr>
      <w:tr w:rsidR="00AC799C" w:rsidRPr="00AC799C" w:rsidTr="00AC799C">
        <w:trPr>
          <w:trHeight w:val="390"/>
        </w:trPr>
        <w:tc>
          <w:tcPr>
            <w:tcW w:w="150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არის ქვეპროგრამა ახალი</w:t>
            </w:r>
            <w:r w:rsidRPr="00AC799C">
              <w:rPr>
                <w:rFonts w:ascii="Sylfaen" w:eastAsia="Times New Roman" w:hAnsi="Sylfaen" w:cs="Calibri"/>
                <w:b/>
                <w:bCs/>
                <w:sz w:val="20"/>
                <w:szCs w:val="20"/>
              </w:rPr>
              <w:t xml:space="preserve">? </w:t>
            </w:r>
            <w:r w:rsidRPr="00AC799C">
              <w:rPr>
                <w:rFonts w:ascii="Sylfaen" w:eastAsia="Times New Roman" w:hAnsi="Sylfaen" w:cs="Calibri"/>
                <w:sz w:val="20"/>
                <w:szCs w:val="20"/>
              </w:rPr>
              <w:t xml:space="preserve">        </w:t>
            </w:r>
            <w:r w:rsidRPr="00AC799C">
              <w:rPr>
                <w:rFonts w:ascii="Sylfaen" w:eastAsia="Times New Roman" w:hAnsi="Sylfaen" w:cs="Calibri"/>
                <w:b/>
                <w:bCs/>
                <w:sz w:val="20"/>
                <w:szCs w:val="20"/>
              </w:rPr>
              <w:t>არა</w:t>
            </w:r>
          </w:p>
        </w:tc>
        <w:tc>
          <w:tcPr>
            <w:tcW w:w="591"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590"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58"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63"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52" w:type="pct"/>
            <w:shd w:val="clear" w:color="auto" w:fill="auto"/>
            <w:noWrap/>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585"/>
        </w:trPr>
        <w:tc>
          <w:tcPr>
            <w:tcW w:w="150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თუ ქვეპროგრამა ახალია, ვინ წარმოადგინა?</w:t>
            </w:r>
          </w:p>
        </w:tc>
        <w:tc>
          <w:tcPr>
            <w:tcW w:w="3491"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360"/>
        </w:trPr>
        <w:tc>
          <w:tcPr>
            <w:tcW w:w="2100"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განმახორციელებელი:</w:t>
            </w:r>
          </w:p>
        </w:tc>
        <w:tc>
          <w:tcPr>
            <w:tcW w:w="590"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p>
        </w:tc>
        <w:tc>
          <w:tcPr>
            <w:tcW w:w="558"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63"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52" w:type="pct"/>
            <w:shd w:val="clear" w:color="auto" w:fill="auto"/>
            <w:noWrap/>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5000" w:type="pct"/>
            <w:gridSpan w:val="8"/>
            <w:shd w:val="clear" w:color="auto" w:fill="auto"/>
            <w:noWrap/>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AC799C" w:rsidRPr="00AC799C" w:rsidTr="00AC799C">
        <w:trPr>
          <w:trHeight w:val="360"/>
        </w:trPr>
        <w:tc>
          <w:tcPr>
            <w:tcW w:w="2100"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დაფინანსების წყარო</w:t>
            </w:r>
          </w:p>
        </w:tc>
        <w:tc>
          <w:tcPr>
            <w:tcW w:w="590"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p>
        </w:tc>
        <w:tc>
          <w:tcPr>
            <w:tcW w:w="558"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63"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52" w:type="pct"/>
            <w:shd w:val="clear" w:color="auto" w:fill="auto"/>
            <w:noWrap/>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2100"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დასახელება</w:t>
            </w:r>
          </w:p>
        </w:tc>
        <w:tc>
          <w:tcPr>
            <w:tcW w:w="59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2023 წელი</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2023 წელი</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2024წელი</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2025 წელი</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2026 წელი </w:t>
            </w:r>
          </w:p>
        </w:tc>
      </w:tr>
      <w:tr w:rsidR="00AC799C" w:rsidRPr="00AC799C" w:rsidTr="00AC799C">
        <w:trPr>
          <w:trHeight w:val="360"/>
        </w:trPr>
        <w:tc>
          <w:tcPr>
            <w:tcW w:w="2100"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მუნიციპალური ბიუჯეტი</w:t>
            </w:r>
          </w:p>
        </w:tc>
        <w:tc>
          <w:tcPr>
            <w:tcW w:w="590"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500,879.00 </w:t>
            </w:r>
          </w:p>
        </w:tc>
        <w:tc>
          <w:tcPr>
            <w:tcW w:w="558"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200,000.0</w:t>
            </w:r>
          </w:p>
        </w:tc>
        <w:tc>
          <w:tcPr>
            <w:tcW w:w="563"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300,000.0 </w:t>
            </w:r>
          </w:p>
        </w:tc>
        <w:tc>
          <w:tcPr>
            <w:tcW w:w="552"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300,000.0</w:t>
            </w:r>
          </w:p>
        </w:tc>
        <w:tc>
          <w:tcPr>
            <w:tcW w:w="637"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400,000.00 </w:t>
            </w:r>
          </w:p>
        </w:tc>
      </w:tr>
      <w:tr w:rsidR="00AC799C" w:rsidRPr="00AC799C" w:rsidTr="00AC799C">
        <w:trPr>
          <w:trHeight w:val="360"/>
        </w:trPr>
        <w:tc>
          <w:tcPr>
            <w:tcW w:w="2100"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სახელმწიფო ბიუჯეტი</w:t>
            </w:r>
          </w:p>
        </w:tc>
        <w:tc>
          <w:tcPr>
            <w:tcW w:w="59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   </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   </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   </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913"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სხვა ......</w:t>
            </w:r>
          </w:p>
        </w:tc>
        <w:tc>
          <w:tcPr>
            <w:tcW w:w="596"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c>
          <w:tcPr>
            <w:tcW w:w="591"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c>
          <w:tcPr>
            <w:tcW w:w="59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2100"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სულ ქვეპროგრამა  </w:t>
            </w:r>
          </w:p>
        </w:tc>
        <w:tc>
          <w:tcPr>
            <w:tcW w:w="590"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      500,879.00 </w:t>
            </w:r>
          </w:p>
        </w:tc>
        <w:tc>
          <w:tcPr>
            <w:tcW w:w="558"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      200,000.0</w:t>
            </w:r>
          </w:p>
        </w:tc>
        <w:tc>
          <w:tcPr>
            <w:tcW w:w="563"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lang w:val="ka-GE"/>
              </w:rPr>
            </w:pPr>
            <w:r w:rsidRPr="00AC799C">
              <w:rPr>
                <w:rFonts w:ascii="Sylfaen" w:eastAsia="Times New Roman" w:hAnsi="Sylfaen" w:cs="Calibri"/>
                <w:b/>
                <w:bCs/>
                <w:sz w:val="20"/>
                <w:szCs w:val="20"/>
              </w:rPr>
              <w:t xml:space="preserve">      300,000.</w:t>
            </w:r>
            <w:r w:rsidRPr="00AC799C">
              <w:rPr>
                <w:rFonts w:ascii="Sylfaen" w:eastAsia="Times New Roman" w:hAnsi="Sylfaen" w:cs="Calibri"/>
                <w:b/>
                <w:bCs/>
                <w:sz w:val="20"/>
                <w:szCs w:val="20"/>
                <w:lang w:val="ka-GE"/>
              </w:rPr>
              <w:t>0</w:t>
            </w:r>
          </w:p>
        </w:tc>
        <w:tc>
          <w:tcPr>
            <w:tcW w:w="552"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      300,000.0</w:t>
            </w:r>
          </w:p>
        </w:tc>
        <w:tc>
          <w:tcPr>
            <w:tcW w:w="637"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                400,000.00 </w:t>
            </w:r>
          </w:p>
        </w:tc>
      </w:tr>
      <w:tr w:rsidR="00AC799C" w:rsidRPr="00AC799C" w:rsidTr="00AC799C">
        <w:trPr>
          <w:trHeight w:val="1155"/>
        </w:trPr>
        <w:tc>
          <w:tcPr>
            <w:tcW w:w="5000" w:type="pct"/>
            <w:gridSpan w:val="8"/>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ადგილობრივი მოსახლეობისა და ვიზიტორებისათვის დამატების რეკრეაციული ზონების შექმნა კომფორტული გარემოს შექმნის მიზნით. პროექტის ფარგლებში განხორციელდება მუნიციპალიტეტის ტერიტორიაზე სკვერების მოწყობა/რეაბილიტაცია, ასევე განხორციელდება  გამწვანების სამუშაოები </w:t>
            </w:r>
          </w:p>
        </w:tc>
      </w:tr>
      <w:tr w:rsidR="00AC799C" w:rsidRPr="00AC799C" w:rsidTr="00AC799C">
        <w:trPr>
          <w:trHeight w:val="360"/>
        </w:trPr>
        <w:tc>
          <w:tcPr>
            <w:tcW w:w="2690" w:type="pct"/>
            <w:gridSpan w:val="4"/>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დასახელება</w:t>
            </w:r>
          </w:p>
        </w:tc>
        <w:tc>
          <w:tcPr>
            <w:tcW w:w="1673"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პროდუქტები 2023 წლისთვის</w:t>
            </w:r>
          </w:p>
        </w:tc>
        <w:tc>
          <w:tcPr>
            <w:tcW w:w="637"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ეკონომიკური კლასიფიკაციის მუხლი</w:t>
            </w:r>
          </w:p>
        </w:tc>
      </w:tr>
      <w:tr w:rsidR="00AC799C" w:rsidRPr="00AC799C" w:rsidTr="00AC799C">
        <w:trPr>
          <w:trHeight w:val="540"/>
        </w:trPr>
        <w:tc>
          <w:tcPr>
            <w:tcW w:w="2690" w:type="pct"/>
            <w:gridSpan w:val="4"/>
            <w:vMerge/>
            <w:vAlign w:val="center"/>
            <w:hideMark/>
          </w:tcPr>
          <w:p w:rsidR="00AC799C" w:rsidRPr="00AC799C" w:rsidRDefault="00AC799C" w:rsidP="00AC799C">
            <w:pPr>
              <w:spacing w:after="0" w:line="240" w:lineRule="auto"/>
              <w:rPr>
                <w:rFonts w:ascii="Sylfaen" w:eastAsia="Times New Roman" w:hAnsi="Sylfaen" w:cs="Calibri"/>
                <w:b/>
                <w:bCs/>
                <w:sz w:val="20"/>
                <w:szCs w:val="20"/>
              </w:rPr>
            </w:pP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რაოდენობა</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ერთ. საშ. ფასი</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სულ (ლარი)</w:t>
            </w:r>
          </w:p>
        </w:tc>
        <w:tc>
          <w:tcPr>
            <w:tcW w:w="637"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r>
      <w:tr w:rsidR="00AC799C" w:rsidRPr="00AC799C" w:rsidTr="00AC799C">
        <w:trPr>
          <w:trHeight w:val="630"/>
        </w:trPr>
        <w:tc>
          <w:tcPr>
            <w:tcW w:w="2690" w:type="pct"/>
            <w:gridSpan w:val="4"/>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დაბა ახალდაბაში სანაპიროს მიმდებარედ სკვერის მოწყობა </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200,000.0</w:t>
            </w:r>
          </w:p>
        </w:tc>
        <w:tc>
          <w:tcPr>
            <w:tcW w:w="637" w:type="pct"/>
            <w:shd w:val="clear" w:color="auto" w:fill="auto"/>
            <w:vAlign w:val="center"/>
            <w:hideMark/>
          </w:tcPr>
          <w:p w:rsidR="00AC799C" w:rsidRPr="00AC799C" w:rsidRDefault="00AC799C" w:rsidP="00AC799C">
            <w:pPr>
              <w:spacing w:after="0" w:line="240" w:lineRule="auto"/>
              <w:rPr>
                <w:rFonts w:eastAsia="Times New Roman" w:cs="Calibri"/>
              </w:rPr>
            </w:pPr>
            <w:r w:rsidRPr="00AC799C">
              <w:rPr>
                <w:rFonts w:ascii="Sylfaen" w:eastAsia="Times New Roman" w:hAnsi="Sylfaen" w:cs="Sylfaen"/>
              </w:rPr>
              <w:t>არაფინანსური</w:t>
            </w:r>
            <w:r w:rsidRPr="00AC799C">
              <w:rPr>
                <w:rFonts w:eastAsia="Times New Roman" w:cs="Calibri"/>
              </w:rPr>
              <w:t xml:space="preserve"> </w:t>
            </w:r>
            <w:r w:rsidRPr="00AC799C">
              <w:rPr>
                <w:rFonts w:ascii="Sylfaen" w:eastAsia="Times New Roman" w:hAnsi="Sylfaen" w:cs="Sylfaen"/>
              </w:rPr>
              <w:t>აქტივების</w:t>
            </w:r>
            <w:r w:rsidRPr="00AC799C">
              <w:rPr>
                <w:rFonts w:eastAsia="Times New Roman" w:cs="Calibri"/>
              </w:rPr>
              <w:t xml:space="preserve"> </w:t>
            </w:r>
            <w:r w:rsidRPr="00AC799C">
              <w:rPr>
                <w:rFonts w:ascii="Sylfaen" w:eastAsia="Times New Roman" w:hAnsi="Sylfaen" w:cs="Sylfaen"/>
              </w:rPr>
              <w:t>ზრდა</w:t>
            </w:r>
            <w:r w:rsidRPr="00AC799C">
              <w:rPr>
                <w:rFonts w:eastAsia="Times New Roman" w:cs="Calibri"/>
              </w:rPr>
              <w:t xml:space="preserve"> </w:t>
            </w:r>
          </w:p>
        </w:tc>
      </w:tr>
      <w:tr w:rsidR="00AC799C" w:rsidRPr="00AC799C" w:rsidTr="00AC799C">
        <w:trPr>
          <w:trHeight w:val="540"/>
        </w:trPr>
        <w:tc>
          <w:tcPr>
            <w:tcW w:w="2690" w:type="pct"/>
            <w:gridSpan w:val="4"/>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სულ</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200,000.0</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360"/>
        </w:trPr>
        <w:tc>
          <w:tcPr>
            <w:tcW w:w="2100"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90"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p>
        </w:tc>
        <w:tc>
          <w:tcPr>
            <w:tcW w:w="558"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63" w:type="pct"/>
            <w:shd w:val="clear" w:color="auto" w:fill="auto"/>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552" w:type="pct"/>
            <w:shd w:val="clear" w:color="auto" w:fill="auto"/>
            <w:noWrap/>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2690" w:type="pct"/>
            <w:gridSpan w:val="4"/>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დასახელება</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1 კვარტალი</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 კვარტალი</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3 კვარტალი</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4 კვარტალი</w:t>
            </w:r>
          </w:p>
        </w:tc>
      </w:tr>
      <w:tr w:rsidR="00AC799C" w:rsidRPr="00AC799C" w:rsidTr="00AC799C">
        <w:trPr>
          <w:trHeight w:val="360"/>
        </w:trPr>
        <w:tc>
          <w:tcPr>
            <w:tcW w:w="2690" w:type="pct"/>
            <w:gridSpan w:val="4"/>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დაბა ახალდაბაში სანაპიროს მიმდებარედ სკვერის მოწყობა </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360"/>
        </w:trPr>
        <w:tc>
          <w:tcPr>
            <w:tcW w:w="2690" w:type="pct"/>
            <w:gridSpan w:val="4"/>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ქ.ბორჯომში რუსთავეელის ქუჩაზე სანაპიროზე სკვერის მოწყობა</w:t>
            </w:r>
          </w:p>
        </w:tc>
        <w:tc>
          <w:tcPr>
            <w:tcW w:w="55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56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55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735"/>
        </w:trPr>
        <w:tc>
          <w:tcPr>
            <w:tcW w:w="3248" w:type="pct"/>
            <w:gridSpan w:val="5"/>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შუალედური მოსალოდნელი შედეგი (2023 წელი)</w:t>
            </w:r>
          </w:p>
        </w:tc>
        <w:tc>
          <w:tcPr>
            <w:tcW w:w="563"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p>
        </w:tc>
        <w:tc>
          <w:tcPr>
            <w:tcW w:w="552" w:type="pct"/>
            <w:shd w:val="clear" w:color="auto" w:fill="auto"/>
            <w:noWrap/>
            <w:vAlign w:val="center"/>
            <w:hideMark/>
          </w:tcPr>
          <w:p w:rsidR="00AC799C" w:rsidRPr="00AC799C" w:rsidRDefault="00AC799C" w:rsidP="00AC799C">
            <w:pPr>
              <w:spacing w:after="0" w:line="240" w:lineRule="auto"/>
              <w:rPr>
                <w:rFonts w:ascii="Times New Roman" w:eastAsia="Times New Roman" w:hAnsi="Times New Roman"/>
                <w:sz w:val="20"/>
                <w:szCs w:val="20"/>
              </w:rPr>
            </w:pPr>
          </w:p>
        </w:tc>
        <w:tc>
          <w:tcPr>
            <w:tcW w:w="637"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720"/>
        </w:trPr>
        <w:tc>
          <w:tcPr>
            <w:tcW w:w="5000" w:type="pct"/>
            <w:gridSpan w:val="8"/>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რეაბილიტირებული სკვერები </w:t>
            </w:r>
          </w:p>
        </w:tc>
      </w:tr>
    </w:tbl>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948"/>
        <w:gridCol w:w="1260"/>
        <w:gridCol w:w="831"/>
        <w:gridCol w:w="1331"/>
        <w:gridCol w:w="1131"/>
        <w:gridCol w:w="1201"/>
        <w:gridCol w:w="3147"/>
      </w:tblGrid>
      <w:tr w:rsidR="00AC799C" w:rsidRPr="00AC799C" w:rsidTr="00AC799C">
        <w:trPr>
          <w:trHeight w:val="630"/>
        </w:trPr>
        <w:tc>
          <w:tcPr>
            <w:tcW w:w="5000" w:type="pct"/>
            <w:gridSpan w:val="8"/>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b/>
                <w:bCs/>
                <w:color w:val="000000"/>
                <w:sz w:val="24"/>
                <w:szCs w:val="24"/>
              </w:rPr>
            </w:pPr>
            <w:r w:rsidRPr="00AC799C">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AC799C">
              <w:rPr>
                <w:rFonts w:ascii="Sylfaen" w:eastAsia="Times New Roman" w:hAnsi="Sylfaen" w:cs="Calibri"/>
                <w:b/>
                <w:bCs/>
                <w:color w:val="FF0000"/>
                <w:sz w:val="24"/>
                <w:szCs w:val="24"/>
              </w:rPr>
              <w:t xml:space="preserve"> </w:t>
            </w:r>
          </w:p>
        </w:tc>
      </w:tr>
      <w:tr w:rsidR="00AC799C" w:rsidRPr="00AC799C" w:rsidTr="00AC799C">
        <w:trPr>
          <w:trHeight w:val="1200"/>
        </w:trPr>
        <w:tc>
          <w:tcPr>
            <w:tcW w:w="885"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მოსალოდნელი შუალედური შედეგი (OUTPUT)</w:t>
            </w:r>
          </w:p>
        </w:tc>
        <w:tc>
          <w:tcPr>
            <w:tcW w:w="1611"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შედეგის ინდიკატორები</w:t>
            </w:r>
          </w:p>
        </w:tc>
        <w:tc>
          <w:tcPr>
            <w:tcW w:w="424"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გაზომვის ერთეული</w:t>
            </w:r>
          </w:p>
        </w:tc>
        <w:tc>
          <w:tcPr>
            <w:tcW w:w="395"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გეგმიური გადახრა</w:t>
            </w:r>
          </w:p>
        </w:tc>
        <w:tc>
          <w:tcPr>
            <w:tcW w:w="395"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მონაცემთა წყარო</w:t>
            </w:r>
          </w:p>
        </w:tc>
        <w:tc>
          <w:tcPr>
            <w:tcW w:w="1289"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მეთოდოლოგია</w:t>
            </w:r>
          </w:p>
        </w:tc>
      </w:tr>
      <w:tr w:rsidR="00AC799C" w:rsidRPr="00AC799C" w:rsidTr="00AC799C">
        <w:trPr>
          <w:trHeight w:val="885"/>
        </w:trPr>
        <w:tc>
          <w:tcPr>
            <w:tcW w:w="885" w:type="pct"/>
            <w:vMerge/>
            <w:vAlign w:val="center"/>
            <w:hideMark/>
          </w:tcPr>
          <w:p w:rsidR="00AC799C" w:rsidRPr="00AC799C" w:rsidRDefault="00AC799C" w:rsidP="00AC799C">
            <w:pPr>
              <w:spacing w:after="0" w:line="240" w:lineRule="auto"/>
              <w:rPr>
                <w:rFonts w:ascii="Sylfaen" w:eastAsia="Times New Roman" w:hAnsi="Sylfaen" w:cs="Calibri"/>
                <w:color w:val="000000"/>
                <w:sz w:val="20"/>
                <w:szCs w:val="20"/>
              </w:rPr>
            </w:pPr>
          </w:p>
        </w:tc>
        <w:tc>
          <w:tcPr>
            <w:tcW w:w="656"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დასახელება</w:t>
            </w:r>
          </w:p>
        </w:tc>
        <w:tc>
          <w:tcPr>
            <w:tcW w:w="56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2022 წელი (საბაზისო)</w:t>
            </w:r>
          </w:p>
        </w:tc>
        <w:tc>
          <w:tcPr>
            <w:tcW w:w="395"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2023 წელი</w:t>
            </w:r>
          </w:p>
        </w:tc>
        <w:tc>
          <w:tcPr>
            <w:tcW w:w="424" w:type="pct"/>
            <w:vMerge/>
            <w:vAlign w:val="center"/>
            <w:hideMark/>
          </w:tcPr>
          <w:p w:rsidR="00AC799C" w:rsidRPr="00AC799C" w:rsidRDefault="00AC799C" w:rsidP="00AC799C">
            <w:pPr>
              <w:spacing w:after="0" w:line="240" w:lineRule="auto"/>
              <w:rPr>
                <w:rFonts w:ascii="Sylfaen" w:eastAsia="Times New Roman" w:hAnsi="Sylfaen" w:cs="Calibri"/>
                <w:color w:val="000000"/>
                <w:sz w:val="20"/>
                <w:szCs w:val="20"/>
              </w:rPr>
            </w:pPr>
          </w:p>
        </w:tc>
        <w:tc>
          <w:tcPr>
            <w:tcW w:w="395" w:type="pct"/>
            <w:vMerge/>
            <w:vAlign w:val="center"/>
            <w:hideMark/>
          </w:tcPr>
          <w:p w:rsidR="00AC799C" w:rsidRPr="00AC799C" w:rsidRDefault="00AC799C" w:rsidP="00AC799C">
            <w:pPr>
              <w:spacing w:after="0" w:line="240" w:lineRule="auto"/>
              <w:rPr>
                <w:rFonts w:ascii="Sylfaen" w:eastAsia="Times New Roman" w:hAnsi="Sylfaen" w:cs="Calibri"/>
                <w:color w:val="000000"/>
                <w:sz w:val="20"/>
                <w:szCs w:val="20"/>
              </w:rPr>
            </w:pPr>
          </w:p>
        </w:tc>
        <w:tc>
          <w:tcPr>
            <w:tcW w:w="395" w:type="pct"/>
            <w:vMerge/>
            <w:vAlign w:val="center"/>
            <w:hideMark/>
          </w:tcPr>
          <w:p w:rsidR="00AC799C" w:rsidRPr="00AC799C" w:rsidRDefault="00AC799C" w:rsidP="00AC799C">
            <w:pPr>
              <w:spacing w:after="0" w:line="240" w:lineRule="auto"/>
              <w:rPr>
                <w:rFonts w:ascii="Sylfaen" w:eastAsia="Times New Roman" w:hAnsi="Sylfaen" w:cs="Calibri"/>
                <w:color w:val="000000"/>
                <w:sz w:val="20"/>
                <w:szCs w:val="20"/>
              </w:rPr>
            </w:pPr>
          </w:p>
        </w:tc>
        <w:tc>
          <w:tcPr>
            <w:tcW w:w="1289" w:type="pct"/>
            <w:vMerge/>
            <w:vAlign w:val="center"/>
            <w:hideMark/>
          </w:tcPr>
          <w:p w:rsidR="00AC799C" w:rsidRPr="00AC799C" w:rsidRDefault="00AC799C" w:rsidP="00AC799C">
            <w:pPr>
              <w:spacing w:after="0" w:line="240" w:lineRule="auto"/>
              <w:rPr>
                <w:rFonts w:ascii="Sylfaen" w:eastAsia="Times New Roman" w:hAnsi="Sylfaen" w:cs="Calibri"/>
                <w:color w:val="000000"/>
                <w:sz w:val="20"/>
                <w:szCs w:val="20"/>
              </w:rPr>
            </w:pPr>
          </w:p>
        </w:tc>
      </w:tr>
      <w:tr w:rsidR="00AC799C" w:rsidRPr="00AC799C" w:rsidTr="00AC799C">
        <w:trPr>
          <w:trHeight w:val="1275"/>
        </w:trPr>
        <w:tc>
          <w:tcPr>
            <w:tcW w:w="885"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რეაბილიტირებული სკვერები </w:t>
            </w:r>
          </w:p>
        </w:tc>
        <w:tc>
          <w:tcPr>
            <w:tcW w:w="656" w:type="pct"/>
            <w:shd w:val="clear" w:color="auto" w:fill="auto"/>
            <w:vAlign w:val="center"/>
            <w:hideMark/>
          </w:tcPr>
          <w:p w:rsidR="00AC799C" w:rsidRPr="00AC799C" w:rsidRDefault="00AC799C" w:rsidP="00AC799C">
            <w:pPr>
              <w:spacing w:after="0" w:line="240" w:lineRule="auto"/>
              <w:rPr>
                <w:rFonts w:ascii="Sylfaen" w:eastAsia="Times New Roman" w:hAnsi="Sylfaen" w:cs="Calibri"/>
                <w:color w:val="000000"/>
                <w:sz w:val="20"/>
                <w:szCs w:val="20"/>
              </w:rPr>
            </w:pPr>
            <w:r w:rsidRPr="00AC799C">
              <w:rPr>
                <w:rFonts w:ascii="Sylfaen" w:eastAsia="Times New Roman" w:hAnsi="Sylfaen" w:cs="Calibri"/>
                <w:color w:val="000000"/>
                <w:sz w:val="20"/>
                <w:szCs w:val="20"/>
              </w:rPr>
              <w:t xml:space="preserve"> შენიშვნები მაკონტროლებელი ორგანოს დასკვნაში, </w:t>
            </w:r>
          </w:p>
        </w:tc>
        <w:tc>
          <w:tcPr>
            <w:tcW w:w="56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5</w:t>
            </w:r>
          </w:p>
        </w:tc>
        <w:tc>
          <w:tcPr>
            <w:tcW w:w="395"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1</w:t>
            </w:r>
          </w:p>
        </w:tc>
        <w:tc>
          <w:tcPr>
            <w:tcW w:w="4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შენიშვნების რაოდენობა</w:t>
            </w:r>
          </w:p>
        </w:tc>
        <w:tc>
          <w:tcPr>
            <w:tcW w:w="395"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3%</w:t>
            </w:r>
          </w:p>
        </w:tc>
        <w:tc>
          <w:tcPr>
            <w:tcW w:w="395"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 </w:t>
            </w:r>
          </w:p>
        </w:tc>
        <w:tc>
          <w:tcPr>
            <w:tcW w:w="128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000000"/>
                <w:sz w:val="20"/>
                <w:szCs w:val="20"/>
              </w:rPr>
            </w:pPr>
            <w:r w:rsidRPr="00AC799C">
              <w:rPr>
                <w:rFonts w:ascii="Sylfaen" w:eastAsia="Times New Roman" w:hAnsi="Sylfaen" w:cs="Calibri"/>
                <w:color w:val="000000"/>
                <w:sz w:val="20"/>
                <w:szCs w:val="20"/>
              </w:rPr>
              <w:t xml:space="preserve">სნიპები </w:t>
            </w:r>
          </w:p>
        </w:tc>
      </w:tr>
    </w:tbl>
    <w:p w:rsidR="00E60789" w:rsidRDefault="00E6078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60789" w:rsidRDefault="00E6078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3056"/>
        <w:gridCol w:w="1629"/>
        <w:gridCol w:w="1816"/>
        <w:gridCol w:w="1616"/>
        <w:gridCol w:w="2359"/>
      </w:tblGrid>
      <w:tr w:rsidR="00AC799C" w:rsidRPr="00AC799C" w:rsidTr="00AC799C">
        <w:trPr>
          <w:trHeight w:val="585"/>
        </w:trPr>
        <w:tc>
          <w:tcPr>
            <w:tcW w:w="5000"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i/>
                <w:iCs/>
                <w:sz w:val="20"/>
                <w:szCs w:val="20"/>
              </w:rPr>
            </w:pPr>
            <w:r w:rsidRPr="00AC799C">
              <w:rPr>
                <w:rFonts w:ascii="Sylfaen" w:eastAsia="Times New Roman" w:hAnsi="Sylfaen" w:cs="Calibri"/>
                <w:b/>
                <w:bCs/>
                <w:i/>
                <w:iCs/>
                <w:sz w:val="20"/>
                <w:szCs w:val="20"/>
              </w:rPr>
              <w:t>ღონისძიების განაცხადის ფორმა N3</w:t>
            </w:r>
          </w:p>
        </w:tc>
      </w:tr>
      <w:tr w:rsidR="00AC799C" w:rsidRPr="00AC799C" w:rsidTr="00AC799C">
        <w:trPr>
          <w:trHeight w:val="705"/>
        </w:trPr>
        <w:tc>
          <w:tcPr>
            <w:tcW w:w="2764"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236"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ა(ა)იპ "ბორჯომი გამწვანება 2012"</w:t>
            </w:r>
          </w:p>
        </w:tc>
      </w:tr>
      <w:tr w:rsidR="00AC799C" w:rsidRPr="00AC799C" w:rsidTr="00AC799C">
        <w:trPr>
          <w:trHeight w:val="420"/>
        </w:trPr>
        <w:tc>
          <w:tcPr>
            <w:tcW w:w="4089" w:type="pct"/>
            <w:gridSpan w:val="5"/>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ღონისძიების კლასიფიკაციის კოდი:                                                 02 05 03 01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1500"/>
        </w:trPr>
        <w:tc>
          <w:tcPr>
            <w:tcW w:w="2764"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ღონისძიების დასახელება:</w:t>
            </w:r>
          </w:p>
        </w:tc>
        <w:tc>
          <w:tcPr>
            <w:tcW w:w="2236"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ბორჯომის მუნიციპალიტეტის ტერიტორიაზე და მის გარე უბნებში არსებული სკვერების, ბაღ-პარკების, გაზონების და სხვა გამწვანებული ზოლების მოვლა - პატრონობის სამუშაოების განხორციელება     </w:t>
            </w:r>
          </w:p>
        </w:tc>
      </w:tr>
      <w:tr w:rsidR="00AC799C" w:rsidRPr="00AC799C" w:rsidTr="00AC799C">
        <w:trPr>
          <w:trHeight w:val="300"/>
        </w:trPr>
        <w:tc>
          <w:tcPr>
            <w:tcW w:w="3465" w:type="pct"/>
            <w:gridSpan w:val="4"/>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არის ქვეპროგრამა ახალი</w:t>
            </w:r>
            <w:r w:rsidRPr="00AC799C">
              <w:rPr>
                <w:rFonts w:ascii="Sylfaen" w:eastAsia="Times New Roman" w:hAnsi="Sylfaen" w:cs="Calibri"/>
                <w:b/>
                <w:bCs/>
                <w:sz w:val="20"/>
                <w:szCs w:val="20"/>
              </w:rPr>
              <w:t xml:space="preserve">? </w:t>
            </w:r>
            <w:r w:rsidRPr="00AC799C">
              <w:rPr>
                <w:rFonts w:ascii="Sylfaen" w:eastAsia="Times New Roman" w:hAnsi="Sylfaen" w:cs="Calibri"/>
                <w:sz w:val="20"/>
                <w:szCs w:val="20"/>
              </w:rPr>
              <w:t xml:space="preserve">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არა</w:t>
            </w:r>
          </w:p>
        </w:tc>
      </w:tr>
      <w:tr w:rsidR="00AC799C" w:rsidRPr="00AC799C" w:rsidTr="00AC799C">
        <w:trPr>
          <w:trHeight w:val="330"/>
        </w:trPr>
        <w:tc>
          <w:tcPr>
            <w:tcW w:w="2764"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თუ ქვეპროგრამა ახალია, ვინ წარმოადგინა?</w:t>
            </w:r>
          </w:p>
        </w:tc>
        <w:tc>
          <w:tcPr>
            <w:tcW w:w="2236"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585"/>
        </w:trPr>
        <w:tc>
          <w:tcPr>
            <w:tcW w:w="2764"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განმახორციელებელი:</w:t>
            </w:r>
          </w:p>
        </w:tc>
        <w:tc>
          <w:tcPr>
            <w:tcW w:w="2236" w:type="pct"/>
            <w:gridSpan w:val="3"/>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ა(ა)იპ "ბორჯომი გამწვანება 2012"</w:t>
            </w:r>
          </w:p>
        </w:tc>
      </w:tr>
      <w:tr w:rsidR="00AC799C" w:rsidRPr="00AC799C" w:rsidTr="00AC799C">
        <w:trPr>
          <w:trHeight w:val="585"/>
        </w:trPr>
        <w:tc>
          <w:tcPr>
            <w:tcW w:w="2135"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დაფინანსების წყარო</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2023 წელი</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2024 წელი</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2025 წელი</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2026 წელი</w:t>
            </w:r>
          </w:p>
        </w:tc>
      </w:tr>
      <w:tr w:rsidR="00AC799C" w:rsidRPr="00AC799C" w:rsidTr="00AC799C">
        <w:trPr>
          <w:trHeight w:val="300"/>
        </w:trPr>
        <w:tc>
          <w:tcPr>
            <w:tcW w:w="2135"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მუნიციპალური ბიუჯეტი</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146,483 </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146,483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146,483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146,483 </w:t>
            </w:r>
          </w:p>
        </w:tc>
      </w:tr>
      <w:tr w:rsidR="00AC799C" w:rsidRPr="00AC799C" w:rsidTr="00AC799C">
        <w:trPr>
          <w:trHeight w:val="300"/>
        </w:trPr>
        <w:tc>
          <w:tcPr>
            <w:tcW w:w="2135"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სახელმწიფო ბიუჯეტი</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911"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00"/>
        </w:trPr>
        <w:tc>
          <w:tcPr>
            <w:tcW w:w="2135"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სხვა ......</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911"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30"/>
        </w:trPr>
        <w:tc>
          <w:tcPr>
            <w:tcW w:w="2135"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სულ ქვეპროგრამა  </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146,483 </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146,483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146,483 </w:t>
            </w:r>
          </w:p>
        </w:tc>
        <w:tc>
          <w:tcPr>
            <w:tcW w:w="911" w:type="pct"/>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                146,483 </w:t>
            </w:r>
          </w:p>
        </w:tc>
      </w:tr>
      <w:tr w:rsidR="00AC799C" w:rsidRPr="00AC799C" w:rsidTr="00AC799C">
        <w:trPr>
          <w:trHeight w:val="345"/>
        </w:trPr>
        <w:tc>
          <w:tcPr>
            <w:tcW w:w="2135" w:type="pct"/>
            <w:gridSpan w:val="2"/>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i/>
                <w:iCs/>
                <w:sz w:val="20"/>
                <w:szCs w:val="20"/>
              </w:rPr>
            </w:pPr>
            <w:r w:rsidRPr="00AC799C">
              <w:rPr>
                <w:rFonts w:ascii="Sylfaen" w:eastAsia="Times New Roman" w:hAnsi="Sylfaen" w:cs="Calibri"/>
                <w:i/>
                <w:iCs/>
                <w:sz w:val="20"/>
                <w:szCs w:val="20"/>
              </w:rPr>
              <w:t>მ.შ. კაპიტალური პროექტები</w:t>
            </w:r>
          </w:p>
        </w:tc>
        <w:tc>
          <w:tcPr>
            <w:tcW w:w="629"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701"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624"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911"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r>
      <w:tr w:rsidR="00AC799C" w:rsidRPr="00AC799C" w:rsidTr="00AC799C">
        <w:trPr>
          <w:trHeight w:val="1515"/>
        </w:trPr>
        <w:tc>
          <w:tcPr>
            <w:tcW w:w="955"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მიზანი და აღწერა</w:t>
            </w:r>
          </w:p>
        </w:tc>
        <w:tc>
          <w:tcPr>
            <w:tcW w:w="4045" w:type="pct"/>
            <w:gridSpan w:val="5"/>
            <w:shd w:val="clear" w:color="auto" w:fill="auto"/>
            <w:hideMark/>
          </w:tcPr>
          <w:p w:rsidR="00AC799C" w:rsidRPr="00AC799C" w:rsidRDefault="00AC799C" w:rsidP="00AC799C">
            <w:pPr>
              <w:spacing w:after="240" w:line="240" w:lineRule="auto"/>
              <w:rPr>
                <w:rFonts w:eastAsia="Times New Roman" w:cs="Calibri"/>
              </w:rPr>
            </w:pPr>
            <w:r w:rsidRPr="00AC799C">
              <w:rPr>
                <w:rFonts w:ascii="Sylfaen" w:eastAsia="Times New Roman" w:hAnsi="Sylfaen" w:cs="Sylfaen"/>
              </w:rPr>
              <w:t>ქვეპროგრამის</w:t>
            </w:r>
            <w:r w:rsidRPr="00AC799C">
              <w:rPr>
                <w:rFonts w:eastAsia="Times New Roman" w:cs="Calibri"/>
              </w:rPr>
              <w:t xml:space="preserve"> </w:t>
            </w:r>
            <w:r w:rsidRPr="00AC799C">
              <w:rPr>
                <w:rFonts w:ascii="Sylfaen" w:eastAsia="Times New Roman" w:hAnsi="Sylfaen" w:cs="Sylfaen"/>
              </w:rPr>
              <w:t>მიზანია</w:t>
            </w:r>
            <w:r w:rsidRPr="00AC799C">
              <w:rPr>
                <w:rFonts w:eastAsia="Times New Roman" w:cs="Calibri"/>
              </w:rPr>
              <w:t xml:space="preserve"> </w:t>
            </w:r>
            <w:r w:rsidRPr="00AC799C">
              <w:rPr>
                <w:rFonts w:ascii="Sylfaen" w:eastAsia="Times New Roman" w:hAnsi="Sylfaen" w:cs="Sylfaen"/>
              </w:rPr>
              <w:t>კეთილმოწყობის</w:t>
            </w:r>
            <w:r w:rsidRPr="00AC799C">
              <w:rPr>
                <w:rFonts w:eastAsia="Times New Roman" w:cs="Calibri"/>
              </w:rPr>
              <w:t xml:space="preserve"> </w:t>
            </w:r>
            <w:r w:rsidRPr="00AC799C">
              <w:rPr>
                <w:rFonts w:ascii="Sylfaen" w:eastAsia="Times New Roman" w:hAnsi="Sylfaen" w:cs="Sylfaen"/>
              </w:rPr>
              <w:t>ღონისძიებების</w:t>
            </w:r>
            <w:r w:rsidRPr="00AC799C">
              <w:rPr>
                <w:rFonts w:eastAsia="Times New Roman" w:cs="Calibri"/>
              </w:rPr>
              <w:t xml:space="preserve"> </w:t>
            </w:r>
            <w:r w:rsidRPr="00AC799C">
              <w:rPr>
                <w:rFonts w:ascii="Sylfaen" w:eastAsia="Times New Roman" w:hAnsi="Sylfaen" w:cs="Sylfaen"/>
              </w:rPr>
              <w:t>გაუმჯობესება</w:t>
            </w:r>
            <w:r w:rsidRPr="00AC799C">
              <w:rPr>
                <w:rFonts w:eastAsia="Times New Roman" w:cs="Calibri"/>
              </w:rPr>
              <w:t xml:space="preserve">. </w:t>
            </w:r>
            <w:r w:rsidRPr="00AC799C">
              <w:rPr>
                <w:rFonts w:ascii="Sylfaen" w:eastAsia="Times New Roman" w:hAnsi="Sylfaen" w:cs="Sylfaen"/>
              </w:rPr>
              <w:t>ბორჯომის</w:t>
            </w:r>
            <w:r w:rsidRPr="00AC799C">
              <w:rPr>
                <w:rFonts w:eastAsia="Times New Roman" w:cs="Calibri"/>
              </w:rPr>
              <w:t xml:space="preserve"> </w:t>
            </w:r>
            <w:r w:rsidRPr="00AC799C">
              <w:rPr>
                <w:rFonts w:ascii="Sylfaen" w:eastAsia="Times New Roman" w:hAnsi="Sylfaen" w:cs="Sylfaen"/>
              </w:rPr>
              <w:t>მუნიციპალიტეტის</w:t>
            </w:r>
            <w:r w:rsidRPr="00AC799C">
              <w:rPr>
                <w:rFonts w:eastAsia="Times New Roman" w:cs="Calibri"/>
              </w:rPr>
              <w:t xml:space="preserve"> </w:t>
            </w:r>
            <w:r w:rsidRPr="00AC799C">
              <w:rPr>
                <w:rFonts w:ascii="Sylfaen" w:eastAsia="Times New Roman" w:hAnsi="Sylfaen" w:cs="Sylfaen"/>
              </w:rPr>
              <w:t>ტერიტორიაზე</w:t>
            </w:r>
            <w:r w:rsidRPr="00AC799C">
              <w:rPr>
                <w:rFonts w:eastAsia="Times New Roman" w:cs="Calibri"/>
              </w:rPr>
              <w:t xml:space="preserve"> </w:t>
            </w:r>
            <w:r w:rsidRPr="00AC799C">
              <w:rPr>
                <w:rFonts w:ascii="Sylfaen" w:eastAsia="Times New Roman" w:hAnsi="Sylfaen" w:cs="Sylfaen"/>
              </w:rPr>
              <w:t>და</w:t>
            </w:r>
            <w:r w:rsidRPr="00AC799C">
              <w:rPr>
                <w:rFonts w:eastAsia="Times New Roman" w:cs="Calibri"/>
              </w:rPr>
              <w:t xml:space="preserve"> </w:t>
            </w:r>
            <w:r w:rsidRPr="00AC799C">
              <w:rPr>
                <w:rFonts w:ascii="Sylfaen" w:eastAsia="Times New Roman" w:hAnsi="Sylfaen" w:cs="Sylfaen"/>
              </w:rPr>
              <w:t>მის</w:t>
            </w:r>
            <w:r w:rsidRPr="00AC799C">
              <w:rPr>
                <w:rFonts w:eastAsia="Times New Roman" w:cs="Calibri"/>
              </w:rPr>
              <w:t xml:space="preserve"> </w:t>
            </w:r>
            <w:r w:rsidRPr="00AC799C">
              <w:rPr>
                <w:rFonts w:ascii="Sylfaen" w:eastAsia="Times New Roman" w:hAnsi="Sylfaen" w:cs="Sylfaen"/>
              </w:rPr>
              <w:t>გარე</w:t>
            </w:r>
            <w:r w:rsidRPr="00AC799C">
              <w:rPr>
                <w:rFonts w:eastAsia="Times New Roman" w:cs="Calibri"/>
              </w:rPr>
              <w:t xml:space="preserve"> </w:t>
            </w:r>
            <w:r w:rsidRPr="00AC799C">
              <w:rPr>
                <w:rFonts w:ascii="Sylfaen" w:eastAsia="Times New Roman" w:hAnsi="Sylfaen" w:cs="Sylfaen"/>
              </w:rPr>
              <w:t>უბნებში</w:t>
            </w:r>
            <w:r w:rsidRPr="00AC799C">
              <w:rPr>
                <w:rFonts w:eastAsia="Times New Roman" w:cs="Calibri"/>
              </w:rPr>
              <w:t xml:space="preserve"> </w:t>
            </w:r>
            <w:r w:rsidRPr="00AC799C">
              <w:rPr>
                <w:rFonts w:ascii="Sylfaen" w:eastAsia="Times New Roman" w:hAnsi="Sylfaen" w:cs="Sylfaen"/>
              </w:rPr>
              <w:t>არსებული</w:t>
            </w:r>
            <w:r w:rsidRPr="00AC799C">
              <w:rPr>
                <w:rFonts w:eastAsia="Times New Roman" w:cs="Calibri"/>
              </w:rPr>
              <w:t xml:space="preserve"> </w:t>
            </w:r>
            <w:r w:rsidRPr="00AC799C">
              <w:rPr>
                <w:rFonts w:ascii="Sylfaen" w:eastAsia="Times New Roman" w:hAnsi="Sylfaen" w:cs="Sylfaen"/>
              </w:rPr>
              <w:t>ბაღ</w:t>
            </w:r>
            <w:r w:rsidRPr="00AC799C">
              <w:rPr>
                <w:rFonts w:eastAsia="Times New Roman" w:cs="Calibri"/>
              </w:rPr>
              <w:t>-</w:t>
            </w:r>
            <w:r w:rsidRPr="00AC799C">
              <w:rPr>
                <w:rFonts w:ascii="Sylfaen" w:eastAsia="Times New Roman" w:hAnsi="Sylfaen" w:cs="Sylfaen"/>
              </w:rPr>
              <w:t>პარკებისა</w:t>
            </w:r>
            <w:r w:rsidRPr="00AC799C">
              <w:rPr>
                <w:rFonts w:eastAsia="Times New Roman" w:cs="Calibri"/>
              </w:rPr>
              <w:t xml:space="preserve"> </w:t>
            </w:r>
            <w:r w:rsidRPr="00AC799C">
              <w:rPr>
                <w:rFonts w:ascii="Sylfaen" w:eastAsia="Times New Roman" w:hAnsi="Sylfaen" w:cs="Sylfaen"/>
              </w:rPr>
              <w:t>და</w:t>
            </w:r>
            <w:r w:rsidRPr="00AC799C">
              <w:rPr>
                <w:rFonts w:eastAsia="Times New Roman" w:cs="Calibri"/>
              </w:rPr>
              <w:t xml:space="preserve"> </w:t>
            </w:r>
            <w:r w:rsidRPr="00AC799C">
              <w:rPr>
                <w:rFonts w:ascii="Sylfaen" w:eastAsia="Times New Roman" w:hAnsi="Sylfaen" w:cs="Sylfaen"/>
              </w:rPr>
              <w:t>სკვერების</w:t>
            </w:r>
            <w:r w:rsidRPr="00AC799C">
              <w:rPr>
                <w:rFonts w:eastAsia="Times New Roman" w:cs="Calibri"/>
              </w:rPr>
              <w:t xml:space="preserve"> </w:t>
            </w:r>
            <w:r w:rsidRPr="00AC799C">
              <w:rPr>
                <w:rFonts w:ascii="Sylfaen" w:eastAsia="Times New Roman" w:hAnsi="Sylfaen" w:cs="Sylfaen"/>
              </w:rPr>
              <w:t>მოწყობა</w:t>
            </w:r>
            <w:r w:rsidRPr="00AC799C">
              <w:rPr>
                <w:rFonts w:eastAsia="Times New Roman" w:cs="Calibri"/>
              </w:rPr>
              <w:t>-</w:t>
            </w:r>
            <w:r w:rsidRPr="00AC799C">
              <w:rPr>
                <w:rFonts w:ascii="Sylfaen" w:eastAsia="Times New Roman" w:hAnsi="Sylfaen" w:cs="Sylfaen"/>
              </w:rPr>
              <w:t>რეაბილიტაცია</w:t>
            </w:r>
            <w:r w:rsidRPr="00AC799C">
              <w:rPr>
                <w:rFonts w:eastAsia="Times New Roman" w:cs="Calibri"/>
              </w:rPr>
              <w:t xml:space="preserve">, </w:t>
            </w:r>
            <w:r w:rsidRPr="00AC799C">
              <w:rPr>
                <w:rFonts w:ascii="Sylfaen" w:eastAsia="Times New Roman" w:hAnsi="Sylfaen" w:cs="Sylfaen"/>
              </w:rPr>
              <w:t>შევსება</w:t>
            </w:r>
            <w:r w:rsidRPr="00AC799C">
              <w:rPr>
                <w:rFonts w:eastAsia="Times New Roman" w:cs="Calibri"/>
              </w:rPr>
              <w:t xml:space="preserve"> </w:t>
            </w:r>
            <w:r w:rsidRPr="00AC799C">
              <w:rPr>
                <w:rFonts w:ascii="Sylfaen" w:eastAsia="Times New Roman" w:hAnsi="Sylfaen" w:cs="Sylfaen"/>
              </w:rPr>
              <w:t>ყვავილებითა</w:t>
            </w:r>
            <w:r w:rsidRPr="00AC799C">
              <w:rPr>
                <w:rFonts w:eastAsia="Times New Roman" w:cs="Calibri"/>
              </w:rPr>
              <w:t xml:space="preserve"> </w:t>
            </w:r>
            <w:r w:rsidRPr="00AC799C">
              <w:rPr>
                <w:rFonts w:ascii="Sylfaen" w:eastAsia="Times New Roman" w:hAnsi="Sylfaen" w:cs="Sylfaen"/>
              </w:rPr>
              <w:t>და</w:t>
            </w:r>
            <w:r w:rsidRPr="00AC799C">
              <w:rPr>
                <w:rFonts w:eastAsia="Times New Roman" w:cs="Calibri"/>
              </w:rPr>
              <w:t xml:space="preserve"> </w:t>
            </w:r>
            <w:r w:rsidRPr="00AC799C">
              <w:rPr>
                <w:rFonts w:ascii="Sylfaen" w:eastAsia="Times New Roman" w:hAnsi="Sylfaen" w:cs="Sylfaen"/>
              </w:rPr>
              <w:t>მარადმწვანე</w:t>
            </w:r>
            <w:r w:rsidRPr="00AC799C">
              <w:rPr>
                <w:rFonts w:eastAsia="Times New Roman" w:cs="Calibri"/>
              </w:rPr>
              <w:t xml:space="preserve"> </w:t>
            </w:r>
            <w:r w:rsidRPr="00AC799C">
              <w:rPr>
                <w:rFonts w:ascii="Sylfaen" w:eastAsia="Times New Roman" w:hAnsi="Sylfaen" w:cs="Sylfaen"/>
              </w:rPr>
              <w:t>დეკორატიული</w:t>
            </w:r>
            <w:r w:rsidRPr="00AC799C">
              <w:rPr>
                <w:rFonts w:eastAsia="Times New Roman" w:cs="Calibri"/>
              </w:rPr>
              <w:t xml:space="preserve"> </w:t>
            </w:r>
            <w:r w:rsidRPr="00AC799C">
              <w:rPr>
                <w:rFonts w:ascii="Sylfaen" w:eastAsia="Times New Roman" w:hAnsi="Sylfaen" w:cs="Sylfaen"/>
              </w:rPr>
              <w:t>მცენარეებით</w:t>
            </w:r>
            <w:r w:rsidRPr="00AC799C">
              <w:rPr>
                <w:rFonts w:eastAsia="Times New Roman" w:cs="Calibri"/>
              </w:rPr>
              <w:t xml:space="preserve"> </w:t>
            </w:r>
            <w:r w:rsidRPr="00AC799C">
              <w:rPr>
                <w:rFonts w:ascii="Sylfaen" w:eastAsia="Times New Roman" w:hAnsi="Sylfaen" w:cs="Sylfaen"/>
              </w:rPr>
              <w:t>და</w:t>
            </w:r>
            <w:r w:rsidRPr="00AC799C">
              <w:rPr>
                <w:rFonts w:eastAsia="Times New Roman" w:cs="Calibri"/>
              </w:rPr>
              <w:t xml:space="preserve"> </w:t>
            </w:r>
            <w:r w:rsidRPr="00AC799C">
              <w:rPr>
                <w:rFonts w:ascii="Sylfaen" w:eastAsia="Times New Roman" w:hAnsi="Sylfaen" w:cs="Sylfaen"/>
              </w:rPr>
              <w:t>მათი</w:t>
            </w:r>
            <w:r w:rsidRPr="00AC799C">
              <w:rPr>
                <w:rFonts w:eastAsia="Times New Roman" w:cs="Calibri"/>
              </w:rPr>
              <w:t xml:space="preserve"> </w:t>
            </w:r>
            <w:r w:rsidRPr="00AC799C">
              <w:rPr>
                <w:rFonts w:ascii="Sylfaen" w:eastAsia="Times New Roman" w:hAnsi="Sylfaen" w:cs="Sylfaen"/>
              </w:rPr>
              <w:t>მოვლა</w:t>
            </w:r>
            <w:r w:rsidRPr="00AC799C">
              <w:rPr>
                <w:rFonts w:eastAsia="Times New Roman" w:cs="Calibri"/>
              </w:rPr>
              <w:t xml:space="preserve"> </w:t>
            </w:r>
            <w:r w:rsidRPr="00AC799C">
              <w:rPr>
                <w:rFonts w:ascii="Sylfaen" w:eastAsia="Times New Roman" w:hAnsi="Sylfaen" w:cs="Sylfaen"/>
              </w:rPr>
              <w:t>პატრონობა</w:t>
            </w:r>
            <w:r w:rsidRPr="00AC799C">
              <w:rPr>
                <w:rFonts w:eastAsia="Times New Roman" w:cs="Calibri"/>
              </w:rPr>
              <w:t xml:space="preserve"> </w:t>
            </w:r>
            <w:r w:rsidRPr="00AC799C">
              <w:rPr>
                <w:rFonts w:ascii="Sylfaen" w:eastAsia="Times New Roman" w:hAnsi="Sylfaen" w:cs="Sylfaen"/>
              </w:rPr>
              <w:t>მთელი</w:t>
            </w:r>
            <w:r w:rsidRPr="00AC799C">
              <w:rPr>
                <w:rFonts w:eastAsia="Times New Roman" w:cs="Calibri"/>
              </w:rPr>
              <w:t xml:space="preserve"> </w:t>
            </w:r>
            <w:r w:rsidRPr="00AC799C">
              <w:rPr>
                <w:rFonts w:ascii="Sylfaen" w:eastAsia="Times New Roman" w:hAnsi="Sylfaen" w:cs="Sylfaen"/>
              </w:rPr>
              <w:t>წლის</w:t>
            </w:r>
            <w:r w:rsidRPr="00AC799C">
              <w:rPr>
                <w:rFonts w:eastAsia="Times New Roman" w:cs="Calibri"/>
              </w:rPr>
              <w:t xml:space="preserve"> </w:t>
            </w:r>
            <w:r w:rsidRPr="00AC799C">
              <w:rPr>
                <w:rFonts w:ascii="Sylfaen" w:eastAsia="Times New Roman" w:hAnsi="Sylfaen" w:cs="Sylfaen"/>
              </w:rPr>
              <w:t>განმავლობაში</w:t>
            </w:r>
            <w:r w:rsidRPr="00AC799C">
              <w:rPr>
                <w:rFonts w:eastAsia="Times New Roman" w:cs="Calibri"/>
              </w:rPr>
              <w:t>.</w:t>
            </w:r>
          </w:p>
        </w:tc>
      </w:tr>
      <w:tr w:rsidR="00AC799C" w:rsidRPr="00AC799C" w:rsidTr="00AC799C">
        <w:trPr>
          <w:trHeight w:val="765"/>
        </w:trPr>
        <w:tc>
          <w:tcPr>
            <w:tcW w:w="2135"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ქვეპროგრამის/ღონისძიების დასახელება</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რაოდენობა </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ერთ. საშ. ფასი</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სულ (ლარი)</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18"/>
                <w:szCs w:val="18"/>
              </w:rPr>
            </w:pPr>
            <w:r w:rsidRPr="00AC799C">
              <w:rPr>
                <w:rFonts w:ascii="Sylfaen" w:eastAsia="Times New Roman" w:hAnsi="Sylfaen" w:cs="Calibri"/>
                <w:sz w:val="18"/>
                <w:szCs w:val="18"/>
              </w:rPr>
              <w:t>ეკონომიკური კლასიფიკაციის მუხლი</w:t>
            </w:r>
          </w:p>
        </w:tc>
      </w:tr>
      <w:tr w:rsidR="00AC799C" w:rsidRPr="00AC799C" w:rsidTr="00AC799C">
        <w:trPr>
          <w:trHeight w:val="630"/>
        </w:trPr>
        <w:tc>
          <w:tcPr>
            <w:tcW w:w="955"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ბორჯომის მუნიციპალიტეტის ტერიტორიაზე და მის გარე უბნებში არსებული სკვერების, ბაღ-პარკების, გაზონების და სხვა გამწვანებული ზოლების მოვლა - პატრონობის სამუშაოების განხორციელება     </w:t>
            </w: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შრომის ანაზღაურება მთლიანი პერსონალის</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26</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124,060.00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2.5.3.4</w:t>
            </w:r>
          </w:p>
        </w:tc>
      </w:tr>
      <w:tr w:rsidR="00AC799C" w:rsidRPr="00AC799C" w:rsidTr="00AC799C">
        <w:trPr>
          <w:trHeight w:val="915"/>
        </w:trPr>
        <w:tc>
          <w:tcPr>
            <w:tcW w:w="95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საწვავი(ბენზინი) მუშების გადაადგილებისთვის</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1060 ლიტრი</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4.00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4,240.00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1800"/>
        </w:trPr>
        <w:tc>
          <w:tcPr>
            <w:tcW w:w="95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საწვავი(ბენზინი)  ბალახის საკრეჭი აპარატისთვის (სათიბელებისთვის) და ბუჩქის საკრეჭი დანადგარისთვის</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600 ლიტრი</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4.00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2,400.00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1800"/>
        </w:trPr>
        <w:tc>
          <w:tcPr>
            <w:tcW w:w="95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საპოხი მასალები, ზეთი ბალახის საკრეჭი აპარატისთვის (სათიბელებისთვის) და ბუჩქის საკრეჭი დანადგარისთვის</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55</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14.00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770.00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2355"/>
        </w:trPr>
        <w:tc>
          <w:tcPr>
            <w:tcW w:w="95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მცირეფასიანი ინვენტარი(სამუშაო იარაღები,სარწყავი შლანგები,ბუჩქის საკრეჭი მაკრატელი,ვედრო, ბალახის საკრეჭი აპარატის სათადარიგო ნაწილები და სხვა)</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8,267.00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570"/>
        </w:trPr>
        <w:tc>
          <w:tcPr>
            <w:tcW w:w="95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სასოფლო სამეურნეო ბიო-სასუქი აგრო-50 ლიტრ</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50 ცალი</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30.00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1,500.00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570"/>
        </w:trPr>
        <w:tc>
          <w:tcPr>
            <w:tcW w:w="95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მინერალური სასუქი NPK 8- 24 -24</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50  კგ</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6.00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300.00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570"/>
        </w:trPr>
        <w:tc>
          <w:tcPr>
            <w:tcW w:w="95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სპეც ტანსაცმელი (ქურთუკი, შარვალი)</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18 ცალი</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247.00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4,446.00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360"/>
        </w:trPr>
        <w:tc>
          <w:tcPr>
            <w:tcW w:w="955"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სამუშაო ხელთათმანები</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250 ცალი</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2.00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500.00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420"/>
        </w:trPr>
        <w:tc>
          <w:tcPr>
            <w:tcW w:w="955"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118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სულ:</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146,483.00 </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450"/>
        </w:trPr>
        <w:tc>
          <w:tcPr>
            <w:tcW w:w="5000"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ქვეპროგრამის განხორციელების დროითი გეგმა </w:t>
            </w:r>
          </w:p>
        </w:tc>
      </w:tr>
      <w:tr w:rsidR="00AC799C" w:rsidRPr="00AC799C" w:rsidTr="00AC799C">
        <w:trPr>
          <w:trHeight w:val="450"/>
        </w:trPr>
        <w:tc>
          <w:tcPr>
            <w:tcW w:w="2135"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ქვეპროგრამის/ღონისძიების დასახელება</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1 კვარტალი</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 კვარტალი</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3 კვარტალი</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4 კვარტალი</w:t>
            </w:r>
          </w:p>
        </w:tc>
      </w:tr>
      <w:tr w:rsidR="00AC799C" w:rsidRPr="00AC799C" w:rsidTr="00AC799C">
        <w:trPr>
          <w:trHeight w:val="1575"/>
        </w:trPr>
        <w:tc>
          <w:tcPr>
            <w:tcW w:w="2135"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ბორჯომის მუნიციპალიტეტის ტერიტორიაზე და მის გარე უბნებში არსებული სკვერების, ბაღ-პარკების, გაზონების და სხვა გამწვანებული ზოლების მოვლა - პატრონობის სამუშაოების განხორციელება     </w:t>
            </w:r>
          </w:p>
        </w:tc>
        <w:tc>
          <w:tcPr>
            <w:tcW w:w="62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70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62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911"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r>
      <w:tr w:rsidR="00AC799C" w:rsidRPr="00AC799C" w:rsidTr="00AC799C">
        <w:trPr>
          <w:trHeight w:val="960"/>
        </w:trPr>
        <w:tc>
          <w:tcPr>
            <w:tcW w:w="2135"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შუალედური მოსალოდნელი შედეგი (2023 წელი)</w:t>
            </w:r>
          </w:p>
        </w:tc>
        <w:tc>
          <w:tcPr>
            <w:tcW w:w="2865" w:type="pct"/>
            <w:gridSpan w:val="4"/>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ბორჯომის მუნიციპალიტეტის ტერიტორიაზე და მის გარე უბნებში არსებული ბაღ-პარკების,  სკვერების და გაზონების მოწესრიგება</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2781"/>
        <w:gridCol w:w="1650"/>
        <w:gridCol w:w="1627"/>
        <w:gridCol w:w="1772"/>
        <w:gridCol w:w="1896"/>
      </w:tblGrid>
      <w:tr w:rsidR="00AC799C" w:rsidRPr="00AC799C" w:rsidTr="00AC799C">
        <w:trPr>
          <w:trHeight w:val="435"/>
        </w:trPr>
        <w:tc>
          <w:tcPr>
            <w:tcW w:w="5000"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i/>
                <w:iCs/>
                <w:sz w:val="20"/>
                <w:szCs w:val="20"/>
              </w:rPr>
            </w:pPr>
            <w:r w:rsidRPr="00AC799C">
              <w:rPr>
                <w:rFonts w:ascii="Sylfaen" w:eastAsia="Times New Roman" w:hAnsi="Sylfaen" w:cs="Calibri"/>
                <w:b/>
                <w:bCs/>
                <w:i/>
                <w:iCs/>
                <w:sz w:val="20"/>
                <w:szCs w:val="20"/>
              </w:rPr>
              <w:t>ღონისძიების განაცხადის ფორმა N3</w:t>
            </w:r>
          </w:p>
        </w:tc>
      </w:tr>
      <w:tr w:rsidR="00AC799C" w:rsidRPr="00AC799C" w:rsidTr="00AC799C">
        <w:trPr>
          <w:trHeight w:val="555"/>
        </w:trPr>
        <w:tc>
          <w:tcPr>
            <w:tcW w:w="2956"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044"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ბორჯომი გამწვანება 2012</w:t>
            </w:r>
          </w:p>
        </w:tc>
      </w:tr>
      <w:tr w:rsidR="00AC799C" w:rsidRPr="00AC799C" w:rsidTr="00AC799C">
        <w:trPr>
          <w:trHeight w:val="390"/>
        </w:trPr>
        <w:tc>
          <w:tcPr>
            <w:tcW w:w="4268" w:type="pct"/>
            <w:gridSpan w:val="5"/>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ღონისძიების კლასიფიკაციის კოდი: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02 05 03 02</w:t>
            </w:r>
          </w:p>
        </w:tc>
      </w:tr>
      <w:tr w:rsidR="00AC799C" w:rsidRPr="00AC799C" w:rsidTr="00AC799C">
        <w:trPr>
          <w:trHeight w:val="975"/>
        </w:trPr>
        <w:tc>
          <w:tcPr>
            <w:tcW w:w="2956"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ღონისძიების დასახელება:</w:t>
            </w:r>
          </w:p>
        </w:tc>
        <w:tc>
          <w:tcPr>
            <w:tcW w:w="2044"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სხვადასხვა სახეობის ყვავილების ჩითილების და დეკორატიული მცენარეების დარგვა</w:t>
            </w:r>
          </w:p>
        </w:tc>
      </w:tr>
      <w:tr w:rsidR="00AC799C" w:rsidRPr="00AC799C" w:rsidTr="00AC799C">
        <w:trPr>
          <w:trHeight w:val="360"/>
        </w:trPr>
        <w:tc>
          <w:tcPr>
            <w:tcW w:w="3584" w:type="pct"/>
            <w:gridSpan w:val="4"/>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არის ქვეპროგრამა ახალი</w:t>
            </w:r>
            <w:r w:rsidRPr="00AC799C">
              <w:rPr>
                <w:rFonts w:ascii="Sylfaen" w:eastAsia="Times New Roman" w:hAnsi="Sylfaen" w:cs="Calibri"/>
                <w:b/>
                <w:bCs/>
                <w:sz w:val="20"/>
                <w:szCs w:val="20"/>
              </w:rPr>
              <w:t xml:space="preserve">? </w:t>
            </w:r>
            <w:r w:rsidRPr="00AC799C">
              <w:rPr>
                <w:rFonts w:ascii="Sylfaen" w:eastAsia="Times New Roman" w:hAnsi="Sylfaen" w:cs="Calibri"/>
                <w:sz w:val="20"/>
                <w:szCs w:val="20"/>
              </w:rPr>
              <w:t xml:space="preserve">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არა</w:t>
            </w:r>
          </w:p>
        </w:tc>
      </w:tr>
      <w:tr w:rsidR="00AC799C" w:rsidRPr="00AC799C" w:rsidTr="00AC799C">
        <w:trPr>
          <w:trHeight w:val="315"/>
        </w:trPr>
        <w:tc>
          <w:tcPr>
            <w:tcW w:w="2956"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თუ ქვეპროგრამა ახალია, ვინ წარმოადგინა?</w:t>
            </w:r>
          </w:p>
        </w:tc>
        <w:tc>
          <w:tcPr>
            <w:tcW w:w="2044"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570"/>
        </w:trPr>
        <w:tc>
          <w:tcPr>
            <w:tcW w:w="2956"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განმახორციელებელი:</w:t>
            </w:r>
          </w:p>
        </w:tc>
        <w:tc>
          <w:tcPr>
            <w:tcW w:w="2044" w:type="pct"/>
            <w:gridSpan w:val="3"/>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ა(ა)იპ "ბორჯომი გამწვანება 2012"</w:t>
            </w:r>
          </w:p>
        </w:tc>
      </w:tr>
      <w:tr w:rsidR="00AC799C" w:rsidRPr="00AC799C" w:rsidTr="00AC799C">
        <w:trPr>
          <w:trHeight w:val="300"/>
        </w:trPr>
        <w:tc>
          <w:tcPr>
            <w:tcW w:w="2319"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დაფინანსების წყარო</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2023 წელი</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2024 წელი</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2025 წელი</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2026 წელი</w:t>
            </w:r>
          </w:p>
        </w:tc>
      </w:tr>
      <w:tr w:rsidR="00AC799C" w:rsidRPr="00AC799C" w:rsidTr="00AC799C">
        <w:trPr>
          <w:trHeight w:val="300"/>
        </w:trPr>
        <w:tc>
          <w:tcPr>
            <w:tcW w:w="231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მუნიციპალური ბიუჯეტი</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15,100 </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15,100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15,100 </w:t>
            </w:r>
          </w:p>
        </w:tc>
        <w:tc>
          <w:tcPr>
            <w:tcW w:w="732"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15,100 </w:t>
            </w:r>
          </w:p>
        </w:tc>
      </w:tr>
      <w:tr w:rsidR="00AC799C" w:rsidRPr="00AC799C" w:rsidTr="00AC799C">
        <w:trPr>
          <w:trHeight w:val="300"/>
        </w:trPr>
        <w:tc>
          <w:tcPr>
            <w:tcW w:w="231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სახელმწიფო ბიუჯეტი</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15"/>
        </w:trPr>
        <w:tc>
          <w:tcPr>
            <w:tcW w:w="231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სხვა ......</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00"/>
        </w:trPr>
        <w:tc>
          <w:tcPr>
            <w:tcW w:w="2319"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სულ ქვეპროგრამა  </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15,100 </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15,100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15,100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15,100 </w:t>
            </w:r>
          </w:p>
        </w:tc>
      </w:tr>
      <w:tr w:rsidR="00AC799C" w:rsidRPr="00AC799C" w:rsidTr="00AC799C">
        <w:trPr>
          <w:trHeight w:val="300"/>
        </w:trPr>
        <w:tc>
          <w:tcPr>
            <w:tcW w:w="2319" w:type="pct"/>
            <w:gridSpan w:val="2"/>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i/>
                <w:iCs/>
                <w:sz w:val="20"/>
                <w:szCs w:val="20"/>
              </w:rPr>
            </w:pPr>
            <w:r w:rsidRPr="00AC799C">
              <w:rPr>
                <w:rFonts w:ascii="Sylfaen" w:eastAsia="Times New Roman" w:hAnsi="Sylfaen" w:cs="Calibri"/>
                <w:i/>
                <w:iCs/>
                <w:sz w:val="20"/>
                <w:szCs w:val="20"/>
              </w:rPr>
              <w:t>მ.შ. კაპიტალური პროექტები</w:t>
            </w:r>
          </w:p>
        </w:tc>
        <w:tc>
          <w:tcPr>
            <w:tcW w:w="637"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628"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684"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732"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r>
      <w:tr w:rsidR="00AC799C" w:rsidRPr="00AC799C" w:rsidTr="00AC799C">
        <w:trPr>
          <w:trHeight w:val="1005"/>
        </w:trPr>
        <w:tc>
          <w:tcPr>
            <w:tcW w:w="1245"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მიზანი და აღწერა</w:t>
            </w:r>
          </w:p>
        </w:tc>
        <w:tc>
          <w:tcPr>
            <w:tcW w:w="3755" w:type="pct"/>
            <w:gridSpan w:val="5"/>
            <w:shd w:val="clear" w:color="000000" w:fill="FFFFFF"/>
            <w:vAlign w:val="center"/>
            <w:hideMark/>
          </w:tcPr>
          <w:p w:rsidR="00AC799C" w:rsidRPr="00AC799C" w:rsidRDefault="00AC799C" w:rsidP="00AC799C">
            <w:pPr>
              <w:spacing w:after="0" w:line="240" w:lineRule="auto"/>
              <w:rPr>
                <w:rFonts w:eastAsia="Times New Roman" w:cs="Calibri"/>
                <w:color w:val="000000"/>
              </w:rPr>
            </w:pPr>
            <w:r w:rsidRPr="00AC799C">
              <w:rPr>
                <w:rFonts w:ascii="Sylfaen" w:eastAsia="Times New Roman" w:hAnsi="Sylfaen" w:cs="Sylfaen"/>
                <w:color w:val="000000"/>
              </w:rPr>
              <w:t>ბორჯომის</w:t>
            </w:r>
            <w:r w:rsidRPr="00AC799C">
              <w:rPr>
                <w:rFonts w:eastAsia="Times New Roman" w:cs="Calibri"/>
                <w:color w:val="000000"/>
              </w:rPr>
              <w:t xml:space="preserve"> </w:t>
            </w:r>
            <w:r w:rsidRPr="00AC799C">
              <w:rPr>
                <w:rFonts w:ascii="Sylfaen" w:eastAsia="Times New Roman" w:hAnsi="Sylfaen" w:cs="Sylfaen"/>
                <w:color w:val="000000"/>
              </w:rPr>
              <w:t>მუნიციპალიტეტის</w:t>
            </w:r>
            <w:r w:rsidRPr="00AC799C">
              <w:rPr>
                <w:rFonts w:eastAsia="Times New Roman" w:cs="Calibri"/>
                <w:color w:val="000000"/>
              </w:rPr>
              <w:t xml:space="preserve"> </w:t>
            </w:r>
            <w:r w:rsidRPr="00AC799C">
              <w:rPr>
                <w:rFonts w:ascii="Sylfaen" w:eastAsia="Times New Roman" w:hAnsi="Sylfaen" w:cs="Sylfaen"/>
                <w:color w:val="000000"/>
              </w:rPr>
              <w:t>ტერიტორიაზე</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მის</w:t>
            </w:r>
            <w:r w:rsidRPr="00AC799C">
              <w:rPr>
                <w:rFonts w:eastAsia="Times New Roman" w:cs="Calibri"/>
                <w:color w:val="000000"/>
              </w:rPr>
              <w:t xml:space="preserve"> </w:t>
            </w:r>
            <w:r w:rsidRPr="00AC799C">
              <w:rPr>
                <w:rFonts w:ascii="Sylfaen" w:eastAsia="Times New Roman" w:hAnsi="Sylfaen" w:cs="Sylfaen"/>
                <w:color w:val="000000"/>
              </w:rPr>
              <w:t>გარე</w:t>
            </w:r>
            <w:r w:rsidRPr="00AC799C">
              <w:rPr>
                <w:rFonts w:eastAsia="Times New Roman" w:cs="Calibri"/>
                <w:color w:val="000000"/>
              </w:rPr>
              <w:t xml:space="preserve"> </w:t>
            </w:r>
            <w:r w:rsidRPr="00AC799C">
              <w:rPr>
                <w:rFonts w:ascii="Sylfaen" w:eastAsia="Times New Roman" w:hAnsi="Sylfaen" w:cs="Sylfaen"/>
                <w:color w:val="000000"/>
              </w:rPr>
              <w:t>უბნებში</w:t>
            </w:r>
            <w:r w:rsidRPr="00AC799C">
              <w:rPr>
                <w:rFonts w:eastAsia="Times New Roman" w:cs="Calibri"/>
                <w:color w:val="000000"/>
              </w:rPr>
              <w:t xml:space="preserve">  </w:t>
            </w:r>
            <w:r w:rsidRPr="00AC799C">
              <w:rPr>
                <w:rFonts w:ascii="Sylfaen" w:eastAsia="Times New Roman" w:hAnsi="Sylfaen" w:cs="Sylfaen"/>
                <w:color w:val="000000"/>
              </w:rPr>
              <w:t>არსებული</w:t>
            </w:r>
            <w:r w:rsidRPr="00AC799C">
              <w:rPr>
                <w:rFonts w:eastAsia="Times New Roman" w:cs="Calibri"/>
                <w:color w:val="000000"/>
              </w:rPr>
              <w:t xml:space="preserve"> </w:t>
            </w:r>
            <w:r w:rsidRPr="00AC799C">
              <w:rPr>
                <w:rFonts w:ascii="Sylfaen" w:eastAsia="Times New Roman" w:hAnsi="Sylfaen" w:cs="Sylfaen"/>
                <w:color w:val="000000"/>
              </w:rPr>
              <w:t>სკვერების</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ბაღ</w:t>
            </w:r>
            <w:r w:rsidRPr="00AC799C">
              <w:rPr>
                <w:rFonts w:eastAsia="Times New Roman" w:cs="Calibri"/>
                <w:color w:val="000000"/>
              </w:rPr>
              <w:t>-</w:t>
            </w:r>
            <w:r w:rsidRPr="00AC799C">
              <w:rPr>
                <w:rFonts w:ascii="Sylfaen" w:eastAsia="Times New Roman" w:hAnsi="Sylfaen" w:cs="Sylfaen"/>
                <w:color w:val="000000"/>
              </w:rPr>
              <w:t>პარკების</w:t>
            </w:r>
            <w:r w:rsidRPr="00AC799C">
              <w:rPr>
                <w:rFonts w:eastAsia="Times New Roman" w:cs="Calibri"/>
                <w:color w:val="000000"/>
              </w:rPr>
              <w:t xml:space="preserve"> </w:t>
            </w:r>
            <w:r w:rsidRPr="00AC799C">
              <w:rPr>
                <w:rFonts w:ascii="Sylfaen" w:eastAsia="Times New Roman" w:hAnsi="Sylfaen" w:cs="Sylfaen"/>
                <w:color w:val="000000"/>
              </w:rPr>
              <w:t>შევსება</w:t>
            </w:r>
            <w:r w:rsidRPr="00AC799C">
              <w:rPr>
                <w:rFonts w:eastAsia="Times New Roman" w:cs="Calibri"/>
                <w:color w:val="000000"/>
              </w:rPr>
              <w:t xml:space="preserve">  </w:t>
            </w:r>
            <w:r w:rsidRPr="00AC799C">
              <w:rPr>
                <w:rFonts w:ascii="Sylfaen" w:eastAsia="Times New Roman" w:hAnsi="Sylfaen" w:cs="Sylfaen"/>
                <w:color w:val="000000"/>
              </w:rPr>
              <w:t>ყვავილებით</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მარადმწვანე</w:t>
            </w:r>
            <w:r w:rsidRPr="00AC799C">
              <w:rPr>
                <w:rFonts w:eastAsia="Times New Roman" w:cs="Calibri"/>
                <w:color w:val="000000"/>
              </w:rPr>
              <w:t xml:space="preserve"> </w:t>
            </w:r>
            <w:r w:rsidRPr="00AC799C">
              <w:rPr>
                <w:rFonts w:ascii="Sylfaen" w:eastAsia="Times New Roman" w:hAnsi="Sylfaen" w:cs="Sylfaen"/>
                <w:color w:val="000000"/>
              </w:rPr>
              <w:t>დეკორატიული</w:t>
            </w:r>
            <w:r w:rsidRPr="00AC799C">
              <w:rPr>
                <w:rFonts w:eastAsia="Times New Roman" w:cs="Calibri"/>
                <w:color w:val="000000"/>
              </w:rPr>
              <w:t xml:space="preserve"> </w:t>
            </w:r>
            <w:r w:rsidRPr="00AC799C">
              <w:rPr>
                <w:rFonts w:ascii="Sylfaen" w:eastAsia="Times New Roman" w:hAnsi="Sylfaen" w:cs="Sylfaen"/>
                <w:color w:val="000000"/>
              </w:rPr>
              <w:t>მცენარეებით</w:t>
            </w:r>
            <w:r w:rsidRPr="00AC799C">
              <w:rPr>
                <w:rFonts w:eastAsia="Times New Roman" w:cs="Calibri"/>
                <w:color w:val="000000"/>
              </w:rPr>
              <w:t xml:space="preserve">.  </w:t>
            </w:r>
          </w:p>
        </w:tc>
      </w:tr>
      <w:tr w:rsidR="00AC799C" w:rsidRPr="00AC799C" w:rsidTr="00AC799C">
        <w:trPr>
          <w:trHeight w:val="675"/>
        </w:trPr>
        <w:tc>
          <w:tcPr>
            <w:tcW w:w="2319"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ქვეპროგრამის/ღონისძიების დასახელება</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რაოდენობა კვმ</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ერთ. საშ. ფასი</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სულ (ლარი)</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18"/>
                <w:szCs w:val="18"/>
              </w:rPr>
            </w:pPr>
            <w:r w:rsidRPr="00AC799C">
              <w:rPr>
                <w:rFonts w:ascii="Sylfaen" w:eastAsia="Times New Roman" w:hAnsi="Sylfaen" w:cs="Calibri"/>
                <w:sz w:val="18"/>
                <w:szCs w:val="18"/>
              </w:rPr>
              <w:t>ეკონომიკური კლასიფიკაციის მუხლი</w:t>
            </w:r>
          </w:p>
        </w:tc>
      </w:tr>
      <w:tr w:rsidR="00AC799C" w:rsidRPr="00AC799C" w:rsidTr="00AC799C">
        <w:trPr>
          <w:trHeight w:val="465"/>
        </w:trPr>
        <w:tc>
          <w:tcPr>
            <w:tcW w:w="1245" w:type="pct"/>
            <w:shd w:val="clear" w:color="000000" w:fill="FFFFFF"/>
            <w:vAlign w:val="center"/>
            <w:hideMark/>
          </w:tcPr>
          <w:p w:rsidR="00AC799C" w:rsidRPr="00AC799C" w:rsidRDefault="00AC799C" w:rsidP="00AC799C">
            <w:pPr>
              <w:spacing w:after="0" w:line="240" w:lineRule="auto"/>
              <w:jc w:val="center"/>
              <w:rPr>
                <w:rFonts w:eastAsia="Times New Roman" w:cs="Calibri"/>
                <w:sz w:val="18"/>
                <w:szCs w:val="18"/>
              </w:rPr>
            </w:pPr>
            <w:r w:rsidRPr="00AC799C">
              <w:rPr>
                <w:rFonts w:eastAsia="Times New Roman" w:cs="Calibri"/>
                <w:sz w:val="18"/>
                <w:szCs w:val="18"/>
              </w:rPr>
              <w:t> </w:t>
            </w:r>
          </w:p>
        </w:tc>
        <w:tc>
          <w:tcPr>
            <w:tcW w:w="1074"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შრომის ანაზღაურება</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13(მუშა)</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7,350.00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2.5.3.4</w:t>
            </w:r>
          </w:p>
        </w:tc>
      </w:tr>
      <w:tr w:rsidR="00AC799C" w:rsidRPr="00AC799C" w:rsidTr="00AC799C">
        <w:trPr>
          <w:trHeight w:val="930"/>
        </w:trPr>
        <w:tc>
          <w:tcPr>
            <w:tcW w:w="1245" w:type="pct"/>
            <w:vMerge w:val="restart"/>
            <w:shd w:val="clear" w:color="auto" w:fill="auto"/>
            <w:vAlign w:val="bottom"/>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სხვადასხვა სახეობის ყვავილების ჩითილების და დეკორატიული მცენარეების დარგვა</w:t>
            </w:r>
          </w:p>
        </w:tc>
        <w:tc>
          <w:tcPr>
            <w:tcW w:w="107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საწვავი(ბენზინი) მუშების გადაადგილებისთვის</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350 ლიტრი</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4.00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1,400.00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735"/>
        </w:trPr>
        <w:tc>
          <w:tcPr>
            <w:tcW w:w="124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07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ყვავილების ჩითილები სხვადასხვა სახეობის</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8166 ცალი</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0.60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4,900.00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600"/>
        </w:trPr>
        <w:tc>
          <w:tcPr>
            <w:tcW w:w="124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07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სამუშაო ხელთათმანები</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40 ცალი</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2.00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80.00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360"/>
        </w:trPr>
        <w:tc>
          <w:tcPr>
            <w:tcW w:w="1245"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color w:val="FF0000"/>
                <w:sz w:val="20"/>
                <w:szCs w:val="20"/>
              </w:rPr>
            </w:pPr>
            <w:r w:rsidRPr="00AC799C">
              <w:rPr>
                <w:rFonts w:ascii="Sylfaen" w:eastAsia="Times New Roman" w:hAnsi="Sylfaen" w:cs="Calibri"/>
                <w:color w:val="FF0000"/>
                <w:sz w:val="20"/>
                <w:szCs w:val="20"/>
              </w:rPr>
              <w:t> </w:t>
            </w:r>
          </w:p>
        </w:tc>
        <w:tc>
          <w:tcPr>
            <w:tcW w:w="107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სარწყავი</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5 ცალი</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13.00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65.00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930"/>
        </w:trPr>
        <w:tc>
          <w:tcPr>
            <w:tcW w:w="1245" w:type="pct"/>
            <w:vMerge/>
            <w:vAlign w:val="center"/>
            <w:hideMark/>
          </w:tcPr>
          <w:p w:rsidR="00AC799C" w:rsidRPr="00AC799C" w:rsidRDefault="00AC799C" w:rsidP="00AC799C">
            <w:pPr>
              <w:spacing w:after="0" w:line="240" w:lineRule="auto"/>
              <w:rPr>
                <w:rFonts w:ascii="Sylfaen" w:eastAsia="Times New Roman" w:hAnsi="Sylfaen" w:cs="Calibri"/>
                <w:color w:val="FF0000"/>
                <w:sz w:val="20"/>
                <w:szCs w:val="20"/>
              </w:rPr>
            </w:pPr>
          </w:p>
        </w:tc>
        <w:tc>
          <w:tcPr>
            <w:tcW w:w="107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მცირეფასიანი ინვენტარი(სამუშაო იარაღები)</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87 ცალი</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15.00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1,305.00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360"/>
        </w:trPr>
        <w:tc>
          <w:tcPr>
            <w:tcW w:w="1245" w:type="pct"/>
            <w:vMerge/>
            <w:vAlign w:val="center"/>
            <w:hideMark/>
          </w:tcPr>
          <w:p w:rsidR="00AC799C" w:rsidRPr="00AC799C" w:rsidRDefault="00AC799C" w:rsidP="00AC799C">
            <w:pPr>
              <w:spacing w:after="0" w:line="240" w:lineRule="auto"/>
              <w:rPr>
                <w:rFonts w:ascii="Sylfaen" w:eastAsia="Times New Roman" w:hAnsi="Sylfaen" w:cs="Calibri"/>
                <w:color w:val="FF0000"/>
                <w:sz w:val="20"/>
                <w:szCs w:val="20"/>
              </w:rPr>
            </w:pPr>
          </w:p>
        </w:tc>
        <w:tc>
          <w:tcPr>
            <w:tcW w:w="107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სულ:</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15,100.00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195"/>
        </w:trPr>
        <w:tc>
          <w:tcPr>
            <w:tcW w:w="1245"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107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15"/>
        </w:trPr>
        <w:tc>
          <w:tcPr>
            <w:tcW w:w="5000"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ქვეპროგრამის განხორციელების დროითი გეგმა </w:t>
            </w:r>
          </w:p>
        </w:tc>
      </w:tr>
      <w:tr w:rsidR="00AC799C" w:rsidRPr="00AC799C" w:rsidTr="00AC799C">
        <w:trPr>
          <w:trHeight w:val="600"/>
        </w:trPr>
        <w:tc>
          <w:tcPr>
            <w:tcW w:w="231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ქვეპროგრამის/ღონისძიების დასახელება</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1 კვარტალი</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 კვარტალი</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3 კვარტალი</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4 კვარტალი</w:t>
            </w:r>
          </w:p>
        </w:tc>
      </w:tr>
      <w:tr w:rsidR="00AC799C" w:rsidRPr="00AC799C" w:rsidTr="00AC799C">
        <w:trPr>
          <w:trHeight w:val="1035"/>
        </w:trPr>
        <w:tc>
          <w:tcPr>
            <w:tcW w:w="1245"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1074" w:type="pct"/>
            <w:shd w:val="clear" w:color="000000" w:fill="FFFFFF"/>
            <w:vAlign w:val="center"/>
            <w:hideMark/>
          </w:tcPr>
          <w:p w:rsidR="00AC799C" w:rsidRPr="00AC799C" w:rsidRDefault="00AC799C" w:rsidP="00AC799C">
            <w:pPr>
              <w:spacing w:after="0" w:line="240" w:lineRule="auto"/>
              <w:jc w:val="center"/>
              <w:rPr>
                <w:rFonts w:eastAsia="Times New Roman" w:cs="Calibri"/>
                <w:sz w:val="18"/>
                <w:szCs w:val="18"/>
              </w:rPr>
            </w:pPr>
            <w:r w:rsidRPr="00AC799C">
              <w:rPr>
                <w:rFonts w:ascii="Sylfaen" w:eastAsia="Times New Roman" w:hAnsi="Sylfaen" w:cs="Sylfaen"/>
                <w:sz w:val="18"/>
                <w:szCs w:val="18"/>
              </w:rPr>
              <w:t>სხვადასხვა</w:t>
            </w:r>
            <w:r w:rsidRPr="00AC799C">
              <w:rPr>
                <w:rFonts w:eastAsia="Times New Roman" w:cs="Calibri"/>
                <w:sz w:val="18"/>
                <w:szCs w:val="18"/>
              </w:rPr>
              <w:t xml:space="preserve"> </w:t>
            </w:r>
            <w:r w:rsidRPr="00AC799C">
              <w:rPr>
                <w:rFonts w:ascii="Sylfaen" w:eastAsia="Times New Roman" w:hAnsi="Sylfaen" w:cs="Sylfaen"/>
                <w:sz w:val="18"/>
                <w:szCs w:val="18"/>
              </w:rPr>
              <w:t>სახეობის</w:t>
            </w:r>
            <w:r w:rsidRPr="00AC799C">
              <w:rPr>
                <w:rFonts w:eastAsia="Times New Roman" w:cs="Calibri"/>
                <w:sz w:val="18"/>
                <w:szCs w:val="18"/>
              </w:rPr>
              <w:t xml:space="preserve"> </w:t>
            </w:r>
            <w:r w:rsidRPr="00AC799C">
              <w:rPr>
                <w:rFonts w:ascii="Sylfaen" w:eastAsia="Times New Roman" w:hAnsi="Sylfaen" w:cs="Sylfaen"/>
                <w:sz w:val="18"/>
                <w:szCs w:val="18"/>
              </w:rPr>
              <w:t>ყვავილების</w:t>
            </w:r>
            <w:r w:rsidRPr="00AC799C">
              <w:rPr>
                <w:rFonts w:eastAsia="Times New Roman" w:cs="Calibri"/>
                <w:sz w:val="18"/>
                <w:szCs w:val="18"/>
              </w:rPr>
              <w:t xml:space="preserve"> </w:t>
            </w:r>
            <w:r w:rsidRPr="00AC799C">
              <w:rPr>
                <w:rFonts w:ascii="Sylfaen" w:eastAsia="Times New Roman" w:hAnsi="Sylfaen" w:cs="Sylfaen"/>
                <w:sz w:val="18"/>
                <w:szCs w:val="18"/>
              </w:rPr>
              <w:t>ჩითილების</w:t>
            </w:r>
            <w:r w:rsidRPr="00AC799C">
              <w:rPr>
                <w:rFonts w:eastAsia="Times New Roman" w:cs="Calibri"/>
                <w:sz w:val="18"/>
                <w:szCs w:val="18"/>
              </w:rPr>
              <w:t xml:space="preserve"> </w:t>
            </w:r>
            <w:r w:rsidRPr="00AC799C">
              <w:rPr>
                <w:rFonts w:ascii="Sylfaen" w:eastAsia="Times New Roman" w:hAnsi="Sylfaen" w:cs="Sylfaen"/>
                <w:sz w:val="18"/>
                <w:szCs w:val="18"/>
              </w:rPr>
              <w:t>და</w:t>
            </w:r>
            <w:r w:rsidRPr="00AC799C">
              <w:rPr>
                <w:rFonts w:eastAsia="Times New Roman" w:cs="Calibri"/>
                <w:sz w:val="18"/>
                <w:szCs w:val="18"/>
              </w:rPr>
              <w:t xml:space="preserve"> </w:t>
            </w:r>
            <w:r w:rsidRPr="00AC799C">
              <w:rPr>
                <w:rFonts w:ascii="Sylfaen" w:eastAsia="Times New Roman" w:hAnsi="Sylfaen" w:cs="Sylfaen"/>
                <w:sz w:val="18"/>
                <w:szCs w:val="18"/>
              </w:rPr>
              <w:t>დეკორატიული</w:t>
            </w:r>
            <w:r w:rsidRPr="00AC799C">
              <w:rPr>
                <w:rFonts w:eastAsia="Times New Roman" w:cs="Calibri"/>
                <w:sz w:val="18"/>
                <w:szCs w:val="18"/>
              </w:rPr>
              <w:t xml:space="preserve"> </w:t>
            </w:r>
            <w:r w:rsidRPr="00AC799C">
              <w:rPr>
                <w:rFonts w:ascii="Sylfaen" w:eastAsia="Times New Roman" w:hAnsi="Sylfaen" w:cs="Sylfaen"/>
                <w:sz w:val="18"/>
                <w:szCs w:val="18"/>
              </w:rPr>
              <w:t>მცენარეების</w:t>
            </w:r>
            <w:r w:rsidRPr="00AC799C">
              <w:rPr>
                <w:rFonts w:eastAsia="Times New Roman" w:cs="Calibri"/>
                <w:sz w:val="18"/>
                <w:szCs w:val="18"/>
              </w:rPr>
              <w:t xml:space="preserve"> </w:t>
            </w:r>
            <w:r w:rsidRPr="00AC799C">
              <w:rPr>
                <w:rFonts w:ascii="Sylfaen" w:eastAsia="Times New Roman" w:hAnsi="Sylfaen" w:cs="Sylfaen"/>
                <w:sz w:val="18"/>
                <w:szCs w:val="18"/>
              </w:rPr>
              <w:t>დარგვა</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r>
      <w:tr w:rsidR="00AC799C" w:rsidRPr="00AC799C" w:rsidTr="00AC799C">
        <w:trPr>
          <w:trHeight w:val="300"/>
        </w:trPr>
        <w:tc>
          <w:tcPr>
            <w:tcW w:w="1245" w:type="pct"/>
            <w:shd w:val="clear" w:color="auto" w:fill="auto"/>
            <w:noWrap/>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w:t>
            </w:r>
          </w:p>
        </w:tc>
        <w:tc>
          <w:tcPr>
            <w:tcW w:w="1074" w:type="pct"/>
            <w:shd w:val="clear" w:color="000000" w:fill="FFFFFF"/>
            <w:vAlign w:val="center"/>
            <w:hideMark/>
          </w:tcPr>
          <w:p w:rsidR="00AC799C" w:rsidRPr="00AC799C" w:rsidRDefault="00AC799C" w:rsidP="00AC799C">
            <w:pPr>
              <w:spacing w:after="0" w:line="240" w:lineRule="auto"/>
              <w:jc w:val="center"/>
              <w:rPr>
                <w:rFonts w:eastAsia="Times New Roman" w:cs="Calibri"/>
                <w:sz w:val="18"/>
                <w:szCs w:val="18"/>
              </w:rPr>
            </w:pPr>
            <w:r w:rsidRPr="00AC799C">
              <w:rPr>
                <w:rFonts w:eastAsia="Times New Roman" w:cs="Calibri"/>
                <w:sz w:val="18"/>
                <w:szCs w:val="18"/>
              </w:rPr>
              <w:t> </w:t>
            </w:r>
          </w:p>
        </w:tc>
        <w:tc>
          <w:tcPr>
            <w:tcW w:w="63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62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684"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73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870"/>
        </w:trPr>
        <w:tc>
          <w:tcPr>
            <w:tcW w:w="231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შუალედური მოსალოდნელი შედეგი (2023 წელი)</w:t>
            </w:r>
          </w:p>
        </w:tc>
        <w:tc>
          <w:tcPr>
            <w:tcW w:w="2681" w:type="pct"/>
            <w:gridSpan w:val="4"/>
            <w:shd w:val="clear" w:color="000000" w:fill="FFFFFF"/>
            <w:vAlign w:val="center"/>
            <w:hideMark/>
          </w:tcPr>
          <w:p w:rsidR="00AC799C" w:rsidRPr="00AC799C" w:rsidRDefault="00AC799C" w:rsidP="00AC799C">
            <w:pPr>
              <w:spacing w:after="0" w:line="240" w:lineRule="auto"/>
              <w:rPr>
                <w:rFonts w:eastAsia="Times New Roman" w:cs="Calibri"/>
                <w:color w:val="000000"/>
              </w:rPr>
            </w:pPr>
            <w:r w:rsidRPr="00AC799C">
              <w:rPr>
                <w:rFonts w:ascii="Sylfaen" w:eastAsia="Times New Roman" w:hAnsi="Sylfaen" w:cs="Sylfaen"/>
                <w:color w:val="000000"/>
              </w:rPr>
              <w:t>ბორჯომის</w:t>
            </w:r>
            <w:r w:rsidRPr="00AC799C">
              <w:rPr>
                <w:rFonts w:eastAsia="Times New Roman" w:cs="Calibri"/>
                <w:color w:val="000000"/>
              </w:rPr>
              <w:t xml:space="preserve"> </w:t>
            </w:r>
            <w:r w:rsidRPr="00AC799C">
              <w:rPr>
                <w:rFonts w:ascii="Sylfaen" w:eastAsia="Times New Roman" w:hAnsi="Sylfaen" w:cs="Sylfaen"/>
                <w:color w:val="000000"/>
              </w:rPr>
              <w:t>მუნიციპალიტეტის</w:t>
            </w:r>
            <w:r w:rsidRPr="00AC799C">
              <w:rPr>
                <w:rFonts w:eastAsia="Times New Roman" w:cs="Calibri"/>
                <w:color w:val="000000"/>
              </w:rPr>
              <w:t xml:space="preserve"> </w:t>
            </w:r>
            <w:r w:rsidRPr="00AC799C">
              <w:rPr>
                <w:rFonts w:ascii="Sylfaen" w:eastAsia="Times New Roman" w:hAnsi="Sylfaen" w:cs="Sylfaen"/>
                <w:color w:val="000000"/>
              </w:rPr>
              <w:t>ტერიტორიაზე</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მის</w:t>
            </w:r>
            <w:r w:rsidRPr="00AC799C">
              <w:rPr>
                <w:rFonts w:eastAsia="Times New Roman" w:cs="Calibri"/>
                <w:color w:val="000000"/>
              </w:rPr>
              <w:t xml:space="preserve"> </w:t>
            </w:r>
            <w:r w:rsidRPr="00AC799C">
              <w:rPr>
                <w:rFonts w:ascii="Sylfaen" w:eastAsia="Times New Roman" w:hAnsi="Sylfaen" w:cs="Sylfaen"/>
                <w:color w:val="000000"/>
              </w:rPr>
              <w:t>გარე</w:t>
            </w:r>
            <w:r w:rsidRPr="00AC799C">
              <w:rPr>
                <w:rFonts w:eastAsia="Times New Roman" w:cs="Calibri"/>
                <w:color w:val="000000"/>
              </w:rPr>
              <w:t xml:space="preserve"> </w:t>
            </w:r>
            <w:r w:rsidRPr="00AC799C">
              <w:rPr>
                <w:rFonts w:ascii="Sylfaen" w:eastAsia="Times New Roman" w:hAnsi="Sylfaen" w:cs="Sylfaen"/>
                <w:color w:val="000000"/>
              </w:rPr>
              <w:t>უბნებში</w:t>
            </w:r>
            <w:r w:rsidRPr="00AC799C">
              <w:rPr>
                <w:rFonts w:eastAsia="Times New Roman" w:cs="Calibri"/>
                <w:color w:val="000000"/>
              </w:rPr>
              <w:t xml:space="preserve"> </w:t>
            </w:r>
            <w:r w:rsidRPr="00AC799C">
              <w:rPr>
                <w:rFonts w:ascii="Sylfaen" w:eastAsia="Times New Roman" w:hAnsi="Sylfaen" w:cs="Sylfaen"/>
                <w:color w:val="000000"/>
              </w:rPr>
              <w:t>არსებული</w:t>
            </w:r>
            <w:r w:rsidRPr="00AC799C">
              <w:rPr>
                <w:rFonts w:eastAsia="Times New Roman" w:cs="Calibri"/>
                <w:color w:val="000000"/>
              </w:rPr>
              <w:t xml:space="preserve"> </w:t>
            </w:r>
            <w:r w:rsidRPr="00AC799C">
              <w:rPr>
                <w:rFonts w:ascii="Sylfaen" w:eastAsia="Times New Roman" w:hAnsi="Sylfaen" w:cs="Sylfaen"/>
                <w:color w:val="000000"/>
              </w:rPr>
              <w:t>სკვერების</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ბაღ</w:t>
            </w:r>
            <w:r w:rsidRPr="00AC799C">
              <w:rPr>
                <w:rFonts w:eastAsia="Times New Roman" w:cs="Calibri"/>
                <w:color w:val="000000"/>
              </w:rPr>
              <w:t>-</w:t>
            </w:r>
            <w:r w:rsidRPr="00AC799C">
              <w:rPr>
                <w:rFonts w:ascii="Sylfaen" w:eastAsia="Times New Roman" w:hAnsi="Sylfaen" w:cs="Sylfaen"/>
                <w:color w:val="000000"/>
              </w:rPr>
              <w:t>პარკების</w:t>
            </w:r>
            <w:r w:rsidRPr="00AC799C">
              <w:rPr>
                <w:rFonts w:eastAsia="Times New Roman" w:cs="Calibri"/>
                <w:color w:val="000000"/>
              </w:rPr>
              <w:t xml:space="preserve"> </w:t>
            </w:r>
            <w:r w:rsidRPr="00AC799C">
              <w:rPr>
                <w:rFonts w:ascii="Sylfaen" w:eastAsia="Times New Roman" w:hAnsi="Sylfaen" w:cs="Sylfaen"/>
                <w:color w:val="000000"/>
              </w:rPr>
              <w:t>მოწესრიგება</w:t>
            </w:r>
            <w:r w:rsidRPr="00AC799C">
              <w:rPr>
                <w:rFonts w:eastAsia="Times New Roman" w:cs="Calibri"/>
                <w:color w:val="000000"/>
              </w:rPr>
              <w:t xml:space="preserve"> </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383"/>
        <w:gridCol w:w="1857"/>
        <w:gridCol w:w="2103"/>
        <w:gridCol w:w="1536"/>
        <w:gridCol w:w="1836"/>
      </w:tblGrid>
      <w:tr w:rsidR="00AC799C" w:rsidRPr="00AC799C" w:rsidTr="00AC799C">
        <w:trPr>
          <w:trHeight w:val="315"/>
        </w:trPr>
        <w:tc>
          <w:tcPr>
            <w:tcW w:w="5000"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i/>
                <w:iCs/>
                <w:sz w:val="20"/>
                <w:szCs w:val="20"/>
              </w:rPr>
            </w:pPr>
            <w:r w:rsidRPr="00AC799C">
              <w:rPr>
                <w:rFonts w:ascii="Sylfaen" w:eastAsia="Times New Roman" w:hAnsi="Sylfaen" w:cs="Calibri"/>
                <w:b/>
                <w:bCs/>
                <w:i/>
                <w:iCs/>
                <w:sz w:val="20"/>
                <w:szCs w:val="20"/>
              </w:rPr>
              <w:t>ღონისძიების განაცხადის ფორმა N3</w:t>
            </w:r>
          </w:p>
        </w:tc>
      </w:tr>
      <w:tr w:rsidR="00AC799C" w:rsidRPr="00AC799C" w:rsidTr="00AC799C">
        <w:trPr>
          <w:trHeight w:val="795"/>
        </w:trPr>
        <w:tc>
          <w:tcPr>
            <w:tcW w:w="2886"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114"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ბორჯომი გამწვანება 2012</w:t>
            </w:r>
          </w:p>
        </w:tc>
      </w:tr>
      <w:tr w:rsidR="00AC799C" w:rsidRPr="00AC799C" w:rsidTr="00AC799C">
        <w:trPr>
          <w:trHeight w:val="480"/>
        </w:trPr>
        <w:tc>
          <w:tcPr>
            <w:tcW w:w="4291" w:type="pct"/>
            <w:gridSpan w:val="5"/>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ღონისძიების კლასიფიკაციის კოდი: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02 05 03 03</w:t>
            </w:r>
          </w:p>
        </w:tc>
      </w:tr>
      <w:tr w:rsidR="00AC799C" w:rsidRPr="00AC799C" w:rsidTr="00AC799C">
        <w:trPr>
          <w:trHeight w:val="1215"/>
        </w:trPr>
        <w:tc>
          <w:tcPr>
            <w:tcW w:w="2886"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ღონისძიების დასახელება:</w:t>
            </w:r>
          </w:p>
        </w:tc>
        <w:tc>
          <w:tcPr>
            <w:tcW w:w="2114"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შხამქიმიკატებით შეწამვლა მარადმწვანე მრავალწლიანი ბუჩქების (წყავის, ლუგუსტრუმის,ბზების)  მავნებლების საწინააღმდეგოდ.</w:t>
            </w:r>
          </w:p>
        </w:tc>
      </w:tr>
      <w:tr w:rsidR="00AC799C" w:rsidRPr="00AC799C" w:rsidTr="00AC799C">
        <w:trPr>
          <w:trHeight w:val="450"/>
        </w:trPr>
        <w:tc>
          <w:tcPr>
            <w:tcW w:w="3698" w:type="pct"/>
            <w:gridSpan w:val="4"/>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არის ქვეპროგრამა ახალი</w:t>
            </w:r>
            <w:r w:rsidRPr="00AC799C">
              <w:rPr>
                <w:rFonts w:ascii="Sylfaen" w:eastAsia="Times New Roman" w:hAnsi="Sylfaen" w:cs="Calibri"/>
                <w:b/>
                <w:bCs/>
                <w:sz w:val="20"/>
                <w:szCs w:val="20"/>
              </w:rPr>
              <w:t xml:space="preserve">? </w:t>
            </w:r>
            <w:r w:rsidRPr="00AC799C">
              <w:rPr>
                <w:rFonts w:ascii="Sylfaen" w:eastAsia="Times New Roman" w:hAnsi="Sylfaen" w:cs="Calibri"/>
                <w:sz w:val="20"/>
                <w:szCs w:val="20"/>
              </w:rPr>
              <w:t xml:space="preserve">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არა</w:t>
            </w:r>
          </w:p>
        </w:tc>
      </w:tr>
      <w:tr w:rsidR="00AC799C" w:rsidRPr="00AC799C" w:rsidTr="00AC799C">
        <w:trPr>
          <w:trHeight w:val="435"/>
        </w:trPr>
        <w:tc>
          <w:tcPr>
            <w:tcW w:w="2886"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თუ ქვეპროგრამა ახალია, ვინ წარმოადგინა?</w:t>
            </w:r>
          </w:p>
        </w:tc>
        <w:tc>
          <w:tcPr>
            <w:tcW w:w="2114"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420"/>
        </w:trPr>
        <w:tc>
          <w:tcPr>
            <w:tcW w:w="2886"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განმახორციელებელი:</w:t>
            </w:r>
          </w:p>
        </w:tc>
        <w:tc>
          <w:tcPr>
            <w:tcW w:w="2114" w:type="pct"/>
            <w:gridSpan w:val="3"/>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ა(ა)იპ "ბორჯომი გამწვანება 2012"</w:t>
            </w:r>
          </w:p>
        </w:tc>
      </w:tr>
      <w:tr w:rsidR="00AC799C" w:rsidRPr="00AC799C" w:rsidTr="00AC799C">
        <w:trPr>
          <w:trHeight w:val="615"/>
        </w:trPr>
        <w:tc>
          <w:tcPr>
            <w:tcW w:w="2169"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დაფინანსების წყარო</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2023 წელი</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2024 წელი</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2025 წელი</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2026 წელი</w:t>
            </w:r>
          </w:p>
        </w:tc>
      </w:tr>
      <w:tr w:rsidR="00AC799C" w:rsidRPr="00AC799C" w:rsidTr="00AC799C">
        <w:trPr>
          <w:trHeight w:val="315"/>
        </w:trPr>
        <w:tc>
          <w:tcPr>
            <w:tcW w:w="216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მუნიციპალური ბიუჯეტი</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8,760 </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8,760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8,760 </w:t>
            </w:r>
          </w:p>
        </w:tc>
        <w:tc>
          <w:tcPr>
            <w:tcW w:w="709"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8,760 </w:t>
            </w:r>
          </w:p>
        </w:tc>
      </w:tr>
      <w:tr w:rsidR="00AC799C" w:rsidRPr="00AC799C" w:rsidTr="00AC799C">
        <w:trPr>
          <w:trHeight w:val="315"/>
        </w:trPr>
        <w:tc>
          <w:tcPr>
            <w:tcW w:w="216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სახელმწიფო ბიუჯეტი</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60"/>
        </w:trPr>
        <w:tc>
          <w:tcPr>
            <w:tcW w:w="216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სხვა ......</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00"/>
        </w:trPr>
        <w:tc>
          <w:tcPr>
            <w:tcW w:w="2169"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სულ ქვეპროგრამა  </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8,760 </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8,760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8,760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8,760 </w:t>
            </w:r>
          </w:p>
        </w:tc>
      </w:tr>
      <w:tr w:rsidR="00AC799C" w:rsidRPr="00AC799C" w:rsidTr="00AC799C">
        <w:trPr>
          <w:trHeight w:val="300"/>
        </w:trPr>
        <w:tc>
          <w:tcPr>
            <w:tcW w:w="2169" w:type="pct"/>
            <w:gridSpan w:val="2"/>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i/>
                <w:iCs/>
                <w:sz w:val="20"/>
                <w:szCs w:val="20"/>
              </w:rPr>
            </w:pPr>
            <w:r w:rsidRPr="00AC799C">
              <w:rPr>
                <w:rFonts w:ascii="Sylfaen" w:eastAsia="Times New Roman" w:hAnsi="Sylfaen" w:cs="Calibri"/>
                <w:i/>
                <w:iCs/>
                <w:sz w:val="20"/>
                <w:szCs w:val="20"/>
              </w:rPr>
              <w:t>მ.შ. კაპიტალური პროექტები</w:t>
            </w:r>
          </w:p>
        </w:tc>
        <w:tc>
          <w:tcPr>
            <w:tcW w:w="717"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812"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593"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709"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r>
      <w:tr w:rsidR="00AC799C" w:rsidRPr="00AC799C" w:rsidTr="00AC799C">
        <w:trPr>
          <w:trHeight w:val="675"/>
        </w:trPr>
        <w:tc>
          <w:tcPr>
            <w:tcW w:w="863"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მიზანი და აღწერა</w:t>
            </w:r>
          </w:p>
        </w:tc>
        <w:tc>
          <w:tcPr>
            <w:tcW w:w="4137" w:type="pct"/>
            <w:gridSpan w:val="5"/>
            <w:shd w:val="clear" w:color="000000" w:fill="FFFFFF"/>
            <w:vAlign w:val="center"/>
            <w:hideMark/>
          </w:tcPr>
          <w:p w:rsidR="00AC799C" w:rsidRPr="00AC799C" w:rsidRDefault="00AC799C" w:rsidP="00AC799C">
            <w:pPr>
              <w:spacing w:after="0" w:line="240" w:lineRule="auto"/>
              <w:rPr>
                <w:rFonts w:eastAsia="Times New Roman" w:cs="Calibri"/>
                <w:color w:val="000000"/>
              </w:rPr>
            </w:pPr>
            <w:r w:rsidRPr="00AC799C">
              <w:rPr>
                <w:rFonts w:ascii="Sylfaen" w:eastAsia="Times New Roman" w:hAnsi="Sylfaen" w:cs="Sylfaen"/>
                <w:color w:val="000000"/>
              </w:rPr>
              <w:t>ქალაქში</w:t>
            </w:r>
            <w:r w:rsidRPr="00AC799C">
              <w:rPr>
                <w:rFonts w:eastAsia="Times New Roman" w:cs="Calibri"/>
                <w:color w:val="000000"/>
              </w:rPr>
              <w:t xml:space="preserve"> </w:t>
            </w:r>
            <w:r w:rsidRPr="00AC799C">
              <w:rPr>
                <w:rFonts w:ascii="Sylfaen" w:eastAsia="Times New Roman" w:hAnsi="Sylfaen" w:cs="Sylfaen"/>
                <w:color w:val="000000"/>
              </w:rPr>
              <w:t>არსებული</w:t>
            </w:r>
            <w:r w:rsidRPr="00AC799C">
              <w:rPr>
                <w:rFonts w:eastAsia="Times New Roman" w:cs="Calibri"/>
                <w:color w:val="000000"/>
              </w:rPr>
              <w:t xml:space="preserve">  </w:t>
            </w:r>
            <w:r w:rsidRPr="00AC799C">
              <w:rPr>
                <w:rFonts w:ascii="Sylfaen" w:eastAsia="Times New Roman" w:hAnsi="Sylfaen" w:cs="Sylfaen"/>
                <w:color w:val="000000"/>
              </w:rPr>
              <w:t>მარადმწვანე</w:t>
            </w:r>
            <w:r w:rsidRPr="00AC799C">
              <w:rPr>
                <w:rFonts w:eastAsia="Times New Roman" w:cs="Calibri"/>
                <w:color w:val="000000"/>
              </w:rPr>
              <w:t xml:space="preserve"> </w:t>
            </w:r>
            <w:r w:rsidRPr="00AC799C">
              <w:rPr>
                <w:rFonts w:ascii="Sylfaen" w:eastAsia="Times New Roman" w:hAnsi="Sylfaen" w:cs="Sylfaen"/>
                <w:color w:val="000000"/>
              </w:rPr>
              <w:t>მრავალწლიანი</w:t>
            </w:r>
            <w:r w:rsidRPr="00AC799C">
              <w:rPr>
                <w:rFonts w:eastAsia="Times New Roman" w:cs="Calibri"/>
                <w:color w:val="000000"/>
              </w:rPr>
              <w:t xml:space="preserve"> </w:t>
            </w:r>
            <w:r w:rsidRPr="00AC799C">
              <w:rPr>
                <w:rFonts w:ascii="Sylfaen" w:eastAsia="Times New Roman" w:hAnsi="Sylfaen" w:cs="Sylfaen"/>
                <w:color w:val="000000"/>
              </w:rPr>
              <w:t>ბუჩქების</w:t>
            </w:r>
            <w:r w:rsidRPr="00AC799C">
              <w:rPr>
                <w:rFonts w:eastAsia="Times New Roman" w:cs="Calibri"/>
                <w:color w:val="000000"/>
              </w:rPr>
              <w:t xml:space="preserve">  </w:t>
            </w:r>
            <w:r w:rsidRPr="00AC799C">
              <w:rPr>
                <w:rFonts w:ascii="Sylfaen" w:eastAsia="Times New Roman" w:hAnsi="Sylfaen" w:cs="Sylfaen"/>
                <w:color w:val="000000"/>
              </w:rPr>
              <w:t>მოვლა</w:t>
            </w:r>
            <w:r w:rsidRPr="00AC799C">
              <w:rPr>
                <w:rFonts w:eastAsia="Times New Roman" w:cs="Calibri"/>
                <w:color w:val="000000"/>
              </w:rPr>
              <w:t xml:space="preserve"> </w:t>
            </w:r>
            <w:r w:rsidRPr="00AC799C">
              <w:rPr>
                <w:rFonts w:ascii="Sylfaen" w:eastAsia="Times New Roman" w:hAnsi="Sylfaen" w:cs="Sylfaen"/>
                <w:color w:val="000000"/>
              </w:rPr>
              <w:t>პატრონობის</w:t>
            </w:r>
            <w:r w:rsidRPr="00AC799C">
              <w:rPr>
                <w:rFonts w:eastAsia="Times New Roman" w:cs="Calibri"/>
                <w:color w:val="000000"/>
              </w:rPr>
              <w:t xml:space="preserve"> </w:t>
            </w:r>
            <w:r w:rsidRPr="00AC799C">
              <w:rPr>
                <w:rFonts w:ascii="Sylfaen" w:eastAsia="Times New Roman" w:hAnsi="Sylfaen" w:cs="Sylfaen"/>
                <w:color w:val="000000"/>
              </w:rPr>
              <w:t>შედეგად</w:t>
            </w:r>
            <w:r w:rsidRPr="00AC799C">
              <w:rPr>
                <w:rFonts w:eastAsia="Times New Roman" w:cs="Calibri"/>
                <w:color w:val="000000"/>
              </w:rPr>
              <w:t xml:space="preserve"> </w:t>
            </w:r>
            <w:r w:rsidRPr="00AC799C">
              <w:rPr>
                <w:rFonts w:ascii="Sylfaen" w:eastAsia="Times New Roman" w:hAnsi="Sylfaen" w:cs="Sylfaen"/>
                <w:color w:val="000000"/>
              </w:rPr>
              <w:t>ქალაქი</w:t>
            </w:r>
            <w:r w:rsidRPr="00AC799C">
              <w:rPr>
                <w:rFonts w:eastAsia="Times New Roman" w:cs="Calibri"/>
                <w:color w:val="000000"/>
              </w:rPr>
              <w:t xml:space="preserve"> </w:t>
            </w:r>
            <w:r w:rsidRPr="00AC799C">
              <w:rPr>
                <w:rFonts w:ascii="Sylfaen" w:eastAsia="Times New Roman" w:hAnsi="Sylfaen" w:cs="Sylfaen"/>
                <w:color w:val="000000"/>
              </w:rPr>
              <w:t>შეინარჩუნებს</w:t>
            </w:r>
            <w:r w:rsidRPr="00AC799C">
              <w:rPr>
                <w:rFonts w:eastAsia="Times New Roman" w:cs="Calibri"/>
                <w:color w:val="000000"/>
              </w:rPr>
              <w:t xml:space="preserve"> </w:t>
            </w:r>
            <w:r w:rsidRPr="00AC799C">
              <w:rPr>
                <w:rFonts w:ascii="Sylfaen" w:eastAsia="Times New Roman" w:hAnsi="Sylfaen" w:cs="Sylfaen"/>
                <w:color w:val="000000"/>
              </w:rPr>
              <w:t>გამწვანებულ</w:t>
            </w:r>
            <w:r w:rsidRPr="00AC799C">
              <w:rPr>
                <w:rFonts w:eastAsia="Times New Roman" w:cs="Calibri"/>
                <w:color w:val="000000"/>
              </w:rPr>
              <w:t xml:space="preserve"> </w:t>
            </w:r>
            <w:r w:rsidRPr="00AC799C">
              <w:rPr>
                <w:rFonts w:ascii="Sylfaen" w:eastAsia="Times New Roman" w:hAnsi="Sylfaen" w:cs="Sylfaen"/>
                <w:color w:val="000000"/>
              </w:rPr>
              <w:t>იერ</w:t>
            </w:r>
            <w:r w:rsidRPr="00AC799C">
              <w:rPr>
                <w:rFonts w:eastAsia="Times New Roman" w:cs="Calibri"/>
                <w:color w:val="000000"/>
              </w:rPr>
              <w:t xml:space="preserve"> </w:t>
            </w:r>
            <w:r w:rsidRPr="00AC799C">
              <w:rPr>
                <w:rFonts w:ascii="Sylfaen" w:eastAsia="Times New Roman" w:hAnsi="Sylfaen" w:cs="Sylfaen"/>
                <w:color w:val="000000"/>
              </w:rPr>
              <w:t>სახეს</w:t>
            </w:r>
            <w:r w:rsidRPr="00AC799C">
              <w:rPr>
                <w:rFonts w:eastAsia="Times New Roman" w:cs="Calibri"/>
                <w:color w:val="000000"/>
              </w:rPr>
              <w:t>.</w:t>
            </w:r>
          </w:p>
        </w:tc>
      </w:tr>
      <w:tr w:rsidR="00AC799C" w:rsidRPr="00AC799C" w:rsidTr="00AC799C">
        <w:trPr>
          <w:trHeight w:val="840"/>
        </w:trPr>
        <w:tc>
          <w:tcPr>
            <w:tcW w:w="2169"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ქვეპროგრამის/ღონისძიების დასახელება</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რაოდენობა კვმ</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ერთ. საშ. ფასი</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სულ (ლარი)</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18"/>
                <w:szCs w:val="18"/>
              </w:rPr>
            </w:pPr>
            <w:r w:rsidRPr="00AC799C">
              <w:rPr>
                <w:rFonts w:ascii="Sylfaen" w:eastAsia="Times New Roman" w:hAnsi="Sylfaen" w:cs="Calibri"/>
                <w:sz w:val="18"/>
                <w:szCs w:val="18"/>
              </w:rPr>
              <w:t>ეკონომიკური კლასიფიკაციის მუხლი</w:t>
            </w:r>
          </w:p>
        </w:tc>
      </w:tr>
      <w:tr w:rsidR="00AC799C" w:rsidRPr="00AC799C" w:rsidTr="00AC799C">
        <w:trPr>
          <w:trHeight w:val="450"/>
        </w:trPr>
        <w:tc>
          <w:tcPr>
            <w:tcW w:w="863"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შხამქიმიკატებით შეწამვლა მარადმწვანე მრავალწლიანი ბუჩქების   მავნებლების საწინააღმდეგოდ.</w:t>
            </w:r>
          </w:p>
        </w:tc>
        <w:tc>
          <w:tcPr>
            <w:tcW w:w="1306"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შრომის ანაზღაურება</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6(მუშა)</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5,500.00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2.5.3.4</w:t>
            </w:r>
          </w:p>
        </w:tc>
      </w:tr>
      <w:tr w:rsidR="00AC799C" w:rsidRPr="00AC799C" w:rsidTr="00AC799C">
        <w:trPr>
          <w:trHeight w:val="780"/>
        </w:trPr>
        <w:tc>
          <w:tcPr>
            <w:tcW w:w="863"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6"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საწვავი(ბენზინი) მუშების გადაადგილებისთვის</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350 ლიტრი</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4.00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1,400.00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645"/>
        </w:trPr>
        <w:tc>
          <w:tcPr>
            <w:tcW w:w="863"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6"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სამუშაო სპეც ტანსაცმელი,ხელთათმანები</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6 ცალი</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247.00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1,482.00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540"/>
        </w:trPr>
        <w:tc>
          <w:tcPr>
            <w:tcW w:w="863"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6"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დამცავი ნიღაბი</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6 ცალი</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13.00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78.00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900"/>
        </w:trPr>
        <w:tc>
          <w:tcPr>
            <w:tcW w:w="863"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6"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მცენარეების შესაწამლი საშუალებები (შხამ ქიმიკატები)</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აქტარა-0,4კგ         ალფატრინი-100 ცალი</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0,4კგ x 500 ლარი                                                       100 ცალი x 1ლარი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300.00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420"/>
        </w:trPr>
        <w:tc>
          <w:tcPr>
            <w:tcW w:w="863"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6"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სულ:</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8,760.00 </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420"/>
        </w:trPr>
        <w:tc>
          <w:tcPr>
            <w:tcW w:w="5000"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ქვეპროგრამის განხორციელების დროითი გეგმა </w:t>
            </w:r>
          </w:p>
        </w:tc>
      </w:tr>
      <w:tr w:rsidR="00AC799C" w:rsidRPr="00AC799C" w:rsidTr="00AC799C">
        <w:trPr>
          <w:trHeight w:val="600"/>
        </w:trPr>
        <w:tc>
          <w:tcPr>
            <w:tcW w:w="216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ქვეპროგრამის/ღონისძიების დასახელება</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1 კვარტალი</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 კვარტალი</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3 კვარტალი</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4 კვარტალი</w:t>
            </w:r>
          </w:p>
        </w:tc>
      </w:tr>
      <w:tr w:rsidR="00AC799C" w:rsidRPr="00AC799C" w:rsidTr="00AC799C">
        <w:trPr>
          <w:trHeight w:val="1305"/>
        </w:trPr>
        <w:tc>
          <w:tcPr>
            <w:tcW w:w="863"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1306" w:type="pct"/>
            <w:shd w:val="clear" w:color="000000" w:fill="FFFFFF"/>
            <w:vAlign w:val="center"/>
            <w:hideMark/>
          </w:tcPr>
          <w:p w:rsidR="00AC799C" w:rsidRPr="00AC799C" w:rsidRDefault="00AC799C" w:rsidP="00AC799C">
            <w:pPr>
              <w:spacing w:after="0" w:line="240" w:lineRule="auto"/>
              <w:jc w:val="center"/>
              <w:rPr>
                <w:rFonts w:eastAsia="Times New Roman" w:cs="Calibri"/>
                <w:sz w:val="18"/>
                <w:szCs w:val="18"/>
              </w:rPr>
            </w:pPr>
            <w:r w:rsidRPr="00AC799C">
              <w:rPr>
                <w:rFonts w:ascii="Sylfaen" w:eastAsia="Times New Roman" w:hAnsi="Sylfaen" w:cs="Sylfaen"/>
                <w:sz w:val="18"/>
                <w:szCs w:val="18"/>
              </w:rPr>
              <w:t>შხამქიმიკატებით</w:t>
            </w:r>
            <w:r w:rsidRPr="00AC799C">
              <w:rPr>
                <w:rFonts w:eastAsia="Times New Roman" w:cs="Calibri"/>
                <w:sz w:val="18"/>
                <w:szCs w:val="18"/>
              </w:rPr>
              <w:t xml:space="preserve"> </w:t>
            </w:r>
            <w:r w:rsidRPr="00AC799C">
              <w:rPr>
                <w:rFonts w:ascii="Sylfaen" w:eastAsia="Times New Roman" w:hAnsi="Sylfaen" w:cs="Sylfaen"/>
                <w:sz w:val="18"/>
                <w:szCs w:val="18"/>
              </w:rPr>
              <w:t>შეწამვლა</w:t>
            </w:r>
            <w:r w:rsidRPr="00AC799C">
              <w:rPr>
                <w:rFonts w:eastAsia="Times New Roman" w:cs="Calibri"/>
                <w:sz w:val="18"/>
                <w:szCs w:val="18"/>
              </w:rPr>
              <w:t xml:space="preserve"> </w:t>
            </w:r>
            <w:r w:rsidRPr="00AC799C">
              <w:rPr>
                <w:rFonts w:ascii="Sylfaen" w:eastAsia="Times New Roman" w:hAnsi="Sylfaen" w:cs="Sylfaen"/>
                <w:sz w:val="18"/>
                <w:szCs w:val="18"/>
              </w:rPr>
              <w:t>მარადმწვანე</w:t>
            </w:r>
            <w:r w:rsidRPr="00AC799C">
              <w:rPr>
                <w:rFonts w:eastAsia="Times New Roman" w:cs="Calibri"/>
                <w:sz w:val="18"/>
                <w:szCs w:val="18"/>
              </w:rPr>
              <w:t xml:space="preserve"> </w:t>
            </w:r>
            <w:r w:rsidRPr="00AC799C">
              <w:rPr>
                <w:rFonts w:ascii="Sylfaen" w:eastAsia="Times New Roman" w:hAnsi="Sylfaen" w:cs="Sylfaen"/>
                <w:sz w:val="18"/>
                <w:szCs w:val="18"/>
              </w:rPr>
              <w:t>მრავალწლიანი</w:t>
            </w:r>
            <w:r w:rsidRPr="00AC799C">
              <w:rPr>
                <w:rFonts w:eastAsia="Times New Roman" w:cs="Calibri"/>
                <w:sz w:val="18"/>
                <w:szCs w:val="18"/>
              </w:rPr>
              <w:t xml:space="preserve"> </w:t>
            </w:r>
            <w:r w:rsidRPr="00AC799C">
              <w:rPr>
                <w:rFonts w:ascii="Sylfaen" w:eastAsia="Times New Roman" w:hAnsi="Sylfaen" w:cs="Sylfaen"/>
                <w:sz w:val="18"/>
                <w:szCs w:val="18"/>
              </w:rPr>
              <w:t>ბუჩქების</w:t>
            </w:r>
            <w:r w:rsidRPr="00AC799C">
              <w:rPr>
                <w:rFonts w:eastAsia="Times New Roman" w:cs="Calibri"/>
                <w:sz w:val="18"/>
                <w:szCs w:val="18"/>
              </w:rPr>
              <w:t xml:space="preserve"> (</w:t>
            </w:r>
            <w:r w:rsidRPr="00AC799C">
              <w:rPr>
                <w:rFonts w:ascii="Sylfaen" w:eastAsia="Times New Roman" w:hAnsi="Sylfaen" w:cs="Sylfaen"/>
                <w:sz w:val="18"/>
                <w:szCs w:val="18"/>
              </w:rPr>
              <w:t>წყავის</w:t>
            </w:r>
            <w:r w:rsidRPr="00AC799C">
              <w:rPr>
                <w:rFonts w:eastAsia="Times New Roman" w:cs="Calibri"/>
                <w:sz w:val="18"/>
                <w:szCs w:val="18"/>
              </w:rPr>
              <w:t xml:space="preserve">, </w:t>
            </w:r>
            <w:r w:rsidRPr="00AC799C">
              <w:rPr>
                <w:rFonts w:ascii="Sylfaen" w:eastAsia="Times New Roman" w:hAnsi="Sylfaen" w:cs="Sylfaen"/>
                <w:sz w:val="18"/>
                <w:szCs w:val="18"/>
              </w:rPr>
              <w:t>ლუგუსტრუმის</w:t>
            </w:r>
            <w:r w:rsidRPr="00AC799C">
              <w:rPr>
                <w:rFonts w:eastAsia="Times New Roman" w:cs="Calibri"/>
                <w:sz w:val="18"/>
                <w:szCs w:val="18"/>
              </w:rPr>
              <w:t>,</w:t>
            </w:r>
            <w:r w:rsidRPr="00AC799C">
              <w:rPr>
                <w:rFonts w:ascii="Sylfaen" w:eastAsia="Times New Roman" w:hAnsi="Sylfaen" w:cs="Sylfaen"/>
                <w:sz w:val="18"/>
                <w:szCs w:val="18"/>
              </w:rPr>
              <w:t>ბზების</w:t>
            </w:r>
            <w:r w:rsidRPr="00AC799C">
              <w:rPr>
                <w:rFonts w:eastAsia="Times New Roman" w:cs="Calibri"/>
                <w:sz w:val="18"/>
                <w:szCs w:val="18"/>
              </w:rPr>
              <w:t xml:space="preserve">)  </w:t>
            </w:r>
            <w:r w:rsidRPr="00AC799C">
              <w:rPr>
                <w:rFonts w:ascii="Sylfaen" w:eastAsia="Times New Roman" w:hAnsi="Sylfaen" w:cs="Sylfaen"/>
                <w:sz w:val="18"/>
                <w:szCs w:val="18"/>
              </w:rPr>
              <w:t>მავნებლების</w:t>
            </w:r>
            <w:r w:rsidRPr="00AC799C">
              <w:rPr>
                <w:rFonts w:eastAsia="Times New Roman" w:cs="Calibri"/>
                <w:sz w:val="18"/>
                <w:szCs w:val="18"/>
              </w:rPr>
              <w:t xml:space="preserve"> </w:t>
            </w:r>
            <w:r w:rsidRPr="00AC799C">
              <w:rPr>
                <w:rFonts w:ascii="Sylfaen" w:eastAsia="Times New Roman" w:hAnsi="Sylfaen" w:cs="Sylfaen"/>
                <w:sz w:val="18"/>
                <w:szCs w:val="18"/>
              </w:rPr>
              <w:t>საწინააღმდეგოდ</w:t>
            </w:r>
            <w:r w:rsidRPr="00AC799C">
              <w:rPr>
                <w:rFonts w:eastAsia="Times New Roman" w:cs="Calibri"/>
                <w:sz w:val="18"/>
                <w:szCs w:val="18"/>
              </w:rPr>
              <w:t>.</w:t>
            </w:r>
          </w:p>
        </w:tc>
        <w:tc>
          <w:tcPr>
            <w:tcW w:w="717"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812"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593"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7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915"/>
        </w:trPr>
        <w:tc>
          <w:tcPr>
            <w:tcW w:w="2169"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შუალედური მოსალოდნელი შედეგი (2023 წელი)</w:t>
            </w:r>
          </w:p>
        </w:tc>
        <w:tc>
          <w:tcPr>
            <w:tcW w:w="2831" w:type="pct"/>
            <w:gridSpan w:val="4"/>
            <w:shd w:val="clear" w:color="000000" w:fill="FFFFFF"/>
            <w:vAlign w:val="center"/>
            <w:hideMark/>
          </w:tcPr>
          <w:p w:rsidR="00AC799C" w:rsidRPr="00AC799C" w:rsidRDefault="00AC799C" w:rsidP="00AC799C">
            <w:pPr>
              <w:spacing w:after="0" w:line="240" w:lineRule="auto"/>
              <w:rPr>
                <w:rFonts w:eastAsia="Times New Roman" w:cs="Calibri"/>
                <w:color w:val="000000"/>
              </w:rPr>
            </w:pPr>
            <w:r w:rsidRPr="00AC799C">
              <w:rPr>
                <w:rFonts w:eastAsia="Times New Roman" w:cs="Calibri"/>
                <w:color w:val="000000"/>
              </w:rPr>
              <w:t xml:space="preserve"> </w:t>
            </w:r>
            <w:r w:rsidRPr="00AC799C">
              <w:rPr>
                <w:rFonts w:ascii="Sylfaen" w:eastAsia="Times New Roman" w:hAnsi="Sylfaen" w:cs="Sylfaen"/>
                <w:color w:val="000000"/>
              </w:rPr>
              <w:t>ბორჯომის</w:t>
            </w:r>
            <w:r w:rsidRPr="00AC799C">
              <w:rPr>
                <w:rFonts w:eastAsia="Times New Roman" w:cs="Calibri"/>
                <w:color w:val="000000"/>
              </w:rPr>
              <w:t xml:space="preserve"> </w:t>
            </w:r>
            <w:r w:rsidRPr="00AC799C">
              <w:rPr>
                <w:rFonts w:ascii="Sylfaen" w:eastAsia="Times New Roman" w:hAnsi="Sylfaen" w:cs="Sylfaen"/>
                <w:color w:val="000000"/>
              </w:rPr>
              <w:t>მუნიციპალიტეტის</w:t>
            </w:r>
            <w:r w:rsidRPr="00AC799C">
              <w:rPr>
                <w:rFonts w:eastAsia="Times New Roman" w:cs="Calibri"/>
                <w:color w:val="000000"/>
              </w:rPr>
              <w:t xml:space="preserve"> </w:t>
            </w:r>
            <w:r w:rsidRPr="00AC799C">
              <w:rPr>
                <w:rFonts w:ascii="Sylfaen" w:eastAsia="Times New Roman" w:hAnsi="Sylfaen" w:cs="Sylfaen"/>
                <w:color w:val="000000"/>
              </w:rPr>
              <w:t>ტერიტორიაზე</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მის</w:t>
            </w:r>
            <w:r w:rsidRPr="00AC799C">
              <w:rPr>
                <w:rFonts w:eastAsia="Times New Roman" w:cs="Calibri"/>
                <w:color w:val="000000"/>
              </w:rPr>
              <w:t xml:space="preserve"> </w:t>
            </w:r>
            <w:r w:rsidRPr="00AC799C">
              <w:rPr>
                <w:rFonts w:ascii="Sylfaen" w:eastAsia="Times New Roman" w:hAnsi="Sylfaen" w:cs="Sylfaen"/>
                <w:color w:val="000000"/>
              </w:rPr>
              <w:t>გარე</w:t>
            </w:r>
            <w:r w:rsidRPr="00AC799C">
              <w:rPr>
                <w:rFonts w:eastAsia="Times New Roman" w:cs="Calibri"/>
                <w:color w:val="000000"/>
              </w:rPr>
              <w:t xml:space="preserve"> </w:t>
            </w:r>
            <w:r w:rsidRPr="00AC799C">
              <w:rPr>
                <w:rFonts w:ascii="Sylfaen" w:eastAsia="Times New Roman" w:hAnsi="Sylfaen" w:cs="Sylfaen"/>
                <w:color w:val="000000"/>
              </w:rPr>
              <w:t>უბნებში</w:t>
            </w:r>
            <w:r w:rsidRPr="00AC799C">
              <w:rPr>
                <w:rFonts w:eastAsia="Times New Roman" w:cs="Calibri"/>
                <w:color w:val="000000"/>
              </w:rPr>
              <w:t xml:space="preserve"> </w:t>
            </w:r>
            <w:r w:rsidRPr="00AC799C">
              <w:rPr>
                <w:rFonts w:ascii="Sylfaen" w:eastAsia="Times New Roman" w:hAnsi="Sylfaen" w:cs="Sylfaen"/>
                <w:color w:val="000000"/>
              </w:rPr>
              <w:t>არსებული</w:t>
            </w:r>
            <w:r w:rsidRPr="00AC799C">
              <w:rPr>
                <w:rFonts w:eastAsia="Times New Roman" w:cs="Calibri"/>
                <w:color w:val="000000"/>
              </w:rPr>
              <w:t xml:space="preserve"> </w:t>
            </w:r>
            <w:r w:rsidRPr="00AC799C">
              <w:rPr>
                <w:rFonts w:ascii="Sylfaen" w:eastAsia="Times New Roman" w:hAnsi="Sylfaen" w:cs="Sylfaen"/>
                <w:color w:val="000000"/>
              </w:rPr>
              <w:t>ბაღ</w:t>
            </w:r>
            <w:r w:rsidRPr="00AC799C">
              <w:rPr>
                <w:rFonts w:eastAsia="Times New Roman" w:cs="Calibri"/>
                <w:color w:val="000000"/>
              </w:rPr>
              <w:t>-</w:t>
            </w:r>
            <w:r w:rsidRPr="00AC799C">
              <w:rPr>
                <w:rFonts w:ascii="Sylfaen" w:eastAsia="Times New Roman" w:hAnsi="Sylfaen" w:cs="Sylfaen"/>
                <w:color w:val="000000"/>
              </w:rPr>
              <w:t>პარკების</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სკვერების</w:t>
            </w:r>
            <w:r w:rsidRPr="00AC799C">
              <w:rPr>
                <w:rFonts w:eastAsia="Times New Roman" w:cs="Calibri"/>
                <w:color w:val="000000"/>
              </w:rPr>
              <w:t xml:space="preserve"> </w:t>
            </w:r>
            <w:r w:rsidRPr="00AC799C">
              <w:rPr>
                <w:rFonts w:ascii="Sylfaen" w:eastAsia="Times New Roman" w:hAnsi="Sylfaen" w:cs="Sylfaen"/>
                <w:color w:val="000000"/>
              </w:rPr>
              <w:t>მოწესრიგება</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390"/>
        <w:gridCol w:w="1733"/>
        <w:gridCol w:w="1684"/>
        <w:gridCol w:w="1707"/>
        <w:gridCol w:w="1937"/>
      </w:tblGrid>
      <w:tr w:rsidR="00AC799C" w:rsidRPr="00AC799C" w:rsidTr="00AC799C">
        <w:trPr>
          <w:trHeight w:val="315"/>
        </w:trPr>
        <w:tc>
          <w:tcPr>
            <w:tcW w:w="5000"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i/>
                <w:iCs/>
                <w:sz w:val="20"/>
                <w:szCs w:val="20"/>
              </w:rPr>
            </w:pPr>
            <w:r w:rsidRPr="00AC799C">
              <w:rPr>
                <w:rFonts w:ascii="Sylfaen" w:eastAsia="Times New Roman" w:hAnsi="Sylfaen" w:cs="Calibri"/>
                <w:b/>
                <w:bCs/>
                <w:i/>
                <w:iCs/>
                <w:sz w:val="20"/>
                <w:szCs w:val="20"/>
              </w:rPr>
              <w:t>ღონისძიების განაცხადის ფორმა N3</w:t>
            </w:r>
          </w:p>
        </w:tc>
      </w:tr>
      <w:tr w:rsidR="00AC799C" w:rsidRPr="00AC799C" w:rsidTr="00AC799C">
        <w:trPr>
          <w:trHeight w:val="1005"/>
        </w:trPr>
        <w:tc>
          <w:tcPr>
            <w:tcW w:w="2943"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057"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ბორჯომი გამწვანება 2012</w:t>
            </w:r>
          </w:p>
        </w:tc>
      </w:tr>
      <w:tr w:rsidR="00AC799C" w:rsidRPr="00AC799C" w:rsidTr="00AC799C">
        <w:trPr>
          <w:trHeight w:val="525"/>
        </w:trPr>
        <w:tc>
          <w:tcPr>
            <w:tcW w:w="4252" w:type="pct"/>
            <w:gridSpan w:val="5"/>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 xml:space="preserve">ღონისძიების კლასიფიკაციის კოდი: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02 05 03 04</w:t>
            </w:r>
          </w:p>
        </w:tc>
      </w:tr>
      <w:tr w:rsidR="00AC799C" w:rsidRPr="00AC799C" w:rsidTr="00AC799C">
        <w:trPr>
          <w:trHeight w:val="675"/>
        </w:trPr>
        <w:tc>
          <w:tcPr>
            <w:tcW w:w="2943"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ღონისძიების დასახელება:</w:t>
            </w:r>
          </w:p>
        </w:tc>
        <w:tc>
          <w:tcPr>
            <w:tcW w:w="2057"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საბარდიურე ბუჩქების და ცალკე მდგომი ბუჩქების ფორმირება სამი მხრიდან </w:t>
            </w:r>
          </w:p>
        </w:tc>
      </w:tr>
      <w:tr w:rsidR="00AC799C" w:rsidRPr="00AC799C" w:rsidTr="00AC799C">
        <w:trPr>
          <w:trHeight w:val="315"/>
        </w:trPr>
        <w:tc>
          <w:tcPr>
            <w:tcW w:w="3593" w:type="pct"/>
            <w:gridSpan w:val="4"/>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არის ქვეპროგრამა ახალი</w:t>
            </w:r>
            <w:r w:rsidRPr="00AC799C">
              <w:rPr>
                <w:rFonts w:ascii="Sylfaen" w:eastAsia="Times New Roman" w:hAnsi="Sylfaen" w:cs="Calibri"/>
                <w:b/>
                <w:bCs/>
                <w:sz w:val="20"/>
                <w:szCs w:val="20"/>
              </w:rPr>
              <w:t xml:space="preserve">? </w:t>
            </w:r>
            <w:r w:rsidRPr="00AC799C">
              <w:rPr>
                <w:rFonts w:ascii="Sylfaen" w:eastAsia="Times New Roman" w:hAnsi="Sylfaen" w:cs="Calibri"/>
                <w:sz w:val="20"/>
                <w:szCs w:val="20"/>
              </w:rPr>
              <w:t xml:space="preserve">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არა</w:t>
            </w:r>
          </w:p>
        </w:tc>
      </w:tr>
      <w:tr w:rsidR="00AC799C" w:rsidRPr="00AC799C" w:rsidTr="00AC799C">
        <w:trPr>
          <w:trHeight w:val="315"/>
        </w:trPr>
        <w:tc>
          <w:tcPr>
            <w:tcW w:w="2943"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თუ ქვეპროგრამა ახალია, ვინ წარმოადგინა?</w:t>
            </w:r>
          </w:p>
        </w:tc>
        <w:tc>
          <w:tcPr>
            <w:tcW w:w="2057" w:type="pct"/>
            <w:gridSpan w:val="3"/>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r>
      <w:tr w:rsidR="00AC799C" w:rsidRPr="00AC799C" w:rsidTr="00AC799C">
        <w:trPr>
          <w:trHeight w:val="450"/>
        </w:trPr>
        <w:tc>
          <w:tcPr>
            <w:tcW w:w="2943" w:type="pct"/>
            <w:gridSpan w:val="3"/>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 განმახორციელებელი:</w:t>
            </w:r>
          </w:p>
        </w:tc>
        <w:tc>
          <w:tcPr>
            <w:tcW w:w="2057" w:type="pct"/>
            <w:gridSpan w:val="3"/>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ა(ა)იპ "ბორჯომი გამწვანება 2012"</w:t>
            </w:r>
          </w:p>
        </w:tc>
      </w:tr>
      <w:tr w:rsidR="00AC799C" w:rsidRPr="00AC799C" w:rsidTr="00AC799C">
        <w:trPr>
          <w:trHeight w:val="300"/>
        </w:trPr>
        <w:tc>
          <w:tcPr>
            <w:tcW w:w="2274"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დაფინანსების წყარო</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2023 წელი</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2024 წელი</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2025 წელი</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2026 წელი</w:t>
            </w:r>
          </w:p>
        </w:tc>
      </w:tr>
      <w:tr w:rsidR="00AC799C" w:rsidRPr="00AC799C" w:rsidTr="00AC799C">
        <w:trPr>
          <w:trHeight w:val="300"/>
        </w:trPr>
        <w:tc>
          <w:tcPr>
            <w:tcW w:w="2274"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მუნიციპალური ბიუჯეტი</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4,958 </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4,988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4,988 </w:t>
            </w:r>
          </w:p>
        </w:tc>
        <w:tc>
          <w:tcPr>
            <w:tcW w:w="748"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 xml:space="preserve">                    4,988 </w:t>
            </w:r>
          </w:p>
        </w:tc>
      </w:tr>
      <w:tr w:rsidR="00AC799C" w:rsidRPr="00AC799C" w:rsidTr="00AC799C">
        <w:trPr>
          <w:trHeight w:val="300"/>
        </w:trPr>
        <w:tc>
          <w:tcPr>
            <w:tcW w:w="2274"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სახელმწიფო ბიუჯეტი</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15"/>
        </w:trPr>
        <w:tc>
          <w:tcPr>
            <w:tcW w:w="2274"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სხვა ......</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00"/>
        </w:trPr>
        <w:tc>
          <w:tcPr>
            <w:tcW w:w="2274"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სულ ქვეპროგრამა  </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4,958 </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4,988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4,988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4,988 </w:t>
            </w:r>
          </w:p>
        </w:tc>
      </w:tr>
      <w:tr w:rsidR="00AC799C" w:rsidRPr="00AC799C" w:rsidTr="00AC799C">
        <w:trPr>
          <w:trHeight w:val="300"/>
        </w:trPr>
        <w:tc>
          <w:tcPr>
            <w:tcW w:w="2274" w:type="pct"/>
            <w:gridSpan w:val="2"/>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i/>
                <w:iCs/>
                <w:sz w:val="20"/>
                <w:szCs w:val="20"/>
              </w:rPr>
            </w:pPr>
            <w:r w:rsidRPr="00AC799C">
              <w:rPr>
                <w:rFonts w:ascii="Sylfaen" w:eastAsia="Times New Roman" w:hAnsi="Sylfaen" w:cs="Calibri"/>
                <w:i/>
                <w:iCs/>
                <w:sz w:val="20"/>
                <w:szCs w:val="20"/>
              </w:rPr>
              <w:t>მ.შ. კაპიტალური პროექტები</w:t>
            </w:r>
          </w:p>
        </w:tc>
        <w:tc>
          <w:tcPr>
            <w:tcW w:w="669"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650"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659"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c>
          <w:tcPr>
            <w:tcW w:w="748" w:type="pct"/>
            <w:shd w:val="clear" w:color="auto" w:fill="auto"/>
            <w:vAlign w:val="center"/>
            <w:hideMark/>
          </w:tcPr>
          <w:p w:rsidR="00AC799C" w:rsidRPr="00AC799C" w:rsidRDefault="00AC799C" w:rsidP="00AC799C">
            <w:pPr>
              <w:spacing w:after="0" w:line="240" w:lineRule="auto"/>
              <w:rPr>
                <w:rFonts w:ascii="Sylfaen" w:eastAsia="Times New Roman" w:hAnsi="Sylfaen" w:cs="Calibri"/>
                <w:i/>
                <w:iCs/>
                <w:sz w:val="20"/>
                <w:szCs w:val="20"/>
              </w:rPr>
            </w:pPr>
            <w:r w:rsidRPr="00AC799C">
              <w:rPr>
                <w:rFonts w:ascii="Sylfaen" w:eastAsia="Times New Roman" w:hAnsi="Sylfaen" w:cs="Calibri"/>
                <w:i/>
                <w:iCs/>
                <w:sz w:val="20"/>
                <w:szCs w:val="20"/>
              </w:rPr>
              <w:t> </w:t>
            </w:r>
          </w:p>
        </w:tc>
      </w:tr>
      <w:tr w:rsidR="00AC799C" w:rsidRPr="00AC799C" w:rsidTr="00AC799C">
        <w:trPr>
          <w:trHeight w:val="870"/>
        </w:trPr>
        <w:tc>
          <w:tcPr>
            <w:tcW w:w="965" w:type="pct"/>
            <w:shd w:val="clear" w:color="auto" w:fill="auto"/>
            <w:vAlign w:val="center"/>
            <w:hideMark/>
          </w:tcPr>
          <w:p w:rsidR="00AC799C" w:rsidRPr="00AC799C" w:rsidRDefault="00AC799C" w:rsidP="00AC799C">
            <w:pPr>
              <w:spacing w:after="0" w:line="240" w:lineRule="auto"/>
              <w:rPr>
                <w:rFonts w:ascii="Sylfaen" w:eastAsia="Times New Roman" w:hAnsi="Sylfaen" w:cs="Calibri"/>
                <w:sz w:val="20"/>
                <w:szCs w:val="20"/>
              </w:rPr>
            </w:pPr>
            <w:r w:rsidRPr="00AC799C">
              <w:rPr>
                <w:rFonts w:ascii="Sylfaen" w:eastAsia="Times New Roman" w:hAnsi="Sylfaen" w:cs="Calibri"/>
                <w:sz w:val="20"/>
                <w:szCs w:val="20"/>
              </w:rPr>
              <w:t>მიზანი და აღწერა</w:t>
            </w:r>
          </w:p>
        </w:tc>
        <w:tc>
          <w:tcPr>
            <w:tcW w:w="4035" w:type="pct"/>
            <w:gridSpan w:val="5"/>
            <w:shd w:val="clear" w:color="000000" w:fill="FFFFFF"/>
            <w:vAlign w:val="center"/>
            <w:hideMark/>
          </w:tcPr>
          <w:p w:rsidR="00AC799C" w:rsidRPr="00AC799C" w:rsidRDefault="00AC799C" w:rsidP="00AC799C">
            <w:pPr>
              <w:spacing w:after="0" w:line="240" w:lineRule="auto"/>
              <w:rPr>
                <w:rFonts w:eastAsia="Times New Roman" w:cs="Calibri"/>
                <w:color w:val="000000"/>
              </w:rPr>
            </w:pPr>
            <w:r w:rsidRPr="00AC799C">
              <w:rPr>
                <w:rFonts w:ascii="Sylfaen" w:eastAsia="Times New Roman" w:hAnsi="Sylfaen" w:cs="Sylfaen"/>
                <w:color w:val="000000"/>
              </w:rPr>
              <w:t>ქალაქში</w:t>
            </w:r>
            <w:r w:rsidRPr="00AC799C">
              <w:rPr>
                <w:rFonts w:eastAsia="Times New Roman" w:cs="Calibri"/>
                <w:color w:val="000000"/>
              </w:rPr>
              <w:t xml:space="preserve"> </w:t>
            </w:r>
            <w:r w:rsidRPr="00AC799C">
              <w:rPr>
                <w:rFonts w:ascii="Sylfaen" w:eastAsia="Times New Roman" w:hAnsi="Sylfaen" w:cs="Sylfaen"/>
                <w:color w:val="000000"/>
              </w:rPr>
              <w:t>არსებული</w:t>
            </w:r>
            <w:r w:rsidRPr="00AC799C">
              <w:rPr>
                <w:rFonts w:eastAsia="Times New Roman" w:cs="Calibri"/>
                <w:color w:val="000000"/>
              </w:rPr>
              <w:t xml:space="preserve">  </w:t>
            </w:r>
            <w:r w:rsidRPr="00AC799C">
              <w:rPr>
                <w:rFonts w:ascii="Sylfaen" w:eastAsia="Times New Roman" w:hAnsi="Sylfaen" w:cs="Sylfaen"/>
                <w:color w:val="000000"/>
              </w:rPr>
              <w:t>მარადმწვანე</w:t>
            </w:r>
            <w:r w:rsidRPr="00AC799C">
              <w:rPr>
                <w:rFonts w:eastAsia="Times New Roman" w:cs="Calibri"/>
                <w:color w:val="000000"/>
              </w:rPr>
              <w:t xml:space="preserve"> </w:t>
            </w:r>
            <w:r w:rsidRPr="00AC799C">
              <w:rPr>
                <w:rFonts w:ascii="Sylfaen" w:eastAsia="Times New Roman" w:hAnsi="Sylfaen" w:cs="Sylfaen"/>
                <w:color w:val="000000"/>
              </w:rPr>
              <w:t>მრავალწლიანი</w:t>
            </w:r>
            <w:r w:rsidRPr="00AC799C">
              <w:rPr>
                <w:rFonts w:eastAsia="Times New Roman" w:cs="Calibri"/>
                <w:color w:val="000000"/>
              </w:rPr>
              <w:t xml:space="preserve"> </w:t>
            </w:r>
            <w:r w:rsidRPr="00AC799C">
              <w:rPr>
                <w:rFonts w:ascii="Sylfaen" w:eastAsia="Times New Roman" w:hAnsi="Sylfaen" w:cs="Sylfaen"/>
                <w:color w:val="000000"/>
              </w:rPr>
              <w:t>ბუჩქების</w:t>
            </w:r>
            <w:r w:rsidRPr="00AC799C">
              <w:rPr>
                <w:rFonts w:eastAsia="Times New Roman" w:cs="Calibri"/>
                <w:color w:val="000000"/>
              </w:rPr>
              <w:t xml:space="preserve">  </w:t>
            </w:r>
            <w:r w:rsidRPr="00AC799C">
              <w:rPr>
                <w:rFonts w:ascii="Sylfaen" w:eastAsia="Times New Roman" w:hAnsi="Sylfaen" w:cs="Sylfaen"/>
                <w:color w:val="000000"/>
              </w:rPr>
              <w:t>მოვლა</w:t>
            </w:r>
            <w:r w:rsidRPr="00AC799C">
              <w:rPr>
                <w:rFonts w:eastAsia="Times New Roman" w:cs="Calibri"/>
                <w:color w:val="000000"/>
              </w:rPr>
              <w:t xml:space="preserve"> </w:t>
            </w:r>
            <w:r w:rsidRPr="00AC799C">
              <w:rPr>
                <w:rFonts w:ascii="Sylfaen" w:eastAsia="Times New Roman" w:hAnsi="Sylfaen" w:cs="Sylfaen"/>
                <w:color w:val="000000"/>
              </w:rPr>
              <w:t>პატრონობის</w:t>
            </w:r>
            <w:r w:rsidRPr="00AC799C">
              <w:rPr>
                <w:rFonts w:eastAsia="Times New Roman" w:cs="Calibri"/>
                <w:color w:val="000000"/>
              </w:rPr>
              <w:t xml:space="preserve"> </w:t>
            </w:r>
            <w:r w:rsidRPr="00AC799C">
              <w:rPr>
                <w:rFonts w:ascii="Sylfaen" w:eastAsia="Times New Roman" w:hAnsi="Sylfaen" w:cs="Sylfaen"/>
                <w:color w:val="000000"/>
              </w:rPr>
              <w:t>შედეგად</w:t>
            </w:r>
            <w:r w:rsidRPr="00AC799C">
              <w:rPr>
                <w:rFonts w:eastAsia="Times New Roman" w:cs="Calibri"/>
                <w:color w:val="000000"/>
              </w:rPr>
              <w:t xml:space="preserve"> </w:t>
            </w:r>
            <w:r w:rsidRPr="00AC799C">
              <w:rPr>
                <w:rFonts w:ascii="Sylfaen" w:eastAsia="Times New Roman" w:hAnsi="Sylfaen" w:cs="Sylfaen"/>
                <w:color w:val="000000"/>
              </w:rPr>
              <w:t>ქალაქი</w:t>
            </w:r>
            <w:r w:rsidRPr="00AC799C">
              <w:rPr>
                <w:rFonts w:eastAsia="Times New Roman" w:cs="Calibri"/>
                <w:color w:val="000000"/>
              </w:rPr>
              <w:t xml:space="preserve"> </w:t>
            </w:r>
            <w:r w:rsidRPr="00AC799C">
              <w:rPr>
                <w:rFonts w:ascii="Sylfaen" w:eastAsia="Times New Roman" w:hAnsi="Sylfaen" w:cs="Sylfaen"/>
                <w:color w:val="000000"/>
              </w:rPr>
              <w:t>შეინარჩუნებს</w:t>
            </w:r>
            <w:r w:rsidRPr="00AC799C">
              <w:rPr>
                <w:rFonts w:eastAsia="Times New Roman" w:cs="Calibri"/>
                <w:color w:val="000000"/>
              </w:rPr>
              <w:t xml:space="preserve"> </w:t>
            </w:r>
            <w:r w:rsidRPr="00AC799C">
              <w:rPr>
                <w:rFonts w:ascii="Sylfaen" w:eastAsia="Times New Roman" w:hAnsi="Sylfaen" w:cs="Sylfaen"/>
                <w:color w:val="000000"/>
              </w:rPr>
              <w:t>გამწვანებულ</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გალამაზებულ</w:t>
            </w:r>
            <w:r w:rsidRPr="00AC799C">
              <w:rPr>
                <w:rFonts w:eastAsia="Times New Roman" w:cs="Calibri"/>
                <w:color w:val="000000"/>
              </w:rPr>
              <w:t xml:space="preserve"> </w:t>
            </w:r>
            <w:r w:rsidRPr="00AC799C">
              <w:rPr>
                <w:rFonts w:ascii="Sylfaen" w:eastAsia="Times New Roman" w:hAnsi="Sylfaen" w:cs="Sylfaen"/>
                <w:color w:val="000000"/>
              </w:rPr>
              <w:t>იერ</w:t>
            </w:r>
            <w:r w:rsidRPr="00AC799C">
              <w:rPr>
                <w:rFonts w:eastAsia="Times New Roman" w:cs="Calibri"/>
                <w:color w:val="000000"/>
              </w:rPr>
              <w:t xml:space="preserve"> </w:t>
            </w:r>
            <w:r w:rsidRPr="00AC799C">
              <w:rPr>
                <w:rFonts w:ascii="Sylfaen" w:eastAsia="Times New Roman" w:hAnsi="Sylfaen" w:cs="Sylfaen"/>
                <w:color w:val="000000"/>
              </w:rPr>
              <w:t>სახეს</w:t>
            </w:r>
            <w:r w:rsidRPr="00AC799C">
              <w:rPr>
                <w:rFonts w:eastAsia="Times New Roman" w:cs="Calibri"/>
                <w:color w:val="000000"/>
              </w:rPr>
              <w:t>.</w:t>
            </w:r>
          </w:p>
        </w:tc>
      </w:tr>
      <w:tr w:rsidR="00AC799C" w:rsidRPr="00AC799C" w:rsidTr="00AC799C">
        <w:trPr>
          <w:trHeight w:val="795"/>
        </w:trPr>
        <w:tc>
          <w:tcPr>
            <w:tcW w:w="2274" w:type="pct"/>
            <w:gridSpan w:val="2"/>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ქვეპროგრამის/ღონისძიების დასახელება</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რაოდენობა კვმ</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ერთ. საშ. ფასი</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სულ (ლარი)</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18"/>
                <w:szCs w:val="18"/>
              </w:rPr>
            </w:pPr>
            <w:r w:rsidRPr="00AC799C">
              <w:rPr>
                <w:rFonts w:ascii="Sylfaen" w:eastAsia="Times New Roman" w:hAnsi="Sylfaen" w:cs="Calibri"/>
                <w:sz w:val="18"/>
                <w:szCs w:val="18"/>
              </w:rPr>
              <w:t>ეკონომიკური კლასიფიკაციის მუხლი</w:t>
            </w:r>
          </w:p>
        </w:tc>
      </w:tr>
      <w:tr w:rsidR="00AC799C" w:rsidRPr="00AC799C" w:rsidTr="00AC799C">
        <w:trPr>
          <w:trHeight w:val="660"/>
        </w:trPr>
        <w:tc>
          <w:tcPr>
            <w:tcW w:w="965" w:type="pct"/>
            <w:vMerge w:val="restar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საბარდიურე ბუჩქების და ცალკე მდგომი ბუჩქების ფორმირება სამი მხრიდან </w:t>
            </w:r>
          </w:p>
        </w:tc>
        <w:tc>
          <w:tcPr>
            <w:tcW w:w="1309"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შრომის ანაზღაურება</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4(მუშა)</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3,500.00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2.5.3.4</w:t>
            </w:r>
          </w:p>
        </w:tc>
      </w:tr>
      <w:tr w:rsidR="00AC799C" w:rsidRPr="00AC799C" w:rsidTr="00AC799C">
        <w:trPr>
          <w:trHeight w:val="720"/>
        </w:trPr>
        <w:tc>
          <w:tcPr>
            <w:tcW w:w="96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საწვავი(ბენზინი) მუშების გადაადგილებისთვის</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350 ლიტრი</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4.00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1,400.00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840"/>
        </w:trPr>
        <w:tc>
          <w:tcPr>
            <w:tcW w:w="96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ზეთი, საპოხი მასალა</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 ლიტრი</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14.00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28.00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795"/>
        </w:trPr>
        <w:tc>
          <w:tcPr>
            <w:tcW w:w="96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სამუშაო ხელთათმანები</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30 ცალი</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2.00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60.00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2.5.3.1</w:t>
            </w:r>
          </w:p>
        </w:tc>
      </w:tr>
      <w:tr w:rsidR="00AC799C" w:rsidRPr="00AC799C" w:rsidTr="00AC799C">
        <w:trPr>
          <w:trHeight w:val="480"/>
        </w:trPr>
        <w:tc>
          <w:tcPr>
            <w:tcW w:w="96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xml:space="preserve"> სულ:</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      4,988.00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315"/>
        </w:trPr>
        <w:tc>
          <w:tcPr>
            <w:tcW w:w="965" w:type="pct"/>
            <w:vMerge/>
            <w:vAlign w:val="center"/>
            <w:hideMark/>
          </w:tcPr>
          <w:p w:rsidR="00AC799C" w:rsidRPr="00AC799C" w:rsidRDefault="00AC799C" w:rsidP="00AC799C">
            <w:pPr>
              <w:spacing w:after="0" w:line="240" w:lineRule="auto"/>
              <w:rPr>
                <w:rFonts w:ascii="Sylfaen" w:eastAsia="Times New Roman" w:hAnsi="Sylfaen" w:cs="Calibri"/>
                <w:sz w:val="20"/>
                <w:szCs w:val="20"/>
              </w:rPr>
            </w:pPr>
          </w:p>
        </w:tc>
        <w:tc>
          <w:tcPr>
            <w:tcW w:w="130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r>
      <w:tr w:rsidR="00AC799C" w:rsidRPr="00AC799C" w:rsidTr="00AC799C">
        <w:trPr>
          <w:trHeight w:val="480"/>
        </w:trPr>
        <w:tc>
          <w:tcPr>
            <w:tcW w:w="5000" w:type="pct"/>
            <w:gridSpan w:val="6"/>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xml:space="preserve">ქვეპროგრამის განხორციელების დროითი გეგმა </w:t>
            </w:r>
          </w:p>
        </w:tc>
      </w:tr>
      <w:tr w:rsidR="00AC799C" w:rsidRPr="00AC799C" w:rsidTr="00AC799C">
        <w:trPr>
          <w:trHeight w:val="600"/>
        </w:trPr>
        <w:tc>
          <w:tcPr>
            <w:tcW w:w="2274"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ქვეპროგრამის/ღონისძიების დასახელება</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1 კვარტალი</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2 კვარტალი</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3 კვარტალი</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4 კვარტალი</w:t>
            </w:r>
          </w:p>
        </w:tc>
      </w:tr>
      <w:tr w:rsidR="00AC799C" w:rsidRPr="00AC799C" w:rsidTr="00AC799C">
        <w:trPr>
          <w:trHeight w:val="1155"/>
        </w:trPr>
        <w:tc>
          <w:tcPr>
            <w:tcW w:w="965" w:type="pct"/>
            <w:shd w:val="clear" w:color="auto" w:fill="auto"/>
            <w:noWrap/>
            <w:vAlign w:val="center"/>
            <w:hideMark/>
          </w:tcPr>
          <w:p w:rsidR="00AC799C" w:rsidRPr="00AC799C" w:rsidRDefault="00AC799C" w:rsidP="00AC799C">
            <w:pPr>
              <w:spacing w:after="0" w:line="240" w:lineRule="auto"/>
              <w:jc w:val="center"/>
              <w:rPr>
                <w:rFonts w:ascii="Sylfaen" w:eastAsia="Times New Roman" w:hAnsi="Sylfaen" w:cs="Calibri"/>
                <w:sz w:val="20"/>
                <w:szCs w:val="20"/>
              </w:rPr>
            </w:pPr>
            <w:r w:rsidRPr="00AC799C">
              <w:rPr>
                <w:rFonts w:ascii="Sylfaen" w:eastAsia="Times New Roman" w:hAnsi="Sylfaen" w:cs="Calibri"/>
                <w:sz w:val="20"/>
                <w:szCs w:val="20"/>
              </w:rPr>
              <w:t> </w:t>
            </w:r>
          </w:p>
        </w:tc>
        <w:tc>
          <w:tcPr>
            <w:tcW w:w="1309" w:type="pct"/>
            <w:shd w:val="clear" w:color="000000" w:fill="FFFFFF"/>
            <w:vAlign w:val="center"/>
            <w:hideMark/>
          </w:tcPr>
          <w:p w:rsidR="00AC799C" w:rsidRPr="00AC799C" w:rsidRDefault="00AC799C" w:rsidP="00AC799C">
            <w:pPr>
              <w:spacing w:after="0" w:line="240" w:lineRule="auto"/>
              <w:jc w:val="center"/>
              <w:rPr>
                <w:rFonts w:eastAsia="Times New Roman" w:cs="Calibri"/>
                <w:sz w:val="18"/>
                <w:szCs w:val="18"/>
              </w:rPr>
            </w:pPr>
            <w:r w:rsidRPr="00AC799C">
              <w:rPr>
                <w:rFonts w:ascii="Sylfaen" w:eastAsia="Times New Roman" w:hAnsi="Sylfaen" w:cs="Sylfaen"/>
                <w:sz w:val="18"/>
                <w:szCs w:val="18"/>
              </w:rPr>
              <w:t>საბარდიურე</w:t>
            </w:r>
            <w:r w:rsidRPr="00AC799C">
              <w:rPr>
                <w:rFonts w:eastAsia="Times New Roman" w:cs="Calibri"/>
                <w:sz w:val="18"/>
                <w:szCs w:val="18"/>
              </w:rPr>
              <w:t xml:space="preserve"> </w:t>
            </w:r>
            <w:r w:rsidRPr="00AC799C">
              <w:rPr>
                <w:rFonts w:ascii="Sylfaen" w:eastAsia="Times New Roman" w:hAnsi="Sylfaen" w:cs="Sylfaen"/>
                <w:sz w:val="18"/>
                <w:szCs w:val="18"/>
              </w:rPr>
              <w:t>ბუჩქების</w:t>
            </w:r>
            <w:r w:rsidRPr="00AC799C">
              <w:rPr>
                <w:rFonts w:eastAsia="Times New Roman" w:cs="Calibri"/>
                <w:sz w:val="18"/>
                <w:szCs w:val="18"/>
              </w:rPr>
              <w:t xml:space="preserve"> </w:t>
            </w:r>
            <w:r w:rsidRPr="00AC799C">
              <w:rPr>
                <w:rFonts w:ascii="Sylfaen" w:eastAsia="Times New Roman" w:hAnsi="Sylfaen" w:cs="Sylfaen"/>
                <w:sz w:val="18"/>
                <w:szCs w:val="18"/>
              </w:rPr>
              <w:t>და</w:t>
            </w:r>
            <w:r w:rsidRPr="00AC799C">
              <w:rPr>
                <w:rFonts w:eastAsia="Times New Roman" w:cs="Calibri"/>
                <w:sz w:val="18"/>
                <w:szCs w:val="18"/>
              </w:rPr>
              <w:t xml:space="preserve"> </w:t>
            </w:r>
            <w:r w:rsidRPr="00AC799C">
              <w:rPr>
                <w:rFonts w:ascii="Sylfaen" w:eastAsia="Times New Roman" w:hAnsi="Sylfaen" w:cs="Sylfaen"/>
                <w:sz w:val="18"/>
                <w:szCs w:val="18"/>
              </w:rPr>
              <w:t>ცალკე</w:t>
            </w:r>
            <w:r w:rsidRPr="00AC799C">
              <w:rPr>
                <w:rFonts w:eastAsia="Times New Roman" w:cs="Calibri"/>
                <w:sz w:val="18"/>
                <w:szCs w:val="18"/>
              </w:rPr>
              <w:t xml:space="preserve"> </w:t>
            </w:r>
            <w:r w:rsidRPr="00AC799C">
              <w:rPr>
                <w:rFonts w:ascii="Sylfaen" w:eastAsia="Times New Roman" w:hAnsi="Sylfaen" w:cs="Sylfaen"/>
                <w:sz w:val="18"/>
                <w:szCs w:val="18"/>
              </w:rPr>
              <w:t>მდგომი</w:t>
            </w:r>
            <w:r w:rsidRPr="00AC799C">
              <w:rPr>
                <w:rFonts w:eastAsia="Times New Roman" w:cs="Calibri"/>
                <w:sz w:val="18"/>
                <w:szCs w:val="18"/>
              </w:rPr>
              <w:t xml:space="preserve"> </w:t>
            </w:r>
            <w:r w:rsidRPr="00AC799C">
              <w:rPr>
                <w:rFonts w:ascii="Sylfaen" w:eastAsia="Times New Roman" w:hAnsi="Sylfaen" w:cs="Sylfaen"/>
                <w:sz w:val="18"/>
                <w:szCs w:val="18"/>
              </w:rPr>
              <w:t>ბუჩქების</w:t>
            </w:r>
            <w:r w:rsidRPr="00AC799C">
              <w:rPr>
                <w:rFonts w:eastAsia="Times New Roman" w:cs="Calibri"/>
                <w:sz w:val="18"/>
                <w:szCs w:val="18"/>
              </w:rPr>
              <w:t xml:space="preserve"> </w:t>
            </w:r>
            <w:r w:rsidRPr="00AC799C">
              <w:rPr>
                <w:rFonts w:ascii="Sylfaen" w:eastAsia="Times New Roman" w:hAnsi="Sylfaen" w:cs="Sylfaen"/>
                <w:sz w:val="18"/>
                <w:szCs w:val="18"/>
              </w:rPr>
              <w:t>ფორმირება</w:t>
            </w:r>
            <w:r w:rsidRPr="00AC799C">
              <w:rPr>
                <w:rFonts w:eastAsia="Times New Roman" w:cs="Calibri"/>
                <w:sz w:val="18"/>
                <w:szCs w:val="18"/>
              </w:rPr>
              <w:t xml:space="preserve"> </w:t>
            </w:r>
            <w:r w:rsidRPr="00AC799C">
              <w:rPr>
                <w:rFonts w:ascii="Sylfaen" w:eastAsia="Times New Roman" w:hAnsi="Sylfaen" w:cs="Sylfaen"/>
                <w:sz w:val="18"/>
                <w:szCs w:val="18"/>
              </w:rPr>
              <w:t>სამი</w:t>
            </w:r>
            <w:r w:rsidRPr="00AC799C">
              <w:rPr>
                <w:rFonts w:eastAsia="Times New Roman" w:cs="Calibri"/>
                <w:sz w:val="18"/>
                <w:szCs w:val="18"/>
              </w:rPr>
              <w:t xml:space="preserve"> </w:t>
            </w:r>
            <w:r w:rsidRPr="00AC799C">
              <w:rPr>
                <w:rFonts w:ascii="Sylfaen" w:eastAsia="Times New Roman" w:hAnsi="Sylfaen" w:cs="Sylfaen"/>
                <w:sz w:val="18"/>
                <w:szCs w:val="18"/>
              </w:rPr>
              <w:t>მხრიდან</w:t>
            </w:r>
            <w:r w:rsidRPr="00AC799C">
              <w:rPr>
                <w:rFonts w:eastAsia="Times New Roman" w:cs="Calibri"/>
                <w:sz w:val="18"/>
                <w:szCs w:val="18"/>
              </w:rPr>
              <w:t xml:space="preserve"> </w:t>
            </w:r>
          </w:p>
        </w:tc>
        <w:tc>
          <w:tcPr>
            <w:tcW w:w="66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650"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c>
          <w:tcPr>
            <w:tcW w:w="659"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 </w:t>
            </w:r>
          </w:p>
        </w:tc>
        <w:tc>
          <w:tcPr>
            <w:tcW w:w="748" w:type="pct"/>
            <w:shd w:val="clear" w:color="auto" w:fill="auto"/>
            <w:vAlign w:val="center"/>
            <w:hideMark/>
          </w:tcPr>
          <w:p w:rsidR="00AC799C" w:rsidRPr="00AC799C" w:rsidRDefault="00AC799C" w:rsidP="00AC799C">
            <w:pPr>
              <w:spacing w:after="0" w:line="240" w:lineRule="auto"/>
              <w:jc w:val="center"/>
              <w:rPr>
                <w:rFonts w:ascii="Sylfaen" w:eastAsia="Times New Roman" w:hAnsi="Sylfaen" w:cs="Calibri"/>
                <w:b/>
                <w:bCs/>
                <w:sz w:val="20"/>
                <w:szCs w:val="20"/>
              </w:rPr>
            </w:pPr>
            <w:r w:rsidRPr="00AC799C">
              <w:rPr>
                <w:rFonts w:ascii="Sylfaen" w:eastAsia="Times New Roman" w:hAnsi="Sylfaen" w:cs="Calibri"/>
                <w:b/>
                <w:bCs/>
                <w:sz w:val="20"/>
                <w:szCs w:val="20"/>
              </w:rPr>
              <w:t>x</w:t>
            </w:r>
          </w:p>
        </w:tc>
      </w:tr>
      <w:tr w:rsidR="00AC799C" w:rsidRPr="00AC799C" w:rsidTr="00AC799C">
        <w:trPr>
          <w:trHeight w:val="945"/>
        </w:trPr>
        <w:tc>
          <w:tcPr>
            <w:tcW w:w="2274" w:type="pct"/>
            <w:gridSpan w:val="2"/>
            <w:shd w:val="clear" w:color="auto" w:fill="auto"/>
            <w:vAlign w:val="center"/>
            <w:hideMark/>
          </w:tcPr>
          <w:p w:rsidR="00AC799C" w:rsidRPr="00AC799C" w:rsidRDefault="00AC799C" w:rsidP="00AC799C">
            <w:pPr>
              <w:spacing w:after="0" w:line="240" w:lineRule="auto"/>
              <w:rPr>
                <w:rFonts w:ascii="Sylfaen" w:eastAsia="Times New Roman" w:hAnsi="Sylfaen" w:cs="Calibri"/>
                <w:b/>
                <w:bCs/>
                <w:sz w:val="20"/>
                <w:szCs w:val="20"/>
              </w:rPr>
            </w:pPr>
            <w:r w:rsidRPr="00AC799C">
              <w:rPr>
                <w:rFonts w:ascii="Sylfaen" w:eastAsia="Times New Roman" w:hAnsi="Sylfaen" w:cs="Calibri"/>
                <w:b/>
                <w:bCs/>
                <w:sz w:val="20"/>
                <w:szCs w:val="20"/>
              </w:rPr>
              <w:t>შუალედური მოსალოდნელი შედეგი (2023 წელი)</w:t>
            </w:r>
          </w:p>
        </w:tc>
        <w:tc>
          <w:tcPr>
            <w:tcW w:w="2726" w:type="pct"/>
            <w:gridSpan w:val="4"/>
            <w:shd w:val="clear" w:color="000000" w:fill="FFFFFF"/>
            <w:vAlign w:val="center"/>
            <w:hideMark/>
          </w:tcPr>
          <w:p w:rsidR="00AC799C" w:rsidRPr="00AC799C" w:rsidRDefault="00AC799C" w:rsidP="00AC799C">
            <w:pPr>
              <w:spacing w:after="0" w:line="240" w:lineRule="auto"/>
              <w:rPr>
                <w:rFonts w:eastAsia="Times New Roman" w:cs="Calibri"/>
                <w:color w:val="000000"/>
              </w:rPr>
            </w:pPr>
            <w:r w:rsidRPr="00AC799C">
              <w:rPr>
                <w:rFonts w:eastAsia="Times New Roman" w:cs="Calibri"/>
                <w:color w:val="000000"/>
              </w:rPr>
              <w:t xml:space="preserve"> </w:t>
            </w:r>
            <w:r w:rsidRPr="00AC799C">
              <w:rPr>
                <w:rFonts w:ascii="Sylfaen" w:eastAsia="Times New Roman" w:hAnsi="Sylfaen" w:cs="Sylfaen"/>
                <w:color w:val="000000"/>
              </w:rPr>
              <w:t>ბორჯომის</w:t>
            </w:r>
            <w:r w:rsidRPr="00AC799C">
              <w:rPr>
                <w:rFonts w:eastAsia="Times New Roman" w:cs="Calibri"/>
                <w:color w:val="000000"/>
              </w:rPr>
              <w:t xml:space="preserve"> </w:t>
            </w:r>
            <w:r w:rsidRPr="00AC799C">
              <w:rPr>
                <w:rFonts w:ascii="Sylfaen" w:eastAsia="Times New Roman" w:hAnsi="Sylfaen" w:cs="Sylfaen"/>
                <w:color w:val="000000"/>
              </w:rPr>
              <w:t>მუნიციპალიტეტის</w:t>
            </w:r>
            <w:r w:rsidRPr="00AC799C">
              <w:rPr>
                <w:rFonts w:eastAsia="Times New Roman" w:cs="Calibri"/>
                <w:color w:val="000000"/>
              </w:rPr>
              <w:t xml:space="preserve"> </w:t>
            </w:r>
            <w:r w:rsidRPr="00AC799C">
              <w:rPr>
                <w:rFonts w:ascii="Sylfaen" w:eastAsia="Times New Roman" w:hAnsi="Sylfaen" w:cs="Sylfaen"/>
                <w:color w:val="000000"/>
              </w:rPr>
              <w:t>ტერიტორიაზე</w:t>
            </w:r>
            <w:r w:rsidRPr="00AC799C">
              <w:rPr>
                <w:rFonts w:eastAsia="Times New Roman" w:cs="Calibri"/>
                <w:color w:val="000000"/>
              </w:rPr>
              <w:t xml:space="preserve"> </w:t>
            </w:r>
            <w:r w:rsidRPr="00AC799C">
              <w:rPr>
                <w:rFonts w:ascii="Sylfaen" w:eastAsia="Times New Roman" w:hAnsi="Sylfaen" w:cs="Sylfaen"/>
                <w:color w:val="000000"/>
              </w:rPr>
              <w:t>და</w:t>
            </w:r>
            <w:r w:rsidRPr="00AC799C">
              <w:rPr>
                <w:rFonts w:eastAsia="Times New Roman" w:cs="Calibri"/>
                <w:color w:val="000000"/>
              </w:rPr>
              <w:t xml:space="preserve"> </w:t>
            </w:r>
            <w:r w:rsidRPr="00AC799C">
              <w:rPr>
                <w:rFonts w:ascii="Sylfaen" w:eastAsia="Times New Roman" w:hAnsi="Sylfaen" w:cs="Sylfaen"/>
                <w:color w:val="000000"/>
              </w:rPr>
              <w:t>მის</w:t>
            </w:r>
            <w:r w:rsidRPr="00AC799C">
              <w:rPr>
                <w:rFonts w:eastAsia="Times New Roman" w:cs="Calibri"/>
                <w:color w:val="000000"/>
              </w:rPr>
              <w:t xml:space="preserve"> </w:t>
            </w:r>
            <w:r w:rsidRPr="00AC799C">
              <w:rPr>
                <w:rFonts w:ascii="Sylfaen" w:eastAsia="Times New Roman" w:hAnsi="Sylfaen" w:cs="Sylfaen"/>
                <w:color w:val="000000"/>
              </w:rPr>
              <w:t>გარე</w:t>
            </w:r>
            <w:r w:rsidRPr="00AC799C">
              <w:rPr>
                <w:rFonts w:eastAsia="Times New Roman" w:cs="Calibri"/>
                <w:color w:val="000000"/>
              </w:rPr>
              <w:t xml:space="preserve"> </w:t>
            </w:r>
            <w:r w:rsidRPr="00AC799C">
              <w:rPr>
                <w:rFonts w:ascii="Sylfaen" w:eastAsia="Times New Roman" w:hAnsi="Sylfaen" w:cs="Sylfaen"/>
                <w:color w:val="000000"/>
              </w:rPr>
              <w:t>უბნებში</w:t>
            </w:r>
            <w:r w:rsidRPr="00AC799C">
              <w:rPr>
                <w:rFonts w:eastAsia="Times New Roman" w:cs="Calibri"/>
                <w:color w:val="000000"/>
              </w:rPr>
              <w:t xml:space="preserve"> </w:t>
            </w:r>
            <w:r w:rsidRPr="00AC799C">
              <w:rPr>
                <w:rFonts w:ascii="Sylfaen" w:eastAsia="Times New Roman" w:hAnsi="Sylfaen" w:cs="Sylfaen"/>
                <w:color w:val="000000"/>
              </w:rPr>
              <w:t>არსებული</w:t>
            </w:r>
            <w:r w:rsidRPr="00AC799C">
              <w:rPr>
                <w:rFonts w:eastAsia="Times New Roman" w:cs="Calibri"/>
                <w:color w:val="000000"/>
              </w:rPr>
              <w:t xml:space="preserve">  </w:t>
            </w:r>
            <w:r w:rsidRPr="00AC799C">
              <w:rPr>
                <w:rFonts w:ascii="Sylfaen" w:eastAsia="Times New Roman" w:hAnsi="Sylfaen" w:cs="Sylfaen"/>
                <w:color w:val="000000"/>
              </w:rPr>
              <w:t>სკვერების</w:t>
            </w:r>
            <w:r w:rsidRPr="00AC799C">
              <w:rPr>
                <w:rFonts w:eastAsia="Times New Roman" w:cs="Calibri"/>
                <w:color w:val="000000"/>
              </w:rPr>
              <w:t xml:space="preserve"> </w:t>
            </w:r>
            <w:r w:rsidRPr="00AC799C">
              <w:rPr>
                <w:rFonts w:ascii="Sylfaen" w:eastAsia="Times New Roman" w:hAnsi="Sylfaen" w:cs="Sylfaen"/>
                <w:color w:val="000000"/>
              </w:rPr>
              <w:t>მოწესრიგება</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4398"/>
        <w:gridCol w:w="1593"/>
        <w:gridCol w:w="1461"/>
        <w:gridCol w:w="1463"/>
        <w:gridCol w:w="1901"/>
        <w:gridCol w:w="332"/>
      </w:tblGrid>
      <w:tr w:rsidR="00706A64" w:rsidRPr="00706A64" w:rsidTr="00706A64">
        <w:trPr>
          <w:trHeight w:val="315"/>
        </w:trPr>
        <w:tc>
          <w:tcPr>
            <w:tcW w:w="4871" w:type="pct"/>
            <w:gridSpan w:val="6"/>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i/>
                <w:iCs/>
                <w:sz w:val="20"/>
                <w:szCs w:val="20"/>
              </w:rPr>
            </w:pPr>
            <w:r w:rsidRPr="00706A64">
              <w:rPr>
                <w:rFonts w:ascii="Sylfaen" w:eastAsia="Times New Roman" w:hAnsi="Sylfaen" w:cs="Calibri"/>
                <w:b/>
                <w:bCs/>
                <w:i/>
                <w:iCs/>
                <w:sz w:val="20"/>
                <w:szCs w:val="20"/>
              </w:rPr>
              <w:t>ღონისძიების განაცხადის ფორმა N3</w:t>
            </w:r>
          </w:p>
        </w:tc>
        <w:tc>
          <w:tcPr>
            <w:tcW w:w="129"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b/>
                <w:bCs/>
                <w:i/>
                <w:iCs/>
                <w:sz w:val="20"/>
                <w:szCs w:val="20"/>
              </w:rPr>
            </w:pPr>
          </w:p>
        </w:tc>
      </w:tr>
      <w:tr w:rsidR="00706A64" w:rsidRPr="00706A64" w:rsidTr="00706A64">
        <w:trPr>
          <w:trHeight w:val="990"/>
        </w:trPr>
        <w:tc>
          <w:tcPr>
            <w:tcW w:w="3009"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862"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ბორჯომი გამწვანება 2012</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b/>
                <w:bCs/>
                <w:sz w:val="20"/>
                <w:szCs w:val="20"/>
              </w:rPr>
            </w:pPr>
          </w:p>
        </w:tc>
      </w:tr>
      <w:tr w:rsidR="00706A64" w:rsidRPr="00706A64" w:rsidTr="00706A64">
        <w:trPr>
          <w:trHeight w:val="630"/>
        </w:trPr>
        <w:tc>
          <w:tcPr>
            <w:tcW w:w="4138" w:type="pct"/>
            <w:gridSpan w:val="5"/>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 xml:space="preserve">ღონისძიების კლასიფიკაციის კოდი: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02 05 03 05</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1215"/>
        </w:trPr>
        <w:tc>
          <w:tcPr>
            <w:tcW w:w="3009"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ღონისძიების დასახელება:</w:t>
            </w:r>
          </w:p>
        </w:tc>
        <w:tc>
          <w:tcPr>
            <w:tcW w:w="1991" w:type="pct"/>
            <w:gridSpan w:val="4"/>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სანაპირო პარკის, სკვერების და გამწვანებული ზოლების გათიბვა(ბორჯომი,ლიკანი,ახალიუბანი, ახალშენი)</w:t>
            </w:r>
          </w:p>
        </w:tc>
      </w:tr>
      <w:tr w:rsidR="00706A64" w:rsidRPr="00706A64" w:rsidTr="00706A64">
        <w:trPr>
          <w:trHeight w:val="315"/>
        </w:trPr>
        <w:tc>
          <w:tcPr>
            <w:tcW w:w="3573" w:type="pct"/>
            <w:gridSpan w:val="4"/>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არის ქვეპროგრამა ახალი</w:t>
            </w:r>
            <w:r w:rsidRPr="00706A64">
              <w:rPr>
                <w:rFonts w:ascii="Sylfaen" w:eastAsia="Times New Roman" w:hAnsi="Sylfaen" w:cs="Calibri"/>
                <w:b/>
                <w:bCs/>
                <w:sz w:val="20"/>
                <w:szCs w:val="20"/>
              </w:rPr>
              <w:t xml:space="preserve">? </w:t>
            </w:r>
            <w:r w:rsidRPr="00706A64">
              <w:rPr>
                <w:rFonts w:ascii="Sylfaen" w:eastAsia="Times New Roman" w:hAnsi="Sylfaen" w:cs="Calibri"/>
                <w:sz w:val="20"/>
                <w:szCs w:val="20"/>
              </w:rPr>
              <w:t xml:space="preserve">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არა</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15"/>
        </w:trPr>
        <w:tc>
          <w:tcPr>
            <w:tcW w:w="3009"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თუ ქვეპროგრამა ახალია, ვინ წარმოადგინა?</w:t>
            </w:r>
          </w:p>
        </w:tc>
        <w:tc>
          <w:tcPr>
            <w:tcW w:w="1862"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570"/>
        </w:trPr>
        <w:tc>
          <w:tcPr>
            <w:tcW w:w="3009"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განმახორციელებელი:</w:t>
            </w:r>
          </w:p>
        </w:tc>
        <w:tc>
          <w:tcPr>
            <w:tcW w:w="1862" w:type="pct"/>
            <w:gridSpan w:val="3"/>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ა(ა)იპ "ბორჯომი გამწვანება 2012"</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00"/>
        </w:trPr>
        <w:tc>
          <w:tcPr>
            <w:tcW w:w="2394"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დაფინანსების წყარო</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2023 წელი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2024 წელი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2025 წელი</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2026 წელი</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00"/>
        </w:trPr>
        <w:tc>
          <w:tcPr>
            <w:tcW w:w="2394"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მუნიციპალური ბიუჯეტი</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8,661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8,661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8,661 </w:t>
            </w:r>
          </w:p>
        </w:tc>
        <w:tc>
          <w:tcPr>
            <w:tcW w:w="734"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xml:space="preserve">                   8,661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00"/>
        </w:trPr>
        <w:tc>
          <w:tcPr>
            <w:tcW w:w="2394"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სახელმწიფო ბიუჯეტი</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15"/>
        </w:trPr>
        <w:tc>
          <w:tcPr>
            <w:tcW w:w="2394"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სხვა ......</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00"/>
        </w:trPr>
        <w:tc>
          <w:tcPr>
            <w:tcW w:w="2394"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სულ ქვეპროგრამა  </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8,661</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8,661</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8,661</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8,661</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00"/>
        </w:trPr>
        <w:tc>
          <w:tcPr>
            <w:tcW w:w="2394" w:type="pct"/>
            <w:gridSpan w:val="2"/>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i/>
                <w:iCs/>
                <w:sz w:val="20"/>
                <w:szCs w:val="20"/>
              </w:rPr>
            </w:pPr>
            <w:r w:rsidRPr="00706A64">
              <w:rPr>
                <w:rFonts w:ascii="Sylfaen" w:eastAsia="Times New Roman" w:hAnsi="Sylfaen" w:cs="Calibri"/>
                <w:i/>
                <w:iCs/>
                <w:sz w:val="20"/>
                <w:szCs w:val="20"/>
              </w:rPr>
              <w:t>მ.შ. კაპიტალური პროექტები</w:t>
            </w:r>
          </w:p>
        </w:tc>
        <w:tc>
          <w:tcPr>
            <w:tcW w:w="615"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564"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564"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734"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960"/>
        </w:trPr>
        <w:tc>
          <w:tcPr>
            <w:tcW w:w="696"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მიზანი და აღწერა</w:t>
            </w:r>
          </w:p>
        </w:tc>
        <w:tc>
          <w:tcPr>
            <w:tcW w:w="4176" w:type="pct"/>
            <w:gridSpan w:val="5"/>
            <w:shd w:val="clear" w:color="000000" w:fill="FFFFFF"/>
            <w:vAlign w:val="center"/>
            <w:hideMark/>
          </w:tcPr>
          <w:p w:rsidR="00706A64" w:rsidRPr="00706A64" w:rsidRDefault="00706A64" w:rsidP="00706A64">
            <w:pPr>
              <w:spacing w:after="0" w:line="240" w:lineRule="auto"/>
              <w:rPr>
                <w:rFonts w:eastAsia="Times New Roman" w:cs="Calibri"/>
                <w:color w:val="000000"/>
              </w:rPr>
            </w:pPr>
            <w:r w:rsidRPr="00706A64">
              <w:rPr>
                <w:rFonts w:eastAsia="Times New Roman" w:cs="Calibri"/>
                <w:color w:val="000000"/>
              </w:rPr>
              <w:t xml:space="preserve"> </w:t>
            </w:r>
            <w:r w:rsidRPr="00706A64">
              <w:rPr>
                <w:rFonts w:ascii="Sylfaen" w:eastAsia="Times New Roman" w:hAnsi="Sylfaen" w:cs="Sylfaen"/>
                <w:color w:val="000000"/>
              </w:rPr>
              <w:t>ქალაქში</w:t>
            </w:r>
            <w:r w:rsidRPr="00706A64">
              <w:rPr>
                <w:rFonts w:eastAsia="Times New Roman" w:cs="Calibri"/>
                <w:color w:val="000000"/>
              </w:rPr>
              <w:t xml:space="preserve"> </w:t>
            </w:r>
            <w:r w:rsidRPr="00706A64">
              <w:rPr>
                <w:rFonts w:ascii="Sylfaen" w:eastAsia="Times New Roman" w:hAnsi="Sylfaen" w:cs="Sylfaen"/>
                <w:color w:val="000000"/>
              </w:rPr>
              <w:t>გამწვანებული</w:t>
            </w:r>
            <w:r w:rsidRPr="00706A64">
              <w:rPr>
                <w:rFonts w:eastAsia="Times New Roman" w:cs="Calibri"/>
                <w:color w:val="000000"/>
              </w:rPr>
              <w:t xml:space="preserve"> </w:t>
            </w:r>
            <w:r w:rsidRPr="00706A64">
              <w:rPr>
                <w:rFonts w:ascii="Sylfaen" w:eastAsia="Times New Roman" w:hAnsi="Sylfaen" w:cs="Sylfaen"/>
                <w:color w:val="000000"/>
              </w:rPr>
              <w:t>ტერიტორიების</w:t>
            </w:r>
            <w:r w:rsidRPr="00706A64">
              <w:rPr>
                <w:rFonts w:eastAsia="Times New Roman" w:cs="Calibri"/>
                <w:color w:val="000000"/>
              </w:rPr>
              <w:t xml:space="preserve"> </w:t>
            </w:r>
            <w:r w:rsidRPr="00706A64">
              <w:rPr>
                <w:rFonts w:ascii="Sylfaen" w:eastAsia="Times New Roman" w:hAnsi="Sylfaen" w:cs="Sylfaen"/>
                <w:color w:val="000000"/>
              </w:rPr>
              <w:t>გათიბვის</w:t>
            </w:r>
            <w:r w:rsidRPr="00706A64">
              <w:rPr>
                <w:rFonts w:eastAsia="Times New Roman" w:cs="Calibri"/>
                <w:color w:val="000000"/>
              </w:rPr>
              <w:t xml:space="preserve">  </w:t>
            </w:r>
            <w:r w:rsidRPr="00706A64">
              <w:rPr>
                <w:rFonts w:ascii="Sylfaen" w:eastAsia="Times New Roman" w:hAnsi="Sylfaen" w:cs="Sylfaen"/>
                <w:color w:val="000000"/>
              </w:rPr>
              <w:t>და</w:t>
            </w:r>
            <w:r w:rsidRPr="00706A64">
              <w:rPr>
                <w:rFonts w:eastAsia="Times New Roman" w:cs="Calibri"/>
                <w:color w:val="000000"/>
              </w:rPr>
              <w:t xml:space="preserve"> </w:t>
            </w:r>
            <w:r w:rsidRPr="00706A64">
              <w:rPr>
                <w:rFonts w:ascii="Sylfaen" w:eastAsia="Times New Roman" w:hAnsi="Sylfaen" w:cs="Sylfaen"/>
                <w:color w:val="000000"/>
              </w:rPr>
              <w:t>გათიბული</w:t>
            </w:r>
            <w:r w:rsidRPr="00706A64">
              <w:rPr>
                <w:rFonts w:eastAsia="Times New Roman" w:cs="Calibri"/>
                <w:color w:val="000000"/>
              </w:rPr>
              <w:t xml:space="preserve"> </w:t>
            </w:r>
            <w:r w:rsidRPr="00706A64">
              <w:rPr>
                <w:rFonts w:ascii="Sylfaen" w:eastAsia="Times New Roman" w:hAnsi="Sylfaen" w:cs="Sylfaen"/>
                <w:color w:val="000000"/>
              </w:rPr>
              <w:t>მასის</w:t>
            </w:r>
            <w:r w:rsidRPr="00706A64">
              <w:rPr>
                <w:rFonts w:eastAsia="Times New Roman" w:cs="Calibri"/>
                <w:color w:val="000000"/>
              </w:rPr>
              <w:t xml:space="preserve"> </w:t>
            </w:r>
            <w:r w:rsidRPr="00706A64">
              <w:rPr>
                <w:rFonts w:ascii="Sylfaen" w:eastAsia="Times New Roman" w:hAnsi="Sylfaen" w:cs="Sylfaen"/>
                <w:color w:val="000000"/>
              </w:rPr>
              <w:t>მოგროვების</w:t>
            </w:r>
            <w:r w:rsidRPr="00706A64">
              <w:rPr>
                <w:rFonts w:eastAsia="Times New Roman" w:cs="Calibri"/>
                <w:color w:val="000000"/>
              </w:rPr>
              <w:t xml:space="preserve"> </w:t>
            </w:r>
            <w:r w:rsidRPr="00706A64">
              <w:rPr>
                <w:rFonts w:ascii="Sylfaen" w:eastAsia="Times New Roman" w:hAnsi="Sylfaen" w:cs="Sylfaen"/>
                <w:color w:val="000000"/>
              </w:rPr>
              <w:t>და</w:t>
            </w:r>
            <w:r w:rsidRPr="00706A64">
              <w:rPr>
                <w:rFonts w:eastAsia="Times New Roman" w:cs="Calibri"/>
                <w:color w:val="000000"/>
              </w:rPr>
              <w:t xml:space="preserve"> </w:t>
            </w:r>
            <w:r w:rsidRPr="00706A64">
              <w:rPr>
                <w:rFonts w:ascii="Sylfaen" w:eastAsia="Times New Roman" w:hAnsi="Sylfaen" w:cs="Sylfaen"/>
                <w:color w:val="000000"/>
              </w:rPr>
              <w:t>გატანის</w:t>
            </w:r>
            <w:r w:rsidRPr="00706A64">
              <w:rPr>
                <w:rFonts w:eastAsia="Times New Roman" w:cs="Calibri"/>
                <w:color w:val="000000"/>
              </w:rPr>
              <w:t xml:space="preserve"> </w:t>
            </w:r>
            <w:r w:rsidRPr="00706A64">
              <w:rPr>
                <w:rFonts w:ascii="Sylfaen" w:eastAsia="Times New Roman" w:hAnsi="Sylfaen" w:cs="Sylfaen"/>
                <w:color w:val="000000"/>
              </w:rPr>
              <w:t>შედეგად</w:t>
            </w:r>
            <w:r w:rsidRPr="00706A64">
              <w:rPr>
                <w:rFonts w:eastAsia="Times New Roman" w:cs="Calibri"/>
                <w:color w:val="000000"/>
              </w:rPr>
              <w:t xml:space="preserve"> </w:t>
            </w:r>
            <w:r w:rsidRPr="00706A64">
              <w:rPr>
                <w:rFonts w:ascii="Sylfaen" w:eastAsia="Times New Roman" w:hAnsi="Sylfaen" w:cs="Sylfaen"/>
                <w:color w:val="000000"/>
              </w:rPr>
              <w:t>შენარჩუნდება</w:t>
            </w:r>
            <w:r w:rsidRPr="00706A64">
              <w:rPr>
                <w:rFonts w:eastAsia="Times New Roman" w:cs="Calibri"/>
                <w:color w:val="000000"/>
              </w:rPr>
              <w:t xml:space="preserve"> </w:t>
            </w:r>
            <w:r w:rsidRPr="00706A64">
              <w:rPr>
                <w:rFonts w:ascii="Sylfaen" w:eastAsia="Times New Roman" w:hAnsi="Sylfaen" w:cs="Sylfaen"/>
                <w:color w:val="000000"/>
              </w:rPr>
              <w:t>გაზონების</w:t>
            </w:r>
            <w:r w:rsidRPr="00706A64">
              <w:rPr>
                <w:rFonts w:eastAsia="Times New Roman" w:cs="Calibri"/>
                <w:color w:val="000000"/>
              </w:rPr>
              <w:t xml:space="preserve"> </w:t>
            </w:r>
            <w:r w:rsidRPr="00706A64">
              <w:rPr>
                <w:rFonts w:ascii="Sylfaen" w:eastAsia="Times New Roman" w:hAnsi="Sylfaen" w:cs="Sylfaen"/>
                <w:color w:val="000000"/>
              </w:rPr>
              <w:t>სისუფთავე</w:t>
            </w:r>
            <w:r w:rsidRPr="00706A64">
              <w:rPr>
                <w:rFonts w:eastAsia="Times New Roman" w:cs="Calibri"/>
                <w:color w:val="000000"/>
              </w:rPr>
              <w:t xml:space="preserve"> </w:t>
            </w:r>
            <w:r w:rsidRPr="00706A64">
              <w:rPr>
                <w:rFonts w:ascii="Sylfaen" w:eastAsia="Times New Roman" w:hAnsi="Sylfaen" w:cs="Sylfaen"/>
                <w:color w:val="000000"/>
              </w:rPr>
              <w:t>და</w:t>
            </w:r>
            <w:r w:rsidRPr="00706A64">
              <w:rPr>
                <w:rFonts w:eastAsia="Times New Roman" w:cs="Calibri"/>
                <w:color w:val="000000"/>
              </w:rPr>
              <w:t xml:space="preserve"> </w:t>
            </w:r>
            <w:r w:rsidRPr="00706A64">
              <w:rPr>
                <w:rFonts w:ascii="Sylfaen" w:eastAsia="Times New Roman" w:hAnsi="Sylfaen" w:cs="Sylfaen"/>
                <w:color w:val="000000"/>
              </w:rPr>
              <w:t>სილამაზე</w:t>
            </w:r>
            <w:r w:rsidRPr="00706A64">
              <w:rPr>
                <w:rFonts w:eastAsia="Times New Roman" w:cs="Calibri"/>
                <w:color w:val="000000"/>
              </w:rPr>
              <w:t>.</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780"/>
        </w:trPr>
        <w:tc>
          <w:tcPr>
            <w:tcW w:w="2394"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ქვეპროგრამის/ღონისძიების დასახელება</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რაოდენობა კვმ</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ერთ. საშ. ფასი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სულ (ლარი)</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18"/>
                <w:szCs w:val="18"/>
              </w:rPr>
            </w:pPr>
            <w:r w:rsidRPr="00706A64">
              <w:rPr>
                <w:rFonts w:ascii="Sylfaen" w:eastAsia="Times New Roman" w:hAnsi="Sylfaen" w:cs="Calibri"/>
                <w:sz w:val="18"/>
                <w:szCs w:val="18"/>
              </w:rPr>
              <w:t>ეკონომიკური კლასიფიკაციის მუხლი</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510"/>
        </w:trPr>
        <w:tc>
          <w:tcPr>
            <w:tcW w:w="696"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სანაპირო პარკის, სკვერების და გაწვანებული ზოლების გათიბვა</w:t>
            </w:r>
          </w:p>
        </w:tc>
        <w:tc>
          <w:tcPr>
            <w:tcW w:w="1698"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შრომის ანაზღაურება</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4(მუშა)</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3,500.00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2.5.3.4</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600"/>
        </w:trPr>
        <w:tc>
          <w:tcPr>
            <w:tcW w:w="696"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698"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ბენზინი</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900 ლიტრი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4.00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3,600.00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405"/>
        </w:trPr>
        <w:tc>
          <w:tcPr>
            <w:tcW w:w="696"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69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ზეთი, საპოხი მასალა</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 ლიტრი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14.00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280.00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480"/>
        </w:trPr>
        <w:tc>
          <w:tcPr>
            <w:tcW w:w="696"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69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ტენტი</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4 ცალი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16.00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64.00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840"/>
        </w:trPr>
        <w:tc>
          <w:tcPr>
            <w:tcW w:w="696"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69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სამუშაო სპეც ტანსაცმელი</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4 ცალი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241.70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967.00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630"/>
        </w:trPr>
        <w:tc>
          <w:tcPr>
            <w:tcW w:w="696"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69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სამუშაო ხელთათმანები</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50 ცალი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2.00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100.00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900"/>
        </w:trPr>
        <w:tc>
          <w:tcPr>
            <w:tcW w:w="696"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69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მცირეფასიანი ინვენტარი(სამუშაო იარაღები)</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10 ცალი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15.00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150.00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435"/>
        </w:trPr>
        <w:tc>
          <w:tcPr>
            <w:tcW w:w="696"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eastAsia="Times New Roman" w:cs="Calibri"/>
                <w:sz w:val="18"/>
                <w:szCs w:val="18"/>
              </w:rPr>
              <w:t> </w:t>
            </w:r>
          </w:p>
        </w:tc>
        <w:tc>
          <w:tcPr>
            <w:tcW w:w="169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სულ:</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8,661.00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225"/>
        </w:trPr>
        <w:tc>
          <w:tcPr>
            <w:tcW w:w="696"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69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15"/>
        </w:trPr>
        <w:tc>
          <w:tcPr>
            <w:tcW w:w="4871" w:type="pct"/>
            <w:gridSpan w:val="6"/>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ქვეპროგრამის განხორციელების დროითი გეგმა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00"/>
        </w:trPr>
        <w:tc>
          <w:tcPr>
            <w:tcW w:w="2394"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ქვეპროგრამის/ღონისძიების დასახელება</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1 კვარტალი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 კვარტალი</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3 კვარტალი</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4 კვარტალი</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1245"/>
        </w:trPr>
        <w:tc>
          <w:tcPr>
            <w:tcW w:w="696"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698"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ascii="Sylfaen" w:eastAsia="Times New Roman" w:hAnsi="Sylfaen" w:cs="Sylfaen"/>
                <w:sz w:val="18"/>
                <w:szCs w:val="18"/>
              </w:rPr>
              <w:t>სანაპირო</w:t>
            </w:r>
            <w:r w:rsidRPr="00706A64">
              <w:rPr>
                <w:rFonts w:eastAsia="Times New Roman" w:cs="Calibri"/>
                <w:sz w:val="18"/>
                <w:szCs w:val="18"/>
              </w:rPr>
              <w:t xml:space="preserve"> </w:t>
            </w:r>
            <w:r w:rsidRPr="00706A64">
              <w:rPr>
                <w:rFonts w:ascii="Sylfaen" w:eastAsia="Times New Roman" w:hAnsi="Sylfaen" w:cs="Sylfaen"/>
                <w:sz w:val="18"/>
                <w:szCs w:val="18"/>
              </w:rPr>
              <w:t>პარკის</w:t>
            </w:r>
            <w:r w:rsidRPr="00706A64">
              <w:rPr>
                <w:rFonts w:eastAsia="Times New Roman" w:cs="Calibri"/>
                <w:sz w:val="18"/>
                <w:szCs w:val="18"/>
              </w:rPr>
              <w:t xml:space="preserve">, </w:t>
            </w:r>
            <w:r w:rsidRPr="00706A64">
              <w:rPr>
                <w:rFonts w:ascii="Sylfaen" w:eastAsia="Times New Roman" w:hAnsi="Sylfaen" w:cs="Sylfaen"/>
                <w:sz w:val="18"/>
                <w:szCs w:val="18"/>
              </w:rPr>
              <w:t>სკვერების</w:t>
            </w:r>
            <w:r w:rsidRPr="00706A64">
              <w:rPr>
                <w:rFonts w:eastAsia="Times New Roman" w:cs="Calibri"/>
                <w:sz w:val="18"/>
                <w:szCs w:val="18"/>
              </w:rPr>
              <w:t xml:space="preserve"> </w:t>
            </w:r>
            <w:r w:rsidRPr="00706A64">
              <w:rPr>
                <w:rFonts w:ascii="Sylfaen" w:eastAsia="Times New Roman" w:hAnsi="Sylfaen" w:cs="Sylfaen"/>
                <w:sz w:val="18"/>
                <w:szCs w:val="18"/>
              </w:rPr>
              <w:t>და</w:t>
            </w:r>
            <w:r w:rsidRPr="00706A64">
              <w:rPr>
                <w:rFonts w:eastAsia="Times New Roman" w:cs="Calibri"/>
                <w:sz w:val="18"/>
                <w:szCs w:val="18"/>
              </w:rPr>
              <w:t xml:space="preserve"> </w:t>
            </w:r>
            <w:r w:rsidRPr="00706A64">
              <w:rPr>
                <w:rFonts w:ascii="Sylfaen" w:eastAsia="Times New Roman" w:hAnsi="Sylfaen" w:cs="Sylfaen"/>
                <w:sz w:val="18"/>
                <w:szCs w:val="18"/>
              </w:rPr>
              <w:t>გაწვანებული</w:t>
            </w:r>
            <w:r w:rsidRPr="00706A64">
              <w:rPr>
                <w:rFonts w:eastAsia="Times New Roman" w:cs="Calibri"/>
                <w:sz w:val="18"/>
                <w:szCs w:val="18"/>
              </w:rPr>
              <w:t xml:space="preserve"> </w:t>
            </w:r>
            <w:r w:rsidRPr="00706A64">
              <w:rPr>
                <w:rFonts w:ascii="Sylfaen" w:eastAsia="Times New Roman" w:hAnsi="Sylfaen" w:cs="Sylfaen"/>
                <w:sz w:val="18"/>
                <w:szCs w:val="18"/>
              </w:rPr>
              <w:t>ზოლების</w:t>
            </w:r>
            <w:r w:rsidRPr="00706A64">
              <w:rPr>
                <w:rFonts w:eastAsia="Times New Roman" w:cs="Calibri"/>
                <w:sz w:val="18"/>
                <w:szCs w:val="18"/>
              </w:rPr>
              <w:t xml:space="preserve"> </w:t>
            </w:r>
            <w:r w:rsidRPr="00706A64">
              <w:rPr>
                <w:rFonts w:ascii="Sylfaen" w:eastAsia="Times New Roman" w:hAnsi="Sylfaen" w:cs="Sylfaen"/>
                <w:sz w:val="18"/>
                <w:szCs w:val="18"/>
              </w:rPr>
              <w:t>გათიბვა</w:t>
            </w:r>
            <w:r w:rsidRPr="00706A64">
              <w:rPr>
                <w:rFonts w:eastAsia="Times New Roman" w:cs="Calibri"/>
                <w:sz w:val="18"/>
                <w:szCs w:val="18"/>
              </w:rPr>
              <w:t>(</w:t>
            </w:r>
            <w:r w:rsidRPr="00706A64">
              <w:rPr>
                <w:rFonts w:ascii="Sylfaen" w:eastAsia="Times New Roman" w:hAnsi="Sylfaen" w:cs="Sylfaen"/>
                <w:sz w:val="18"/>
                <w:szCs w:val="18"/>
              </w:rPr>
              <w:t>ბორჯომი</w:t>
            </w:r>
            <w:r w:rsidRPr="00706A64">
              <w:rPr>
                <w:rFonts w:eastAsia="Times New Roman" w:cs="Calibri"/>
                <w:sz w:val="18"/>
                <w:szCs w:val="18"/>
              </w:rPr>
              <w:t>,</w:t>
            </w:r>
            <w:r w:rsidRPr="00706A64">
              <w:rPr>
                <w:rFonts w:ascii="Sylfaen" w:eastAsia="Times New Roman" w:hAnsi="Sylfaen" w:cs="Sylfaen"/>
                <w:sz w:val="18"/>
                <w:szCs w:val="18"/>
              </w:rPr>
              <w:t>ლიკანი</w:t>
            </w:r>
            <w:r w:rsidRPr="00706A64">
              <w:rPr>
                <w:rFonts w:eastAsia="Times New Roman" w:cs="Calibri"/>
                <w:sz w:val="18"/>
                <w:szCs w:val="18"/>
              </w:rPr>
              <w:t>,</w:t>
            </w:r>
            <w:r w:rsidRPr="00706A64">
              <w:rPr>
                <w:rFonts w:ascii="Sylfaen" w:eastAsia="Times New Roman" w:hAnsi="Sylfaen" w:cs="Sylfaen"/>
                <w:sz w:val="18"/>
                <w:szCs w:val="18"/>
              </w:rPr>
              <w:t>ახალიუბანი</w:t>
            </w:r>
            <w:r w:rsidRPr="00706A64">
              <w:rPr>
                <w:rFonts w:eastAsia="Times New Roman" w:cs="Calibri"/>
                <w:sz w:val="18"/>
                <w:szCs w:val="18"/>
              </w:rPr>
              <w:t xml:space="preserve">, </w:t>
            </w:r>
            <w:r w:rsidRPr="00706A64">
              <w:rPr>
                <w:rFonts w:ascii="Sylfaen" w:eastAsia="Times New Roman" w:hAnsi="Sylfaen" w:cs="Sylfaen"/>
                <w:sz w:val="18"/>
                <w:szCs w:val="18"/>
              </w:rPr>
              <w:t>ახალშენი</w:t>
            </w:r>
            <w:r w:rsidRPr="00706A64">
              <w:rPr>
                <w:rFonts w:eastAsia="Times New Roman" w:cs="Calibri"/>
                <w:sz w:val="18"/>
                <w:szCs w:val="18"/>
              </w:rPr>
              <w:t>)</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00"/>
        </w:trPr>
        <w:tc>
          <w:tcPr>
            <w:tcW w:w="696"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1698"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eastAsia="Times New Roman" w:cs="Calibri"/>
                <w:sz w:val="18"/>
                <w:szCs w:val="18"/>
              </w:rPr>
              <w:t> </w:t>
            </w:r>
          </w:p>
        </w:tc>
        <w:tc>
          <w:tcPr>
            <w:tcW w:w="61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56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734"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129"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720"/>
        </w:trPr>
        <w:tc>
          <w:tcPr>
            <w:tcW w:w="2394"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შუალედური მოსალოდნელი შედეგი (2023 წელი)</w:t>
            </w:r>
          </w:p>
        </w:tc>
        <w:tc>
          <w:tcPr>
            <w:tcW w:w="2606" w:type="pct"/>
            <w:gridSpan w:val="5"/>
            <w:shd w:val="clear" w:color="000000" w:fill="FFFFFF"/>
            <w:vAlign w:val="center"/>
            <w:hideMark/>
          </w:tcPr>
          <w:p w:rsidR="00706A64" w:rsidRPr="00706A64" w:rsidRDefault="00706A64" w:rsidP="00706A64">
            <w:pPr>
              <w:spacing w:after="0" w:line="240" w:lineRule="auto"/>
              <w:rPr>
                <w:rFonts w:eastAsia="Times New Roman" w:cs="Calibri"/>
                <w:color w:val="000000"/>
              </w:rPr>
            </w:pPr>
            <w:r w:rsidRPr="00706A64">
              <w:rPr>
                <w:rFonts w:eastAsia="Times New Roman" w:cs="Calibri"/>
                <w:color w:val="000000"/>
              </w:rPr>
              <w:t xml:space="preserve"> </w:t>
            </w:r>
            <w:r w:rsidRPr="00706A64">
              <w:rPr>
                <w:rFonts w:ascii="Sylfaen" w:eastAsia="Times New Roman" w:hAnsi="Sylfaen" w:cs="Sylfaen"/>
                <w:color w:val="000000"/>
              </w:rPr>
              <w:t>ბორჯომის</w:t>
            </w:r>
            <w:r w:rsidRPr="00706A64">
              <w:rPr>
                <w:rFonts w:eastAsia="Times New Roman" w:cs="Calibri"/>
                <w:color w:val="000000"/>
              </w:rPr>
              <w:t xml:space="preserve"> </w:t>
            </w:r>
            <w:r w:rsidRPr="00706A64">
              <w:rPr>
                <w:rFonts w:ascii="Sylfaen" w:eastAsia="Times New Roman" w:hAnsi="Sylfaen" w:cs="Sylfaen"/>
                <w:color w:val="000000"/>
              </w:rPr>
              <w:t>მუნიციპალიტეტის</w:t>
            </w:r>
            <w:r w:rsidRPr="00706A64">
              <w:rPr>
                <w:rFonts w:eastAsia="Times New Roman" w:cs="Calibri"/>
                <w:color w:val="000000"/>
              </w:rPr>
              <w:t xml:space="preserve"> </w:t>
            </w:r>
            <w:r w:rsidRPr="00706A64">
              <w:rPr>
                <w:rFonts w:ascii="Sylfaen" w:eastAsia="Times New Roman" w:hAnsi="Sylfaen" w:cs="Sylfaen"/>
                <w:color w:val="000000"/>
              </w:rPr>
              <w:t>ტერიტორიაზე</w:t>
            </w:r>
            <w:r w:rsidRPr="00706A64">
              <w:rPr>
                <w:rFonts w:eastAsia="Times New Roman" w:cs="Calibri"/>
                <w:color w:val="000000"/>
              </w:rPr>
              <w:t xml:space="preserve"> </w:t>
            </w:r>
            <w:r w:rsidRPr="00706A64">
              <w:rPr>
                <w:rFonts w:ascii="Sylfaen" w:eastAsia="Times New Roman" w:hAnsi="Sylfaen" w:cs="Sylfaen"/>
                <w:color w:val="000000"/>
              </w:rPr>
              <w:t>და</w:t>
            </w:r>
            <w:r w:rsidRPr="00706A64">
              <w:rPr>
                <w:rFonts w:eastAsia="Times New Roman" w:cs="Calibri"/>
                <w:color w:val="000000"/>
              </w:rPr>
              <w:t xml:space="preserve"> </w:t>
            </w:r>
            <w:r w:rsidRPr="00706A64">
              <w:rPr>
                <w:rFonts w:ascii="Sylfaen" w:eastAsia="Times New Roman" w:hAnsi="Sylfaen" w:cs="Sylfaen"/>
                <w:color w:val="000000"/>
              </w:rPr>
              <w:t>მის</w:t>
            </w:r>
            <w:r w:rsidRPr="00706A64">
              <w:rPr>
                <w:rFonts w:eastAsia="Times New Roman" w:cs="Calibri"/>
                <w:color w:val="000000"/>
              </w:rPr>
              <w:t xml:space="preserve"> </w:t>
            </w:r>
            <w:r w:rsidRPr="00706A64">
              <w:rPr>
                <w:rFonts w:ascii="Sylfaen" w:eastAsia="Times New Roman" w:hAnsi="Sylfaen" w:cs="Sylfaen"/>
                <w:color w:val="000000"/>
              </w:rPr>
              <w:t>გარე</w:t>
            </w:r>
            <w:r w:rsidRPr="00706A64">
              <w:rPr>
                <w:rFonts w:eastAsia="Times New Roman" w:cs="Calibri"/>
                <w:color w:val="000000"/>
              </w:rPr>
              <w:t xml:space="preserve"> </w:t>
            </w:r>
            <w:r w:rsidRPr="00706A64">
              <w:rPr>
                <w:rFonts w:ascii="Sylfaen" w:eastAsia="Times New Roman" w:hAnsi="Sylfaen" w:cs="Sylfaen"/>
                <w:color w:val="000000"/>
              </w:rPr>
              <w:t>უბნებში</w:t>
            </w:r>
            <w:r w:rsidRPr="00706A64">
              <w:rPr>
                <w:rFonts w:eastAsia="Times New Roman" w:cs="Calibri"/>
                <w:color w:val="000000"/>
              </w:rPr>
              <w:t xml:space="preserve"> </w:t>
            </w:r>
            <w:r w:rsidRPr="00706A64">
              <w:rPr>
                <w:rFonts w:ascii="Sylfaen" w:eastAsia="Times New Roman" w:hAnsi="Sylfaen" w:cs="Sylfaen"/>
                <w:color w:val="000000"/>
              </w:rPr>
              <w:t>გამწვანებული</w:t>
            </w:r>
            <w:r w:rsidRPr="00706A64">
              <w:rPr>
                <w:rFonts w:eastAsia="Times New Roman" w:cs="Calibri"/>
                <w:color w:val="000000"/>
              </w:rPr>
              <w:t xml:space="preserve"> </w:t>
            </w:r>
            <w:r w:rsidRPr="00706A64">
              <w:rPr>
                <w:rFonts w:ascii="Sylfaen" w:eastAsia="Times New Roman" w:hAnsi="Sylfaen" w:cs="Sylfaen"/>
                <w:color w:val="000000"/>
              </w:rPr>
              <w:t>გაზონების</w:t>
            </w:r>
            <w:r w:rsidRPr="00706A64">
              <w:rPr>
                <w:rFonts w:eastAsia="Times New Roman" w:cs="Calibri"/>
                <w:color w:val="000000"/>
              </w:rPr>
              <w:t xml:space="preserve">  </w:t>
            </w:r>
            <w:r w:rsidRPr="00706A64">
              <w:rPr>
                <w:rFonts w:ascii="Sylfaen" w:eastAsia="Times New Roman" w:hAnsi="Sylfaen" w:cs="Sylfaen"/>
                <w:color w:val="000000"/>
              </w:rPr>
              <w:t>მოწესრიგება</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3616"/>
        <w:gridCol w:w="1562"/>
        <w:gridCol w:w="1497"/>
        <w:gridCol w:w="1471"/>
        <w:gridCol w:w="1862"/>
        <w:gridCol w:w="324"/>
      </w:tblGrid>
      <w:tr w:rsidR="00706A64" w:rsidRPr="00706A64" w:rsidTr="00706A64">
        <w:trPr>
          <w:gridAfter w:val="1"/>
          <w:wAfter w:w="125" w:type="pct"/>
          <w:trHeight w:val="315"/>
        </w:trPr>
        <w:tc>
          <w:tcPr>
            <w:tcW w:w="4875" w:type="pct"/>
            <w:gridSpan w:val="6"/>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i/>
                <w:iCs/>
                <w:sz w:val="20"/>
                <w:szCs w:val="20"/>
              </w:rPr>
            </w:pPr>
            <w:r w:rsidRPr="00706A64">
              <w:rPr>
                <w:rFonts w:ascii="Sylfaen" w:eastAsia="Times New Roman" w:hAnsi="Sylfaen" w:cs="Calibri"/>
                <w:b/>
                <w:bCs/>
                <w:i/>
                <w:iCs/>
                <w:sz w:val="20"/>
                <w:szCs w:val="20"/>
              </w:rPr>
              <w:t>ღონისძიების განაცხადის ფორმა N3</w:t>
            </w:r>
          </w:p>
        </w:tc>
      </w:tr>
      <w:tr w:rsidR="00706A64" w:rsidRPr="00706A64" w:rsidTr="00706A64">
        <w:trPr>
          <w:gridAfter w:val="1"/>
          <w:wAfter w:w="125" w:type="pct"/>
          <w:trHeight w:val="720"/>
        </w:trPr>
        <w:tc>
          <w:tcPr>
            <w:tcW w:w="301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865"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ბორჯომი გამწვანება 2012</w:t>
            </w:r>
          </w:p>
        </w:tc>
      </w:tr>
      <w:tr w:rsidR="00706A64" w:rsidRPr="00706A64" w:rsidTr="00706A64">
        <w:trPr>
          <w:gridAfter w:val="1"/>
          <w:wAfter w:w="125" w:type="pct"/>
          <w:trHeight w:val="555"/>
        </w:trPr>
        <w:tc>
          <w:tcPr>
            <w:tcW w:w="4156" w:type="pct"/>
            <w:gridSpan w:val="5"/>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 xml:space="preserve">ღონისძიების კლასიფიკაციის კოდი: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02 05 03 06</w:t>
            </w:r>
          </w:p>
        </w:tc>
      </w:tr>
      <w:tr w:rsidR="00706A64" w:rsidRPr="00706A64" w:rsidTr="00706A64">
        <w:trPr>
          <w:trHeight w:val="1140"/>
        </w:trPr>
        <w:tc>
          <w:tcPr>
            <w:tcW w:w="301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ღონისძიების დასახელება:</w:t>
            </w:r>
          </w:p>
        </w:tc>
        <w:tc>
          <w:tcPr>
            <w:tcW w:w="1990" w:type="pct"/>
            <w:gridSpan w:val="4"/>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ეკალ ბარდიანი ბუჩქების დაჭრა,დაჩეხვა(ბორჯომი,ლიკანი, ახალიუბანი,ახალშენი),</w:t>
            </w:r>
          </w:p>
        </w:tc>
      </w:tr>
      <w:tr w:rsidR="00706A64" w:rsidRPr="00706A64" w:rsidTr="00706A64">
        <w:trPr>
          <w:gridAfter w:val="1"/>
          <w:wAfter w:w="125" w:type="pct"/>
          <w:trHeight w:val="315"/>
        </w:trPr>
        <w:tc>
          <w:tcPr>
            <w:tcW w:w="3588" w:type="pct"/>
            <w:gridSpan w:val="4"/>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არის ქვეპროგრამა ახალი</w:t>
            </w:r>
            <w:r w:rsidRPr="00706A64">
              <w:rPr>
                <w:rFonts w:ascii="Sylfaen" w:eastAsia="Times New Roman" w:hAnsi="Sylfaen" w:cs="Calibri"/>
                <w:b/>
                <w:bCs/>
                <w:sz w:val="20"/>
                <w:szCs w:val="20"/>
              </w:rPr>
              <w:t xml:space="preserve">? </w:t>
            </w:r>
            <w:r w:rsidRPr="00706A64">
              <w:rPr>
                <w:rFonts w:ascii="Sylfaen" w:eastAsia="Times New Roman" w:hAnsi="Sylfaen" w:cs="Calibri"/>
                <w:sz w:val="20"/>
                <w:szCs w:val="20"/>
              </w:rPr>
              <w:t xml:space="preserve">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არა</w:t>
            </w:r>
          </w:p>
        </w:tc>
      </w:tr>
      <w:tr w:rsidR="00706A64" w:rsidRPr="00706A64" w:rsidTr="00706A64">
        <w:trPr>
          <w:gridAfter w:val="1"/>
          <w:wAfter w:w="125" w:type="pct"/>
          <w:trHeight w:val="450"/>
        </w:trPr>
        <w:tc>
          <w:tcPr>
            <w:tcW w:w="301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თუ ქვეპროგრამა ახალია, ვინ წარმოადგინა?</w:t>
            </w:r>
          </w:p>
        </w:tc>
        <w:tc>
          <w:tcPr>
            <w:tcW w:w="1865"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r>
      <w:tr w:rsidR="00706A64" w:rsidRPr="00706A64" w:rsidTr="00706A64">
        <w:trPr>
          <w:gridAfter w:val="1"/>
          <w:wAfter w:w="125" w:type="pct"/>
          <w:trHeight w:val="510"/>
        </w:trPr>
        <w:tc>
          <w:tcPr>
            <w:tcW w:w="301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განმახორციელებელი:</w:t>
            </w:r>
          </w:p>
        </w:tc>
        <w:tc>
          <w:tcPr>
            <w:tcW w:w="1865" w:type="pct"/>
            <w:gridSpan w:val="3"/>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ა(ა)იპ "ბორჯომი გამწვანება 2012"</w:t>
            </w:r>
          </w:p>
        </w:tc>
      </w:tr>
      <w:tr w:rsidR="00706A64" w:rsidRPr="00706A64" w:rsidTr="00706A64">
        <w:trPr>
          <w:gridAfter w:val="1"/>
          <w:wAfter w:w="125" w:type="pct"/>
          <w:trHeight w:val="300"/>
        </w:trPr>
        <w:tc>
          <w:tcPr>
            <w:tcW w:w="2407"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დაფინანსების წყარო</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2023 წელი</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2024წელი</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2025წელი</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2026წელი</w:t>
            </w:r>
          </w:p>
        </w:tc>
      </w:tr>
      <w:tr w:rsidR="00706A64" w:rsidRPr="00706A64" w:rsidTr="00706A64">
        <w:trPr>
          <w:gridAfter w:val="1"/>
          <w:wAfter w:w="125" w:type="pct"/>
          <w:trHeight w:val="300"/>
        </w:trPr>
        <w:tc>
          <w:tcPr>
            <w:tcW w:w="2407"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მუნიციპალური ბიუჯეტი</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6,028 </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6,028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6,028 </w:t>
            </w:r>
          </w:p>
        </w:tc>
        <w:tc>
          <w:tcPr>
            <w:tcW w:w="719"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xml:space="preserve">                  6,028 </w:t>
            </w:r>
          </w:p>
        </w:tc>
      </w:tr>
      <w:tr w:rsidR="00706A64" w:rsidRPr="00706A64" w:rsidTr="00706A64">
        <w:trPr>
          <w:gridAfter w:val="1"/>
          <w:wAfter w:w="125" w:type="pct"/>
          <w:trHeight w:val="300"/>
        </w:trPr>
        <w:tc>
          <w:tcPr>
            <w:tcW w:w="2407"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სახელმწიფო ბიუჯეტი</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gridAfter w:val="1"/>
          <w:wAfter w:w="125" w:type="pct"/>
          <w:trHeight w:val="315"/>
        </w:trPr>
        <w:tc>
          <w:tcPr>
            <w:tcW w:w="2407"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სხვა ......</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gridAfter w:val="1"/>
          <w:wAfter w:w="125" w:type="pct"/>
          <w:trHeight w:val="300"/>
        </w:trPr>
        <w:tc>
          <w:tcPr>
            <w:tcW w:w="2407"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სულ ქვეპროგრამა  </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6,028 </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6,028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6,028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6,028 </w:t>
            </w:r>
          </w:p>
        </w:tc>
      </w:tr>
      <w:tr w:rsidR="00706A64" w:rsidRPr="00706A64" w:rsidTr="00706A64">
        <w:trPr>
          <w:gridAfter w:val="1"/>
          <w:wAfter w:w="125" w:type="pct"/>
          <w:trHeight w:val="300"/>
        </w:trPr>
        <w:tc>
          <w:tcPr>
            <w:tcW w:w="2407" w:type="pct"/>
            <w:gridSpan w:val="2"/>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i/>
                <w:iCs/>
                <w:sz w:val="20"/>
                <w:szCs w:val="20"/>
              </w:rPr>
            </w:pPr>
            <w:r w:rsidRPr="00706A64">
              <w:rPr>
                <w:rFonts w:ascii="Sylfaen" w:eastAsia="Times New Roman" w:hAnsi="Sylfaen" w:cs="Calibri"/>
                <w:i/>
                <w:iCs/>
                <w:sz w:val="20"/>
                <w:szCs w:val="20"/>
              </w:rPr>
              <w:t>მ.შ. კაპიტალური პროექტები</w:t>
            </w:r>
          </w:p>
        </w:tc>
        <w:tc>
          <w:tcPr>
            <w:tcW w:w="603"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578"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568"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719"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r>
      <w:tr w:rsidR="00706A64" w:rsidRPr="00706A64" w:rsidTr="00706A64">
        <w:trPr>
          <w:trHeight w:val="660"/>
        </w:trPr>
        <w:tc>
          <w:tcPr>
            <w:tcW w:w="1011"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მიზანი და აღწერა</w:t>
            </w:r>
          </w:p>
        </w:tc>
        <w:tc>
          <w:tcPr>
            <w:tcW w:w="3989" w:type="pct"/>
            <w:gridSpan w:val="6"/>
            <w:shd w:val="clear" w:color="000000" w:fill="FFFFFF"/>
            <w:vAlign w:val="center"/>
            <w:hideMark/>
          </w:tcPr>
          <w:p w:rsidR="00706A64" w:rsidRPr="00706A64" w:rsidRDefault="00706A64" w:rsidP="00706A64">
            <w:pPr>
              <w:spacing w:after="0" w:line="240" w:lineRule="auto"/>
              <w:rPr>
                <w:rFonts w:eastAsia="Times New Roman" w:cs="Calibri"/>
                <w:color w:val="000000"/>
              </w:rPr>
            </w:pPr>
            <w:r w:rsidRPr="00706A64">
              <w:rPr>
                <w:rFonts w:ascii="Sylfaen" w:eastAsia="Times New Roman" w:hAnsi="Sylfaen" w:cs="Sylfaen"/>
                <w:color w:val="000000"/>
              </w:rPr>
              <w:t>ეკალ</w:t>
            </w:r>
            <w:r w:rsidRPr="00706A64">
              <w:rPr>
                <w:rFonts w:eastAsia="Times New Roman" w:cs="Calibri"/>
                <w:color w:val="000000"/>
              </w:rPr>
              <w:t xml:space="preserve"> </w:t>
            </w:r>
            <w:r w:rsidRPr="00706A64">
              <w:rPr>
                <w:rFonts w:ascii="Sylfaen" w:eastAsia="Times New Roman" w:hAnsi="Sylfaen" w:cs="Sylfaen"/>
                <w:color w:val="000000"/>
              </w:rPr>
              <w:t>ბარდიანი</w:t>
            </w:r>
            <w:r w:rsidRPr="00706A64">
              <w:rPr>
                <w:rFonts w:eastAsia="Times New Roman" w:cs="Calibri"/>
                <w:color w:val="000000"/>
              </w:rPr>
              <w:t xml:space="preserve"> </w:t>
            </w:r>
            <w:r w:rsidRPr="00706A64">
              <w:rPr>
                <w:rFonts w:ascii="Sylfaen" w:eastAsia="Times New Roman" w:hAnsi="Sylfaen" w:cs="Sylfaen"/>
                <w:color w:val="000000"/>
              </w:rPr>
              <w:t>ბუჩქების</w:t>
            </w:r>
            <w:r w:rsidRPr="00706A64">
              <w:rPr>
                <w:rFonts w:eastAsia="Times New Roman" w:cs="Calibri"/>
                <w:color w:val="000000"/>
              </w:rPr>
              <w:t xml:space="preserve"> </w:t>
            </w:r>
            <w:r w:rsidRPr="00706A64">
              <w:rPr>
                <w:rFonts w:ascii="Sylfaen" w:eastAsia="Times New Roman" w:hAnsi="Sylfaen" w:cs="Sylfaen"/>
                <w:color w:val="000000"/>
              </w:rPr>
              <w:t>დაჭრა</w:t>
            </w:r>
            <w:r w:rsidRPr="00706A64">
              <w:rPr>
                <w:rFonts w:eastAsia="Times New Roman" w:cs="Calibri"/>
                <w:color w:val="000000"/>
              </w:rPr>
              <w:t xml:space="preserve"> </w:t>
            </w:r>
            <w:r w:rsidRPr="00706A64">
              <w:rPr>
                <w:rFonts w:ascii="Sylfaen" w:eastAsia="Times New Roman" w:hAnsi="Sylfaen" w:cs="Sylfaen"/>
                <w:color w:val="000000"/>
              </w:rPr>
              <w:t>დაჩეხვის</w:t>
            </w:r>
            <w:r w:rsidRPr="00706A64">
              <w:rPr>
                <w:rFonts w:eastAsia="Times New Roman" w:cs="Calibri"/>
                <w:color w:val="000000"/>
              </w:rPr>
              <w:t>,</w:t>
            </w:r>
            <w:r w:rsidRPr="00706A64">
              <w:rPr>
                <w:rFonts w:ascii="Sylfaen" w:eastAsia="Times New Roman" w:hAnsi="Sylfaen" w:cs="Sylfaen"/>
                <w:color w:val="000000"/>
              </w:rPr>
              <w:t>მათი</w:t>
            </w:r>
            <w:r w:rsidRPr="00706A64">
              <w:rPr>
                <w:rFonts w:eastAsia="Times New Roman" w:cs="Calibri"/>
                <w:color w:val="000000"/>
              </w:rPr>
              <w:t xml:space="preserve"> </w:t>
            </w:r>
            <w:r w:rsidRPr="00706A64">
              <w:rPr>
                <w:rFonts w:ascii="Sylfaen" w:eastAsia="Times New Roman" w:hAnsi="Sylfaen" w:cs="Sylfaen"/>
                <w:color w:val="000000"/>
              </w:rPr>
              <w:t>მოგროვების</w:t>
            </w:r>
            <w:r w:rsidRPr="00706A64">
              <w:rPr>
                <w:rFonts w:eastAsia="Times New Roman" w:cs="Calibri"/>
                <w:color w:val="000000"/>
              </w:rPr>
              <w:t xml:space="preserve"> </w:t>
            </w:r>
            <w:r w:rsidRPr="00706A64">
              <w:rPr>
                <w:rFonts w:ascii="Sylfaen" w:eastAsia="Times New Roman" w:hAnsi="Sylfaen" w:cs="Sylfaen"/>
                <w:color w:val="000000"/>
              </w:rPr>
              <w:t>და</w:t>
            </w:r>
            <w:r w:rsidRPr="00706A64">
              <w:rPr>
                <w:rFonts w:eastAsia="Times New Roman" w:cs="Calibri"/>
                <w:color w:val="000000"/>
              </w:rPr>
              <w:t xml:space="preserve"> </w:t>
            </w:r>
            <w:r w:rsidRPr="00706A64">
              <w:rPr>
                <w:rFonts w:ascii="Sylfaen" w:eastAsia="Times New Roman" w:hAnsi="Sylfaen" w:cs="Sylfaen"/>
                <w:color w:val="000000"/>
              </w:rPr>
              <w:t>გატანის</w:t>
            </w:r>
            <w:r w:rsidRPr="00706A64">
              <w:rPr>
                <w:rFonts w:eastAsia="Times New Roman" w:cs="Calibri"/>
                <w:color w:val="000000"/>
              </w:rPr>
              <w:t xml:space="preserve"> </w:t>
            </w:r>
            <w:r w:rsidRPr="00706A64">
              <w:rPr>
                <w:rFonts w:ascii="Sylfaen" w:eastAsia="Times New Roman" w:hAnsi="Sylfaen" w:cs="Sylfaen"/>
                <w:color w:val="000000"/>
              </w:rPr>
              <w:t>შედეგად</w:t>
            </w:r>
            <w:r w:rsidRPr="00706A64">
              <w:rPr>
                <w:rFonts w:eastAsia="Times New Roman" w:cs="Calibri"/>
                <w:color w:val="000000"/>
              </w:rPr>
              <w:t>,</w:t>
            </w:r>
            <w:r w:rsidRPr="00706A64">
              <w:rPr>
                <w:rFonts w:ascii="Sylfaen" w:eastAsia="Times New Roman" w:hAnsi="Sylfaen" w:cs="Sylfaen"/>
                <w:color w:val="000000"/>
              </w:rPr>
              <w:t>შეიქმნება</w:t>
            </w:r>
            <w:r w:rsidRPr="00706A64">
              <w:rPr>
                <w:rFonts w:eastAsia="Times New Roman" w:cs="Calibri"/>
                <w:color w:val="000000"/>
              </w:rPr>
              <w:t xml:space="preserve"> </w:t>
            </w:r>
            <w:r w:rsidRPr="00706A64">
              <w:rPr>
                <w:rFonts w:ascii="Sylfaen" w:eastAsia="Times New Roman" w:hAnsi="Sylfaen" w:cs="Sylfaen"/>
                <w:color w:val="000000"/>
              </w:rPr>
              <w:t>სისუფთავე</w:t>
            </w:r>
            <w:r w:rsidRPr="00706A64">
              <w:rPr>
                <w:rFonts w:eastAsia="Times New Roman" w:cs="Calibri"/>
                <w:color w:val="000000"/>
              </w:rPr>
              <w:t xml:space="preserve"> </w:t>
            </w:r>
            <w:r w:rsidRPr="00706A64">
              <w:rPr>
                <w:rFonts w:ascii="Sylfaen" w:eastAsia="Times New Roman" w:hAnsi="Sylfaen" w:cs="Sylfaen"/>
                <w:color w:val="000000"/>
              </w:rPr>
              <w:t>და</w:t>
            </w:r>
            <w:r w:rsidRPr="00706A64">
              <w:rPr>
                <w:rFonts w:eastAsia="Times New Roman" w:cs="Calibri"/>
                <w:color w:val="000000"/>
              </w:rPr>
              <w:t xml:space="preserve"> </w:t>
            </w:r>
            <w:r w:rsidRPr="00706A64">
              <w:rPr>
                <w:rFonts w:ascii="Sylfaen" w:eastAsia="Times New Roman" w:hAnsi="Sylfaen" w:cs="Sylfaen"/>
                <w:color w:val="000000"/>
              </w:rPr>
              <w:t>სილამაზე</w:t>
            </w:r>
            <w:r w:rsidRPr="00706A64">
              <w:rPr>
                <w:rFonts w:eastAsia="Times New Roman" w:cs="Calibri"/>
                <w:color w:val="000000"/>
              </w:rPr>
              <w:t xml:space="preserve">, </w:t>
            </w:r>
            <w:r w:rsidRPr="00706A64">
              <w:rPr>
                <w:rFonts w:ascii="Sylfaen" w:eastAsia="Times New Roman" w:hAnsi="Sylfaen" w:cs="Sylfaen"/>
                <w:color w:val="000000"/>
              </w:rPr>
              <w:t>ქალაქის</w:t>
            </w:r>
            <w:r w:rsidRPr="00706A64">
              <w:rPr>
                <w:rFonts w:eastAsia="Times New Roman" w:cs="Calibri"/>
                <w:color w:val="000000"/>
              </w:rPr>
              <w:t xml:space="preserve"> </w:t>
            </w:r>
            <w:r w:rsidRPr="00706A64">
              <w:rPr>
                <w:rFonts w:ascii="Sylfaen" w:eastAsia="Times New Roman" w:hAnsi="Sylfaen" w:cs="Sylfaen"/>
                <w:color w:val="000000"/>
              </w:rPr>
              <w:t>სანაპიროებზე</w:t>
            </w:r>
            <w:r w:rsidRPr="00706A64">
              <w:rPr>
                <w:rFonts w:eastAsia="Times New Roman" w:cs="Calibri"/>
                <w:color w:val="000000"/>
              </w:rPr>
              <w:t>.</w:t>
            </w:r>
          </w:p>
        </w:tc>
      </w:tr>
      <w:tr w:rsidR="00706A64" w:rsidRPr="00706A64" w:rsidTr="00706A64">
        <w:trPr>
          <w:gridAfter w:val="1"/>
          <w:wAfter w:w="125" w:type="pct"/>
          <w:trHeight w:val="810"/>
        </w:trPr>
        <w:tc>
          <w:tcPr>
            <w:tcW w:w="2407"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ქვეპროგრამის/ღონისძიების დასახელება</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რაოდენობა კვმ</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ერთ. საშ. ფასი</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სულ (ლარი)</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18"/>
                <w:szCs w:val="18"/>
              </w:rPr>
            </w:pPr>
            <w:r w:rsidRPr="00706A64">
              <w:rPr>
                <w:rFonts w:ascii="Sylfaen" w:eastAsia="Times New Roman" w:hAnsi="Sylfaen" w:cs="Calibri"/>
                <w:sz w:val="18"/>
                <w:szCs w:val="18"/>
              </w:rPr>
              <w:t>ეკონომიკური კლასიფიკაციის მუხლი</w:t>
            </w:r>
          </w:p>
        </w:tc>
      </w:tr>
      <w:tr w:rsidR="00706A64" w:rsidRPr="00706A64" w:rsidTr="00706A64">
        <w:trPr>
          <w:gridAfter w:val="1"/>
          <w:wAfter w:w="125" w:type="pct"/>
          <w:trHeight w:val="615"/>
        </w:trPr>
        <w:tc>
          <w:tcPr>
            <w:tcW w:w="1011"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ეკალ ბარდიანი ბუჩქების დაჭრა,დაჩეხვა</w:t>
            </w:r>
          </w:p>
        </w:tc>
        <w:tc>
          <w:tcPr>
            <w:tcW w:w="1396"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შრომის ანაზღაურება</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5(მუშა)</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4,500.00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2.5.3.4</w:t>
            </w:r>
          </w:p>
        </w:tc>
      </w:tr>
      <w:tr w:rsidR="00706A64" w:rsidRPr="00706A64" w:rsidTr="00706A64">
        <w:trPr>
          <w:gridAfter w:val="1"/>
          <w:wAfter w:w="125" w:type="pct"/>
          <w:trHeight w:val="510"/>
        </w:trPr>
        <w:tc>
          <w:tcPr>
            <w:tcW w:w="1011"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396"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ბენზინი</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350</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4.00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1,400.00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gridAfter w:val="1"/>
          <w:wAfter w:w="125" w:type="pct"/>
          <w:trHeight w:val="555"/>
        </w:trPr>
        <w:tc>
          <w:tcPr>
            <w:tcW w:w="1011"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39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ზეთი, საპოხი მასალა</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3.8</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20.00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76.00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gridAfter w:val="1"/>
          <w:wAfter w:w="125" w:type="pct"/>
          <w:trHeight w:val="555"/>
        </w:trPr>
        <w:tc>
          <w:tcPr>
            <w:tcW w:w="1011"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39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სმუშაო ხელთათმანები</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10 ცალი</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2.00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20.00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gridAfter w:val="1"/>
          <w:wAfter w:w="125" w:type="pct"/>
          <w:trHeight w:val="540"/>
        </w:trPr>
        <w:tc>
          <w:tcPr>
            <w:tcW w:w="1011"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39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ტენტი</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 ცალი</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16.00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32.00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gridAfter w:val="1"/>
          <w:wAfter w:w="125" w:type="pct"/>
          <w:trHeight w:val="510"/>
        </w:trPr>
        <w:tc>
          <w:tcPr>
            <w:tcW w:w="1011"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39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სულ:</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6,028.00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gridAfter w:val="1"/>
          <w:wAfter w:w="125" w:type="pct"/>
          <w:trHeight w:val="315"/>
        </w:trPr>
        <w:tc>
          <w:tcPr>
            <w:tcW w:w="1011"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39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gridAfter w:val="1"/>
          <w:wAfter w:w="125" w:type="pct"/>
          <w:trHeight w:val="540"/>
        </w:trPr>
        <w:tc>
          <w:tcPr>
            <w:tcW w:w="4875" w:type="pct"/>
            <w:gridSpan w:val="6"/>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ქვეპროგრამის განხორციელების დროითი გეგმა </w:t>
            </w:r>
          </w:p>
        </w:tc>
      </w:tr>
      <w:tr w:rsidR="00706A64" w:rsidRPr="00706A64" w:rsidTr="00706A64">
        <w:trPr>
          <w:gridAfter w:val="1"/>
          <w:wAfter w:w="125" w:type="pct"/>
          <w:trHeight w:val="300"/>
        </w:trPr>
        <w:tc>
          <w:tcPr>
            <w:tcW w:w="2407"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ქვეპროგრამის/ღონისძიების დასახელება</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1 კვარტალი</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 კვარტალი</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3 კვარტალი</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4 კვარტალი</w:t>
            </w:r>
          </w:p>
        </w:tc>
      </w:tr>
      <w:tr w:rsidR="00706A64" w:rsidRPr="00706A64" w:rsidTr="00706A64">
        <w:trPr>
          <w:gridAfter w:val="1"/>
          <w:wAfter w:w="125" w:type="pct"/>
          <w:trHeight w:val="1230"/>
        </w:trPr>
        <w:tc>
          <w:tcPr>
            <w:tcW w:w="1011"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396"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ascii="Sylfaen" w:eastAsia="Times New Roman" w:hAnsi="Sylfaen" w:cs="Sylfaen"/>
                <w:sz w:val="18"/>
                <w:szCs w:val="18"/>
              </w:rPr>
              <w:t>ეკალ</w:t>
            </w:r>
            <w:r w:rsidRPr="00706A64">
              <w:rPr>
                <w:rFonts w:eastAsia="Times New Roman" w:cs="Calibri"/>
                <w:sz w:val="18"/>
                <w:szCs w:val="18"/>
              </w:rPr>
              <w:t xml:space="preserve"> </w:t>
            </w:r>
            <w:r w:rsidRPr="00706A64">
              <w:rPr>
                <w:rFonts w:ascii="Sylfaen" w:eastAsia="Times New Roman" w:hAnsi="Sylfaen" w:cs="Sylfaen"/>
                <w:sz w:val="18"/>
                <w:szCs w:val="18"/>
              </w:rPr>
              <w:t>ბარდიანი</w:t>
            </w:r>
            <w:r w:rsidRPr="00706A64">
              <w:rPr>
                <w:rFonts w:eastAsia="Times New Roman" w:cs="Calibri"/>
                <w:sz w:val="18"/>
                <w:szCs w:val="18"/>
              </w:rPr>
              <w:t xml:space="preserve"> </w:t>
            </w:r>
            <w:r w:rsidRPr="00706A64">
              <w:rPr>
                <w:rFonts w:ascii="Sylfaen" w:eastAsia="Times New Roman" w:hAnsi="Sylfaen" w:cs="Sylfaen"/>
                <w:sz w:val="18"/>
                <w:szCs w:val="18"/>
              </w:rPr>
              <w:t>ბუჩქების</w:t>
            </w:r>
            <w:r w:rsidRPr="00706A64">
              <w:rPr>
                <w:rFonts w:eastAsia="Times New Roman" w:cs="Calibri"/>
                <w:sz w:val="18"/>
                <w:szCs w:val="18"/>
              </w:rPr>
              <w:t xml:space="preserve"> </w:t>
            </w:r>
            <w:r w:rsidRPr="00706A64">
              <w:rPr>
                <w:rFonts w:ascii="Sylfaen" w:eastAsia="Times New Roman" w:hAnsi="Sylfaen" w:cs="Sylfaen"/>
                <w:sz w:val="18"/>
                <w:szCs w:val="18"/>
              </w:rPr>
              <w:t>დაჭრა</w:t>
            </w:r>
            <w:r w:rsidRPr="00706A64">
              <w:rPr>
                <w:rFonts w:eastAsia="Times New Roman" w:cs="Calibri"/>
                <w:sz w:val="18"/>
                <w:szCs w:val="18"/>
              </w:rPr>
              <w:t>,</w:t>
            </w:r>
            <w:r w:rsidRPr="00706A64">
              <w:rPr>
                <w:rFonts w:ascii="Sylfaen" w:eastAsia="Times New Roman" w:hAnsi="Sylfaen" w:cs="Sylfaen"/>
                <w:sz w:val="18"/>
                <w:szCs w:val="18"/>
              </w:rPr>
              <w:t>დაჩეხვა</w:t>
            </w:r>
            <w:r w:rsidRPr="00706A64">
              <w:rPr>
                <w:rFonts w:eastAsia="Times New Roman" w:cs="Calibri"/>
                <w:sz w:val="18"/>
                <w:szCs w:val="18"/>
              </w:rPr>
              <w:t>(</w:t>
            </w:r>
            <w:r w:rsidRPr="00706A64">
              <w:rPr>
                <w:rFonts w:ascii="Sylfaen" w:eastAsia="Times New Roman" w:hAnsi="Sylfaen" w:cs="Sylfaen"/>
                <w:sz w:val="18"/>
                <w:szCs w:val="18"/>
              </w:rPr>
              <w:t>ბორჯომი</w:t>
            </w:r>
            <w:r w:rsidRPr="00706A64">
              <w:rPr>
                <w:rFonts w:eastAsia="Times New Roman" w:cs="Calibri"/>
                <w:sz w:val="18"/>
                <w:szCs w:val="18"/>
              </w:rPr>
              <w:t>,</w:t>
            </w:r>
            <w:r w:rsidRPr="00706A64">
              <w:rPr>
                <w:rFonts w:ascii="Sylfaen" w:eastAsia="Times New Roman" w:hAnsi="Sylfaen" w:cs="Sylfaen"/>
                <w:sz w:val="18"/>
                <w:szCs w:val="18"/>
              </w:rPr>
              <w:t>ლიკანი</w:t>
            </w:r>
            <w:r w:rsidRPr="00706A64">
              <w:rPr>
                <w:rFonts w:eastAsia="Times New Roman" w:cs="Calibri"/>
                <w:sz w:val="18"/>
                <w:szCs w:val="18"/>
              </w:rPr>
              <w:t xml:space="preserve">, </w:t>
            </w:r>
            <w:r w:rsidRPr="00706A64">
              <w:rPr>
                <w:rFonts w:ascii="Sylfaen" w:eastAsia="Times New Roman" w:hAnsi="Sylfaen" w:cs="Sylfaen"/>
                <w:sz w:val="18"/>
                <w:szCs w:val="18"/>
              </w:rPr>
              <w:t>ახალიუბანი</w:t>
            </w:r>
            <w:r w:rsidRPr="00706A64">
              <w:rPr>
                <w:rFonts w:eastAsia="Times New Roman" w:cs="Calibri"/>
                <w:sz w:val="18"/>
                <w:szCs w:val="18"/>
              </w:rPr>
              <w:t xml:space="preserve">, </w:t>
            </w:r>
            <w:r w:rsidRPr="00706A64">
              <w:rPr>
                <w:rFonts w:ascii="Sylfaen" w:eastAsia="Times New Roman" w:hAnsi="Sylfaen" w:cs="Sylfaen"/>
                <w:sz w:val="18"/>
                <w:szCs w:val="18"/>
              </w:rPr>
              <w:t>ახალშენი</w:t>
            </w:r>
            <w:r w:rsidRPr="00706A64">
              <w:rPr>
                <w:rFonts w:eastAsia="Times New Roman" w:cs="Calibri"/>
                <w:sz w:val="18"/>
                <w:szCs w:val="18"/>
              </w:rPr>
              <w:t>),</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r>
      <w:tr w:rsidR="00706A64" w:rsidRPr="00706A64" w:rsidTr="00706A64">
        <w:trPr>
          <w:gridAfter w:val="1"/>
          <w:wAfter w:w="125" w:type="pct"/>
          <w:trHeight w:val="330"/>
        </w:trPr>
        <w:tc>
          <w:tcPr>
            <w:tcW w:w="1011"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1396"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eastAsia="Times New Roman" w:cs="Calibri"/>
                <w:sz w:val="18"/>
                <w:szCs w:val="18"/>
              </w:rPr>
              <w:t> </w:t>
            </w:r>
          </w:p>
        </w:tc>
        <w:tc>
          <w:tcPr>
            <w:tcW w:w="60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57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56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71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r>
      <w:tr w:rsidR="00706A64" w:rsidRPr="00706A64" w:rsidTr="00706A64">
        <w:trPr>
          <w:trHeight w:val="735"/>
        </w:trPr>
        <w:tc>
          <w:tcPr>
            <w:tcW w:w="2407"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შუალედური მოსალოდნელი შედეგი (2023 წელი)</w:t>
            </w:r>
          </w:p>
        </w:tc>
        <w:tc>
          <w:tcPr>
            <w:tcW w:w="2593" w:type="pct"/>
            <w:gridSpan w:val="5"/>
            <w:shd w:val="clear" w:color="000000" w:fill="FFFFFF"/>
            <w:vAlign w:val="center"/>
            <w:hideMark/>
          </w:tcPr>
          <w:p w:rsidR="00706A64" w:rsidRPr="00706A64" w:rsidRDefault="00706A64" w:rsidP="00706A64">
            <w:pPr>
              <w:spacing w:after="0" w:line="240" w:lineRule="auto"/>
              <w:rPr>
                <w:rFonts w:eastAsia="Times New Roman" w:cs="Calibri"/>
                <w:color w:val="000000"/>
              </w:rPr>
            </w:pPr>
            <w:r w:rsidRPr="00706A64">
              <w:rPr>
                <w:rFonts w:ascii="Sylfaen" w:eastAsia="Times New Roman" w:hAnsi="Sylfaen" w:cs="Sylfaen"/>
                <w:color w:val="000000"/>
              </w:rPr>
              <w:t>ბორჯომის</w:t>
            </w:r>
            <w:r w:rsidRPr="00706A64">
              <w:rPr>
                <w:rFonts w:eastAsia="Times New Roman" w:cs="Calibri"/>
                <w:color w:val="000000"/>
              </w:rPr>
              <w:t xml:space="preserve"> </w:t>
            </w:r>
            <w:r w:rsidRPr="00706A64">
              <w:rPr>
                <w:rFonts w:ascii="Sylfaen" w:eastAsia="Times New Roman" w:hAnsi="Sylfaen" w:cs="Sylfaen"/>
                <w:color w:val="000000"/>
              </w:rPr>
              <w:t>მუნიციპალიტეტის</w:t>
            </w:r>
            <w:r w:rsidRPr="00706A64">
              <w:rPr>
                <w:rFonts w:eastAsia="Times New Roman" w:cs="Calibri"/>
                <w:color w:val="000000"/>
              </w:rPr>
              <w:t xml:space="preserve"> </w:t>
            </w:r>
            <w:r w:rsidRPr="00706A64">
              <w:rPr>
                <w:rFonts w:ascii="Sylfaen" w:eastAsia="Times New Roman" w:hAnsi="Sylfaen" w:cs="Sylfaen"/>
                <w:color w:val="000000"/>
              </w:rPr>
              <w:t>ტერიტორიაზე</w:t>
            </w:r>
            <w:r w:rsidRPr="00706A64">
              <w:rPr>
                <w:rFonts w:eastAsia="Times New Roman" w:cs="Calibri"/>
                <w:color w:val="000000"/>
              </w:rPr>
              <w:t xml:space="preserve"> </w:t>
            </w:r>
            <w:r w:rsidRPr="00706A64">
              <w:rPr>
                <w:rFonts w:ascii="Sylfaen" w:eastAsia="Times New Roman" w:hAnsi="Sylfaen" w:cs="Sylfaen"/>
                <w:color w:val="000000"/>
              </w:rPr>
              <w:t>და</w:t>
            </w:r>
            <w:r w:rsidRPr="00706A64">
              <w:rPr>
                <w:rFonts w:eastAsia="Times New Roman" w:cs="Calibri"/>
                <w:color w:val="000000"/>
              </w:rPr>
              <w:t xml:space="preserve"> </w:t>
            </w:r>
            <w:r w:rsidRPr="00706A64">
              <w:rPr>
                <w:rFonts w:ascii="Sylfaen" w:eastAsia="Times New Roman" w:hAnsi="Sylfaen" w:cs="Sylfaen"/>
                <w:color w:val="000000"/>
              </w:rPr>
              <w:t>მის</w:t>
            </w:r>
            <w:r w:rsidRPr="00706A64">
              <w:rPr>
                <w:rFonts w:eastAsia="Times New Roman" w:cs="Calibri"/>
                <w:color w:val="000000"/>
              </w:rPr>
              <w:t xml:space="preserve"> </w:t>
            </w:r>
            <w:r w:rsidRPr="00706A64">
              <w:rPr>
                <w:rFonts w:ascii="Sylfaen" w:eastAsia="Times New Roman" w:hAnsi="Sylfaen" w:cs="Sylfaen"/>
                <w:color w:val="000000"/>
              </w:rPr>
              <w:t>გარე</w:t>
            </w:r>
            <w:r w:rsidRPr="00706A64">
              <w:rPr>
                <w:rFonts w:eastAsia="Times New Roman" w:cs="Calibri"/>
                <w:color w:val="000000"/>
              </w:rPr>
              <w:t xml:space="preserve"> </w:t>
            </w:r>
            <w:r w:rsidRPr="00706A64">
              <w:rPr>
                <w:rFonts w:ascii="Sylfaen" w:eastAsia="Times New Roman" w:hAnsi="Sylfaen" w:cs="Sylfaen"/>
                <w:color w:val="000000"/>
              </w:rPr>
              <w:t>უბნებში</w:t>
            </w:r>
            <w:r w:rsidRPr="00706A64">
              <w:rPr>
                <w:rFonts w:eastAsia="Times New Roman" w:cs="Calibri"/>
                <w:color w:val="000000"/>
              </w:rPr>
              <w:t xml:space="preserve"> </w:t>
            </w:r>
            <w:r w:rsidRPr="00706A64">
              <w:rPr>
                <w:rFonts w:ascii="Sylfaen" w:eastAsia="Times New Roman" w:hAnsi="Sylfaen" w:cs="Sylfaen"/>
                <w:color w:val="000000"/>
              </w:rPr>
              <w:t>არსებული</w:t>
            </w:r>
            <w:r w:rsidRPr="00706A64">
              <w:rPr>
                <w:rFonts w:eastAsia="Times New Roman" w:cs="Calibri"/>
                <w:color w:val="000000"/>
              </w:rPr>
              <w:t xml:space="preserve"> </w:t>
            </w:r>
            <w:r w:rsidRPr="00706A64">
              <w:rPr>
                <w:rFonts w:ascii="Sylfaen" w:eastAsia="Times New Roman" w:hAnsi="Sylfaen" w:cs="Sylfaen"/>
                <w:color w:val="000000"/>
              </w:rPr>
              <w:t>სანაპიროების</w:t>
            </w:r>
            <w:r w:rsidRPr="00706A64">
              <w:rPr>
                <w:rFonts w:eastAsia="Times New Roman" w:cs="Calibri"/>
                <w:color w:val="000000"/>
              </w:rPr>
              <w:t xml:space="preserve"> </w:t>
            </w:r>
            <w:r w:rsidRPr="00706A64">
              <w:rPr>
                <w:rFonts w:ascii="Sylfaen" w:eastAsia="Times New Roman" w:hAnsi="Sylfaen" w:cs="Sylfaen"/>
                <w:color w:val="000000"/>
              </w:rPr>
              <w:t>მოწესრიგება</w:t>
            </w:r>
            <w:r w:rsidRPr="00706A64">
              <w:rPr>
                <w:rFonts w:eastAsia="Times New Roman" w:cs="Calibri"/>
                <w:color w:val="000000"/>
              </w:rPr>
              <w:t xml:space="preserve"> </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4113"/>
        <w:gridCol w:w="1572"/>
        <w:gridCol w:w="1427"/>
        <w:gridCol w:w="1528"/>
        <w:gridCol w:w="1836"/>
      </w:tblGrid>
      <w:tr w:rsidR="00706A64" w:rsidRPr="00706A64" w:rsidTr="00706A64">
        <w:trPr>
          <w:trHeight w:val="360"/>
        </w:trPr>
        <w:tc>
          <w:tcPr>
            <w:tcW w:w="5000" w:type="pct"/>
            <w:gridSpan w:val="6"/>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i/>
                <w:iCs/>
                <w:sz w:val="20"/>
                <w:szCs w:val="20"/>
              </w:rPr>
            </w:pPr>
            <w:r w:rsidRPr="00706A64">
              <w:rPr>
                <w:rFonts w:ascii="Sylfaen" w:eastAsia="Times New Roman" w:hAnsi="Sylfaen" w:cs="Calibri"/>
                <w:b/>
                <w:bCs/>
                <w:i/>
                <w:iCs/>
                <w:sz w:val="20"/>
                <w:szCs w:val="20"/>
              </w:rPr>
              <w:t>ღონისძიების განაცხადის ფორმა N3</w:t>
            </w:r>
          </w:p>
        </w:tc>
      </w:tr>
      <w:tr w:rsidR="00706A64" w:rsidRPr="00706A64" w:rsidTr="00706A64">
        <w:trPr>
          <w:trHeight w:val="555"/>
        </w:trPr>
        <w:tc>
          <w:tcPr>
            <w:tcW w:w="315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850"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ბორჯომი გამწვანება 2012</w:t>
            </w:r>
          </w:p>
        </w:tc>
      </w:tr>
      <w:tr w:rsidR="00706A64" w:rsidRPr="00706A64" w:rsidTr="00706A64">
        <w:trPr>
          <w:trHeight w:val="375"/>
        </w:trPr>
        <w:tc>
          <w:tcPr>
            <w:tcW w:w="4291" w:type="pct"/>
            <w:gridSpan w:val="5"/>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 xml:space="preserve">ღონისძიების კლასიფიკაციის კოდი: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02 05 03 07</w:t>
            </w:r>
          </w:p>
        </w:tc>
      </w:tr>
      <w:tr w:rsidR="00706A64" w:rsidRPr="00706A64" w:rsidTr="00706A64">
        <w:trPr>
          <w:trHeight w:val="405"/>
        </w:trPr>
        <w:tc>
          <w:tcPr>
            <w:tcW w:w="315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ღონისძიების აღწერა</w:t>
            </w:r>
          </w:p>
        </w:tc>
        <w:tc>
          <w:tcPr>
            <w:tcW w:w="185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ადმინისტრაციული ხარჯები</w:t>
            </w:r>
          </w:p>
        </w:tc>
      </w:tr>
      <w:tr w:rsidR="00706A64" w:rsidRPr="00706A64" w:rsidTr="00706A64">
        <w:trPr>
          <w:trHeight w:val="360"/>
        </w:trPr>
        <w:tc>
          <w:tcPr>
            <w:tcW w:w="3701" w:type="pct"/>
            <w:gridSpan w:val="4"/>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არის ქვეპროგრამა ახალი</w:t>
            </w:r>
            <w:r w:rsidRPr="00706A64">
              <w:rPr>
                <w:rFonts w:ascii="Sylfaen" w:eastAsia="Times New Roman" w:hAnsi="Sylfaen" w:cs="Calibri"/>
                <w:b/>
                <w:bCs/>
                <w:sz w:val="20"/>
                <w:szCs w:val="20"/>
              </w:rPr>
              <w:t xml:space="preserve">? </w:t>
            </w:r>
            <w:r w:rsidRPr="00706A64">
              <w:rPr>
                <w:rFonts w:ascii="Sylfaen" w:eastAsia="Times New Roman" w:hAnsi="Sylfaen" w:cs="Calibri"/>
                <w:sz w:val="20"/>
                <w:szCs w:val="20"/>
              </w:rPr>
              <w:t xml:space="preserve">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არა</w:t>
            </w:r>
          </w:p>
        </w:tc>
      </w:tr>
      <w:tr w:rsidR="00706A64" w:rsidRPr="00706A64" w:rsidTr="00706A64">
        <w:trPr>
          <w:trHeight w:val="375"/>
        </w:trPr>
        <w:tc>
          <w:tcPr>
            <w:tcW w:w="315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თუ ქვეპროგრამა ახალია, ვინ წარმოადგინა?</w:t>
            </w:r>
          </w:p>
        </w:tc>
        <w:tc>
          <w:tcPr>
            <w:tcW w:w="1850"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r>
      <w:tr w:rsidR="00706A64" w:rsidRPr="00706A64" w:rsidTr="00706A64">
        <w:trPr>
          <w:trHeight w:val="360"/>
        </w:trPr>
        <w:tc>
          <w:tcPr>
            <w:tcW w:w="3150"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განმახორციელებელი:</w:t>
            </w:r>
          </w:p>
        </w:tc>
        <w:tc>
          <w:tcPr>
            <w:tcW w:w="1850" w:type="pct"/>
            <w:gridSpan w:val="3"/>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ა(ა)იპ "ბორჯომი გამწვანება 2012"</w:t>
            </w:r>
          </w:p>
        </w:tc>
      </w:tr>
      <w:tr w:rsidR="00706A64" w:rsidRPr="00706A64" w:rsidTr="00706A64">
        <w:trPr>
          <w:trHeight w:val="600"/>
        </w:trPr>
        <w:tc>
          <w:tcPr>
            <w:tcW w:w="2543"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დაფინანსების წყარო</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2023 წელი</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2024 წელი</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2025 წელი</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2026 წელი</w:t>
            </w:r>
          </w:p>
        </w:tc>
      </w:tr>
      <w:tr w:rsidR="00706A64" w:rsidRPr="00706A64" w:rsidTr="00706A64">
        <w:trPr>
          <w:trHeight w:val="360"/>
        </w:trPr>
        <w:tc>
          <w:tcPr>
            <w:tcW w:w="2543"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მუნიციპალური ბიუჯეტი</w:t>
            </w:r>
          </w:p>
        </w:tc>
        <w:tc>
          <w:tcPr>
            <w:tcW w:w="607"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xml:space="preserve">           114,150 </w:t>
            </w:r>
          </w:p>
        </w:tc>
        <w:tc>
          <w:tcPr>
            <w:tcW w:w="551"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xml:space="preserve">        114,150 </w:t>
            </w:r>
          </w:p>
        </w:tc>
        <w:tc>
          <w:tcPr>
            <w:tcW w:w="590"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xml:space="preserve">            114,150 </w:t>
            </w:r>
          </w:p>
        </w:tc>
        <w:tc>
          <w:tcPr>
            <w:tcW w:w="709"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xml:space="preserve">              114,150 </w:t>
            </w:r>
          </w:p>
        </w:tc>
      </w:tr>
      <w:tr w:rsidR="00706A64" w:rsidRPr="00706A64" w:rsidTr="00706A64">
        <w:trPr>
          <w:trHeight w:val="240"/>
        </w:trPr>
        <w:tc>
          <w:tcPr>
            <w:tcW w:w="2543"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სახელმწიფო ბიუჯეტი</w:t>
            </w:r>
          </w:p>
        </w:tc>
        <w:tc>
          <w:tcPr>
            <w:tcW w:w="607"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709"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255"/>
        </w:trPr>
        <w:tc>
          <w:tcPr>
            <w:tcW w:w="2543"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სხვა ......</w:t>
            </w:r>
          </w:p>
        </w:tc>
        <w:tc>
          <w:tcPr>
            <w:tcW w:w="607"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709"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30"/>
        </w:trPr>
        <w:tc>
          <w:tcPr>
            <w:tcW w:w="2543"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სულ ქვეპროგრამა  </w:t>
            </w:r>
          </w:p>
        </w:tc>
        <w:tc>
          <w:tcPr>
            <w:tcW w:w="607" w:type="pct"/>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 xml:space="preserve">      114,150 </w:t>
            </w:r>
          </w:p>
        </w:tc>
        <w:tc>
          <w:tcPr>
            <w:tcW w:w="551" w:type="pct"/>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 xml:space="preserve">    114,150 </w:t>
            </w:r>
          </w:p>
        </w:tc>
        <w:tc>
          <w:tcPr>
            <w:tcW w:w="590" w:type="pct"/>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 xml:space="preserve">       114,150 </w:t>
            </w:r>
          </w:p>
        </w:tc>
        <w:tc>
          <w:tcPr>
            <w:tcW w:w="709" w:type="pct"/>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 xml:space="preserve">        114,150 </w:t>
            </w:r>
          </w:p>
        </w:tc>
      </w:tr>
      <w:tr w:rsidR="00706A64" w:rsidRPr="00706A64" w:rsidTr="00706A64">
        <w:trPr>
          <w:trHeight w:val="270"/>
        </w:trPr>
        <w:tc>
          <w:tcPr>
            <w:tcW w:w="2543" w:type="pct"/>
            <w:gridSpan w:val="2"/>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i/>
                <w:iCs/>
                <w:sz w:val="20"/>
                <w:szCs w:val="20"/>
              </w:rPr>
            </w:pPr>
            <w:r w:rsidRPr="00706A64">
              <w:rPr>
                <w:rFonts w:ascii="Sylfaen" w:eastAsia="Times New Roman" w:hAnsi="Sylfaen" w:cs="Calibri"/>
                <w:i/>
                <w:iCs/>
                <w:sz w:val="20"/>
                <w:szCs w:val="20"/>
              </w:rPr>
              <w:t>მ.შ. კაპიტალური პროექტები</w:t>
            </w:r>
          </w:p>
        </w:tc>
        <w:tc>
          <w:tcPr>
            <w:tcW w:w="607"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551"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590"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709"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r>
      <w:tr w:rsidR="00706A64" w:rsidRPr="00706A64" w:rsidTr="00706A64">
        <w:trPr>
          <w:trHeight w:val="1020"/>
        </w:trPr>
        <w:tc>
          <w:tcPr>
            <w:tcW w:w="955"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მიზანი და აღწერა</w:t>
            </w:r>
          </w:p>
        </w:tc>
        <w:tc>
          <w:tcPr>
            <w:tcW w:w="4045" w:type="pct"/>
            <w:gridSpan w:val="5"/>
            <w:shd w:val="clear" w:color="000000" w:fill="FFFFFF"/>
            <w:vAlign w:val="center"/>
            <w:hideMark/>
          </w:tcPr>
          <w:p w:rsidR="00706A64" w:rsidRPr="00706A64" w:rsidRDefault="00706A64" w:rsidP="00706A64">
            <w:pPr>
              <w:spacing w:after="0" w:line="240" w:lineRule="auto"/>
              <w:rPr>
                <w:rFonts w:eastAsia="Times New Roman" w:cs="Calibri"/>
              </w:rPr>
            </w:pPr>
            <w:r w:rsidRPr="00706A64">
              <w:rPr>
                <w:rFonts w:ascii="Sylfaen" w:eastAsia="Times New Roman" w:hAnsi="Sylfaen" w:cs="Sylfaen"/>
              </w:rPr>
              <w:t>ქვეპროგრამის</w:t>
            </w:r>
            <w:r w:rsidRPr="00706A64">
              <w:rPr>
                <w:rFonts w:eastAsia="Times New Roman" w:cs="Calibri"/>
              </w:rPr>
              <w:t xml:space="preserve"> </w:t>
            </w:r>
            <w:r w:rsidRPr="00706A64">
              <w:rPr>
                <w:rFonts w:ascii="Sylfaen" w:eastAsia="Times New Roman" w:hAnsi="Sylfaen" w:cs="Sylfaen"/>
              </w:rPr>
              <w:t>ფარგლებში</w:t>
            </w:r>
            <w:r w:rsidRPr="00706A64">
              <w:rPr>
                <w:rFonts w:eastAsia="Times New Roman" w:cs="Calibri"/>
              </w:rPr>
              <w:t xml:space="preserve"> </w:t>
            </w:r>
            <w:r w:rsidRPr="00706A64">
              <w:rPr>
                <w:rFonts w:ascii="Sylfaen" w:eastAsia="Times New Roman" w:hAnsi="Sylfaen" w:cs="Sylfaen"/>
              </w:rPr>
              <w:t>უზრუნველყოფილი</w:t>
            </w:r>
            <w:r w:rsidRPr="00706A64">
              <w:rPr>
                <w:rFonts w:eastAsia="Times New Roman" w:cs="Calibri"/>
              </w:rPr>
              <w:t xml:space="preserve"> </w:t>
            </w:r>
            <w:r w:rsidRPr="00706A64">
              <w:rPr>
                <w:rFonts w:ascii="Sylfaen" w:eastAsia="Times New Roman" w:hAnsi="Sylfaen" w:cs="Sylfaen"/>
              </w:rPr>
              <w:t>და</w:t>
            </w:r>
            <w:r w:rsidRPr="00706A64">
              <w:rPr>
                <w:rFonts w:eastAsia="Times New Roman" w:cs="Calibri"/>
              </w:rPr>
              <w:t xml:space="preserve"> </w:t>
            </w:r>
            <w:r w:rsidRPr="00706A64">
              <w:rPr>
                <w:rFonts w:ascii="Sylfaen" w:eastAsia="Times New Roman" w:hAnsi="Sylfaen" w:cs="Sylfaen"/>
              </w:rPr>
              <w:t>მოწესრიგებული</w:t>
            </w:r>
            <w:r w:rsidRPr="00706A64">
              <w:rPr>
                <w:rFonts w:eastAsia="Times New Roman" w:cs="Calibri"/>
              </w:rPr>
              <w:t xml:space="preserve"> </w:t>
            </w:r>
            <w:r w:rsidRPr="00706A64">
              <w:rPr>
                <w:rFonts w:ascii="Sylfaen" w:eastAsia="Times New Roman" w:hAnsi="Sylfaen" w:cs="Sylfaen"/>
              </w:rPr>
              <w:t>იქნება</w:t>
            </w:r>
            <w:r w:rsidRPr="00706A64">
              <w:rPr>
                <w:rFonts w:eastAsia="Times New Roman" w:cs="Calibri"/>
              </w:rPr>
              <w:t xml:space="preserve"> </w:t>
            </w:r>
            <w:r w:rsidRPr="00706A64">
              <w:rPr>
                <w:rFonts w:ascii="Sylfaen" w:eastAsia="Times New Roman" w:hAnsi="Sylfaen" w:cs="Sylfaen"/>
              </w:rPr>
              <w:t>ქალაქში</w:t>
            </w:r>
            <w:r w:rsidRPr="00706A64">
              <w:rPr>
                <w:rFonts w:eastAsia="Times New Roman" w:cs="Calibri"/>
              </w:rPr>
              <w:t xml:space="preserve">  </w:t>
            </w:r>
            <w:r w:rsidRPr="00706A64">
              <w:rPr>
                <w:rFonts w:ascii="Sylfaen" w:eastAsia="Times New Roman" w:hAnsi="Sylfaen" w:cs="Sylfaen"/>
              </w:rPr>
              <w:t>არსებული</w:t>
            </w:r>
            <w:r w:rsidRPr="00706A64">
              <w:rPr>
                <w:rFonts w:eastAsia="Times New Roman" w:cs="Calibri"/>
              </w:rPr>
              <w:t xml:space="preserve">   </w:t>
            </w:r>
            <w:r w:rsidRPr="00706A64">
              <w:rPr>
                <w:rFonts w:ascii="Sylfaen" w:eastAsia="Times New Roman" w:hAnsi="Sylfaen" w:cs="Sylfaen"/>
              </w:rPr>
              <w:t>სკვერების</w:t>
            </w:r>
            <w:r w:rsidRPr="00706A64">
              <w:rPr>
                <w:rFonts w:eastAsia="Times New Roman" w:cs="Calibri"/>
              </w:rPr>
              <w:t xml:space="preserve"> </w:t>
            </w:r>
            <w:r w:rsidRPr="00706A64">
              <w:rPr>
                <w:rFonts w:ascii="Sylfaen" w:eastAsia="Times New Roman" w:hAnsi="Sylfaen" w:cs="Sylfaen"/>
              </w:rPr>
              <w:t>და</w:t>
            </w:r>
            <w:r w:rsidRPr="00706A64">
              <w:rPr>
                <w:rFonts w:eastAsia="Times New Roman" w:cs="Calibri"/>
              </w:rPr>
              <w:t xml:space="preserve"> </w:t>
            </w:r>
            <w:r w:rsidRPr="00706A64">
              <w:rPr>
                <w:rFonts w:ascii="Sylfaen" w:eastAsia="Times New Roman" w:hAnsi="Sylfaen" w:cs="Sylfaen"/>
              </w:rPr>
              <w:t>გამწვანებული</w:t>
            </w:r>
            <w:r w:rsidRPr="00706A64">
              <w:rPr>
                <w:rFonts w:eastAsia="Times New Roman" w:cs="Calibri"/>
              </w:rPr>
              <w:t xml:space="preserve"> </w:t>
            </w:r>
            <w:r w:rsidRPr="00706A64">
              <w:rPr>
                <w:rFonts w:ascii="Sylfaen" w:eastAsia="Times New Roman" w:hAnsi="Sylfaen" w:cs="Sylfaen"/>
              </w:rPr>
              <w:t>ზოლების</w:t>
            </w:r>
            <w:r w:rsidRPr="00706A64">
              <w:rPr>
                <w:rFonts w:eastAsia="Times New Roman" w:cs="Calibri"/>
              </w:rPr>
              <w:t xml:space="preserve"> </w:t>
            </w:r>
            <w:r w:rsidRPr="00706A64">
              <w:rPr>
                <w:rFonts w:ascii="Sylfaen" w:eastAsia="Times New Roman" w:hAnsi="Sylfaen" w:cs="Sylfaen"/>
              </w:rPr>
              <w:t>ტერიტორიები</w:t>
            </w:r>
            <w:r w:rsidRPr="00706A64">
              <w:rPr>
                <w:rFonts w:eastAsia="Times New Roman" w:cs="Calibri"/>
              </w:rPr>
              <w:t xml:space="preserve"> </w:t>
            </w:r>
            <w:r w:rsidRPr="00706A64">
              <w:rPr>
                <w:rFonts w:ascii="Sylfaen" w:eastAsia="Times New Roman" w:hAnsi="Sylfaen" w:cs="Sylfaen"/>
              </w:rPr>
              <w:t>შეძენილი</w:t>
            </w:r>
            <w:r w:rsidRPr="00706A64">
              <w:rPr>
                <w:rFonts w:eastAsia="Times New Roman" w:cs="Calibri"/>
              </w:rPr>
              <w:t xml:space="preserve"> </w:t>
            </w:r>
            <w:r w:rsidRPr="00706A64">
              <w:rPr>
                <w:rFonts w:ascii="Sylfaen" w:eastAsia="Times New Roman" w:hAnsi="Sylfaen" w:cs="Sylfaen"/>
              </w:rPr>
              <w:t>ახალი</w:t>
            </w:r>
            <w:r w:rsidRPr="00706A64">
              <w:rPr>
                <w:rFonts w:eastAsia="Times New Roman" w:cs="Calibri"/>
              </w:rPr>
              <w:t xml:space="preserve"> </w:t>
            </w:r>
            <w:r w:rsidRPr="00706A64">
              <w:rPr>
                <w:rFonts w:ascii="Sylfaen" w:eastAsia="Times New Roman" w:hAnsi="Sylfaen" w:cs="Sylfaen"/>
              </w:rPr>
              <w:t>ნარგავებით</w:t>
            </w:r>
            <w:r w:rsidRPr="00706A64">
              <w:rPr>
                <w:rFonts w:eastAsia="Times New Roman" w:cs="Calibri"/>
              </w:rPr>
              <w:t xml:space="preserve"> </w:t>
            </w:r>
            <w:r w:rsidRPr="00706A64">
              <w:rPr>
                <w:rFonts w:ascii="Sylfaen" w:eastAsia="Times New Roman" w:hAnsi="Sylfaen" w:cs="Sylfaen"/>
              </w:rPr>
              <w:t>და</w:t>
            </w:r>
            <w:r w:rsidRPr="00706A64">
              <w:rPr>
                <w:rFonts w:eastAsia="Times New Roman" w:cs="Calibri"/>
              </w:rPr>
              <w:t xml:space="preserve"> </w:t>
            </w:r>
            <w:r w:rsidRPr="00706A64">
              <w:rPr>
                <w:rFonts w:ascii="Sylfaen" w:eastAsia="Times New Roman" w:hAnsi="Sylfaen" w:cs="Sylfaen"/>
              </w:rPr>
              <w:t>ყვავილებით</w:t>
            </w:r>
            <w:r w:rsidRPr="00706A64">
              <w:rPr>
                <w:rFonts w:eastAsia="Times New Roman" w:cs="Calibri"/>
              </w:rPr>
              <w:t xml:space="preserve">.    </w:t>
            </w:r>
          </w:p>
        </w:tc>
      </w:tr>
      <w:tr w:rsidR="00706A64" w:rsidRPr="00706A64" w:rsidTr="00706A64">
        <w:trPr>
          <w:trHeight w:val="780"/>
        </w:trPr>
        <w:tc>
          <w:tcPr>
            <w:tcW w:w="2543"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ქვეპროგრამის/ღონისძიების დასახელება</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რაოდენობა კვმ</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ერთ. საშ. ფასი</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სულ (ლარი)</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18"/>
                <w:szCs w:val="18"/>
              </w:rPr>
            </w:pPr>
            <w:r w:rsidRPr="00706A64">
              <w:rPr>
                <w:rFonts w:ascii="Sylfaen" w:eastAsia="Times New Roman" w:hAnsi="Sylfaen" w:cs="Calibri"/>
                <w:sz w:val="18"/>
                <w:szCs w:val="18"/>
              </w:rPr>
              <w:t>ეკონომიკური კლასიფიკაციის მუხლი</w:t>
            </w:r>
          </w:p>
        </w:tc>
      </w:tr>
      <w:tr w:rsidR="00706A64" w:rsidRPr="00706A64" w:rsidTr="00706A64">
        <w:trPr>
          <w:trHeight w:val="495"/>
        </w:trPr>
        <w:tc>
          <w:tcPr>
            <w:tcW w:w="955"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ადმინისტრაციული ხარჯები</w:t>
            </w:r>
          </w:p>
        </w:tc>
        <w:tc>
          <w:tcPr>
            <w:tcW w:w="1588"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შრომის ანაზღაურება</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98,460.00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2.5.3.4</w:t>
            </w:r>
          </w:p>
        </w:tc>
      </w:tr>
      <w:tr w:rsidR="00706A64" w:rsidRPr="00706A64" w:rsidTr="00706A64">
        <w:trPr>
          <w:trHeight w:val="525"/>
        </w:trPr>
        <w:tc>
          <w:tcPr>
            <w:tcW w:w="955"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588"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საოფისე ფართის იჯარა</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2,400.00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trHeight w:val="1140"/>
        </w:trPr>
        <w:tc>
          <w:tcPr>
            <w:tcW w:w="955"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58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ინვენტარის განსათავსებლად/შესანახად და ტექნიკური პერსონალის საჭიროებისათვის ფართის იჯარა</w:t>
            </w:r>
          </w:p>
        </w:tc>
        <w:tc>
          <w:tcPr>
            <w:tcW w:w="607"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6,600.00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trHeight w:val="465"/>
        </w:trPr>
        <w:tc>
          <w:tcPr>
            <w:tcW w:w="955"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58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მივლინება</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300.00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2.5.3.2</w:t>
            </w:r>
          </w:p>
        </w:tc>
      </w:tr>
      <w:tr w:rsidR="00706A64" w:rsidRPr="00706A64" w:rsidTr="00706A64">
        <w:trPr>
          <w:trHeight w:val="585"/>
        </w:trPr>
        <w:tc>
          <w:tcPr>
            <w:tcW w:w="955"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58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საკანცელარიო  და სამეურნეო </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478.00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trHeight w:val="525"/>
        </w:trPr>
        <w:tc>
          <w:tcPr>
            <w:tcW w:w="955"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58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აუდიტორული მომსახურება</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4,000.00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trHeight w:val="600"/>
        </w:trPr>
        <w:tc>
          <w:tcPr>
            <w:tcW w:w="955"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158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კავშირგაბმულობა და ინტერნეტ მომსახურება</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1,612.00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trHeight w:val="600"/>
        </w:trPr>
        <w:tc>
          <w:tcPr>
            <w:tcW w:w="955"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eastAsia="Times New Roman" w:cs="Calibri"/>
                <w:sz w:val="18"/>
                <w:szCs w:val="18"/>
              </w:rPr>
              <w:t> </w:t>
            </w:r>
          </w:p>
        </w:tc>
        <w:tc>
          <w:tcPr>
            <w:tcW w:w="158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საოფისე და ტექნიკური მომსახურება</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300.00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2.5.3.1</w:t>
            </w:r>
          </w:p>
        </w:tc>
      </w:tr>
      <w:tr w:rsidR="00706A64" w:rsidRPr="00706A64" w:rsidTr="00706A64">
        <w:trPr>
          <w:trHeight w:val="390"/>
        </w:trPr>
        <w:tc>
          <w:tcPr>
            <w:tcW w:w="955"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eastAsia="Times New Roman" w:cs="Calibri"/>
                <w:sz w:val="18"/>
                <w:szCs w:val="18"/>
              </w:rPr>
              <w:t> </w:t>
            </w:r>
          </w:p>
        </w:tc>
        <w:tc>
          <w:tcPr>
            <w:tcW w:w="158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სულ:</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114,150.00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00"/>
        </w:trPr>
        <w:tc>
          <w:tcPr>
            <w:tcW w:w="955" w:type="pct"/>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58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465"/>
        </w:trPr>
        <w:tc>
          <w:tcPr>
            <w:tcW w:w="5000" w:type="pct"/>
            <w:gridSpan w:val="6"/>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ქვეპროგრამის განხორციელების დროითი გეგმა </w:t>
            </w:r>
          </w:p>
        </w:tc>
      </w:tr>
      <w:tr w:rsidR="00706A64" w:rsidRPr="00706A64" w:rsidTr="00706A64">
        <w:trPr>
          <w:trHeight w:val="555"/>
        </w:trPr>
        <w:tc>
          <w:tcPr>
            <w:tcW w:w="2543"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ქვეპროგრამის/ღონისძიების დასახელება</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1 კვარტალი</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 კვარტალი</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3 კვარტალი</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4 კვარტალი</w:t>
            </w:r>
          </w:p>
        </w:tc>
      </w:tr>
      <w:tr w:rsidR="00706A64" w:rsidRPr="00706A64" w:rsidTr="00706A64">
        <w:trPr>
          <w:trHeight w:val="555"/>
        </w:trPr>
        <w:tc>
          <w:tcPr>
            <w:tcW w:w="955"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588"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ascii="Sylfaen" w:eastAsia="Times New Roman" w:hAnsi="Sylfaen" w:cs="Sylfaen"/>
                <w:sz w:val="18"/>
                <w:szCs w:val="18"/>
              </w:rPr>
              <w:t>ადმინისტრაციული</w:t>
            </w:r>
            <w:r w:rsidRPr="00706A64">
              <w:rPr>
                <w:rFonts w:eastAsia="Times New Roman" w:cs="Calibri"/>
                <w:sz w:val="18"/>
                <w:szCs w:val="18"/>
              </w:rPr>
              <w:t xml:space="preserve"> </w:t>
            </w:r>
            <w:r w:rsidRPr="00706A64">
              <w:rPr>
                <w:rFonts w:ascii="Sylfaen" w:eastAsia="Times New Roman" w:hAnsi="Sylfaen" w:cs="Sylfaen"/>
                <w:sz w:val="18"/>
                <w:szCs w:val="18"/>
              </w:rPr>
              <w:t>ხარჯები</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r>
      <w:tr w:rsidR="00706A64" w:rsidRPr="00706A64" w:rsidTr="00706A64">
        <w:trPr>
          <w:trHeight w:val="555"/>
        </w:trPr>
        <w:tc>
          <w:tcPr>
            <w:tcW w:w="955" w:type="pct"/>
            <w:shd w:val="clear" w:color="auto" w:fill="auto"/>
            <w:noWrap/>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w:t>
            </w:r>
          </w:p>
        </w:tc>
        <w:tc>
          <w:tcPr>
            <w:tcW w:w="1588" w:type="pct"/>
            <w:shd w:val="clear" w:color="000000" w:fill="FFFFFF"/>
            <w:vAlign w:val="center"/>
            <w:hideMark/>
          </w:tcPr>
          <w:p w:rsidR="00706A64" w:rsidRPr="00706A64" w:rsidRDefault="00706A64" w:rsidP="00706A64">
            <w:pPr>
              <w:spacing w:after="0" w:line="240" w:lineRule="auto"/>
              <w:jc w:val="center"/>
              <w:rPr>
                <w:rFonts w:eastAsia="Times New Roman" w:cs="Calibri"/>
                <w:sz w:val="18"/>
                <w:szCs w:val="18"/>
              </w:rPr>
            </w:pPr>
            <w:r w:rsidRPr="00706A64">
              <w:rPr>
                <w:rFonts w:eastAsia="Times New Roman" w:cs="Calibri"/>
                <w:sz w:val="18"/>
                <w:szCs w:val="18"/>
              </w:rPr>
              <w:t> </w:t>
            </w:r>
          </w:p>
        </w:tc>
        <w:tc>
          <w:tcPr>
            <w:tcW w:w="60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551"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59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c>
          <w:tcPr>
            <w:tcW w:w="709"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r>
      <w:tr w:rsidR="00706A64" w:rsidRPr="00706A64" w:rsidTr="00706A64">
        <w:trPr>
          <w:trHeight w:val="1575"/>
        </w:trPr>
        <w:tc>
          <w:tcPr>
            <w:tcW w:w="2543"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შუალედური მოსალოდნელი შედეგი (2023 წელი)</w:t>
            </w:r>
          </w:p>
        </w:tc>
        <w:tc>
          <w:tcPr>
            <w:tcW w:w="2457" w:type="pct"/>
            <w:gridSpan w:val="4"/>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 xml:space="preserve">ქვეპროგრამის ფარგლებში უზრუნველყოფილი და მოწესრიგებული იქნება ქალაქში  არსებული   სკვერების და გამწვანებული ზოლების ტერიტორიები შეძენილი ახალი ნარგავებით და ყვავილებით.    </w:t>
            </w:r>
          </w:p>
        </w:tc>
      </w:tr>
    </w:tbl>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6" w:type="pct"/>
        <w:tblInd w:w="-15" w:type="dxa"/>
        <w:tblLook w:val="04A0" w:firstRow="1" w:lastRow="0" w:firstColumn="1" w:lastColumn="0" w:noHBand="0" w:noVBand="1"/>
      </w:tblPr>
      <w:tblGrid>
        <w:gridCol w:w="1160"/>
        <w:gridCol w:w="3214"/>
        <w:gridCol w:w="2293"/>
        <w:gridCol w:w="2467"/>
        <w:gridCol w:w="1811"/>
        <w:gridCol w:w="1673"/>
        <w:gridCol w:w="353"/>
      </w:tblGrid>
      <w:tr w:rsidR="0034127D" w:rsidRPr="0034127D" w:rsidTr="001E707A">
        <w:trPr>
          <w:trHeight w:val="690"/>
        </w:trPr>
        <w:tc>
          <w:tcPr>
            <w:tcW w:w="2570" w:type="pct"/>
            <w:gridSpan w:val="3"/>
            <w:tcBorders>
              <w:top w:val="single" w:sz="8" w:space="0" w:color="auto"/>
              <w:left w:val="single" w:sz="8" w:space="0" w:color="auto"/>
              <w:bottom w:val="single" w:sz="8" w:space="0" w:color="auto"/>
              <w:right w:val="nil"/>
            </w:tcBorders>
            <w:shd w:val="clear" w:color="auto" w:fill="auto"/>
            <w:vAlign w:val="center"/>
            <w:hideMark/>
          </w:tcPr>
          <w:p w:rsidR="0034127D" w:rsidRPr="0034127D" w:rsidRDefault="0034127D" w:rsidP="0034127D">
            <w:pPr>
              <w:spacing w:after="0" w:line="240" w:lineRule="auto"/>
              <w:rPr>
                <w:rFonts w:ascii="Sylfaen" w:eastAsia="Times New Roman" w:hAnsi="Sylfaen" w:cs="Calibri"/>
                <w:b/>
                <w:bCs/>
                <w:sz w:val="20"/>
                <w:szCs w:val="20"/>
              </w:rPr>
            </w:pPr>
            <w:r w:rsidRPr="0034127D">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2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კეთილმოწყობის ღონისძიებები</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495"/>
        </w:trPr>
        <w:tc>
          <w:tcPr>
            <w:tcW w:w="4219"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rPr>
                <w:rFonts w:ascii="Sylfaen" w:eastAsia="Times New Roman" w:hAnsi="Sylfaen" w:cs="Calibri"/>
                <w:b/>
                <w:bCs/>
                <w:sz w:val="20"/>
                <w:szCs w:val="20"/>
              </w:rPr>
            </w:pPr>
            <w:r w:rsidRPr="0034127D">
              <w:rPr>
                <w:rFonts w:ascii="Sylfaen" w:eastAsia="Times New Roman" w:hAnsi="Sylfaen" w:cs="Calibri"/>
                <w:b/>
                <w:bCs/>
                <w:sz w:val="20"/>
                <w:szCs w:val="20"/>
              </w:rPr>
              <w:t xml:space="preserve">ქვეპროგრამის კლასიფიკაციის კოდი:                                      </w:t>
            </w:r>
            <w:r w:rsidR="00546326">
              <w:rPr>
                <w:rFonts w:ascii="Sylfaen" w:eastAsia="Times New Roman" w:hAnsi="Sylfaen" w:cs="Calibri"/>
                <w:b/>
                <w:bCs/>
                <w:sz w:val="20"/>
                <w:szCs w:val="20"/>
              </w:rPr>
              <w:t xml:space="preserve">                        </w:t>
            </w:r>
          </w:p>
        </w:tc>
        <w:tc>
          <w:tcPr>
            <w:tcW w:w="645" w:type="pct"/>
            <w:tcBorders>
              <w:top w:val="nil"/>
              <w:left w:val="nil"/>
              <w:bottom w:val="single" w:sz="8" w:space="0" w:color="auto"/>
              <w:right w:val="single" w:sz="8" w:space="0" w:color="auto"/>
            </w:tcBorders>
            <w:shd w:val="clear" w:color="auto" w:fill="auto"/>
            <w:vAlign w:val="center"/>
            <w:hideMark/>
          </w:tcPr>
          <w:p w:rsidR="0034127D" w:rsidRPr="0034127D" w:rsidRDefault="00546326" w:rsidP="0034127D">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02 05 03</w:t>
            </w:r>
            <w:r w:rsidR="0034127D" w:rsidRPr="0034127D">
              <w:rPr>
                <w:rFonts w:ascii="Sylfaen" w:eastAsia="Times New Roman" w:hAnsi="Sylfaen" w:cs="Calibri"/>
                <w:b/>
                <w:bCs/>
                <w:sz w:val="20"/>
                <w:szCs w:val="20"/>
              </w:rPr>
              <w:t>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525"/>
        </w:trPr>
        <w:tc>
          <w:tcPr>
            <w:tcW w:w="257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rPr>
                <w:rFonts w:ascii="Sylfaen" w:eastAsia="Times New Roman" w:hAnsi="Sylfaen" w:cs="Calibri"/>
                <w:b/>
                <w:bCs/>
                <w:sz w:val="20"/>
                <w:szCs w:val="20"/>
              </w:rPr>
            </w:pPr>
            <w:r w:rsidRPr="0034127D">
              <w:rPr>
                <w:rFonts w:ascii="Sylfaen" w:eastAsia="Times New Roman" w:hAnsi="Sylfaen" w:cs="Calibri"/>
                <w:b/>
                <w:bCs/>
                <w:sz w:val="20"/>
                <w:szCs w:val="20"/>
              </w:rPr>
              <w:t>ქვეპროგრამის დასახელება:</w:t>
            </w:r>
          </w:p>
        </w:tc>
        <w:tc>
          <w:tcPr>
            <w:tcW w:w="2293" w:type="pct"/>
            <w:gridSpan w:val="3"/>
            <w:tcBorders>
              <w:top w:val="single" w:sz="8" w:space="0" w:color="auto"/>
              <w:left w:val="nil"/>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ა(ა)იპ "ბორჯომი გამწვანება 2012"</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390"/>
        </w:trPr>
        <w:tc>
          <w:tcPr>
            <w:tcW w:w="3521"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არის ქვეპროგრამა ახალი</w:t>
            </w:r>
            <w:r w:rsidRPr="0034127D">
              <w:rPr>
                <w:rFonts w:ascii="Sylfaen" w:eastAsia="Times New Roman" w:hAnsi="Sylfaen" w:cs="Calibri"/>
                <w:b/>
                <w:bCs/>
                <w:sz w:val="20"/>
                <w:szCs w:val="20"/>
              </w:rPr>
              <w:t xml:space="preserve">? </w:t>
            </w:r>
            <w:r w:rsidRPr="0034127D">
              <w:rPr>
                <w:rFonts w:ascii="Sylfaen" w:eastAsia="Times New Roman" w:hAnsi="Sylfaen" w:cs="Calibri"/>
                <w:sz w:val="20"/>
                <w:szCs w:val="20"/>
              </w:rPr>
              <w:t xml:space="preserve">       </w:t>
            </w:r>
          </w:p>
        </w:tc>
        <w:tc>
          <w:tcPr>
            <w:tcW w:w="698" w:type="pct"/>
            <w:tcBorders>
              <w:top w:val="nil"/>
              <w:left w:val="nil"/>
              <w:bottom w:val="single" w:sz="8"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645" w:type="pct"/>
            <w:tcBorders>
              <w:top w:val="nil"/>
              <w:left w:val="nil"/>
              <w:bottom w:val="single" w:sz="8"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არა</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p>
        </w:tc>
      </w:tr>
      <w:tr w:rsidR="0034127D" w:rsidRPr="0034127D" w:rsidTr="001E707A">
        <w:trPr>
          <w:trHeight w:val="480"/>
        </w:trPr>
        <w:tc>
          <w:tcPr>
            <w:tcW w:w="257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rPr>
                <w:rFonts w:ascii="Sylfaen" w:eastAsia="Times New Roman" w:hAnsi="Sylfaen" w:cs="Calibri"/>
                <w:b/>
                <w:bCs/>
                <w:sz w:val="20"/>
                <w:szCs w:val="20"/>
              </w:rPr>
            </w:pPr>
            <w:r w:rsidRPr="0034127D">
              <w:rPr>
                <w:rFonts w:ascii="Sylfaen" w:eastAsia="Times New Roman" w:hAnsi="Sylfaen" w:cs="Calibri"/>
                <w:b/>
                <w:bCs/>
                <w:sz w:val="20"/>
                <w:szCs w:val="20"/>
              </w:rPr>
              <w:t>თუ ქვეპროგრამა ახალია, ვინ წარმოადგინა?</w:t>
            </w:r>
          </w:p>
        </w:tc>
        <w:tc>
          <w:tcPr>
            <w:tcW w:w="2293" w:type="pct"/>
            <w:gridSpan w:val="3"/>
            <w:tcBorders>
              <w:top w:val="single" w:sz="8" w:space="0" w:color="auto"/>
              <w:left w:val="nil"/>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495"/>
        </w:trPr>
        <w:tc>
          <w:tcPr>
            <w:tcW w:w="2570" w:type="pct"/>
            <w:gridSpan w:val="3"/>
            <w:tcBorders>
              <w:top w:val="single" w:sz="8" w:space="0" w:color="auto"/>
              <w:left w:val="single" w:sz="8" w:space="0" w:color="auto"/>
              <w:bottom w:val="single" w:sz="8" w:space="0" w:color="auto"/>
              <w:right w:val="nil"/>
            </w:tcBorders>
            <w:shd w:val="clear" w:color="auto" w:fill="auto"/>
            <w:vAlign w:val="center"/>
            <w:hideMark/>
          </w:tcPr>
          <w:p w:rsidR="0034127D" w:rsidRPr="0034127D" w:rsidRDefault="0034127D" w:rsidP="0034127D">
            <w:pPr>
              <w:spacing w:after="0" w:line="240" w:lineRule="auto"/>
              <w:rPr>
                <w:rFonts w:ascii="Sylfaen" w:eastAsia="Times New Roman" w:hAnsi="Sylfaen" w:cs="Calibri"/>
                <w:b/>
                <w:bCs/>
                <w:sz w:val="20"/>
                <w:szCs w:val="20"/>
              </w:rPr>
            </w:pPr>
            <w:r w:rsidRPr="0034127D">
              <w:rPr>
                <w:rFonts w:ascii="Sylfaen" w:eastAsia="Times New Roman" w:hAnsi="Sylfaen" w:cs="Calibri"/>
                <w:b/>
                <w:bCs/>
                <w:sz w:val="20"/>
                <w:szCs w:val="20"/>
              </w:rPr>
              <w:t>ქვეპროგრამის განმახორციელებელი:</w:t>
            </w:r>
          </w:p>
        </w:tc>
        <w:tc>
          <w:tcPr>
            <w:tcW w:w="22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ა(ა)იპ "ბორჯომი გამწვანება 2012"</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585"/>
        </w:trPr>
        <w:tc>
          <w:tcPr>
            <w:tcW w:w="1686"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დაფინანსების წყარო</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2022 წელი</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2023 წელი</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2024 წელი</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2025 წელი</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270"/>
        </w:trPr>
        <w:tc>
          <w:tcPr>
            <w:tcW w:w="1686"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მუნიციპალური ბიუჯეტი</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195,000.00 </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209,200.00 </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209,800.00 </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210,500.00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p>
        </w:tc>
      </w:tr>
      <w:tr w:rsidR="0034127D" w:rsidRPr="0034127D" w:rsidTr="001E707A">
        <w:trPr>
          <w:trHeight w:val="300"/>
        </w:trPr>
        <w:tc>
          <w:tcPr>
            <w:tcW w:w="1686"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სახელმწიფო ბიუჯეტი</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p>
        </w:tc>
      </w:tr>
      <w:tr w:rsidR="0034127D" w:rsidRPr="0034127D" w:rsidTr="001E707A">
        <w:trPr>
          <w:trHeight w:val="285"/>
        </w:trPr>
        <w:tc>
          <w:tcPr>
            <w:tcW w:w="1686" w:type="pct"/>
            <w:gridSpan w:val="2"/>
            <w:tcBorders>
              <w:top w:val="single" w:sz="4" w:space="0" w:color="auto"/>
              <w:left w:val="single" w:sz="8" w:space="0" w:color="auto"/>
              <w:bottom w:val="nil"/>
              <w:right w:val="single" w:sz="4" w:space="0" w:color="000000"/>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სხვა ......</w:t>
            </w:r>
          </w:p>
        </w:tc>
        <w:tc>
          <w:tcPr>
            <w:tcW w:w="884"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951"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698"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645" w:type="pct"/>
            <w:tcBorders>
              <w:top w:val="nil"/>
              <w:left w:val="nil"/>
              <w:bottom w:val="nil"/>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p>
        </w:tc>
      </w:tr>
      <w:tr w:rsidR="0034127D" w:rsidRPr="0034127D" w:rsidTr="001E707A">
        <w:trPr>
          <w:trHeight w:val="405"/>
        </w:trPr>
        <w:tc>
          <w:tcPr>
            <w:tcW w:w="1686" w:type="pct"/>
            <w:gridSpan w:val="2"/>
            <w:tcBorders>
              <w:top w:val="single" w:sz="8" w:space="0" w:color="auto"/>
              <w:left w:val="single" w:sz="8" w:space="0" w:color="auto"/>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xml:space="preserve">სულ ქვეპროგრამა  </w:t>
            </w:r>
          </w:p>
        </w:tc>
        <w:tc>
          <w:tcPr>
            <w:tcW w:w="884" w:type="pct"/>
            <w:tcBorders>
              <w:top w:val="single" w:sz="8"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xml:space="preserve">          195,000.00 </w:t>
            </w:r>
          </w:p>
        </w:tc>
        <w:tc>
          <w:tcPr>
            <w:tcW w:w="951" w:type="pct"/>
            <w:tcBorders>
              <w:top w:val="single" w:sz="8"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xml:space="preserve">          209,200.00 </w:t>
            </w:r>
          </w:p>
        </w:tc>
        <w:tc>
          <w:tcPr>
            <w:tcW w:w="698" w:type="pct"/>
            <w:tcBorders>
              <w:top w:val="single" w:sz="8"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xml:space="preserve">          209,800.00 </w:t>
            </w:r>
          </w:p>
        </w:tc>
        <w:tc>
          <w:tcPr>
            <w:tcW w:w="645" w:type="pct"/>
            <w:tcBorders>
              <w:top w:val="single" w:sz="8" w:space="0" w:color="auto"/>
              <w:left w:val="nil"/>
              <w:bottom w:val="nil"/>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xml:space="preserve">    210,500.00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300"/>
        </w:trPr>
        <w:tc>
          <w:tcPr>
            <w:tcW w:w="1686" w:type="pct"/>
            <w:gridSpan w:val="2"/>
            <w:tcBorders>
              <w:top w:val="single" w:sz="4" w:space="0" w:color="auto"/>
              <w:left w:val="single" w:sz="4" w:space="0" w:color="auto"/>
              <w:bottom w:val="nil"/>
              <w:right w:val="single" w:sz="4" w:space="0" w:color="auto"/>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i/>
                <w:iCs/>
                <w:sz w:val="20"/>
                <w:szCs w:val="20"/>
              </w:rPr>
            </w:pPr>
            <w:r w:rsidRPr="0034127D">
              <w:rPr>
                <w:rFonts w:ascii="Sylfaen" w:eastAsia="Times New Roman" w:hAnsi="Sylfaen" w:cs="Calibri"/>
                <w:i/>
                <w:iCs/>
                <w:sz w:val="20"/>
                <w:szCs w:val="20"/>
              </w:rPr>
              <w:t>მ.შ. კაპიტალური პროექტები</w:t>
            </w:r>
          </w:p>
        </w:tc>
        <w:tc>
          <w:tcPr>
            <w:tcW w:w="884"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i/>
                <w:iCs/>
                <w:sz w:val="20"/>
                <w:szCs w:val="20"/>
              </w:rPr>
            </w:pPr>
            <w:r w:rsidRPr="0034127D">
              <w:rPr>
                <w:rFonts w:ascii="Sylfaen" w:eastAsia="Times New Roman" w:hAnsi="Sylfaen" w:cs="Calibri"/>
                <w:i/>
                <w:iCs/>
                <w:sz w:val="20"/>
                <w:szCs w:val="20"/>
              </w:rPr>
              <w:t> </w:t>
            </w:r>
          </w:p>
        </w:tc>
        <w:tc>
          <w:tcPr>
            <w:tcW w:w="951"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i/>
                <w:iCs/>
                <w:sz w:val="20"/>
                <w:szCs w:val="20"/>
              </w:rPr>
            </w:pPr>
            <w:r w:rsidRPr="0034127D">
              <w:rPr>
                <w:rFonts w:ascii="Sylfaen" w:eastAsia="Times New Roman" w:hAnsi="Sylfaen" w:cs="Calibri"/>
                <w:i/>
                <w:iCs/>
                <w:sz w:val="20"/>
                <w:szCs w:val="20"/>
              </w:rPr>
              <w:t> </w:t>
            </w:r>
          </w:p>
        </w:tc>
        <w:tc>
          <w:tcPr>
            <w:tcW w:w="698"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i/>
                <w:iCs/>
                <w:sz w:val="20"/>
                <w:szCs w:val="20"/>
              </w:rPr>
            </w:pPr>
            <w:r w:rsidRPr="0034127D">
              <w:rPr>
                <w:rFonts w:ascii="Sylfaen" w:eastAsia="Times New Roman" w:hAnsi="Sylfaen" w:cs="Calibri"/>
                <w:i/>
                <w:iCs/>
                <w:sz w:val="20"/>
                <w:szCs w:val="20"/>
              </w:rPr>
              <w:t> </w:t>
            </w:r>
          </w:p>
        </w:tc>
        <w:tc>
          <w:tcPr>
            <w:tcW w:w="645" w:type="pct"/>
            <w:tcBorders>
              <w:top w:val="single" w:sz="4" w:space="0" w:color="auto"/>
              <w:left w:val="nil"/>
              <w:bottom w:val="nil"/>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i/>
                <w:iCs/>
                <w:sz w:val="20"/>
                <w:szCs w:val="20"/>
              </w:rPr>
            </w:pPr>
            <w:r w:rsidRPr="0034127D">
              <w:rPr>
                <w:rFonts w:ascii="Sylfaen" w:eastAsia="Times New Roman" w:hAnsi="Sylfaen" w:cs="Calibri"/>
                <w:i/>
                <w:iCs/>
                <w:sz w:val="20"/>
                <w:szCs w:val="20"/>
              </w:rPr>
              <w:t> </w:t>
            </w:r>
          </w:p>
        </w:tc>
        <w:tc>
          <w:tcPr>
            <w:tcW w:w="136" w:type="pct"/>
            <w:tcBorders>
              <w:top w:val="single" w:sz="4" w:space="0" w:color="auto"/>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w:t>
            </w:r>
          </w:p>
        </w:tc>
      </w:tr>
      <w:tr w:rsidR="0034127D" w:rsidRPr="0034127D" w:rsidTr="001E707A">
        <w:trPr>
          <w:trHeight w:val="2010"/>
        </w:trPr>
        <w:tc>
          <w:tcPr>
            <w:tcW w:w="447" w:type="pct"/>
            <w:tcBorders>
              <w:top w:val="single" w:sz="4" w:space="0" w:color="auto"/>
              <w:left w:val="single" w:sz="4" w:space="0" w:color="auto"/>
              <w:bottom w:val="single" w:sz="4" w:space="0" w:color="auto"/>
              <w:right w:val="nil"/>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მიზანი და აღწერა</w:t>
            </w:r>
          </w:p>
        </w:tc>
        <w:tc>
          <w:tcPr>
            <w:tcW w:w="4553"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34127D" w:rsidRPr="0034127D" w:rsidRDefault="0034127D" w:rsidP="00E03E9A">
            <w:pPr>
              <w:spacing w:after="0" w:line="240" w:lineRule="auto"/>
              <w:rPr>
                <w:rFonts w:eastAsia="Times New Roman" w:cs="Calibri"/>
              </w:rPr>
            </w:pPr>
            <w:r w:rsidRPr="0034127D">
              <w:rPr>
                <w:rFonts w:eastAsia="Times New Roman" w:cs="Calibri"/>
              </w:rPr>
              <w:t xml:space="preserve"> </w:t>
            </w:r>
            <w:r w:rsidRPr="0034127D">
              <w:rPr>
                <w:rFonts w:ascii="Sylfaen" w:eastAsia="Times New Roman" w:hAnsi="Sylfaen" w:cs="Sylfaen"/>
              </w:rPr>
              <w:t>ქალაქის</w:t>
            </w:r>
            <w:r w:rsidRPr="0034127D">
              <w:rPr>
                <w:rFonts w:eastAsia="Times New Roman" w:cs="Calibri"/>
              </w:rPr>
              <w:t xml:space="preserve"> </w:t>
            </w:r>
            <w:r w:rsidRPr="0034127D">
              <w:rPr>
                <w:rFonts w:ascii="Sylfaen" w:eastAsia="Times New Roman" w:hAnsi="Sylfaen" w:cs="Sylfaen"/>
              </w:rPr>
              <w:t>სხვადასხვა</w:t>
            </w:r>
            <w:r w:rsidRPr="0034127D">
              <w:rPr>
                <w:rFonts w:eastAsia="Times New Roman" w:cs="Calibri"/>
              </w:rPr>
              <w:t xml:space="preserve">  </w:t>
            </w:r>
            <w:r w:rsidRPr="0034127D">
              <w:rPr>
                <w:rFonts w:ascii="Sylfaen" w:eastAsia="Times New Roman" w:hAnsi="Sylfaen" w:cs="Sylfaen"/>
              </w:rPr>
              <w:t>უბნებში</w:t>
            </w:r>
            <w:r w:rsidRPr="0034127D">
              <w:rPr>
                <w:rFonts w:eastAsia="Times New Roman" w:cs="Calibri"/>
              </w:rPr>
              <w:t xml:space="preserve">  </w:t>
            </w:r>
            <w:r w:rsidRPr="0034127D">
              <w:rPr>
                <w:rFonts w:ascii="Sylfaen" w:eastAsia="Times New Roman" w:hAnsi="Sylfaen" w:cs="Sylfaen"/>
              </w:rPr>
              <w:t>არსებული</w:t>
            </w:r>
            <w:r w:rsidRPr="0034127D">
              <w:rPr>
                <w:rFonts w:eastAsia="Times New Roman" w:cs="Calibri"/>
              </w:rPr>
              <w:t xml:space="preserve"> </w:t>
            </w:r>
            <w:r w:rsidRPr="0034127D">
              <w:rPr>
                <w:rFonts w:ascii="Sylfaen" w:eastAsia="Times New Roman" w:hAnsi="Sylfaen" w:cs="Sylfaen"/>
              </w:rPr>
              <w:t>სკვერების</w:t>
            </w:r>
            <w:r w:rsidRPr="0034127D">
              <w:rPr>
                <w:rFonts w:eastAsia="Times New Roman" w:cs="Calibri"/>
              </w:rPr>
              <w:t xml:space="preserve">, </w:t>
            </w:r>
            <w:r w:rsidRPr="0034127D">
              <w:rPr>
                <w:rFonts w:ascii="Sylfaen" w:eastAsia="Times New Roman" w:hAnsi="Sylfaen" w:cs="Sylfaen"/>
              </w:rPr>
              <w:t>ბაღ</w:t>
            </w:r>
            <w:r w:rsidR="00E03E9A">
              <w:rPr>
                <w:rFonts w:ascii="Sylfaen" w:eastAsia="Times New Roman" w:hAnsi="Sylfaen" w:cs="Sylfaen"/>
                <w:lang w:val="ka-GE"/>
              </w:rPr>
              <w:t xml:space="preserve">ების, </w:t>
            </w:r>
            <w:r w:rsidRPr="0034127D">
              <w:rPr>
                <w:rFonts w:ascii="Sylfaen" w:eastAsia="Times New Roman" w:hAnsi="Sylfaen" w:cs="Sylfaen"/>
              </w:rPr>
              <w:t>პარკების</w:t>
            </w:r>
            <w:r w:rsidRPr="0034127D">
              <w:rPr>
                <w:rFonts w:eastAsia="Times New Roman" w:cs="Calibri"/>
              </w:rPr>
              <w:t xml:space="preserve"> </w:t>
            </w:r>
            <w:r w:rsidRPr="0034127D">
              <w:rPr>
                <w:rFonts w:ascii="Sylfaen" w:eastAsia="Times New Roman" w:hAnsi="Sylfaen" w:cs="Sylfaen"/>
              </w:rPr>
              <w:t>და</w:t>
            </w:r>
            <w:r w:rsidRPr="0034127D">
              <w:rPr>
                <w:rFonts w:eastAsia="Times New Roman" w:cs="Calibri"/>
              </w:rPr>
              <w:t xml:space="preserve"> </w:t>
            </w:r>
            <w:r w:rsidRPr="0034127D">
              <w:rPr>
                <w:rFonts w:ascii="Sylfaen" w:eastAsia="Times New Roman" w:hAnsi="Sylfaen" w:cs="Sylfaen"/>
              </w:rPr>
              <w:t>გაზონების</w:t>
            </w:r>
            <w:r w:rsidRPr="0034127D">
              <w:rPr>
                <w:rFonts w:eastAsia="Times New Roman" w:cs="Calibri"/>
              </w:rPr>
              <w:t xml:space="preserve"> </w:t>
            </w:r>
            <w:r w:rsidRPr="0034127D">
              <w:rPr>
                <w:rFonts w:ascii="Sylfaen" w:eastAsia="Times New Roman" w:hAnsi="Sylfaen" w:cs="Sylfaen"/>
              </w:rPr>
              <w:t>მოწესრიგება</w:t>
            </w:r>
            <w:r w:rsidRPr="0034127D">
              <w:rPr>
                <w:rFonts w:eastAsia="Times New Roman" w:cs="Calibri"/>
              </w:rPr>
              <w:t xml:space="preserve">. </w:t>
            </w:r>
            <w:r w:rsidRPr="0034127D">
              <w:rPr>
                <w:rFonts w:ascii="Sylfaen" w:eastAsia="Times New Roman" w:hAnsi="Sylfaen" w:cs="Sylfaen"/>
              </w:rPr>
              <w:t>მათი</w:t>
            </w:r>
            <w:r w:rsidRPr="0034127D">
              <w:rPr>
                <w:rFonts w:eastAsia="Times New Roman" w:cs="Calibri"/>
              </w:rPr>
              <w:t xml:space="preserve"> </w:t>
            </w:r>
            <w:r w:rsidRPr="0034127D">
              <w:rPr>
                <w:rFonts w:ascii="Sylfaen" w:eastAsia="Times New Roman" w:hAnsi="Sylfaen" w:cs="Sylfaen"/>
              </w:rPr>
              <w:t>შევსება</w:t>
            </w:r>
            <w:r w:rsidRPr="0034127D">
              <w:rPr>
                <w:rFonts w:eastAsia="Times New Roman" w:cs="Calibri"/>
              </w:rPr>
              <w:t xml:space="preserve"> </w:t>
            </w:r>
            <w:r w:rsidRPr="0034127D">
              <w:rPr>
                <w:rFonts w:ascii="Sylfaen" w:eastAsia="Times New Roman" w:hAnsi="Sylfaen" w:cs="Sylfaen"/>
              </w:rPr>
              <w:t>ყვავილებით</w:t>
            </w:r>
            <w:r w:rsidRPr="0034127D">
              <w:rPr>
                <w:rFonts w:eastAsia="Times New Roman" w:cs="Calibri"/>
              </w:rPr>
              <w:t xml:space="preserve"> </w:t>
            </w:r>
            <w:r w:rsidRPr="0034127D">
              <w:rPr>
                <w:rFonts w:ascii="Sylfaen" w:eastAsia="Times New Roman" w:hAnsi="Sylfaen" w:cs="Sylfaen"/>
              </w:rPr>
              <w:t>და</w:t>
            </w:r>
            <w:r w:rsidRPr="0034127D">
              <w:rPr>
                <w:rFonts w:eastAsia="Times New Roman" w:cs="Calibri"/>
              </w:rPr>
              <w:t xml:space="preserve"> </w:t>
            </w:r>
            <w:r w:rsidRPr="0034127D">
              <w:rPr>
                <w:rFonts w:ascii="Sylfaen" w:eastAsia="Times New Roman" w:hAnsi="Sylfaen" w:cs="Sylfaen"/>
              </w:rPr>
              <w:t>მარადმწვანე</w:t>
            </w:r>
            <w:r w:rsidRPr="0034127D">
              <w:rPr>
                <w:rFonts w:eastAsia="Times New Roman" w:cs="Calibri"/>
              </w:rPr>
              <w:t xml:space="preserve"> </w:t>
            </w:r>
            <w:r w:rsidRPr="0034127D">
              <w:rPr>
                <w:rFonts w:ascii="Sylfaen" w:eastAsia="Times New Roman" w:hAnsi="Sylfaen" w:cs="Sylfaen"/>
              </w:rPr>
              <w:t>დეკორატიული</w:t>
            </w:r>
            <w:r w:rsidRPr="0034127D">
              <w:rPr>
                <w:rFonts w:eastAsia="Times New Roman" w:cs="Calibri"/>
              </w:rPr>
              <w:t xml:space="preserve"> </w:t>
            </w:r>
            <w:r w:rsidRPr="0034127D">
              <w:rPr>
                <w:rFonts w:ascii="Sylfaen" w:eastAsia="Times New Roman" w:hAnsi="Sylfaen" w:cs="Sylfaen"/>
              </w:rPr>
              <w:t>მცენარეებით</w:t>
            </w:r>
            <w:r w:rsidRPr="0034127D">
              <w:rPr>
                <w:rFonts w:eastAsia="Times New Roman" w:cs="Calibri"/>
              </w:rPr>
              <w:t xml:space="preserve">,     </w:t>
            </w:r>
            <w:r w:rsidRPr="0034127D">
              <w:rPr>
                <w:rFonts w:ascii="Sylfaen" w:eastAsia="Times New Roman" w:hAnsi="Sylfaen" w:cs="Sylfaen"/>
              </w:rPr>
              <w:t>ბაღ</w:t>
            </w:r>
            <w:r w:rsidR="001E707A">
              <w:rPr>
                <w:rFonts w:ascii="Sylfaen" w:eastAsia="Times New Roman" w:hAnsi="Sylfaen" w:cs="Sylfaen"/>
                <w:lang w:val="ka-GE"/>
              </w:rPr>
              <w:t xml:space="preserve">ებსა </w:t>
            </w:r>
            <w:r w:rsidR="001E707A">
              <w:rPr>
                <w:rFonts w:eastAsia="Times New Roman" w:cs="Calibri"/>
              </w:rPr>
              <w:t>,</w:t>
            </w:r>
            <w:r w:rsidRPr="0034127D">
              <w:rPr>
                <w:rFonts w:ascii="Sylfaen" w:eastAsia="Times New Roman" w:hAnsi="Sylfaen" w:cs="Sylfaen"/>
              </w:rPr>
              <w:t>პარკებში</w:t>
            </w:r>
            <w:r w:rsidRPr="0034127D">
              <w:rPr>
                <w:rFonts w:eastAsia="Times New Roman" w:cs="Calibri"/>
              </w:rPr>
              <w:t xml:space="preserve"> </w:t>
            </w:r>
            <w:r w:rsidRPr="0034127D">
              <w:rPr>
                <w:rFonts w:ascii="Sylfaen" w:eastAsia="Times New Roman" w:hAnsi="Sylfaen" w:cs="Sylfaen"/>
              </w:rPr>
              <w:t>და</w:t>
            </w:r>
            <w:r w:rsidRPr="0034127D">
              <w:rPr>
                <w:rFonts w:eastAsia="Times New Roman" w:cs="Calibri"/>
              </w:rPr>
              <w:t xml:space="preserve"> </w:t>
            </w:r>
            <w:r w:rsidRPr="0034127D">
              <w:rPr>
                <w:rFonts w:ascii="Sylfaen" w:eastAsia="Times New Roman" w:hAnsi="Sylfaen" w:cs="Sylfaen"/>
              </w:rPr>
              <w:t>სკვერებში</w:t>
            </w:r>
            <w:r w:rsidRPr="0034127D">
              <w:rPr>
                <w:rFonts w:eastAsia="Times New Roman" w:cs="Calibri"/>
              </w:rPr>
              <w:t xml:space="preserve"> </w:t>
            </w:r>
            <w:r w:rsidRPr="0034127D">
              <w:rPr>
                <w:rFonts w:ascii="Sylfaen" w:eastAsia="Times New Roman" w:hAnsi="Sylfaen" w:cs="Sylfaen"/>
              </w:rPr>
              <w:t>არსებული</w:t>
            </w:r>
            <w:r w:rsidRPr="0034127D">
              <w:rPr>
                <w:rFonts w:eastAsia="Times New Roman" w:cs="Calibri"/>
              </w:rPr>
              <w:t xml:space="preserve"> </w:t>
            </w:r>
            <w:r w:rsidRPr="0034127D">
              <w:rPr>
                <w:rFonts w:ascii="Sylfaen" w:eastAsia="Times New Roman" w:hAnsi="Sylfaen" w:cs="Sylfaen"/>
              </w:rPr>
              <w:t>ყვავილებისა</w:t>
            </w:r>
            <w:r w:rsidRPr="0034127D">
              <w:rPr>
                <w:rFonts w:eastAsia="Times New Roman" w:cs="Calibri"/>
              </w:rPr>
              <w:t xml:space="preserve"> </w:t>
            </w:r>
            <w:r w:rsidRPr="0034127D">
              <w:rPr>
                <w:rFonts w:ascii="Sylfaen" w:eastAsia="Times New Roman" w:hAnsi="Sylfaen" w:cs="Sylfaen"/>
              </w:rPr>
              <w:t>და</w:t>
            </w:r>
            <w:r w:rsidRPr="0034127D">
              <w:rPr>
                <w:rFonts w:eastAsia="Times New Roman" w:cs="Calibri"/>
              </w:rPr>
              <w:t xml:space="preserve"> </w:t>
            </w:r>
            <w:r w:rsidRPr="0034127D">
              <w:rPr>
                <w:rFonts w:ascii="Sylfaen" w:eastAsia="Times New Roman" w:hAnsi="Sylfaen" w:cs="Sylfaen"/>
              </w:rPr>
              <w:t>მარადმწვანე</w:t>
            </w:r>
            <w:r w:rsidRPr="0034127D">
              <w:rPr>
                <w:rFonts w:eastAsia="Times New Roman" w:cs="Calibri"/>
              </w:rPr>
              <w:t xml:space="preserve"> </w:t>
            </w:r>
            <w:r w:rsidRPr="0034127D">
              <w:rPr>
                <w:rFonts w:ascii="Sylfaen" w:eastAsia="Times New Roman" w:hAnsi="Sylfaen" w:cs="Sylfaen"/>
              </w:rPr>
              <w:t>ფოთოლმცვენი</w:t>
            </w:r>
            <w:r w:rsidRPr="0034127D">
              <w:rPr>
                <w:rFonts w:eastAsia="Times New Roman" w:cs="Calibri"/>
              </w:rPr>
              <w:t xml:space="preserve"> </w:t>
            </w:r>
            <w:r w:rsidRPr="0034127D">
              <w:rPr>
                <w:rFonts w:ascii="Sylfaen" w:eastAsia="Times New Roman" w:hAnsi="Sylfaen" w:cs="Sylfaen"/>
              </w:rPr>
              <w:t>დეკორატიული</w:t>
            </w:r>
            <w:r w:rsidRPr="0034127D">
              <w:rPr>
                <w:rFonts w:eastAsia="Times New Roman" w:cs="Calibri"/>
              </w:rPr>
              <w:t xml:space="preserve"> </w:t>
            </w:r>
            <w:r w:rsidRPr="0034127D">
              <w:rPr>
                <w:rFonts w:ascii="Sylfaen" w:eastAsia="Times New Roman" w:hAnsi="Sylfaen" w:cs="Sylfaen"/>
              </w:rPr>
              <w:t>ხე</w:t>
            </w:r>
            <w:r w:rsidRPr="0034127D">
              <w:rPr>
                <w:rFonts w:eastAsia="Times New Roman" w:cs="Calibri"/>
              </w:rPr>
              <w:t>-</w:t>
            </w:r>
            <w:r w:rsidRPr="0034127D">
              <w:rPr>
                <w:rFonts w:ascii="Sylfaen" w:eastAsia="Times New Roman" w:hAnsi="Sylfaen" w:cs="Sylfaen"/>
              </w:rPr>
              <w:t>მცენარეების</w:t>
            </w:r>
            <w:r w:rsidRPr="0034127D">
              <w:rPr>
                <w:rFonts w:eastAsia="Times New Roman" w:cs="Calibri"/>
              </w:rPr>
              <w:t xml:space="preserve"> </w:t>
            </w:r>
            <w:r w:rsidRPr="0034127D">
              <w:rPr>
                <w:rFonts w:ascii="Sylfaen" w:eastAsia="Times New Roman" w:hAnsi="Sylfaen" w:cs="Sylfaen"/>
              </w:rPr>
              <w:t>და</w:t>
            </w:r>
            <w:r w:rsidRPr="0034127D">
              <w:rPr>
                <w:rFonts w:eastAsia="Times New Roman" w:cs="Calibri"/>
              </w:rPr>
              <w:t xml:space="preserve"> </w:t>
            </w:r>
            <w:r w:rsidRPr="0034127D">
              <w:rPr>
                <w:rFonts w:ascii="Sylfaen" w:eastAsia="Times New Roman" w:hAnsi="Sylfaen" w:cs="Sylfaen"/>
              </w:rPr>
              <w:t>სხვა</w:t>
            </w:r>
            <w:r w:rsidRPr="0034127D">
              <w:rPr>
                <w:rFonts w:eastAsia="Times New Roman" w:cs="Calibri"/>
              </w:rPr>
              <w:t xml:space="preserve"> </w:t>
            </w:r>
            <w:r w:rsidRPr="0034127D">
              <w:rPr>
                <w:rFonts w:ascii="Sylfaen" w:eastAsia="Times New Roman" w:hAnsi="Sylfaen" w:cs="Sylfaen"/>
              </w:rPr>
              <w:t>გამწვანებული</w:t>
            </w:r>
            <w:r w:rsidRPr="0034127D">
              <w:rPr>
                <w:rFonts w:eastAsia="Times New Roman" w:cs="Calibri"/>
              </w:rPr>
              <w:t xml:space="preserve"> </w:t>
            </w:r>
            <w:r w:rsidRPr="0034127D">
              <w:rPr>
                <w:rFonts w:ascii="Sylfaen" w:eastAsia="Times New Roman" w:hAnsi="Sylfaen" w:cs="Sylfaen"/>
              </w:rPr>
              <w:t>ზოლების</w:t>
            </w:r>
            <w:r w:rsidRPr="0034127D">
              <w:rPr>
                <w:rFonts w:eastAsia="Times New Roman" w:cs="Calibri"/>
              </w:rPr>
              <w:t xml:space="preserve">, </w:t>
            </w:r>
            <w:r w:rsidRPr="0034127D">
              <w:rPr>
                <w:rFonts w:ascii="Sylfaen" w:eastAsia="Times New Roman" w:hAnsi="Sylfaen" w:cs="Sylfaen"/>
              </w:rPr>
              <w:t>მთელი</w:t>
            </w:r>
            <w:r w:rsidRPr="0034127D">
              <w:rPr>
                <w:rFonts w:eastAsia="Times New Roman" w:cs="Calibri"/>
              </w:rPr>
              <w:t xml:space="preserve"> </w:t>
            </w:r>
            <w:r w:rsidRPr="0034127D">
              <w:rPr>
                <w:rFonts w:ascii="Sylfaen" w:eastAsia="Times New Roman" w:hAnsi="Sylfaen" w:cs="Sylfaen"/>
              </w:rPr>
              <w:t>წლის</w:t>
            </w:r>
            <w:r w:rsidRPr="0034127D">
              <w:rPr>
                <w:rFonts w:eastAsia="Times New Roman" w:cs="Calibri"/>
              </w:rPr>
              <w:t xml:space="preserve"> </w:t>
            </w:r>
            <w:r w:rsidRPr="0034127D">
              <w:rPr>
                <w:rFonts w:ascii="Sylfaen" w:eastAsia="Times New Roman" w:hAnsi="Sylfaen" w:cs="Sylfaen"/>
              </w:rPr>
              <w:t>განმავლობაში</w:t>
            </w:r>
            <w:r w:rsidRPr="0034127D">
              <w:rPr>
                <w:rFonts w:eastAsia="Times New Roman" w:cs="Calibri"/>
              </w:rPr>
              <w:t xml:space="preserve"> </w:t>
            </w:r>
            <w:r w:rsidRPr="0034127D">
              <w:rPr>
                <w:rFonts w:ascii="Sylfaen" w:eastAsia="Times New Roman" w:hAnsi="Sylfaen" w:cs="Sylfaen"/>
              </w:rPr>
              <w:t>მოვლა</w:t>
            </w:r>
            <w:r w:rsidRPr="0034127D">
              <w:rPr>
                <w:rFonts w:eastAsia="Times New Roman" w:cs="Calibri"/>
              </w:rPr>
              <w:t xml:space="preserve"> </w:t>
            </w:r>
            <w:r w:rsidRPr="0034127D">
              <w:rPr>
                <w:rFonts w:ascii="Sylfaen" w:eastAsia="Times New Roman" w:hAnsi="Sylfaen" w:cs="Sylfaen"/>
              </w:rPr>
              <w:t>პატრონობის</w:t>
            </w:r>
            <w:r w:rsidRPr="0034127D">
              <w:rPr>
                <w:rFonts w:eastAsia="Times New Roman" w:cs="Calibri"/>
              </w:rPr>
              <w:t xml:space="preserve"> </w:t>
            </w:r>
            <w:r w:rsidRPr="0034127D">
              <w:rPr>
                <w:rFonts w:ascii="Sylfaen" w:eastAsia="Times New Roman" w:hAnsi="Sylfaen" w:cs="Sylfaen"/>
              </w:rPr>
              <w:t>შედეგად</w:t>
            </w:r>
            <w:r w:rsidRPr="0034127D">
              <w:rPr>
                <w:rFonts w:eastAsia="Times New Roman" w:cs="Calibri"/>
              </w:rPr>
              <w:t xml:space="preserve">  </w:t>
            </w:r>
            <w:r w:rsidRPr="0034127D">
              <w:rPr>
                <w:rFonts w:ascii="Sylfaen" w:eastAsia="Times New Roman" w:hAnsi="Sylfaen" w:cs="Sylfaen"/>
              </w:rPr>
              <w:t>შეიქმნება</w:t>
            </w:r>
            <w:r w:rsidRPr="0034127D">
              <w:rPr>
                <w:rFonts w:eastAsia="Times New Roman" w:cs="Calibri"/>
              </w:rPr>
              <w:t xml:space="preserve"> </w:t>
            </w:r>
            <w:r w:rsidRPr="0034127D">
              <w:rPr>
                <w:rFonts w:ascii="Sylfaen" w:eastAsia="Times New Roman" w:hAnsi="Sylfaen" w:cs="Sylfaen"/>
              </w:rPr>
              <w:t>სასიამოვნო</w:t>
            </w:r>
            <w:r w:rsidRPr="0034127D">
              <w:rPr>
                <w:rFonts w:eastAsia="Times New Roman" w:cs="Calibri"/>
              </w:rPr>
              <w:t xml:space="preserve"> </w:t>
            </w:r>
            <w:r w:rsidRPr="0034127D">
              <w:rPr>
                <w:rFonts w:ascii="Sylfaen" w:eastAsia="Times New Roman" w:hAnsi="Sylfaen" w:cs="Sylfaen"/>
              </w:rPr>
              <w:t>გარემო</w:t>
            </w:r>
            <w:r w:rsidRPr="0034127D">
              <w:rPr>
                <w:rFonts w:eastAsia="Times New Roman" w:cs="Calibri"/>
              </w:rPr>
              <w:t xml:space="preserve"> </w:t>
            </w:r>
            <w:r w:rsidRPr="0034127D">
              <w:rPr>
                <w:rFonts w:ascii="Sylfaen" w:eastAsia="Times New Roman" w:hAnsi="Sylfaen" w:cs="Sylfaen"/>
              </w:rPr>
              <w:t>როგორც</w:t>
            </w:r>
            <w:r w:rsidRPr="0034127D">
              <w:rPr>
                <w:rFonts w:eastAsia="Times New Roman" w:cs="Calibri"/>
              </w:rPr>
              <w:t xml:space="preserve"> </w:t>
            </w:r>
            <w:r w:rsidRPr="0034127D">
              <w:rPr>
                <w:rFonts w:ascii="Sylfaen" w:eastAsia="Times New Roman" w:hAnsi="Sylfaen" w:cs="Sylfaen"/>
              </w:rPr>
              <w:t>ადგილობრივი</w:t>
            </w:r>
            <w:r w:rsidRPr="0034127D">
              <w:rPr>
                <w:rFonts w:eastAsia="Times New Roman" w:cs="Calibri"/>
              </w:rPr>
              <w:t xml:space="preserve"> </w:t>
            </w:r>
            <w:r w:rsidRPr="0034127D">
              <w:rPr>
                <w:rFonts w:ascii="Sylfaen" w:eastAsia="Times New Roman" w:hAnsi="Sylfaen" w:cs="Sylfaen"/>
              </w:rPr>
              <w:t>მოსახლეობისთვის</w:t>
            </w:r>
            <w:r w:rsidRPr="0034127D">
              <w:rPr>
                <w:rFonts w:eastAsia="Times New Roman" w:cs="Calibri"/>
              </w:rPr>
              <w:t xml:space="preserve"> </w:t>
            </w:r>
            <w:r w:rsidRPr="0034127D">
              <w:rPr>
                <w:rFonts w:ascii="Sylfaen" w:eastAsia="Times New Roman" w:hAnsi="Sylfaen" w:cs="Sylfaen"/>
              </w:rPr>
              <w:t>ასევე</w:t>
            </w:r>
            <w:r w:rsidRPr="0034127D">
              <w:rPr>
                <w:rFonts w:eastAsia="Times New Roman" w:cs="Calibri"/>
              </w:rPr>
              <w:t xml:space="preserve"> </w:t>
            </w:r>
            <w:r w:rsidRPr="0034127D">
              <w:rPr>
                <w:rFonts w:ascii="Sylfaen" w:eastAsia="Times New Roman" w:hAnsi="Sylfaen" w:cs="Sylfaen"/>
              </w:rPr>
              <w:t>ჩამოსული</w:t>
            </w:r>
            <w:r w:rsidRPr="0034127D">
              <w:rPr>
                <w:rFonts w:eastAsia="Times New Roman" w:cs="Calibri"/>
              </w:rPr>
              <w:t xml:space="preserve"> </w:t>
            </w:r>
            <w:r w:rsidRPr="0034127D">
              <w:rPr>
                <w:rFonts w:ascii="Sylfaen" w:eastAsia="Times New Roman" w:hAnsi="Sylfaen" w:cs="Sylfaen"/>
              </w:rPr>
              <w:t>სტუმრებისთვის</w:t>
            </w:r>
            <w:r w:rsidRPr="0034127D">
              <w:rPr>
                <w:rFonts w:eastAsia="Times New Roman" w:cs="Calibri"/>
              </w:rPr>
              <w:t>.</w:t>
            </w:r>
          </w:p>
        </w:tc>
      </w:tr>
      <w:tr w:rsidR="0034127D" w:rsidRPr="0034127D" w:rsidTr="001E707A">
        <w:trPr>
          <w:trHeight w:val="645"/>
        </w:trPr>
        <w:tc>
          <w:tcPr>
            <w:tcW w:w="1686" w:type="pct"/>
            <w:gridSpan w:val="2"/>
            <w:tcBorders>
              <w:top w:val="nil"/>
              <w:left w:val="single" w:sz="4"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ქვეპროგრამის/ღონისძიების დასახელება</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2022</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2023</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2024</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18"/>
                <w:szCs w:val="18"/>
              </w:rPr>
            </w:pPr>
            <w:r w:rsidRPr="0034127D">
              <w:rPr>
                <w:rFonts w:ascii="Sylfaen" w:eastAsia="Times New Roman" w:hAnsi="Sylfaen" w:cs="Calibri"/>
                <w:sz w:val="18"/>
                <w:szCs w:val="18"/>
              </w:rPr>
              <w:t>2025</w:t>
            </w:r>
          </w:p>
        </w:tc>
        <w:tc>
          <w:tcPr>
            <w:tcW w:w="136" w:type="pct"/>
            <w:tcBorders>
              <w:top w:val="nil"/>
              <w:left w:val="nil"/>
              <w:bottom w:val="single" w:sz="4" w:space="0" w:color="auto"/>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w:t>
            </w:r>
          </w:p>
        </w:tc>
      </w:tr>
      <w:tr w:rsidR="0034127D" w:rsidRPr="0034127D" w:rsidTr="001E707A">
        <w:trPr>
          <w:trHeight w:val="795"/>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02 05 03 01</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განახლებული</w:t>
            </w:r>
            <w:r w:rsidRPr="0034127D">
              <w:rPr>
                <w:rFonts w:eastAsia="Times New Roman" w:cs="Calibri"/>
                <w:sz w:val="18"/>
                <w:szCs w:val="18"/>
              </w:rPr>
              <w:t xml:space="preserve"> </w:t>
            </w:r>
            <w:r w:rsidRPr="0034127D">
              <w:rPr>
                <w:rFonts w:ascii="Sylfaen" w:eastAsia="Times New Roman" w:hAnsi="Sylfaen" w:cs="Sylfaen"/>
                <w:sz w:val="18"/>
                <w:szCs w:val="18"/>
              </w:rPr>
              <w:t>სკვერები</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47,055 </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48,690 </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48,730 </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48,800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p>
        </w:tc>
      </w:tr>
      <w:tr w:rsidR="0034127D" w:rsidRPr="0034127D" w:rsidTr="001E707A">
        <w:trPr>
          <w:trHeight w:val="1005"/>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02 05 03 02</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სხვადასხვა</w:t>
            </w:r>
            <w:r w:rsidRPr="0034127D">
              <w:rPr>
                <w:rFonts w:eastAsia="Times New Roman" w:cs="Calibri"/>
                <w:sz w:val="18"/>
                <w:szCs w:val="18"/>
              </w:rPr>
              <w:t xml:space="preserve"> </w:t>
            </w:r>
            <w:r w:rsidRPr="0034127D">
              <w:rPr>
                <w:rFonts w:ascii="Sylfaen" w:eastAsia="Times New Roman" w:hAnsi="Sylfaen" w:cs="Sylfaen"/>
                <w:sz w:val="18"/>
                <w:szCs w:val="18"/>
              </w:rPr>
              <w:t>სახეობის</w:t>
            </w:r>
            <w:r w:rsidRPr="0034127D">
              <w:rPr>
                <w:rFonts w:eastAsia="Times New Roman" w:cs="Calibri"/>
                <w:sz w:val="18"/>
                <w:szCs w:val="18"/>
              </w:rPr>
              <w:t xml:space="preserve"> </w:t>
            </w:r>
            <w:r w:rsidRPr="0034127D">
              <w:rPr>
                <w:rFonts w:ascii="Sylfaen" w:eastAsia="Times New Roman" w:hAnsi="Sylfaen" w:cs="Sylfaen"/>
                <w:sz w:val="18"/>
                <w:szCs w:val="18"/>
              </w:rPr>
              <w:t>ყვავილების</w:t>
            </w:r>
            <w:r w:rsidRPr="0034127D">
              <w:rPr>
                <w:rFonts w:eastAsia="Times New Roman" w:cs="Calibri"/>
                <w:sz w:val="18"/>
                <w:szCs w:val="18"/>
              </w:rPr>
              <w:t xml:space="preserve"> </w:t>
            </w:r>
            <w:r w:rsidRPr="0034127D">
              <w:rPr>
                <w:rFonts w:ascii="Sylfaen" w:eastAsia="Times New Roman" w:hAnsi="Sylfaen" w:cs="Sylfaen"/>
                <w:sz w:val="18"/>
                <w:szCs w:val="18"/>
              </w:rPr>
              <w:t>ჩითილების</w:t>
            </w:r>
            <w:r w:rsidRPr="0034127D">
              <w:rPr>
                <w:rFonts w:eastAsia="Times New Roman" w:cs="Calibri"/>
                <w:sz w:val="18"/>
                <w:szCs w:val="18"/>
              </w:rPr>
              <w:t xml:space="preserve"> </w:t>
            </w:r>
            <w:r w:rsidRPr="0034127D">
              <w:rPr>
                <w:rFonts w:ascii="Sylfaen" w:eastAsia="Times New Roman" w:hAnsi="Sylfaen" w:cs="Sylfaen"/>
                <w:sz w:val="18"/>
                <w:szCs w:val="18"/>
              </w:rPr>
              <w:t>და</w:t>
            </w:r>
            <w:r w:rsidRPr="0034127D">
              <w:rPr>
                <w:rFonts w:eastAsia="Times New Roman" w:cs="Calibri"/>
                <w:sz w:val="18"/>
                <w:szCs w:val="18"/>
              </w:rPr>
              <w:t xml:space="preserve"> </w:t>
            </w:r>
            <w:r w:rsidRPr="0034127D">
              <w:rPr>
                <w:rFonts w:ascii="Sylfaen" w:eastAsia="Times New Roman" w:hAnsi="Sylfaen" w:cs="Sylfaen"/>
                <w:sz w:val="18"/>
                <w:szCs w:val="18"/>
              </w:rPr>
              <w:t>დეკორატიული</w:t>
            </w:r>
            <w:r w:rsidRPr="0034127D">
              <w:rPr>
                <w:rFonts w:eastAsia="Times New Roman" w:cs="Calibri"/>
                <w:sz w:val="18"/>
                <w:szCs w:val="18"/>
              </w:rPr>
              <w:t xml:space="preserve"> </w:t>
            </w:r>
            <w:r w:rsidRPr="0034127D">
              <w:rPr>
                <w:rFonts w:ascii="Sylfaen" w:eastAsia="Times New Roman" w:hAnsi="Sylfaen" w:cs="Sylfaen"/>
                <w:sz w:val="18"/>
                <w:szCs w:val="18"/>
              </w:rPr>
              <w:t>მცენარეების</w:t>
            </w:r>
            <w:r w:rsidRPr="0034127D">
              <w:rPr>
                <w:rFonts w:eastAsia="Times New Roman" w:cs="Calibri"/>
                <w:sz w:val="18"/>
                <w:szCs w:val="18"/>
              </w:rPr>
              <w:t xml:space="preserve"> </w:t>
            </w:r>
            <w:r w:rsidRPr="0034127D">
              <w:rPr>
                <w:rFonts w:ascii="Sylfaen" w:eastAsia="Times New Roman" w:hAnsi="Sylfaen" w:cs="Sylfaen"/>
                <w:sz w:val="18"/>
                <w:szCs w:val="18"/>
              </w:rPr>
              <w:t>დარგვა</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35,100 </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35,300 </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35,500 </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35,800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p>
        </w:tc>
      </w:tr>
      <w:tr w:rsidR="0034127D" w:rsidRPr="0034127D" w:rsidTr="001E707A">
        <w:trPr>
          <w:trHeight w:val="1560"/>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02 05 03 03</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შხამქიმიკატებით</w:t>
            </w:r>
            <w:r w:rsidRPr="0034127D">
              <w:rPr>
                <w:rFonts w:eastAsia="Times New Roman" w:cs="Calibri"/>
                <w:sz w:val="18"/>
                <w:szCs w:val="18"/>
              </w:rPr>
              <w:t xml:space="preserve"> </w:t>
            </w:r>
            <w:r w:rsidRPr="0034127D">
              <w:rPr>
                <w:rFonts w:ascii="Sylfaen" w:eastAsia="Times New Roman" w:hAnsi="Sylfaen" w:cs="Sylfaen"/>
                <w:sz w:val="18"/>
                <w:szCs w:val="18"/>
              </w:rPr>
              <w:t>შეწამვლა</w:t>
            </w:r>
            <w:r w:rsidRPr="0034127D">
              <w:rPr>
                <w:rFonts w:eastAsia="Times New Roman" w:cs="Calibri"/>
                <w:sz w:val="18"/>
                <w:szCs w:val="18"/>
              </w:rPr>
              <w:t xml:space="preserve"> </w:t>
            </w:r>
            <w:r w:rsidRPr="0034127D">
              <w:rPr>
                <w:rFonts w:ascii="Sylfaen" w:eastAsia="Times New Roman" w:hAnsi="Sylfaen" w:cs="Sylfaen"/>
                <w:sz w:val="18"/>
                <w:szCs w:val="18"/>
              </w:rPr>
              <w:t>მარადმწვანე</w:t>
            </w:r>
            <w:r w:rsidRPr="0034127D">
              <w:rPr>
                <w:rFonts w:eastAsia="Times New Roman" w:cs="Calibri"/>
                <w:sz w:val="18"/>
                <w:szCs w:val="18"/>
              </w:rPr>
              <w:t xml:space="preserve"> </w:t>
            </w:r>
            <w:r w:rsidRPr="0034127D">
              <w:rPr>
                <w:rFonts w:ascii="Sylfaen" w:eastAsia="Times New Roman" w:hAnsi="Sylfaen" w:cs="Sylfaen"/>
                <w:sz w:val="18"/>
                <w:szCs w:val="18"/>
              </w:rPr>
              <w:t>მრავალწლიანი</w:t>
            </w:r>
            <w:r w:rsidRPr="0034127D">
              <w:rPr>
                <w:rFonts w:eastAsia="Times New Roman" w:cs="Calibri"/>
                <w:sz w:val="18"/>
                <w:szCs w:val="18"/>
              </w:rPr>
              <w:t xml:space="preserve"> </w:t>
            </w:r>
            <w:r w:rsidRPr="0034127D">
              <w:rPr>
                <w:rFonts w:ascii="Sylfaen" w:eastAsia="Times New Roman" w:hAnsi="Sylfaen" w:cs="Sylfaen"/>
                <w:sz w:val="18"/>
                <w:szCs w:val="18"/>
              </w:rPr>
              <w:t>ბუჩქების</w:t>
            </w:r>
            <w:r w:rsidRPr="0034127D">
              <w:rPr>
                <w:rFonts w:eastAsia="Times New Roman" w:cs="Calibri"/>
                <w:sz w:val="18"/>
                <w:szCs w:val="18"/>
              </w:rPr>
              <w:t xml:space="preserve"> (</w:t>
            </w:r>
            <w:r w:rsidRPr="0034127D">
              <w:rPr>
                <w:rFonts w:ascii="Sylfaen" w:eastAsia="Times New Roman" w:hAnsi="Sylfaen" w:cs="Sylfaen"/>
                <w:sz w:val="18"/>
                <w:szCs w:val="18"/>
              </w:rPr>
              <w:t>წყავის</w:t>
            </w:r>
            <w:r w:rsidRPr="0034127D">
              <w:rPr>
                <w:rFonts w:eastAsia="Times New Roman" w:cs="Calibri"/>
                <w:sz w:val="18"/>
                <w:szCs w:val="18"/>
              </w:rPr>
              <w:t xml:space="preserve">, </w:t>
            </w:r>
            <w:r w:rsidRPr="0034127D">
              <w:rPr>
                <w:rFonts w:ascii="Sylfaen" w:eastAsia="Times New Roman" w:hAnsi="Sylfaen" w:cs="Sylfaen"/>
                <w:sz w:val="18"/>
                <w:szCs w:val="18"/>
              </w:rPr>
              <w:t>ლუგუსტრუმის</w:t>
            </w:r>
            <w:r w:rsidRPr="0034127D">
              <w:rPr>
                <w:rFonts w:eastAsia="Times New Roman" w:cs="Calibri"/>
                <w:sz w:val="18"/>
                <w:szCs w:val="18"/>
              </w:rPr>
              <w:t>,</w:t>
            </w:r>
            <w:r w:rsidRPr="0034127D">
              <w:rPr>
                <w:rFonts w:ascii="Sylfaen" w:eastAsia="Times New Roman" w:hAnsi="Sylfaen" w:cs="Sylfaen"/>
                <w:sz w:val="18"/>
                <w:szCs w:val="18"/>
              </w:rPr>
              <w:t>ბზების</w:t>
            </w:r>
            <w:r w:rsidRPr="0034127D">
              <w:rPr>
                <w:rFonts w:eastAsia="Times New Roman" w:cs="Calibri"/>
                <w:sz w:val="18"/>
                <w:szCs w:val="18"/>
              </w:rPr>
              <w:t xml:space="preserve">)  </w:t>
            </w:r>
            <w:r w:rsidRPr="0034127D">
              <w:rPr>
                <w:rFonts w:ascii="Sylfaen" w:eastAsia="Times New Roman" w:hAnsi="Sylfaen" w:cs="Sylfaen"/>
                <w:sz w:val="18"/>
                <w:szCs w:val="18"/>
              </w:rPr>
              <w:t>მავნებლების</w:t>
            </w:r>
            <w:r w:rsidRPr="0034127D">
              <w:rPr>
                <w:rFonts w:eastAsia="Times New Roman" w:cs="Calibri"/>
                <w:sz w:val="18"/>
                <w:szCs w:val="18"/>
              </w:rPr>
              <w:t xml:space="preserve"> </w:t>
            </w:r>
            <w:r w:rsidRPr="0034127D">
              <w:rPr>
                <w:rFonts w:ascii="Sylfaen" w:eastAsia="Times New Roman" w:hAnsi="Sylfaen" w:cs="Sylfaen"/>
                <w:sz w:val="18"/>
                <w:szCs w:val="18"/>
              </w:rPr>
              <w:t>საწინააღმდეგოდ</w:t>
            </w:r>
            <w:r w:rsidRPr="0034127D">
              <w:rPr>
                <w:rFonts w:eastAsia="Times New Roman" w:cs="Calibri"/>
                <w:sz w:val="18"/>
                <w:szCs w:val="18"/>
              </w:rPr>
              <w:t>.</w:t>
            </w:r>
          </w:p>
        </w:tc>
        <w:tc>
          <w:tcPr>
            <w:tcW w:w="884"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8,500 </w:t>
            </w:r>
          </w:p>
        </w:tc>
        <w:tc>
          <w:tcPr>
            <w:tcW w:w="951"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8,600 </w:t>
            </w:r>
          </w:p>
        </w:tc>
        <w:tc>
          <w:tcPr>
            <w:tcW w:w="698"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8,670 </w:t>
            </w:r>
          </w:p>
        </w:tc>
        <w:tc>
          <w:tcPr>
            <w:tcW w:w="645" w:type="pct"/>
            <w:tcBorders>
              <w:top w:val="nil"/>
              <w:left w:val="nil"/>
              <w:bottom w:val="nil"/>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8,750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p>
        </w:tc>
      </w:tr>
      <w:tr w:rsidR="0034127D" w:rsidRPr="0034127D" w:rsidTr="001E707A">
        <w:trPr>
          <w:trHeight w:val="990"/>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02 05 03 04</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საბარდიურე</w:t>
            </w:r>
            <w:r w:rsidRPr="0034127D">
              <w:rPr>
                <w:rFonts w:eastAsia="Times New Roman" w:cs="Calibri"/>
                <w:sz w:val="18"/>
                <w:szCs w:val="18"/>
              </w:rPr>
              <w:t xml:space="preserve"> </w:t>
            </w:r>
            <w:r w:rsidRPr="0034127D">
              <w:rPr>
                <w:rFonts w:ascii="Sylfaen" w:eastAsia="Times New Roman" w:hAnsi="Sylfaen" w:cs="Sylfaen"/>
                <w:sz w:val="18"/>
                <w:szCs w:val="18"/>
              </w:rPr>
              <w:t>ბუჩქების</w:t>
            </w:r>
            <w:r w:rsidRPr="0034127D">
              <w:rPr>
                <w:rFonts w:eastAsia="Times New Roman" w:cs="Calibri"/>
                <w:sz w:val="18"/>
                <w:szCs w:val="18"/>
              </w:rPr>
              <w:t xml:space="preserve"> </w:t>
            </w:r>
            <w:r w:rsidRPr="0034127D">
              <w:rPr>
                <w:rFonts w:ascii="Sylfaen" w:eastAsia="Times New Roman" w:hAnsi="Sylfaen" w:cs="Sylfaen"/>
                <w:sz w:val="18"/>
                <w:szCs w:val="18"/>
              </w:rPr>
              <w:t>და</w:t>
            </w:r>
            <w:r w:rsidRPr="0034127D">
              <w:rPr>
                <w:rFonts w:eastAsia="Times New Roman" w:cs="Calibri"/>
                <w:sz w:val="18"/>
                <w:szCs w:val="18"/>
              </w:rPr>
              <w:t xml:space="preserve"> </w:t>
            </w:r>
            <w:r w:rsidRPr="0034127D">
              <w:rPr>
                <w:rFonts w:ascii="Sylfaen" w:eastAsia="Times New Roman" w:hAnsi="Sylfaen" w:cs="Sylfaen"/>
                <w:sz w:val="18"/>
                <w:szCs w:val="18"/>
              </w:rPr>
              <w:t>ცალკე</w:t>
            </w:r>
            <w:r w:rsidRPr="0034127D">
              <w:rPr>
                <w:rFonts w:eastAsia="Times New Roman" w:cs="Calibri"/>
                <w:sz w:val="18"/>
                <w:szCs w:val="18"/>
              </w:rPr>
              <w:t xml:space="preserve"> </w:t>
            </w:r>
            <w:r w:rsidRPr="0034127D">
              <w:rPr>
                <w:rFonts w:ascii="Sylfaen" w:eastAsia="Times New Roman" w:hAnsi="Sylfaen" w:cs="Sylfaen"/>
                <w:sz w:val="18"/>
                <w:szCs w:val="18"/>
              </w:rPr>
              <w:t>მდგომი</w:t>
            </w:r>
            <w:r w:rsidRPr="0034127D">
              <w:rPr>
                <w:rFonts w:eastAsia="Times New Roman" w:cs="Calibri"/>
                <w:sz w:val="18"/>
                <w:szCs w:val="18"/>
              </w:rPr>
              <w:t xml:space="preserve"> </w:t>
            </w:r>
            <w:r w:rsidRPr="0034127D">
              <w:rPr>
                <w:rFonts w:ascii="Sylfaen" w:eastAsia="Times New Roman" w:hAnsi="Sylfaen" w:cs="Sylfaen"/>
                <w:sz w:val="18"/>
                <w:szCs w:val="18"/>
              </w:rPr>
              <w:t>ბუჩქების</w:t>
            </w:r>
            <w:r w:rsidRPr="0034127D">
              <w:rPr>
                <w:rFonts w:eastAsia="Times New Roman" w:cs="Calibri"/>
                <w:sz w:val="18"/>
                <w:szCs w:val="18"/>
              </w:rPr>
              <w:t xml:space="preserve"> </w:t>
            </w:r>
            <w:r w:rsidRPr="0034127D">
              <w:rPr>
                <w:rFonts w:ascii="Sylfaen" w:eastAsia="Times New Roman" w:hAnsi="Sylfaen" w:cs="Sylfaen"/>
                <w:sz w:val="18"/>
                <w:szCs w:val="18"/>
              </w:rPr>
              <w:t>ფორმირება</w:t>
            </w:r>
            <w:r w:rsidRPr="0034127D">
              <w:rPr>
                <w:rFonts w:eastAsia="Times New Roman" w:cs="Calibri"/>
                <w:sz w:val="18"/>
                <w:szCs w:val="18"/>
              </w:rPr>
              <w:t xml:space="preserve"> </w:t>
            </w:r>
            <w:r w:rsidRPr="0034127D">
              <w:rPr>
                <w:rFonts w:ascii="Sylfaen" w:eastAsia="Times New Roman" w:hAnsi="Sylfaen" w:cs="Sylfaen"/>
                <w:sz w:val="18"/>
                <w:szCs w:val="18"/>
              </w:rPr>
              <w:t>სამი</w:t>
            </w:r>
            <w:r w:rsidRPr="0034127D">
              <w:rPr>
                <w:rFonts w:eastAsia="Times New Roman" w:cs="Calibri"/>
                <w:sz w:val="18"/>
                <w:szCs w:val="18"/>
              </w:rPr>
              <w:t xml:space="preserve"> </w:t>
            </w:r>
            <w:r w:rsidRPr="0034127D">
              <w:rPr>
                <w:rFonts w:ascii="Sylfaen" w:eastAsia="Times New Roman" w:hAnsi="Sylfaen" w:cs="Sylfaen"/>
                <w:sz w:val="18"/>
                <w:szCs w:val="18"/>
              </w:rPr>
              <w:t>მხრიდან</w:t>
            </w:r>
            <w:r w:rsidRPr="0034127D">
              <w:rPr>
                <w:rFonts w:eastAsia="Times New Roman" w:cs="Calibri"/>
                <w:sz w:val="18"/>
                <w:szCs w:val="18"/>
              </w:rPr>
              <w:t xml:space="preserve"> </w:t>
            </w:r>
          </w:p>
        </w:tc>
        <w:tc>
          <w:tcPr>
            <w:tcW w:w="884"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9,150 </w:t>
            </w:r>
          </w:p>
        </w:tc>
        <w:tc>
          <w:tcPr>
            <w:tcW w:w="951"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9,340 </w:t>
            </w:r>
          </w:p>
        </w:tc>
        <w:tc>
          <w:tcPr>
            <w:tcW w:w="698"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9,420 </w:t>
            </w:r>
          </w:p>
        </w:tc>
        <w:tc>
          <w:tcPr>
            <w:tcW w:w="645" w:type="pct"/>
            <w:tcBorders>
              <w:top w:val="single" w:sz="4" w:space="0" w:color="auto"/>
              <w:left w:val="nil"/>
              <w:bottom w:val="nil"/>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9,580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p>
        </w:tc>
      </w:tr>
      <w:tr w:rsidR="0034127D" w:rsidRPr="0034127D" w:rsidTr="001E707A">
        <w:trPr>
          <w:trHeight w:val="1110"/>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02 05 03 05</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სანაპირო</w:t>
            </w:r>
            <w:r w:rsidRPr="0034127D">
              <w:rPr>
                <w:rFonts w:eastAsia="Times New Roman" w:cs="Calibri"/>
                <w:sz w:val="18"/>
                <w:szCs w:val="18"/>
              </w:rPr>
              <w:t xml:space="preserve"> </w:t>
            </w:r>
            <w:r w:rsidRPr="0034127D">
              <w:rPr>
                <w:rFonts w:ascii="Sylfaen" w:eastAsia="Times New Roman" w:hAnsi="Sylfaen" w:cs="Sylfaen"/>
                <w:sz w:val="18"/>
                <w:szCs w:val="18"/>
              </w:rPr>
              <w:t>პარკის</w:t>
            </w:r>
            <w:r w:rsidRPr="0034127D">
              <w:rPr>
                <w:rFonts w:eastAsia="Times New Roman" w:cs="Calibri"/>
                <w:sz w:val="18"/>
                <w:szCs w:val="18"/>
              </w:rPr>
              <w:t xml:space="preserve">, </w:t>
            </w:r>
            <w:r w:rsidRPr="0034127D">
              <w:rPr>
                <w:rFonts w:ascii="Sylfaen" w:eastAsia="Times New Roman" w:hAnsi="Sylfaen" w:cs="Sylfaen"/>
                <w:sz w:val="18"/>
                <w:szCs w:val="18"/>
              </w:rPr>
              <w:t>სკვერების</w:t>
            </w:r>
            <w:r w:rsidRPr="0034127D">
              <w:rPr>
                <w:rFonts w:eastAsia="Times New Roman" w:cs="Calibri"/>
                <w:sz w:val="18"/>
                <w:szCs w:val="18"/>
              </w:rPr>
              <w:t xml:space="preserve"> </w:t>
            </w:r>
            <w:r w:rsidRPr="0034127D">
              <w:rPr>
                <w:rFonts w:ascii="Sylfaen" w:eastAsia="Times New Roman" w:hAnsi="Sylfaen" w:cs="Sylfaen"/>
                <w:sz w:val="18"/>
                <w:szCs w:val="18"/>
              </w:rPr>
              <w:t>და</w:t>
            </w:r>
            <w:r w:rsidRPr="0034127D">
              <w:rPr>
                <w:rFonts w:eastAsia="Times New Roman" w:cs="Calibri"/>
                <w:sz w:val="18"/>
                <w:szCs w:val="18"/>
              </w:rPr>
              <w:t xml:space="preserve"> </w:t>
            </w:r>
            <w:r w:rsidRPr="0034127D">
              <w:rPr>
                <w:rFonts w:ascii="Sylfaen" w:eastAsia="Times New Roman" w:hAnsi="Sylfaen" w:cs="Sylfaen"/>
                <w:sz w:val="18"/>
                <w:szCs w:val="18"/>
              </w:rPr>
              <w:t>გაწვანებული</w:t>
            </w:r>
            <w:r w:rsidRPr="0034127D">
              <w:rPr>
                <w:rFonts w:eastAsia="Times New Roman" w:cs="Calibri"/>
                <w:sz w:val="18"/>
                <w:szCs w:val="18"/>
              </w:rPr>
              <w:t xml:space="preserve"> </w:t>
            </w:r>
            <w:r w:rsidRPr="0034127D">
              <w:rPr>
                <w:rFonts w:ascii="Sylfaen" w:eastAsia="Times New Roman" w:hAnsi="Sylfaen" w:cs="Sylfaen"/>
                <w:sz w:val="18"/>
                <w:szCs w:val="18"/>
              </w:rPr>
              <w:t>ზოლების</w:t>
            </w:r>
            <w:r w:rsidRPr="0034127D">
              <w:rPr>
                <w:rFonts w:eastAsia="Times New Roman" w:cs="Calibri"/>
                <w:sz w:val="18"/>
                <w:szCs w:val="18"/>
              </w:rPr>
              <w:t xml:space="preserve"> </w:t>
            </w:r>
            <w:r w:rsidRPr="0034127D">
              <w:rPr>
                <w:rFonts w:ascii="Sylfaen" w:eastAsia="Times New Roman" w:hAnsi="Sylfaen" w:cs="Sylfaen"/>
                <w:sz w:val="18"/>
                <w:szCs w:val="18"/>
              </w:rPr>
              <w:t>გათიბვა</w:t>
            </w:r>
            <w:r w:rsidRPr="0034127D">
              <w:rPr>
                <w:rFonts w:eastAsia="Times New Roman" w:cs="Calibri"/>
                <w:sz w:val="18"/>
                <w:szCs w:val="18"/>
              </w:rPr>
              <w:t>(</w:t>
            </w:r>
            <w:r w:rsidRPr="0034127D">
              <w:rPr>
                <w:rFonts w:ascii="Sylfaen" w:eastAsia="Times New Roman" w:hAnsi="Sylfaen" w:cs="Sylfaen"/>
                <w:sz w:val="18"/>
                <w:szCs w:val="18"/>
              </w:rPr>
              <w:t>ბორჯომი</w:t>
            </w:r>
            <w:r w:rsidRPr="0034127D">
              <w:rPr>
                <w:rFonts w:eastAsia="Times New Roman" w:cs="Calibri"/>
                <w:sz w:val="18"/>
                <w:szCs w:val="18"/>
              </w:rPr>
              <w:t>,</w:t>
            </w:r>
            <w:r w:rsidRPr="0034127D">
              <w:rPr>
                <w:rFonts w:ascii="Sylfaen" w:eastAsia="Times New Roman" w:hAnsi="Sylfaen" w:cs="Sylfaen"/>
                <w:sz w:val="18"/>
                <w:szCs w:val="18"/>
              </w:rPr>
              <w:t>ლიკანი</w:t>
            </w:r>
            <w:r w:rsidRPr="0034127D">
              <w:rPr>
                <w:rFonts w:eastAsia="Times New Roman" w:cs="Calibri"/>
                <w:sz w:val="18"/>
                <w:szCs w:val="18"/>
              </w:rPr>
              <w:t xml:space="preserve"> </w:t>
            </w:r>
            <w:r w:rsidRPr="0034127D">
              <w:rPr>
                <w:rFonts w:ascii="Sylfaen" w:eastAsia="Times New Roman" w:hAnsi="Sylfaen" w:cs="Sylfaen"/>
                <w:sz w:val="18"/>
                <w:szCs w:val="18"/>
              </w:rPr>
              <w:t>ბაკურიანი</w:t>
            </w:r>
            <w:r w:rsidRPr="0034127D">
              <w:rPr>
                <w:rFonts w:eastAsia="Times New Roman" w:cs="Calibri"/>
                <w:sz w:val="18"/>
                <w:szCs w:val="18"/>
              </w:rPr>
              <w:t>)</w:t>
            </w:r>
          </w:p>
        </w:tc>
        <w:tc>
          <w:tcPr>
            <w:tcW w:w="884"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42,200 </w:t>
            </w:r>
          </w:p>
        </w:tc>
        <w:tc>
          <w:tcPr>
            <w:tcW w:w="951"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42,360 </w:t>
            </w:r>
          </w:p>
        </w:tc>
        <w:tc>
          <w:tcPr>
            <w:tcW w:w="698"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42,390 </w:t>
            </w:r>
          </w:p>
        </w:tc>
        <w:tc>
          <w:tcPr>
            <w:tcW w:w="645" w:type="pct"/>
            <w:tcBorders>
              <w:top w:val="single" w:sz="4" w:space="0" w:color="auto"/>
              <w:left w:val="nil"/>
              <w:bottom w:val="nil"/>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42,450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p>
        </w:tc>
      </w:tr>
      <w:tr w:rsidR="0034127D" w:rsidRPr="0034127D" w:rsidTr="001E707A">
        <w:trPr>
          <w:trHeight w:val="1050"/>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02 05 03 06</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ეკალ</w:t>
            </w:r>
            <w:r w:rsidRPr="0034127D">
              <w:rPr>
                <w:rFonts w:eastAsia="Times New Roman" w:cs="Calibri"/>
                <w:sz w:val="18"/>
                <w:szCs w:val="18"/>
              </w:rPr>
              <w:t xml:space="preserve"> </w:t>
            </w:r>
            <w:r w:rsidRPr="0034127D">
              <w:rPr>
                <w:rFonts w:ascii="Sylfaen" w:eastAsia="Times New Roman" w:hAnsi="Sylfaen" w:cs="Sylfaen"/>
                <w:sz w:val="18"/>
                <w:szCs w:val="18"/>
              </w:rPr>
              <w:t>ბარდიანი</w:t>
            </w:r>
            <w:r w:rsidRPr="0034127D">
              <w:rPr>
                <w:rFonts w:eastAsia="Times New Roman" w:cs="Calibri"/>
                <w:sz w:val="18"/>
                <w:szCs w:val="18"/>
              </w:rPr>
              <w:t xml:space="preserve"> </w:t>
            </w:r>
            <w:r w:rsidRPr="0034127D">
              <w:rPr>
                <w:rFonts w:ascii="Sylfaen" w:eastAsia="Times New Roman" w:hAnsi="Sylfaen" w:cs="Sylfaen"/>
                <w:sz w:val="18"/>
                <w:szCs w:val="18"/>
              </w:rPr>
              <w:t>ბუჩქების</w:t>
            </w:r>
            <w:r w:rsidRPr="0034127D">
              <w:rPr>
                <w:rFonts w:eastAsia="Times New Roman" w:cs="Calibri"/>
                <w:sz w:val="18"/>
                <w:szCs w:val="18"/>
              </w:rPr>
              <w:t xml:space="preserve"> </w:t>
            </w:r>
            <w:r w:rsidRPr="0034127D">
              <w:rPr>
                <w:rFonts w:ascii="Sylfaen" w:eastAsia="Times New Roman" w:hAnsi="Sylfaen" w:cs="Sylfaen"/>
                <w:sz w:val="18"/>
                <w:szCs w:val="18"/>
              </w:rPr>
              <w:t>დაჭრა</w:t>
            </w:r>
            <w:r w:rsidRPr="0034127D">
              <w:rPr>
                <w:rFonts w:eastAsia="Times New Roman" w:cs="Calibri"/>
                <w:sz w:val="18"/>
                <w:szCs w:val="18"/>
              </w:rPr>
              <w:t>,</w:t>
            </w:r>
            <w:r w:rsidRPr="0034127D">
              <w:rPr>
                <w:rFonts w:ascii="Sylfaen" w:eastAsia="Times New Roman" w:hAnsi="Sylfaen" w:cs="Sylfaen"/>
                <w:sz w:val="18"/>
                <w:szCs w:val="18"/>
              </w:rPr>
              <w:t>დაჩეხვა</w:t>
            </w:r>
            <w:r w:rsidRPr="0034127D">
              <w:rPr>
                <w:rFonts w:eastAsia="Times New Roman" w:cs="Calibri"/>
                <w:sz w:val="18"/>
                <w:szCs w:val="18"/>
              </w:rPr>
              <w:t>(</w:t>
            </w:r>
            <w:r w:rsidRPr="0034127D">
              <w:rPr>
                <w:rFonts w:ascii="Sylfaen" w:eastAsia="Times New Roman" w:hAnsi="Sylfaen" w:cs="Sylfaen"/>
                <w:sz w:val="18"/>
                <w:szCs w:val="18"/>
              </w:rPr>
              <w:t>ბორჯომი</w:t>
            </w:r>
            <w:r w:rsidRPr="0034127D">
              <w:rPr>
                <w:rFonts w:eastAsia="Times New Roman" w:cs="Calibri"/>
                <w:sz w:val="18"/>
                <w:szCs w:val="18"/>
              </w:rPr>
              <w:t xml:space="preserve"> </w:t>
            </w:r>
            <w:r w:rsidRPr="0034127D">
              <w:rPr>
                <w:rFonts w:ascii="Sylfaen" w:eastAsia="Times New Roman" w:hAnsi="Sylfaen" w:cs="Sylfaen"/>
                <w:sz w:val="18"/>
                <w:szCs w:val="18"/>
              </w:rPr>
              <w:t>ახალი</w:t>
            </w:r>
            <w:r w:rsidRPr="0034127D">
              <w:rPr>
                <w:rFonts w:eastAsia="Times New Roman" w:cs="Calibri"/>
                <w:sz w:val="18"/>
                <w:szCs w:val="18"/>
              </w:rPr>
              <w:t xml:space="preserve"> </w:t>
            </w:r>
            <w:r w:rsidRPr="0034127D">
              <w:rPr>
                <w:rFonts w:ascii="Sylfaen" w:eastAsia="Times New Roman" w:hAnsi="Sylfaen" w:cs="Sylfaen"/>
                <w:sz w:val="18"/>
                <w:szCs w:val="18"/>
              </w:rPr>
              <w:t>უბანი</w:t>
            </w:r>
            <w:r w:rsidRPr="0034127D">
              <w:rPr>
                <w:rFonts w:eastAsia="Times New Roman" w:cs="Calibri"/>
                <w:sz w:val="18"/>
                <w:szCs w:val="18"/>
              </w:rPr>
              <w:t>,</w:t>
            </w:r>
            <w:r w:rsidRPr="0034127D">
              <w:rPr>
                <w:rFonts w:ascii="Sylfaen" w:eastAsia="Times New Roman" w:hAnsi="Sylfaen" w:cs="Sylfaen"/>
                <w:sz w:val="18"/>
                <w:szCs w:val="18"/>
              </w:rPr>
              <w:t>ყვიბისი</w:t>
            </w:r>
            <w:r w:rsidRPr="0034127D">
              <w:rPr>
                <w:rFonts w:eastAsia="Times New Roman" w:cs="Calibri"/>
                <w:sz w:val="18"/>
                <w:szCs w:val="18"/>
              </w:rPr>
              <w:t xml:space="preserve">, </w:t>
            </w:r>
            <w:r w:rsidRPr="0034127D">
              <w:rPr>
                <w:rFonts w:ascii="Sylfaen" w:eastAsia="Times New Roman" w:hAnsi="Sylfaen" w:cs="Sylfaen"/>
                <w:sz w:val="18"/>
                <w:szCs w:val="18"/>
              </w:rPr>
              <w:t>ლიკანი</w:t>
            </w:r>
            <w:r w:rsidRPr="0034127D">
              <w:rPr>
                <w:rFonts w:eastAsia="Times New Roman" w:cs="Calibri"/>
                <w:sz w:val="18"/>
                <w:szCs w:val="18"/>
              </w:rPr>
              <w:t xml:space="preserve">, </w:t>
            </w:r>
            <w:r w:rsidRPr="0034127D">
              <w:rPr>
                <w:rFonts w:ascii="Sylfaen" w:eastAsia="Times New Roman" w:hAnsi="Sylfaen" w:cs="Sylfaen"/>
                <w:sz w:val="18"/>
                <w:szCs w:val="18"/>
              </w:rPr>
              <w:t>ბაკურიანი</w:t>
            </w:r>
            <w:r w:rsidRPr="0034127D">
              <w:rPr>
                <w:rFonts w:eastAsia="Times New Roman" w:cs="Calibri"/>
                <w:sz w:val="18"/>
                <w:szCs w:val="18"/>
              </w:rPr>
              <w:t>)</w:t>
            </w:r>
          </w:p>
        </w:tc>
        <w:tc>
          <w:tcPr>
            <w:tcW w:w="884"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7,820 </w:t>
            </w:r>
          </w:p>
        </w:tc>
        <w:tc>
          <w:tcPr>
            <w:tcW w:w="951"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7,850 </w:t>
            </w:r>
          </w:p>
        </w:tc>
        <w:tc>
          <w:tcPr>
            <w:tcW w:w="698"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7,980 </w:t>
            </w:r>
          </w:p>
        </w:tc>
        <w:tc>
          <w:tcPr>
            <w:tcW w:w="645" w:type="pct"/>
            <w:tcBorders>
              <w:top w:val="single" w:sz="4" w:space="0" w:color="auto"/>
              <w:left w:val="nil"/>
              <w:bottom w:val="nil"/>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8,000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p>
        </w:tc>
      </w:tr>
      <w:tr w:rsidR="0034127D" w:rsidRPr="0034127D" w:rsidTr="001E707A">
        <w:trPr>
          <w:trHeight w:val="810"/>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02 05 03 07</w:t>
            </w:r>
          </w:p>
        </w:tc>
        <w:tc>
          <w:tcPr>
            <w:tcW w:w="1239" w:type="pct"/>
            <w:tcBorders>
              <w:top w:val="nil"/>
              <w:left w:val="nil"/>
              <w:bottom w:val="single" w:sz="8"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ადმინისტრაციული ხარჯები</w:t>
            </w:r>
          </w:p>
        </w:tc>
        <w:tc>
          <w:tcPr>
            <w:tcW w:w="884" w:type="pct"/>
            <w:tcBorders>
              <w:top w:val="single" w:sz="4" w:space="0" w:color="auto"/>
              <w:left w:val="nil"/>
              <w:bottom w:val="single" w:sz="8"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45,175.00 </w:t>
            </w:r>
          </w:p>
        </w:tc>
        <w:tc>
          <w:tcPr>
            <w:tcW w:w="951"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57,060.00 </w:t>
            </w:r>
          </w:p>
        </w:tc>
        <w:tc>
          <w:tcPr>
            <w:tcW w:w="698" w:type="pct"/>
            <w:tcBorders>
              <w:top w:val="single" w:sz="4" w:space="0" w:color="auto"/>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57,110 </w:t>
            </w:r>
          </w:p>
        </w:tc>
        <w:tc>
          <w:tcPr>
            <w:tcW w:w="645" w:type="pct"/>
            <w:tcBorders>
              <w:top w:val="single" w:sz="4" w:space="0" w:color="auto"/>
              <w:left w:val="nil"/>
              <w:bottom w:val="nil"/>
              <w:right w:val="single" w:sz="8" w:space="0" w:color="auto"/>
            </w:tcBorders>
            <w:shd w:val="clear" w:color="auto" w:fill="auto"/>
            <w:vAlign w:val="center"/>
            <w:hideMark/>
          </w:tcPr>
          <w:p w:rsidR="0034127D" w:rsidRPr="0034127D" w:rsidRDefault="0034127D" w:rsidP="0034127D">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 xml:space="preserve">                 57,120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rPr>
                <w:rFonts w:ascii="Sylfaen" w:eastAsia="Times New Roman" w:hAnsi="Sylfaen" w:cs="Calibri"/>
                <w:sz w:val="20"/>
                <w:szCs w:val="20"/>
              </w:rPr>
            </w:pPr>
          </w:p>
        </w:tc>
      </w:tr>
      <w:tr w:rsidR="0034127D" w:rsidRPr="0034127D" w:rsidTr="001E707A">
        <w:trPr>
          <w:trHeight w:val="585"/>
        </w:trPr>
        <w:tc>
          <w:tcPr>
            <w:tcW w:w="447" w:type="pct"/>
            <w:tcBorders>
              <w:top w:val="nil"/>
              <w:left w:val="single" w:sz="8" w:space="0" w:color="auto"/>
              <w:bottom w:val="single" w:sz="8"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single" w:sz="4" w:space="0" w:color="auto"/>
              <w:left w:val="nil"/>
              <w:bottom w:val="single" w:sz="8"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ჯამი</w:t>
            </w:r>
          </w:p>
        </w:tc>
        <w:tc>
          <w:tcPr>
            <w:tcW w:w="884" w:type="pct"/>
            <w:tcBorders>
              <w:top w:val="single" w:sz="4" w:space="0" w:color="auto"/>
              <w:left w:val="nil"/>
              <w:bottom w:val="single" w:sz="8"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195,000 </w:t>
            </w:r>
          </w:p>
        </w:tc>
        <w:tc>
          <w:tcPr>
            <w:tcW w:w="951" w:type="pct"/>
            <w:tcBorders>
              <w:top w:val="single" w:sz="4" w:space="0" w:color="auto"/>
              <w:left w:val="nil"/>
              <w:bottom w:val="single" w:sz="8"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209,200.00 </w:t>
            </w:r>
          </w:p>
        </w:tc>
        <w:tc>
          <w:tcPr>
            <w:tcW w:w="698" w:type="pct"/>
            <w:tcBorders>
              <w:top w:val="single" w:sz="4" w:space="0" w:color="auto"/>
              <w:left w:val="nil"/>
              <w:bottom w:val="single" w:sz="8"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xml:space="preserve">                 209,800.00 </w:t>
            </w:r>
          </w:p>
        </w:tc>
        <w:tc>
          <w:tcPr>
            <w:tcW w:w="645" w:type="pct"/>
            <w:tcBorders>
              <w:top w:val="single" w:sz="4" w:space="0" w:color="auto"/>
              <w:left w:val="nil"/>
              <w:bottom w:val="single" w:sz="8"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18"/>
                <w:szCs w:val="18"/>
              </w:rPr>
            </w:pPr>
            <w:r w:rsidRPr="0034127D">
              <w:rPr>
                <w:rFonts w:ascii="Sylfaen" w:eastAsia="Times New Roman" w:hAnsi="Sylfaen" w:cs="Calibri"/>
                <w:sz w:val="18"/>
                <w:szCs w:val="18"/>
              </w:rPr>
              <w:t xml:space="preserve">           210,500.00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sz w:val="18"/>
                <w:szCs w:val="18"/>
              </w:rPr>
            </w:pPr>
          </w:p>
        </w:tc>
      </w:tr>
      <w:tr w:rsidR="0034127D" w:rsidRPr="0034127D" w:rsidTr="001E707A">
        <w:trPr>
          <w:trHeight w:val="570"/>
        </w:trPr>
        <w:tc>
          <w:tcPr>
            <w:tcW w:w="4864" w:type="pct"/>
            <w:gridSpan w:val="6"/>
            <w:tcBorders>
              <w:top w:val="nil"/>
              <w:left w:val="single" w:sz="8" w:space="0" w:color="auto"/>
              <w:bottom w:val="single" w:sz="8" w:space="0" w:color="auto"/>
              <w:right w:val="single" w:sz="8" w:space="0" w:color="000000"/>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xml:space="preserve">ქვეპროგრამის განხორციელების დროითი გეგმა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570"/>
        </w:trPr>
        <w:tc>
          <w:tcPr>
            <w:tcW w:w="1686"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34127D" w:rsidRPr="0034127D" w:rsidRDefault="0034127D" w:rsidP="0034127D">
            <w:pPr>
              <w:spacing w:after="0" w:line="240" w:lineRule="auto"/>
              <w:rPr>
                <w:rFonts w:ascii="Sylfaen" w:eastAsia="Times New Roman" w:hAnsi="Sylfaen" w:cs="Calibri"/>
                <w:b/>
                <w:bCs/>
                <w:sz w:val="20"/>
                <w:szCs w:val="20"/>
              </w:rPr>
            </w:pPr>
            <w:r w:rsidRPr="0034127D">
              <w:rPr>
                <w:rFonts w:ascii="Sylfaen" w:eastAsia="Times New Roman" w:hAnsi="Sylfaen" w:cs="Calibri"/>
                <w:b/>
                <w:bCs/>
                <w:sz w:val="20"/>
                <w:szCs w:val="20"/>
              </w:rPr>
              <w:t>ქვეპროგრამის/ღონისძიების დასახელება</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1 კვარტალი</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2 კვარტალი</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3 კვარტალი</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4 კვარტალი</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420"/>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განახლებული</w:t>
            </w:r>
            <w:r w:rsidRPr="0034127D">
              <w:rPr>
                <w:rFonts w:eastAsia="Times New Roman" w:cs="Calibri"/>
                <w:sz w:val="18"/>
                <w:szCs w:val="18"/>
              </w:rPr>
              <w:t xml:space="preserve"> </w:t>
            </w:r>
            <w:r w:rsidRPr="0034127D">
              <w:rPr>
                <w:rFonts w:ascii="Sylfaen" w:eastAsia="Times New Roman" w:hAnsi="Sylfaen" w:cs="Sylfaen"/>
                <w:sz w:val="18"/>
                <w:szCs w:val="18"/>
              </w:rPr>
              <w:t>სკვერები</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1095"/>
        </w:trPr>
        <w:tc>
          <w:tcPr>
            <w:tcW w:w="447" w:type="pct"/>
            <w:tcBorders>
              <w:top w:val="nil"/>
              <w:left w:val="single" w:sz="8" w:space="0" w:color="auto"/>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სხვადასხვა</w:t>
            </w:r>
            <w:r w:rsidRPr="0034127D">
              <w:rPr>
                <w:rFonts w:eastAsia="Times New Roman" w:cs="Calibri"/>
                <w:sz w:val="18"/>
                <w:szCs w:val="18"/>
              </w:rPr>
              <w:t xml:space="preserve"> </w:t>
            </w:r>
            <w:r w:rsidRPr="0034127D">
              <w:rPr>
                <w:rFonts w:ascii="Sylfaen" w:eastAsia="Times New Roman" w:hAnsi="Sylfaen" w:cs="Sylfaen"/>
                <w:sz w:val="18"/>
                <w:szCs w:val="18"/>
              </w:rPr>
              <w:t>სახეობის</w:t>
            </w:r>
            <w:r w:rsidRPr="0034127D">
              <w:rPr>
                <w:rFonts w:eastAsia="Times New Roman" w:cs="Calibri"/>
                <w:sz w:val="18"/>
                <w:szCs w:val="18"/>
              </w:rPr>
              <w:t xml:space="preserve"> </w:t>
            </w:r>
            <w:r w:rsidRPr="0034127D">
              <w:rPr>
                <w:rFonts w:ascii="Sylfaen" w:eastAsia="Times New Roman" w:hAnsi="Sylfaen" w:cs="Sylfaen"/>
                <w:sz w:val="18"/>
                <w:szCs w:val="18"/>
              </w:rPr>
              <w:t>ყვავილების</w:t>
            </w:r>
            <w:r w:rsidRPr="0034127D">
              <w:rPr>
                <w:rFonts w:eastAsia="Times New Roman" w:cs="Calibri"/>
                <w:sz w:val="18"/>
                <w:szCs w:val="18"/>
              </w:rPr>
              <w:t xml:space="preserve"> </w:t>
            </w:r>
            <w:r w:rsidRPr="0034127D">
              <w:rPr>
                <w:rFonts w:ascii="Sylfaen" w:eastAsia="Times New Roman" w:hAnsi="Sylfaen" w:cs="Sylfaen"/>
                <w:sz w:val="18"/>
                <w:szCs w:val="18"/>
              </w:rPr>
              <w:t>ჩითილების</w:t>
            </w:r>
            <w:r w:rsidRPr="0034127D">
              <w:rPr>
                <w:rFonts w:eastAsia="Times New Roman" w:cs="Calibri"/>
                <w:sz w:val="18"/>
                <w:szCs w:val="18"/>
              </w:rPr>
              <w:t xml:space="preserve"> </w:t>
            </w:r>
            <w:r w:rsidRPr="0034127D">
              <w:rPr>
                <w:rFonts w:ascii="Sylfaen" w:eastAsia="Times New Roman" w:hAnsi="Sylfaen" w:cs="Sylfaen"/>
                <w:sz w:val="18"/>
                <w:szCs w:val="18"/>
              </w:rPr>
              <w:t>და</w:t>
            </w:r>
            <w:r w:rsidRPr="0034127D">
              <w:rPr>
                <w:rFonts w:eastAsia="Times New Roman" w:cs="Calibri"/>
                <w:sz w:val="18"/>
                <w:szCs w:val="18"/>
              </w:rPr>
              <w:t xml:space="preserve"> </w:t>
            </w:r>
            <w:r w:rsidRPr="0034127D">
              <w:rPr>
                <w:rFonts w:ascii="Sylfaen" w:eastAsia="Times New Roman" w:hAnsi="Sylfaen" w:cs="Sylfaen"/>
                <w:sz w:val="18"/>
                <w:szCs w:val="18"/>
              </w:rPr>
              <w:t>დეკორატიული</w:t>
            </w:r>
            <w:r w:rsidRPr="0034127D">
              <w:rPr>
                <w:rFonts w:eastAsia="Times New Roman" w:cs="Calibri"/>
                <w:sz w:val="18"/>
                <w:szCs w:val="18"/>
              </w:rPr>
              <w:t xml:space="preserve"> </w:t>
            </w:r>
            <w:r w:rsidRPr="0034127D">
              <w:rPr>
                <w:rFonts w:ascii="Sylfaen" w:eastAsia="Times New Roman" w:hAnsi="Sylfaen" w:cs="Sylfaen"/>
                <w:sz w:val="18"/>
                <w:szCs w:val="18"/>
              </w:rPr>
              <w:t>მცენარეების</w:t>
            </w:r>
            <w:r w:rsidRPr="0034127D">
              <w:rPr>
                <w:rFonts w:eastAsia="Times New Roman" w:cs="Calibri"/>
                <w:sz w:val="18"/>
                <w:szCs w:val="18"/>
              </w:rPr>
              <w:t xml:space="preserve"> </w:t>
            </w:r>
            <w:r w:rsidRPr="0034127D">
              <w:rPr>
                <w:rFonts w:ascii="Sylfaen" w:eastAsia="Times New Roman" w:hAnsi="Sylfaen" w:cs="Sylfaen"/>
                <w:sz w:val="18"/>
                <w:szCs w:val="18"/>
              </w:rPr>
              <w:t>დარგვა</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1290"/>
        </w:trPr>
        <w:tc>
          <w:tcPr>
            <w:tcW w:w="447" w:type="pct"/>
            <w:tcBorders>
              <w:top w:val="nil"/>
              <w:left w:val="single" w:sz="8" w:space="0" w:color="auto"/>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შხამქიმიკატებით</w:t>
            </w:r>
            <w:r w:rsidRPr="0034127D">
              <w:rPr>
                <w:rFonts w:eastAsia="Times New Roman" w:cs="Calibri"/>
                <w:sz w:val="18"/>
                <w:szCs w:val="18"/>
              </w:rPr>
              <w:t xml:space="preserve"> </w:t>
            </w:r>
            <w:r w:rsidRPr="0034127D">
              <w:rPr>
                <w:rFonts w:ascii="Sylfaen" w:eastAsia="Times New Roman" w:hAnsi="Sylfaen" w:cs="Sylfaen"/>
                <w:sz w:val="18"/>
                <w:szCs w:val="18"/>
              </w:rPr>
              <w:t>შეწამვლა</w:t>
            </w:r>
            <w:r w:rsidRPr="0034127D">
              <w:rPr>
                <w:rFonts w:eastAsia="Times New Roman" w:cs="Calibri"/>
                <w:sz w:val="18"/>
                <w:szCs w:val="18"/>
              </w:rPr>
              <w:t xml:space="preserve"> </w:t>
            </w:r>
            <w:r w:rsidRPr="0034127D">
              <w:rPr>
                <w:rFonts w:ascii="Sylfaen" w:eastAsia="Times New Roman" w:hAnsi="Sylfaen" w:cs="Sylfaen"/>
                <w:sz w:val="18"/>
                <w:szCs w:val="18"/>
              </w:rPr>
              <w:t>წყავის</w:t>
            </w:r>
            <w:r w:rsidRPr="0034127D">
              <w:rPr>
                <w:rFonts w:eastAsia="Times New Roman" w:cs="Calibri"/>
                <w:sz w:val="18"/>
                <w:szCs w:val="18"/>
              </w:rPr>
              <w:t xml:space="preserve">, </w:t>
            </w:r>
            <w:r w:rsidRPr="0034127D">
              <w:rPr>
                <w:rFonts w:ascii="Sylfaen" w:eastAsia="Times New Roman" w:hAnsi="Sylfaen" w:cs="Sylfaen"/>
                <w:sz w:val="18"/>
                <w:szCs w:val="18"/>
              </w:rPr>
              <w:t>ბზების</w:t>
            </w:r>
            <w:r w:rsidRPr="0034127D">
              <w:rPr>
                <w:rFonts w:eastAsia="Times New Roman" w:cs="Calibri"/>
                <w:sz w:val="18"/>
                <w:szCs w:val="18"/>
              </w:rPr>
              <w:t xml:space="preserve">,   </w:t>
            </w:r>
            <w:r w:rsidRPr="0034127D">
              <w:rPr>
                <w:rFonts w:ascii="Sylfaen" w:eastAsia="Times New Roman" w:hAnsi="Sylfaen" w:cs="Sylfaen"/>
                <w:sz w:val="18"/>
                <w:szCs w:val="18"/>
              </w:rPr>
              <w:t>ხე</w:t>
            </w:r>
            <w:r w:rsidRPr="0034127D">
              <w:rPr>
                <w:rFonts w:eastAsia="Times New Roman" w:cs="Calibri"/>
                <w:sz w:val="18"/>
                <w:szCs w:val="18"/>
              </w:rPr>
              <w:t>-</w:t>
            </w:r>
            <w:r w:rsidRPr="0034127D">
              <w:rPr>
                <w:rFonts w:ascii="Sylfaen" w:eastAsia="Times New Roman" w:hAnsi="Sylfaen" w:cs="Sylfaen"/>
                <w:sz w:val="18"/>
                <w:szCs w:val="18"/>
              </w:rPr>
              <w:t>მცენარეების</w:t>
            </w:r>
            <w:r w:rsidRPr="0034127D">
              <w:rPr>
                <w:rFonts w:eastAsia="Times New Roman" w:cs="Calibri"/>
                <w:sz w:val="18"/>
                <w:szCs w:val="18"/>
              </w:rPr>
              <w:t xml:space="preserve"> </w:t>
            </w:r>
            <w:r w:rsidRPr="0034127D">
              <w:rPr>
                <w:rFonts w:ascii="Sylfaen" w:eastAsia="Times New Roman" w:hAnsi="Sylfaen" w:cs="Sylfaen"/>
                <w:sz w:val="18"/>
                <w:szCs w:val="18"/>
              </w:rPr>
              <w:t>მრავალწლიანი</w:t>
            </w:r>
            <w:r w:rsidRPr="0034127D">
              <w:rPr>
                <w:rFonts w:eastAsia="Times New Roman" w:cs="Calibri"/>
                <w:sz w:val="18"/>
                <w:szCs w:val="18"/>
              </w:rPr>
              <w:t xml:space="preserve"> </w:t>
            </w:r>
            <w:r w:rsidRPr="0034127D">
              <w:rPr>
                <w:rFonts w:ascii="Sylfaen" w:eastAsia="Times New Roman" w:hAnsi="Sylfaen" w:cs="Sylfaen"/>
                <w:sz w:val="18"/>
                <w:szCs w:val="18"/>
              </w:rPr>
              <w:t>ნარგავების</w:t>
            </w:r>
            <w:r w:rsidRPr="0034127D">
              <w:rPr>
                <w:rFonts w:eastAsia="Times New Roman" w:cs="Calibri"/>
                <w:sz w:val="18"/>
                <w:szCs w:val="18"/>
              </w:rPr>
              <w:t xml:space="preserve"> </w:t>
            </w:r>
            <w:r w:rsidRPr="0034127D">
              <w:rPr>
                <w:rFonts w:ascii="Sylfaen" w:eastAsia="Times New Roman" w:hAnsi="Sylfaen" w:cs="Sylfaen"/>
                <w:sz w:val="18"/>
                <w:szCs w:val="18"/>
              </w:rPr>
              <w:t>მავნებლების</w:t>
            </w:r>
            <w:r w:rsidRPr="0034127D">
              <w:rPr>
                <w:rFonts w:eastAsia="Times New Roman" w:cs="Calibri"/>
                <w:sz w:val="18"/>
                <w:szCs w:val="18"/>
              </w:rPr>
              <w:t xml:space="preserve"> </w:t>
            </w:r>
            <w:r w:rsidRPr="0034127D">
              <w:rPr>
                <w:rFonts w:ascii="Sylfaen" w:eastAsia="Times New Roman" w:hAnsi="Sylfaen" w:cs="Sylfaen"/>
                <w:sz w:val="18"/>
                <w:szCs w:val="18"/>
              </w:rPr>
              <w:t>საწინააღმდეგოდ</w:t>
            </w:r>
            <w:r w:rsidRPr="0034127D">
              <w:rPr>
                <w:rFonts w:eastAsia="Times New Roman" w:cs="Calibri"/>
                <w:sz w:val="18"/>
                <w:szCs w:val="18"/>
              </w:rPr>
              <w:t>.</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960"/>
        </w:trPr>
        <w:tc>
          <w:tcPr>
            <w:tcW w:w="447" w:type="pct"/>
            <w:tcBorders>
              <w:top w:val="single" w:sz="4" w:space="0" w:color="auto"/>
              <w:left w:val="single" w:sz="8" w:space="0" w:color="auto"/>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საბარდიურე</w:t>
            </w:r>
            <w:r w:rsidRPr="0034127D">
              <w:rPr>
                <w:rFonts w:eastAsia="Times New Roman" w:cs="Calibri"/>
                <w:sz w:val="18"/>
                <w:szCs w:val="18"/>
              </w:rPr>
              <w:t xml:space="preserve"> </w:t>
            </w:r>
            <w:r w:rsidRPr="0034127D">
              <w:rPr>
                <w:rFonts w:ascii="Sylfaen" w:eastAsia="Times New Roman" w:hAnsi="Sylfaen" w:cs="Sylfaen"/>
                <w:sz w:val="18"/>
                <w:szCs w:val="18"/>
              </w:rPr>
              <w:t>ბუჩქების</w:t>
            </w:r>
            <w:r w:rsidRPr="0034127D">
              <w:rPr>
                <w:rFonts w:eastAsia="Times New Roman" w:cs="Calibri"/>
                <w:sz w:val="18"/>
                <w:szCs w:val="18"/>
              </w:rPr>
              <w:t xml:space="preserve"> </w:t>
            </w:r>
            <w:r w:rsidRPr="0034127D">
              <w:rPr>
                <w:rFonts w:ascii="Sylfaen" w:eastAsia="Times New Roman" w:hAnsi="Sylfaen" w:cs="Sylfaen"/>
                <w:sz w:val="18"/>
                <w:szCs w:val="18"/>
              </w:rPr>
              <w:t>და</w:t>
            </w:r>
            <w:r w:rsidRPr="0034127D">
              <w:rPr>
                <w:rFonts w:eastAsia="Times New Roman" w:cs="Calibri"/>
                <w:sz w:val="18"/>
                <w:szCs w:val="18"/>
              </w:rPr>
              <w:t xml:space="preserve"> </w:t>
            </w:r>
            <w:r w:rsidRPr="0034127D">
              <w:rPr>
                <w:rFonts w:ascii="Sylfaen" w:eastAsia="Times New Roman" w:hAnsi="Sylfaen" w:cs="Sylfaen"/>
                <w:sz w:val="18"/>
                <w:szCs w:val="18"/>
              </w:rPr>
              <w:t>ცალკე</w:t>
            </w:r>
            <w:r w:rsidRPr="0034127D">
              <w:rPr>
                <w:rFonts w:eastAsia="Times New Roman" w:cs="Calibri"/>
                <w:sz w:val="18"/>
                <w:szCs w:val="18"/>
              </w:rPr>
              <w:t xml:space="preserve"> </w:t>
            </w:r>
            <w:r w:rsidRPr="0034127D">
              <w:rPr>
                <w:rFonts w:ascii="Sylfaen" w:eastAsia="Times New Roman" w:hAnsi="Sylfaen" w:cs="Sylfaen"/>
                <w:sz w:val="18"/>
                <w:szCs w:val="18"/>
              </w:rPr>
              <w:t>მდგომი</w:t>
            </w:r>
            <w:r w:rsidRPr="0034127D">
              <w:rPr>
                <w:rFonts w:eastAsia="Times New Roman" w:cs="Calibri"/>
                <w:sz w:val="18"/>
                <w:szCs w:val="18"/>
              </w:rPr>
              <w:t xml:space="preserve"> </w:t>
            </w:r>
            <w:r w:rsidRPr="0034127D">
              <w:rPr>
                <w:rFonts w:ascii="Sylfaen" w:eastAsia="Times New Roman" w:hAnsi="Sylfaen" w:cs="Sylfaen"/>
                <w:sz w:val="18"/>
                <w:szCs w:val="18"/>
              </w:rPr>
              <w:t>ბუჩქების</w:t>
            </w:r>
            <w:r w:rsidRPr="0034127D">
              <w:rPr>
                <w:rFonts w:eastAsia="Times New Roman" w:cs="Calibri"/>
                <w:sz w:val="18"/>
                <w:szCs w:val="18"/>
              </w:rPr>
              <w:t xml:space="preserve"> </w:t>
            </w:r>
            <w:r w:rsidRPr="0034127D">
              <w:rPr>
                <w:rFonts w:ascii="Sylfaen" w:eastAsia="Times New Roman" w:hAnsi="Sylfaen" w:cs="Sylfaen"/>
                <w:sz w:val="18"/>
                <w:szCs w:val="18"/>
              </w:rPr>
              <w:t>ფორმირება</w:t>
            </w:r>
            <w:r w:rsidRPr="0034127D">
              <w:rPr>
                <w:rFonts w:eastAsia="Times New Roman" w:cs="Calibri"/>
                <w:sz w:val="18"/>
                <w:szCs w:val="18"/>
              </w:rPr>
              <w:t xml:space="preserve"> </w:t>
            </w:r>
            <w:r w:rsidRPr="0034127D">
              <w:rPr>
                <w:rFonts w:ascii="Sylfaen" w:eastAsia="Times New Roman" w:hAnsi="Sylfaen" w:cs="Sylfaen"/>
                <w:sz w:val="18"/>
                <w:szCs w:val="18"/>
              </w:rPr>
              <w:t>სამი</w:t>
            </w:r>
            <w:r w:rsidRPr="0034127D">
              <w:rPr>
                <w:rFonts w:eastAsia="Times New Roman" w:cs="Calibri"/>
                <w:sz w:val="18"/>
                <w:szCs w:val="18"/>
              </w:rPr>
              <w:t xml:space="preserve"> </w:t>
            </w:r>
            <w:r w:rsidRPr="0034127D">
              <w:rPr>
                <w:rFonts w:ascii="Sylfaen" w:eastAsia="Times New Roman" w:hAnsi="Sylfaen" w:cs="Sylfaen"/>
                <w:sz w:val="18"/>
                <w:szCs w:val="18"/>
              </w:rPr>
              <w:t>მხრიდან</w:t>
            </w:r>
            <w:r w:rsidRPr="0034127D">
              <w:rPr>
                <w:rFonts w:eastAsia="Times New Roman" w:cs="Calibri"/>
                <w:sz w:val="18"/>
                <w:szCs w:val="18"/>
              </w:rPr>
              <w:t xml:space="preserve"> </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1050"/>
        </w:trPr>
        <w:tc>
          <w:tcPr>
            <w:tcW w:w="447" w:type="pct"/>
            <w:tcBorders>
              <w:top w:val="single" w:sz="4" w:space="0" w:color="auto"/>
              <w:left w:val="single" w:sz="8" w:space="0" w:color="auto"/>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სანაპირო</w:t>
            </w:r>
            <w:r w:rsidRPr="0034127D">
              <w:rPr>
                <w:rFonts w:eastAsia="Times New Roman" w:cs="Calibri"/>
                <w:sz w:val="18"/>
                <w:szCs w:val="18"/>
              </w:rPr>
              <w:t xml:space="preserve"> </w:t>
            </w:r>
            <w:r w:rsidRPr="0034127D">
              <w:rPr>
                <w:rFonts w:ascii="Sylfaen" w:eastAsia="Times New Roman" w:hAnsi="Sylfaen" w:cs="Sylfaen"/>
                <w:sz w:val="18"/>
                <w:szCs w:val="18"/>
              </w:rPr>
              <w:t>პარკის</w:t>
            </w:r>
            <w:r w:rsidRPr="0034127D">
              <w:rPr>
                <w:rFonts w:eastAsia="Times New Roman" w:cs="Calibri"/>
                <w:sz w:val="18"/>
                <w:szCs w:val="18"/>
              </w:rPr>
              <w:t xml:space="preserve"> </w:t>
            </w:r>
            <w:r w:rsidRPr="0034127D">
              <w:rPr>
                <w:rFonts w:ascii="Sylfaen" w:eastAsia="Times New Roman" w:hAnsi="Sylfaen" w:cs="Sylfaen"/>
                <w:sz w:val="18"/>
                <w:szCs w:val="18"/>
              </w:rPr>
              <w:t>სკვერების</w:t>
            </w:r>
            <w:r w:rsidRPr="0034127D">
              <w:rPr>
                <w:rFonts w:eastAsia="Times New Roman" w:cs="Calibri"/>
                <w:sz w:val="18"/>
                <w:szCs w:val="18"/>
              </w:rPr>
              <w:t xml:space="preserve"> </w:t>
            </w:r>
            <w:r w:rsidRPr="0034127D">
              <w:rPr>
                <w:rFonts w:ascii="Sylfaen" w:eastAsia="Times New Roman" w:hAnsi="Sylfaen" w:cs="Sylfaen"/>
                <w:sz w:val="18"/>
                <w:szCs w:val="18"/>
              </w:rPr>
              <w:t>და</w:t>
            </w:r>
            <w:r w:rsidRPr="0034127D">
              <w:rPr>
                <w:rFonts w:eastAsia="Times New Roman" w:cs="Calibri"/>
                <w:sz w:val="18"/>
                <w:szCs w:val="18"/>
              </w:rPr>
              <w:t xml:space="preserve"> </w:t>
            </w:r>
            <w:r w:rsidRPr="0034127D">
              <w:rPr>
                <w:rFonts w:ascii="Sylfaen" w:eastAsia="Times New Roman" w:hAnsi="Sylfaen" w:cs="Sylfaen"/>
                <w:sz w:val="18"/>
                <w:szCs w:val="18"/>
              </w:rPr>
              <w:t>გაწვანებული</w:t>
            </w:r>
            <w:r w:rsidRPr="0034127D">
              <w:rPr>
                <w:rFonts w:eastAsia="Times New Roman" w:cs="Calibri"/>
                <w:sz w:val="18"/>
                <w:szCs w:val="18"/>
              </w:rPr>
              <w:t xml:space="preserve"> </w:t>
            </w:r>
            <w:r w:rsidRPr="0034127D">
              <w:rPr>
                <w:rFonts w:ascii="Sylfaen" w:eastAsia="Times New Roman" w:hAnsi="Sylfaen" w:cs="Sylfaen"/>
                <w:sz w:val="18"/>
                <w:szCs w:val="18"/>
              </w:rPr>
              <w:t>ზოლების</w:t>
            </w:r>
            <w:r w:rsidRPr="0034127D">
              <w:rPr>
                <w:rFonts w:eastAsia="Times New Roman" w:cs="Calibri"/>
                <w:sz w:val="18"/>
                <w:szCs w:val="18"/>
              </w:rPr>
              <w:t xml:space="preserve"> </w:t>
            </w:r>
            <w:r w:rsidRPr="0034127D">
              <w:rPr>
                <w:rFonts w:ascii="Sylfaen" w:eastAsia="Times New Roman" w:hAnsi="Sylfaen" w:cs="Sylfaen"/>
                <w:sz w:val="18"/>
                <w:szCs w:val="18"/>
              </w:rPr>
              <w:t>გათიბვა</w:t>
            </w:r>
            <w:r w:rsidRPr="0034127D">
              <w:rPr>
                <w:rFonts w:eastAsia="Times New Roman" w:cs="Calibri"/>
                <w:sz w:val="18"/>
                <w:szCs w:val="18"/>
              </w:rPr>
              <w:t>(</w:t>
            </w:r>
            <w:r w:rsidRPr="0034127D">
              <w:rPr>
                <w:rFonts w:ascii="Sylfaen" w:eastAsia="Times New Roman" w:hAnsi="Sylfaen" w:cs="Sylfaen"/>
                <w:sz w:val="18"/>
                <w:szCs w:val="18"/>
              </w:rPr>
              <w:t>ბორჯომი</w:t>
            </w:r>
            <w:r w:rsidRPr="0034127D">
              <w:rPr>
                <w:rFonts w:eastAsia="Times New Roman" w:cs="Calibri"/>
                <w:sz w:val="18"/>
                <w:szCs w:val="18"/>
              </w:rPr>
              <w:t>,</w:t>
            </w:r>
            <w:r w:rsidRPr="0034127D">
              <w:rPr>
                <w:rFonts w:ascii="Sylfaen" w:eastAsia="Times New Roman" w:hAnsi="Sylfaen" w:cs="Sylfaen"/>
                <w:sz w:val="18"/>
                <w:szCs w:val="18"/>
              </w:rPr>
              <w:t>ლიკანი</w:t>
            </w:r>
            <w:r w:rsidRPr="0034127D">
              <w:rPr>
                <w:rFonts w:eastAsia="Times New Roman" w:cs="Calibri"/>
                <w:sz w:val="18"/>
                <w:szCs w:val="18"/>
              </w:rPr>
              <w:t xml:space="preserve"> </w:t>
            </w:r>
            <w:r w:rsidRPr="0034127D">
              <w:rPr>
                <w:rFonts w:ascii="Sylfaen" w:eastAsia="Times New Roman" w:hAnsi="Sylfaen" w:cs="Sylfaen"/>
                <w:sz w:val="18"/>
                <w:szCs w:val="18"/>
              </w:rPr>
              <w:t>ბაკურიანი</w:t>
            </w:r>
            <w:r w:rsidRPr="0034127D">
              <w:rPr>
                <w:rFonts w:eastAsia="Times New Roman" w:cs="Calibri"/>
                <w:sz w:val="18"/>
                <w:szCs w:val="18"/>
              </w:rPr>
              <w:t>)</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1050"/>
        </w:trPr>
        <w:tc>
          <w:tcPr>
            <w:tcW w:w="447" w:type="pct"/>
            <w:tcBorders>
              <w:top w:val="single" w:sz="4" w:space="0" w:color="auto"/>
              <w:left w:val="single" w:sz="8" w:space="0" w:color="auto"/>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ეკალ</w:t>
            </w:r>
            <w:r w:rsidRPr="0034127D">
              <w:rPr>
                <w:rFonts w:eastAsia="Times New Roman" w:cs="Calibri"/>
                <w:sz w:val="18"/>
                <w:szCs w:val="18"/>
              </w:rPr>
              <w:t xml:space="preserve"> </w:t>
            </w:r>
            <w:r w:rsidRPr="0034127D">
              <w:rPr>
                <w:rFonts w:ascii="Sylfaen" w:eastAsia="Times New Roman" w:hAnsi="Sylfaen" w:cs="Sylfaen"/>
                <w:sz w:val="18"/>
                <w:szCs w:val="18"/>
              </w:rPr>
              <w:t>ბარდიანი</w:t>
            </w:r>
            <w:r w:rsidRPr="0034127D">
              <w:rPr>
                <w:rFonts w:eastAsia="Times New Roman" w:cs="Calibri"/>
                <w:sz w:val="18"/>
                <w:szCs w:val="18"/>
              </w:rPr>
              <w:t xml:space="preserve"> </w:t>
            </w:r>
            <w:r w:rsidRPr="0034127D">
              <w:rPr>
                <w:rFonts w:ascii="Sylfaen" w:eastAsia="Times New Roman" w:hAnsi="Sylfaen" w:cs="Sylfaen"/>
                <w:sz w:val="18"/>
                <w:szCs w:val="18"/>
              </w:rPr>
              <w:t>ბუჩქების</w:t>
            </w:r>
            <w:r w:rsidRPr="0034127D">
              <w:rPr>
                <w:rFonts w:eastAsia="Times New Roman" w:cs="Calibri"/>
                <w:sz w:val="18"/>
                <w:szCs w:val="18"/>
              </w:rPr>
              <w:t xml:space="preserve"> </w:t>
            </w:r>
            <w:r w:rsidRPr="0034127D">
              <w:rPr>
                <w:rFonts w:ascii="Sylfaen" w:eastAsia="Times New Roman" w:hAnsi="Sylfaen" w:cs="Sylfaen"/>
                <w:sz w:val="18"/>
                <w:szCs w:val="18"/>
              </w:rPr>
              <w:t>დაჭრა</w:t>
            </w:r>
            <w:r w:rsidRPr="0034127D">
              <w:rPr>
                <w:rFonts w:eastAsia="Times New Roman" w:cs="Calibri"/>
                <w:sz w:val="18"/>
                <w:szCs w:val="18"/>
              </w:rPr>
              <w:t>,</w:t>
            </w:r>
            <w:r w:rsidRPr="0034127D">
              <w:rPr>
                <w:rFonts w:ascii="Sylfaen" w:eastAsia="Times New Roman" w:hAnsi="Sylfaen" w:cs="Sylfaen"/>
                <w:sz w:val="18"/>
                <w:szCs w:val="18"/>
              </w:rPr>
              <w:t>დაჩეხვა</w:t>
            </w:r>
            <w:r w:rsidRPr="0034127D">
              <w:rPr>
                <w:rFonts w:eastAsia="Times New Roman" w:cs="Calibri"/>
                <w:sz w:val="18"/>
                <w:szCs w:val="18"/>
              </w:rPr>
              <w:t>(</w:t>
            </w:r>
            <w:r w:rsidRPr="0034127D">
              <w:rPr>
                <w:rFonts w:ascii="Sylfaen" w:eastAsia="Times New Roman" w:hAnsi="Sylfaen" w:cs="Sylfaen"/>
                <w:sz w:val="18"/>
                <w:szCs w:val="18"/>
              </w:rPr>
              <w:t>ბორჯომი</w:t>
            </w:r>
            <w:r w:rsidRPr="0034127D">
              <w:rPr>
                <w:rFonts w:eastAsia="Times New Roman" w:cs="Calibri"/>
                <w:sz w:val="18"/>
                <w:szCs w:val="18"/>
              </w:rPr>
              <w:t xml:space="preserve"> </w:t>
            </w:r>
            <w:r w:rsidRPr="0034127D">
              <w:rPr>
                <w:rFonts w:ascii="Sylfaen" w:eastAsia="Times New Roman" w:hAnsi="Sylfaen" w:cs="Sylfaen"/>
                <w:sz w:val="18"/>
                <w:szCs w:val="18"/>
              </w:rPr>
              <w:t>ახალი</w:t>
            </w:r>
            <w:r w:rsidRPr="0034127D">
              <w:rPr>
                <w:rFonts w:eastAsia="Times New Roman" w:cs="Calibri"/>
                <w:sz w:val="18"/>
                <w:szCs w:val="18"/>
              </w:rPr>
              <w:t xml:space="preserve"> </w:t>
            </w:r>
            <w:r w:rsidRPr="0034127D">
              <w:rPr>
                <w:rFonts w:ascii="Sylfaen" w:eastAsia="Times New Roman" w:hAnsi="Sylfaen" w:cs="Sylfaen"/>
                <w:sz w:val="18"/>
                <w:szCs w:val="18"/>
              </w:rPr>
              <w:t>უბანი</w:t>
            </w:r>
            <w:r w:rsidRPr="0034127D">
              <w:rPr>
                <w:rFonts w:eastAsia="Times New Roman" w:cs="Calibri"/>
                <w:sz w:val="18"/>
                <w:szCs w:val="18"/>
              </w:rPr>
              <w:t>,</w:t>
            </w:r>
            <w:r w:rsidRPr="0034127D">
              <w:rPr>
                <w:rFonts w:ascii="Sylfaen" w:eastAsia="Times New Roman" w:hAnsi="Sylfaen" w:cs="Sylfaen"/>
                <w:sz w:val="18"/>
                <w:szCs w:val="18"/>
              </w:rPr>
              <w:t>ყვიბისი</w:t>
            </w:r>
            <w:r w:rsidRPr="0034127D">
              <w:rPr>
                <w:rFonts w:eastAsia="Times New Roman" w:cs="Calibri"/>
                <w:sz w:val="18"/>
                <w:szCs w:val="18"/>
              </w:rPr>
              <w:t xml:space="preserve">, </w:t>
            </w:r>
            <w:r w:rsidRPr="0034127D">
              <w:rPr>
                <w:rFonts w:ascii="Sylfaen" w:eastAsia="Times New Roman" w:hAnsi="Sylfaen" w:cs="Sylfaen"/>
                <w:sz w:val="18"/>
                <w:szCs w:val="18"/>
              </w:rPr>
              <w:t>ლიკანი</w:t>
            </w:r>
            <w:r w:rsidRPr="0034127D">
              <w:rPr>
                <w:rFonts w:eastAsia="Times New Roman" w:cs="Calibri"/>
                <w:sz w:val="18"/>
                <w:szCs w:val="18"/>
              </w:rPr>
              <w:t>,</w:t>
            </w:r>
            <w:r w:rsidRPr="0034127D">
              <w:rPr>
                <w:rFonts w:ascii="Sylfaen" w:eastAsia="Times New Roman" w:hAnsi="Sylfaen" w:cs="Sylfaen"/>
                <w:sz w:val="18"/>
                <w:szCs w:val="18"/>
              </w:rPr>
              <w:t>ბაკურიანი</w:t>
            </w:r>
            <w:r w:rsidRPr="0034127D">
              <w:rPr>
                <w:rFonts w:eastAsia="Times New Roman" w:cs="Calibri"/>
                <w:sz w:val="18"/>
                <w:szCs w:val="18"/>
              </w:rPr>
              <w:t>)</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645" w:type="pct"/>
            <w:tcBorders>
              <w:top w:val="nil"/>
              <w:left w:val="nil"/>
              <w:bottom w:val="single" w:sz="4" w:space="0" w:color="auto"/>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1050"/>
        </w:trPr>
        <w:tc>
          <w:tcPr>
            <w:tcW w:w="447" w:type="pct"/>
            <w:tcBorders>
              <w:top w:val="single" w:sz="4" w:space="0" w:color="auto"/>
              <w:left w:val="single" w:sz="8" w:space="0" w:color="auto"/>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nil"/>
              <w:left w:val="nil"/>
              <w:bottom w:val="single" w:sz="4" w:space="0" w:color="auto"/>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ascii="Sylfaen" w:eastAsia="Times New Roman" w:hAnsi="Sylfaen" w:cs="Sylfaen"/>
                <w:sz w:val="18"/>
                <w:szCs w:val="18"/>
              </w:rPr>
              <w:t>ადმინისტრაციული</w:t>
            </w:r>
            <w:r w:rsidRPr="0034127D">
              <w:rPr>
                <w:rFonts w:eastAsia="Times New Roman" w:cs="Calibri"/>
                <w:sz w:val="18"/>
                <w:szCs w:val="18"/>
              </w:rPr>
              <w:t xml:space="preserve"> </w:t>
            </w:r>
            <w:r w:rsidRPr="0034127D">
              <w:rPr>
                <w:rFonts w:ascii="Sylfaen" w:eastAsia="Times New Roman" w:hAnsi="Sylfaen" w:cs="Sylfaen"/>
                <w:sz w:val="18"/>
                <w:szCs w:val="18"/>
              </w:rPr>
              <w:t>ხარჯები</w:t>
            </w:r>
          </w:p>
        </w:tc>
        <w:tc>
          <w:tcPr>
            <w:tcW w:w="884"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951"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98"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645" w:type="pct"/>
            <w:tcBorders>
              <w:top w:val="nil"/>
              <w:left w:val="nil"/>
              <w:bottom w:val="single" w:sz="4" w:space="0" w:color="auto"/>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x</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1E707A">
        <w:trPr>
          <w:trHeight w:val="330"/>
        </w:trPr>
        <w:tc>
          <w:tcPr>
            <w:tcW w:w="447" w:type="pct"/>
            <w:tcBorders>
              <w:top w:val="single" w:sz="4" w:space="0" w:color="auto"/>
              <w:left w:val="single" w:sz="8" w:space="0" w:color="auto"/>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sz w:val="20"/>
                <w:szCs w:val="20"/>
              </w:rPr>
            </w:pPr>
            <w:r w:rsidRPr="0034127D">
              <w:rPr>
                <w:rFonts w:ascii="Sylfaen" w:eastAsia="Times New Roman" w:hAnsi="Sylfaen" w:cs="Calibri"/>
                <w:sz w:val="20"/>
                <w:szCs w:val="20"/>
              </w:rPr>
              <w:t> </w:t>
            </w:r>
          </w:p>
        </w:tc>
        <w:tc>
          <w:tcPr>
            <w:tcW w:w="1239" w:type="pct"/>
            <w:tcBorders>
              <w:top w:val="nil"/>
              <w:left w:val="nil"/>
              <w:bottom w:val="nil"/>
              <w:right w:val="single" w:sz="4" w:space="0" w:color="auto"/>
            </w:tcBorders>
            <w:shd w:val="clear" w:color="000000" w:fill="FFFFFF"/>
            <w:vAlign w:val="center"/>
            <w:hideMark/>
          </w:tcPr>
          <w:p w:rsidR="0034127D" w:rsidRPr="0034127D" w:rsidRDefault="0034127D" w:rsidP="0034127D">
            <w:pPr>
              <w:spacing w:after="0" w:line="240" w:lineRule="auto"/>
              <w:jc w:val="center"/>
              <w:rPr>
                <w:rFonts w:eastAsia="Times New Roman" w:cs="Calibri"/>
                <w:sz w:val="18"/>
                <w:szCs w:val="18"/>
              </w:rPr>
            </w:pPr>
            <w:r w:rsidRPr="0034127D">
              <w:rPr>
                <w:rFonts w:eastAsia="Times New Roman" w:cs="Calibri"/>
                <w:sz w:val="18"/>
                <w:szCs w:val="18"/>
              </w:rPr>
              <w:t> </w:t>
            </w:r>
          </w:p>
        </w:tc>
        <w:tc>
          <w:tcPr>
            <w:tcW w:w="884"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951"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698" w:type="pct"/>
            <w:tcBorders>
              <w:top w:val="nil"/>
              <w:left w:val="nil"/>
              <w:bottom w:val="nil"/>
              <w:right w:val="single" w:sz="4"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645" w:type="pct"/>
            <w:tcBorders>
              <w:top w:val="nil"/>
              <w:left w:val="nil"/>
              <w:bottom w:val="nil"/>
              <w:right w:val="single" w:sz="8" w:space="0" w:color="auto"/>
            </w:tcBorders>
            <w:shd w:val="clear" w:color="auto" w:fill="auto"/>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r w:rsidRPr="0034127D">
              <w:rPr>
                <w:rFonts w:ascii="Sylfaen" w:eastAsia="Times New Roman" w:hAnsi="Sylfaen" w:cs="Calibri"/>
                <w:b/>
                <w:bCs/>
                <w:sz w:val="20"/>
                <w:szCs w:val="20"/>
              </w:rPr>
              <w:t> </w:t>
            </w:r>
          </w:p>
        </w:tc>
        <w:tc>
          <w:tcPr>
            <w:tcW w:w="136" w:type="pct"/>
            <w:tcBorders>
              <w:top w:val="nil"/>
              <w:left w:val="nil"/>
              <w:bottom w:val="nil"/>
              <w:right w:val="nil"/>
            </w:tcBorders>
            <w:shd w:val="clear" w:color="auto" w:fill="auto"/>
            <w:noWrap/>
            <w:vAlign w:val="center"/>
            <w:hideMark/>
          </w:tcPr>
          <w:p w:rsidR="0034127D" w:rsidRPr="0034127D" w:rsidRDefault="0034127D" w:rsidP="0034127D">
            <w:pPr>
              <w:spacing w:after="0" w:line="240" w:lineRule="auto"/>
              <w:jc w:val="center"/>
              <w:rPr>
                <w:rFonts w:ascii="Sylfaen" w:eastAsia="Times New Roman" w:hAnsi="Sylfaen" w:cs="Calibri"/>
                <w:b/>
                <w:bCs/>
                <w:sz w:val="20"/>
                <w:szCs w:val="20"/>
              </w:rPr>
            </w:pPr>
          </w:p>
        </w:tc>
      </w:tr>
      <w:tr w:rsidR="0034127D" w:rsidRPr="0034127D" w:rsidTr="00C42742">
        <w:trPr>
          <w:trHeight w:val="1025"/>
        </w:trPr>
        <w:tc>
          <w:tcPr>
            <w:tcW w:w="1686" w:type="pct"/>
            <w:gridSpan w:val="2"/>
            <w:tcBorders>
              <w:top w:val="single" w:sz="4" w:space="0" w:color="auto"/>
              <w:left w:val="single" w:sz="4" w:space="0" w:color="auto"/>
              <w:bottom w:val="single" w:sz="4" w:space="0" w:color="auto"/>
              <w:right w:val="nil"/>
            </w:tcBorders>
            <w:shd w:val="clear" w:color="auto" w:fill="auto"/>
            <w:vAlign w:val="center"/>
            <w:hideMark/>
          </w:tcPr>
          <w:p w:rsidR="0034127D" w:rsidRPr="0034127D" w:rsidRDefault="0034127D" w:rsidP="0034127D">
            <w:pPr>
              <w:spacing w:after="0" w:line="240" w:lineRule="auto"/>
              <w:rPr>
                <w:rFonts w:ascii="Sylfaen" w:eastAsia="Times New Roman" w:hAnsi="Sylfaen" w:cs="Calibri"/>
                <w:b/>
                <w:bCs/>
                <w:sz w:val="20"/>
                <w:szCs w:val="20"/>
              </w:rPr>
            </w:pPr>
            <w:r w:rsidRPr="0034127D">
              <w:rPr>
                <w:rFonts w:ascii="Sylfaen" w:eastAsia="Times New Roman" w:hAnsi="Sylfaen" w:cs="Calibri"/>
                <w:b/>
                <w:bCs/>
                <w:sz w:val="20"/>
                <w:szCs w:val="20"/>
              </w:rPr>
              <w:t>შუა</w:t>
            </w:r>
            <w:r w:rsidR="00102AA7">
              <w:rPr>
                <w:rFonts w:ascii="Sylfaen" w:eastAsia="Times New Roman" w:hAnsi="Sylfaen" w:cs="Calibri"/>
                <w:b/>
                <w:bCs/>
                <w:sz w:val="20"/>
                <w:szCs w:val="20"/>
              </w:rPr>
              <w:t>ლედური მოსალოდნელი შედეგი (20</w:t>
            </w:r>
            <w:r w:rsidR="00AC5BDD">
              <w:rPr>
                <w:rFonts w:ascii="Sylfaen" w:eastAsia="Times New Roman" w:hAnsi="Sylfaen" w:cs="Calibri"/>
                <w:b/>
                <w:bCs/>
                <w:sz w:val="20"/>
                <w:szCs w:val="20"/>
              </w:rPr>
              <w:t xml:space="preserve">23 </w:t>
            </w:r>
            <w:r w:rsidRPr="0034127D">
              <w:rPr>
                <w:rFonts w:ascii="Sylfaen" w:eastAsia="Times New Roman" w:hAnsi="Sylfaen" w:cs="Calibri"/>
                <w:b/>
                <w:bCs/>
                <w:sz w:val="20"/>
                <w:szCs w:val="20"/>
              </w:rPr>
              <w:t>წელი)</w:t>
            </w:r>
          </w:p>
        </w:tc>
        <w:tc>
          <w:tcPr>
            <w:tcW w:w="3314" w:type="pct"/>
            <w:gridSpan w:val="5"/>
            <w:tcBorders>
              <w:top w:val="single" w:sz="4" w:space="0" w:color="auto"/>
              <w:left w:val="single" w:sz="4" w:space="0" w:color="auto"/>
              <w:bottom w:val="single" w:sz="4" w:space="0" w:color="auto"/>
              <w:right w:val="nil"/>
            </w:tcBorders>
            <w:shd w:val="clear" w:color="auto" w:fill="auto"/>
            <w:vAlign w:val="center"/>
            <w:hideMark/>
          </w:tcPr>
          <w:p w:rsidR="0034127D" w:rsidRPr="0034127D" w:rsidRDefault="0034127D" w:rsidP="00C42742">
            <w:pPr>
              <w:spacing w:after="0" w:line="240" w:lineRule="auto"/>
              <w:rPr>
                <w:rFonts w:ascii="Sylfaen" w:eastAsia="Times New Roman" w:hAnsi="Sylfaen" w:cs="Calibri"/>
                <w:sz w:val="20"/>
                <w:szCs w:val="20"/>
              </w:rPr>
            </w:pPr>
            <w:r w:rsidRPr="0034127D">
              <w:rPr>
                <w:rFonts w:ascii="Sylfaen" w:eastAsia="Times New Roman" w:hAnsi="Sylfaen" w:cs="Calibri"/>
                <w:sz w:val="20"/>
                <w:szCs w:val="20"/>
              </w:rPr>
              <w:t>ქვეპროგრამის ფარგლებში უზრუნველყოფილი და მოწესრიგებული იქნება ქალაქის სხვადასხვა უბნებში არსებული ბაღ</w:t>
            </w:r>
            <w:r w:rsidR="00C42742">
              <w:rPr>
                <w:rFonts w:ascii="Sylfaen" w:eastAsia="Times New Roman" w:hAnsi="Sylfaen" w:cs="Calibri"/>
                <w:sz w:val="20"/>
                <w:szCs w:val="20"/>
                <w:lang w:val="ka-GE"/>
              </w:rPr>
              <w:t xml:space="preserve">ების, </w:t>
            </w:r>
            <w:r w:rsidRPr="0034127D">
              <w:rPr>
                <w:rFonts w:ascii="Sylfaen" w:eastAsia="Times New Roman" w:hAnsi="Sylfaen" w:cs="Calibri"/>
                <w:sz w:val="20"/>
                <w:szCs w:val="20"/>
              </w:rPr>
              <w:t>პარკების</w:t>
            </w:r>
            <w:r w:rsidR="00C42742">
              <w:rPr>
                <w:rFonts w:ascii="Sylfaen" w:eastAsia="Times New Roman" w:hAnsi="Sylfaen" w:cs="Calibri"/>
                <w:sz w:val="20"/>
                <w:szCs w:val="20"/>
                <w:lang w:val="ka-GE"/>
              </w:rPr>
              <w:t>,</w:t>
            </w:r>
            <w:r w:rsidRPr="0034127D">
              <w:rPr>
                <w:rFonts w:ascii="Sylfaen" w:eastAsia="Times New Roman" w:hAnsi="Sylfaen" w:cs="Calibri"/>
                <w:sz w:val="20"/>
                <w:szCs w:val="20"/>
              </w:rPr>
              <w:t xml:space="preserve">  სკვერების და გამწვანებული ზოლების ტერიტორიები შეძენილი ახალი ნარგავებით და ყვავილებით.    </w:t>
            </w:r>
          </w:p>
        </w:tc>
      </w:tr>
    </w:tbl>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841"/>
        <w:gridCol w:w="2558"/>
        <w:gridCol w:w="1218"/>
        <w:gridCol w:w="716"/>
        <w:gridCol w:w="1273"/>
        <w:gridCol w:w="1131"/>
        <w:gridCol w:w="1202"/>
        <w:gridCol w:w="2064"/>
        <w:gridCol w:w="947"/>
      </w:tblGrid>
      <w:tr w:rsidR="00706A64" w:rsidRPr="00706A64" w:rsidTr="00706A64">
        <w:trPr>
          <w:trHeight w:val="1200"/>
        </w:trPr>
        <w:tc>
          <w:tcPr>
            <w:tcW w:w="711"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მოსალოდნელი შუალედური შედეგი (OUTPUT)</w:t>
            </w:r>
          </w:p>
        </w:tc>
        <w:tc>
          <w:tcPr>
            <w:tcW w:w="1735" w:type="pct"/>
            <w:gridSpan w:val="3"/>
            <w:tcBorders>
              <w:top w:val="single" w:sz="4" w:space="0" w:color="auto"/>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შედეგის ინდიკატორები</w:t>
            </w:r>
          </w:p>
        </w:tc>
        <w:tc>
          <w:tcPr>
            <w:tcW w:w="4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გაზომვის ერთეული</w:t>
            </w:r>
          </w:p>
        </w:tc>
        <w:tc>
          <w:tcPr>
            <w:tcW w:w="4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გეგმიური გადახრა</w:t>
            </w:r>
          </w:p>
        </w:tc>
        <w:tc>
          <w:tcPr>
            <w:tcW w:w="4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მონაცემთა წყარო</w:t>
            </w:r>
          </w:p>
        </w:tc>
        <w:tc>
          <w:tcPr>
            <w:tcW w:w="7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მეთოდოლოგია</w:t>
            </w:r>
          </w:p>
        </w:tc>
        <w:tc>
          <w:tcPr>
            <w:tcW w:w="366"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რისკი</w:t>
            </w:r>
          </w:p>
        </w:tc>
      </w:tr>
      <w:tr w:rsidR="00706A64" w:rsidRPr="00706A64" w:rsidTr="00706A64">
        <w:trPr>
          <w:trHeight w:val="885"/>
        </w:trPr>
        <w:tc>
          <w:tcPr>
            <w:tcW w:w="711" w:type="pct"/>
            <w:vMerge/>
            <w:tcBorders>
              <w:top w:val="single" w:sz="4" w:space="0" w:color="auto"/>
              <w:left w:val="single" w:sz="8" w:space="0" w:color="auto"/>
              <w:bottom w:val="single" w:sz="4" w:space="0" w:color="auto"/>
              <w:right w:val="single" w:sz="4" w:space="0" w:color="auto"/>
            </w:tcBorders>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988"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2022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2023 წელი</w:t>
            </w:r>
          </w:p>
        </w:tc>
        <w:tc>
          <w:tcPr>
            <w:tcW w:w="492" w:type="pct"/>
            <w:vMerge/>
            <w:tcBorders>
              <w:top w:val="single" w:sz="4" w:space="0" w:color="auto"/>
              <w:left w:val="single" w:sz="4" w:space="0" w:color="auto"/>
              <w:bottom w:val="single" w:sz="4" w:space="0" w:color="000000"/>
              <w:right w:val="single" w:sz="4" w:space="0" w:color="auto"/>
            </w:tcBorders>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464" w:type="pct"/>
            <w:vMerge/>
            <w:tcBorders>
              <w:top w:val="single" w:sz="4" w:space="0" w:color="auto"/>
              <w:left w:val="single" w:sz="4" w:space="0" w:color="auto"/>
              <w:bottom w:val="single" w:sz="4" w:space="0" w:color="000000"/>
              <w:right w:val="single" w:sz="4" w:space="0" w:color="auto"/>
            </w:tcBorders>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797" w:type="pct"/>
            <w:vMerge/>
            <w:tcBorders>
              <w:top w:val="single" w:sz="4" w:space="0" w:color="auto"/>
              <w:left w:val="single" w:sz="4" w:space="0" w:color="auto"/>
              <w:bottom w:val="single" w:sz="4" w:space="0" w:color="000000"/>
              <w:right w:val="single" w:sz="4" w:space="0" w:color="auto"/>
            </w:tcBorders>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366" w:type="pct"/>
            <w:vMerge/>
            <w:tcBorders>
              <w:top w:val="single" w:sz="4" w:space="0" w:color="auto"/>
              <w:left w:val="single" w:sz="4" w:space="0" w:color="auto"/>
              <w:bottom w:val="single" w:sz="4" w:space="0" w:color="000000"/>
              <w:right w:val="single" w:sz="8" w:space="0" w:color="auto"/>
            </w:tcBorders>
            <w:vAlign w:val="center"/>
            <w:hideMark/>
          </w:tcPr>
          <w:p w:rsidR="00706A64" w:rsidRPr="00706A64" w:rsidRDefault="00706A64" w:rsidP="00706A64">
            <w:pPr>
              <w:spacing w:after="0" w:line="240" w:lineRule="auto"/>
              <w:rPr>
                <w:rFonts w:ascii="Sylfaen" w:eastAsia="Times New Roman" w:hAnsi="Sylfaen" w:cs="Calibri"/>
                <w:sz w:val="20"/>
                <w:szCs w:val="20"/>
              </w:rPr>
            </w:pPr>
          </w:p>
        </w:tc>
      </w:tr>
      <w:tr w:rsidR="00706A64" w:rsidRPr="00706A64" w:rsidTr="00706A64">
        <w:trPr>
          <w:trHeight w:val="2190"/>
        </w:trPr>
        <w:tc>
          <w:tcPr>
            <w:tcW w:w="711" w:type="pct"/>
            <w:vMerge w:val="restart"/>
            <w:tcBorders>
              <w:top w:val="nil"/>
              <w:left w:val="single" w:sz="4" w:space="0" w:color="auto"/>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მოწესრიგებულია ქალაქში და ქალაქის სხვადასხვა უბნებში არსებული ბაღები-პარკები, სკვერები და განწვანებული ზოლები   </w:t>
            </w:r>
          </w:p>
        </w:tc>
        <w:tc>
          <w:tcPr>
            <w:tcW w:w="988"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სკვერების რაოდენობა</w:t>
            </w:r>
          </w:p>
        </w:tc>
        <w:tc>
          <w:tcPr>
            <w:tcW w:w="470"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w:t>
            </w:r>
          </w:p>
        </w:tc>
        <w:tc>
          <w:tcPr>
            <w:tcW w:w="276"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w:t>
            </w:r>
          </w:p>
        </w:tc>
        <w:tc>
          <w:tcPr>
            <w:tcW w:w="492"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3%</w:t>
            </w:r>
          </w:p>
        </w:tc>
        <w:tc>
          <w:tcPr>
            <w:tcW w:w="464"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ააიპ ბორჯომი გამწვანება 2012</w:t>
            </w:r>
          </w:p>
        </w:tc>
        <w:tc>
          <w:tcPr>
            <w:tcW w:w="797"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ინფრასტრუქტურის სამსახური</w:t>
            </w:r>
          </w:p>
        </w:tc>
        <w:tc>
          <w:tcPr>
            <w:tcW w:w="366"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სტიქია</w:t>
            </w:r>
          </w:p>
        </w:tc>
      </w:tr>
      <w:tr w:rsidR="00706A64" w:rsidRPr="00706A64" w:rsidTr="00706A64">
        <w:trPr>
          <w:trHeight w:val="2190"/>
        </w:trPr>
        <w:tc>
          <w:tcPr>
            <w:tcW w:w="711" w:type="pct"/>
            <w:vMerge/>
            <w:tcBorders>
              <w:top w:val="nil"/>
              <w:left w:val="single" w:sz="4" w:space="0" w:color="auto"/>
              <w:bottom w:val="single" w:sz="4" w:space="0" w:color="auto"/>
              <w:right w:val="single" w:sz="4" w:space="0" w:color="auto"/>
            </w:tcBorders>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988"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ჩითილების რაოდენობა</w:t>
            </w:r>
          </w:p>
        </w:tc>
        <w:tc>
          <w:tcPr>
            <w:tcW w:w="470"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8166</w:t>
            </w:r>
          </w:p>
        </w:tc>
        <w:tc>
          <w:tcPr>
            <w:tcW w:w="276"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8200</w:t>
            </w:r>
          </w:p>
        </w:tc>
        <w:tc>
          <w:tcPr>
            <w:tcW w:w="492"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3%</w:t>
            </w:r>
          </w:p>
        </w:tc>
        <w:tc>
          <w:tcPr>
            <w:tcW w:w="464"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ააიპ ბორჯომი გამწვანება 2012</w:t>
            </w:r>
          </w:p>
        </w:tc>
        <w:tc>
          <w:tcPr>
            <w:tcW w:w="797"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ინფრასტრუქტურის სამსახური</w:t>
            </w:r>
          </w:p>
        </w:tc>
        <w:tc>
          <w:tcPr>
            <w:tcW w:w="366" w:type="pct"/>
            <w:tcBorders>
              <w:top w:val="nil"/>
              <w:left w:val="nil"/>
              <w:bottom w:val="single" w:sz="4" w:space="0" w:color="auto"/>
              <w:right w:val="single" w:sz="4" w:space="0" w:color="auto"/>
            </w:tcBorders>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ფასების ზრდა</w:t>
            </w:r>
          </w:p>
        </w:tc>
      </w:tr>
    </w:tbl>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3608"/>
        <w:gridCol w:w="1932"/>
        <w:gridCol w:w="1932"/>
        <w:gridCol w:w="1932"/>
        <w:gridCol w:w="1932"/>
      </w:tblGrid>
      <w:tr w:rsidR="00706A64" w:rsidRPr="00706A64" w:rsidTr="00706A64">
        <w:trPr>
          <w:trHeight w:val="585"/>
        </w:trPr>
        <w:tc>
          <w:tcPr>
            <w:tcW w:w="5000" w:type="pct"/>
            <w:gridSpan w:val="6"/>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i/>
                <w:iCs/>
                <w:sz w:val="20"/>
                <w:szCs w:val="20"/>
              </w:rPr>
            </w:pPr>
            <w:bookmarkStart w:id="8" w:name="RANGE!A1:F26"/>
            <w:r w:rsidRPr="00706A64">
              <w:rPr>
                <w:rFonts w:ascii="Sylfaen" w:eastAsia="Times New Roman" w:hAnsi="Sylfaen" w:cs="Calibri"/>
                <w:b/>
                <w:bCs/>
                <w:i/>
                <w:iCs/>
                <w:sz w:val="20"/>
                <w:szCs w:val="20"/>
              </w:rPr>
              <w:t>ქვეპროგრამის განაცხადის ფორმა N2</w:t>
            </w:r>
            <w:bookmarkEnd w:id="8"/>
          </w:p>
        </w:tc>
      </w:tr>
      <w:tr w:rsidR="00706A64" w:rsidRPr="00706A64" w:rsidTr="00706A64">
        <w:trPr>
          <w:trHeight w:val="705"/>
        </w:trPr>
        <w:tc>
          <w:tcPr>
            <w:tcW w:w="2762"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238"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კეთილმოწყობის ღონისძიებები</w:t>
            </w:r>
          </w:p>
        </w:tc>
      </w:tr>
      <w:tr w:rsidR="00706A64" w:rsidRPr="00706A64" w:rsidTr="00706A64">
        <w:trPr>
          <w:trHeight w:val="585"/>
        </w:trPr>
        <w:tc>
          <w:tcPr>
            <w:tcW w:w="4254" w:type="pct"/>
            <w:gridSpan w:val="5"/>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კლასიფიკაციის კოდი: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02 02 05</w:t>
            </w:r>
          </w:p>
        </w:tc>
      </w:tr>
      <w:tr w:rsidR="00706A64" w:rsidRPr="00706A64" w:rsidTr="00706A64">
        <w:trPr>
          <w:trHeight w:val="585"/>
        </w:trPr>
        <w:tc>
          <w:tcPr>
            <w:tcW w:w="2762"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დასახელება:</w:t>
            </w:r>
          </w:p>
        </w:tc>
        <w:tc>
          <w:tcPr>
            <w:tcW w:w="2238"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სასაფლაოების მოვლა პატრონობა</w:t>
            </w:r>
          </w:p>
        </w:tc>
      </w:tr>
      <w:tr w:rsidR="00706A64" w:rsidRPr="00706A64" w:rsidTr="00706A64">
        <w:trPr>
          <w:trHeight w:val="585"/>
        </w:trPr>
        <w:tc>
          <w:tcPr>
            <w:tcW w:w="3508" w:type="pct"/>
            <w:gridSpan w:val="4"/>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არის ქვეპროგრამა ახალი</w:t>
            </w:r>
            <w:r w:rsidRPr="00706A64">
              <w:rPr>
                <w:rFonts w:ascii="Sylfaen" w:eastAsia="Times New Roman" w:hAnsi="Sylfaen" w:cs="Calibri"/>
                <w:b/>
                <w:bCs/>
                <w:sz w:val="20"/>
                <w:szCs w:val="20"/>
              </w:rPr>
              <w:t xml:space="preserve">? </w:t>
            </w:r>
            <w:r w:rsidRPr="00706A64">
              <w:rPr>
                <w:rFonts w:ascii="Sylfaen" w:eastAsia="Times New Roman" w:hAnsi="Sylfaen" w:cs="Calibri"/>
                <w:sz w:val="20"/>
                <w:szCs w:val="20"/>
              </w:rPr>
              <w:t xml:space="preserve">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არა</w:t>
            </w:r>
          </w:p>
        </w:tc>
      </w:tr>
      <w:tr w:rsidR="00706A64" w:rsidRPr="00706A64" w:rsidTr="00706A64">
        <w:trPr>
          <w:trHeight w:val="585"/>
        </w:trPr>
        <w:tc>
          <w:tcPr>
            <w:tcW w:w="2762"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თუ ქვეპროგრამა ახალია, ვინ წარმოადგინა?</w:t>
            </w:r>
          </w:p>
        </w:tc>
        <w:tc>
          <w:tcPr>
            <w:tcW w:w="2238"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w:t>
            </w:r>
          </w:p>
        </w:tc>
      </w:tr>
      <w:tr w:rsidR="00706A64" w:rsidRPr="00706A64" w:rsidTr="00706A64">
        <w:trPr>
          <w:trHeight w:val="585"/>
        </w:trPr>
        <w:tc>
          <w:tcPr>
            <w:tcW w:w="2762" w:type="pct"/>
            <w:gridSpan w:val="3"/>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 განმახორციელებელი:</w:t>
            </w:r>
          </w:p>
        </w:tc>
        <w:tc>
          <w:tcPr>
            <w:tcW w:w="2238"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ა(ა)იპ სასაფლაო</w:t>
            </w:r>
          </w:p>
        </w:tc>
      </w:tr>
      <w:tr w:rsidR="00706A64" w:rsidRPr="00706A64" w:rsidTr="00706A64">
        <w:trPr>
          <w:trHeight w:val="585"/>
        </w:trPr>
        <w:tc>
          <w:tcPr>
            <w:tcW w:w="2016"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დაფინანსების წყარო</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2023წელი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2024 წელი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2025 წელი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2026 წელი</w:t>
            </w:r>
          </w:p>
        </w:tc>
      </w:tr>
      <w:tr w:rsidR="00706A64" w:rsidRPr="00706A64" w:rsidTr="00706A64">
        <w:trPr>
          <w:trHeight w:val="585"/>
        </w:trPr>
        <w:tc>
          <w:tcPr>
            <w:tcW w:w="2016"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მუნიციპალური ბიუჯეტი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111,126.00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122,100.00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130,850.00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141,850.00 </w:t>
            </w:r>
          </w:p>
        </w:tc>
      </w:tr>
      <w:tr w:rsidR="00706A64" w:rsidRPr="00706A64" w:rsidTr="00706A64">
        <w:trPr>
          <w:trHeight w:val="390"/>
        </w:trPr>
        <w:tc>
          <w:tcPr>
            <w:tcW w:w="2016"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სახელმწიფო ბიუჯეტი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360"/>
        </w:trPr>
        <w:tc>
          <w:tcPr>
            <w:tcW w:w="2016"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სულ ქვეპროგრამა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111,126.00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122,100.00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130,850.00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     141,850.00 </w:t>
            </w:r>
          </w:p>
        </w:tc>
      </w:tr>
      <w:tr w:rsidR="00706A64" w:rsidRPr="00706A64" w:rsidTr="00706A64">
        <w:trPr>
          <w:trHeight w:val="315"/>
        </w:trPr>
        <w:tc>
          <w:tcPr>
            <w:tcW w:w="2016" w:type="pct"/>
            <w:gridSpan w:val="2"/>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i/>
                <w:iCs/>
                <w:sz w:val="20"/>
                <w:szCs w:val="20"/>
              </w:rPr>
            </w:pPr>
            <w:r w:rsidRPr="00706A64">
              <w:rPr>
                <w:rFonts w:ascii="Sylfaen" w:eastAsia="Times New Roman" w:hAnsi="Sylfaen" w:cs="Calibri"/>
                <w:i/>
                <w:iCs/>
                <w:sz w:val="20"/>
                <w:szCs w:val="20"/>
              </w:rPr>
              <w:t>მ.შ. კაპიტალური პროექტები</w:t>
            </w:r>
          </w:p>
        </w:tc>
        <w:tc>
          <w:tcPr>
            <w:tcW w:w="746"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746"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746"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c>
          <w:tcPr>
            <w:tcW w:w="746" w:type="pct"/>
            <w:shd w:val="clear" w:color="auto" w:fill="auto"/>
            <w:vAlign w:val="center"/>
            <w:hideMark/>
          </w:tcPr>
          <w:p w:rsidR="00706A64" w:rsidRPr="00706A64" w:rsidRDefault="00706A64" w:rsidP="00706A64">
            <w:pPr>
              <w:spacing w:after="0" w:line="240" w:lineRule="auto"/>
              <w:rPr>
                <w:rFonts w:ascii="Sylfaen" w:eastAsia="Times New Roman" w:hAnsi="Sylfaen" w:cs="Calibri"/>
                <w:i/>
                <w:iCs/>
                <w:sz w:val="20"/>
                <w:szCs w:val="20"/>
              </w:rPr>
            </w:pPr>
            <w:r w:rsidRPr="00706A64">
              <w:rPr>
                <w:rFonts w:ascii="Sylfaen" w:eastAsia="Times New Roman" w:hAnsi="Sylfaen" w:cs="Calibri"/>
                <w:i/>
                <w:iCs/>
                <w:sz w:val="20"/>
                <w:szCs w:val="20"/>
              </w:rPr>
              <w:t> </w:t>
            </w:r>
          </w:p>
        </w:tc>
      </w:tr>
      <w:tr w:rsidR="00706A64" w:rsidRPr="00706A64" w:rsidTr="00706A64">
        <w:trPr>
          <w:trHeight w:val="1290"/>
        </w:trPr>
        <w:tc>
          <w:tcPr>
            <w:tcW w:w="623" w:type="pct"/>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მიზანი და აღწერა</w:t>
            </w:r>
          </w:p>
        </w:tc>
        <w:tc>
          <w:tcPr>
            <w:tcW w:w="4377" w:type="pct"/>
            <w:gridSpan w:val="5"/>
            <w:shd w:val="clear" w:color="auto" w:fill="auto"/>
            <w:vAlign w:val="center"/>
            <w:hideMark/>
          </w:tcPr>
          <w:p w:rsidR="00706A64" w:rsidRPr="00706A64" w:rsidRDefault="00706A64" w:rsidP="00706A64">
            <w:pPr>
              <w:spacing w:after="0" w:line="240" w:lineRule="auto"/>
              <w:rPr>
                <w:rFonts w:ascii="Sylfaen" w:eastAsia="Times New Roman" w:hAnsi="Sylfaen" w:cs="Calibri"/>
                <w:sz w:val="20"/>
                <w:szCs w:val="20"/>
              </w:rPr>
            </w:pPr>
            <w:r w:rsidRPr="00706A64">
              <w:rPr>
                <w:rFonts w:ascii="Sylfaen" w:eastAsia="Times New Roman" w:hAnsi="Sylfaen" w:cs="Calibri"/>
                <w:sz w:val="20"/>
                <w:szCs w:val="20"/>
              </w:rPr>
              <w:t>ააიპ სასფლაოს დაქვემდებარებაში მყოფი ბორჯომის ცენტრალური და არდაგნის დასახლებაში არსებული სასაფლაოების მოვლა პატრონობა.</w:t>
            </w:r>
          </w:p>
        </w:tc>
      </w:tr>
      <w:tr w:rsidR="00706A64" w:rsidRPr="00706A64" w:rsidTr="00706A64">
        <w:trPr>
          <w:trHeight w:val="705"/>
        </w:trPr>
        <w:tc>
          <w:tcPr>
            <w:tcW w:w="2016" w:type="pct"/>
            <w:gridSpan w:val="2"/>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ქვეპროგრამის/ღონისძიების დასახელება</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2023</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2024</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2025</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2026</w:t>
            </w:r>
          </w:p>
        </w:tc>
      </w:tr>
      <w:tr w:rsidR="00706A64" w:rsidRPr="00706A64" w:rsidTr="00706A64">
        <w:trPr>
          <w:trHeight w:val="1710"/>
        </w:trPr>
        <w:tc>
          <w:tcPr>
            <w:tcW w:w="62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02 05 05 01</w:t>
            </w:r>
          </w:p>
        </w:tc>
        <w:tc>
          <w:tcPr>
            <w:tcW w:w="139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ბორჯომის ცენტრალური და არდაგნის სასაფლაოების ტერიტორიების დასუფთავება და მოვლა პატრონობა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6,000.00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5,500.00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5,500.00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5,500.00 </w:t>
            </w:r>
          </w:p>
        </w:tc>
      </w:tr>
      <w:tr w:rsidR="00706A64" w:rsidRPr="00706A64" w:rsidTr="00706A64">
        <w:trPr>
          <w:trHeight w:val="1005"/>
        </w:trPr>
        <w:tc>
          <w:tcPr>
            <w:tcW w:w="62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02 05 05 02</w:t>
            </w:r>
          </w:p>
        </w:tc>
        <w:tc>
          <w:tcPr>
            <w:tcW w:w="139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ადმინისტრაციული ხარჯი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105,126.00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116,600.00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125,350.00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          136,350.00 </w:t>
            </w:r>
          </w:p>
        </w:tc>
      </w:tr>
      <w:tr w:rsidR="00706A64" w:rsidRPr="00706A64" w:rsidTr="00706A64">
        <w:trPr>
          <w:trHeight w:val="465"/>
        </w:trPr>
        <w:tc>
          <w:tcPr>
            <w:tcW w:w="62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39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465"/>
        </w:trPr>
        <w:tc>
          <w:tcPr>
            <w:tcW w:w="62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39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r>
      <w:tr w:rsidR="00706A64" w:rsidRPr="00706A64" w:rsidTr="00706A64">
        <w:trPr>
          <w:trHeight w:val="570"/>
        </w:trPr>
        <w:tc>
          <w:tcPr>
            <w:tcW w:w="5000" w:type="pct"/>
            <w:gridSpan w:val="6"/>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 xml:space="preserve">ქვეპროგრამის განხორციელების დროითი გეგმა </w:t>
            </w:r>
          </w:p>
        </w:tc>
      </w:tr>
      <w:tr w:rsidR="00706A64" w:rsidRPr="00706A64" w:rsidTr="00706A64">
        <w:trPr>
          <w:trHeight w:val="570"/>
        </w:trPr>
        <w:tc>
          <w:tcPr>
            <w:tcW w:w="2016"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ქვეპროგრამის/ღონისძიების დასახელება</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1 კვარტალი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2 კვარტალი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3 კვარტალი</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4 კვარტალი</w:t>
            </w:r>
          </w:p>
        </w:tc>
      </w:tr>
      <w:tr w:rsidR="00706A64" w:rsidRPr="00706A64" w:rsidTr="00706A64">
        <w:trPr>
          <w:trHeight w:val="420"/>
        </w:trPr>
        <w:tc>
          <w:tcPr>
            <w:tcW w:w="62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139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c>
          <w:tcPr>
            <w:tcW w:w="746"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X</w:t>
            </w:r>
          </w:p>
        </w:tc>
      </w:tr>
      <w:tr w:rsidR="00706A64" w:rsidRPr="00706A64" w:rsidTr="00706A64">
        <w:trPr>
          <w:trHeight w:val="1050"/>
        </w:trPr>
        <w:tc>
          <w:tcPr>
            <w:tcW w:w="2016" w:type="pct"/>
            <w:gridSpan w:val="2"/>
            <w:shd w:val="clear" w:color="auto" w:fill="auto"/>
            <w:vAlign w:val="center"/>
            <w:hideMark/>
          </w:tcPr>
          <w:p w:rsidR="00706A64" w:rsidRPr="00706A64" w:rsidRDefault="00706A64" w:rsidP="00706A64">
            <w:pPr>
              <w:spacing w:after="0" w:line="240" w:lineRule="auto"/>
              <w:rPr>
                <w:rFonts w:ascii="Sylfaen" w:eastAsia="Times New Roman" w:hAnsi="Sylfaen" w:cs="Calibri"/>
                <w:b/>
                <w:bCs/>
                <w:sz w:val="20"/>
                <w:szCs w:val="20"/>
              </w:rPr>
            </w:pPr>
            <w:r w:rsidRPr="00706A64">
              <w:rPr>
                <w:rFonts w:ascii="Sylfaen" w:eastAsia="Times New Roman" w:hAnsi="Sylfaen" w:cs="Calibri"/>
                <w:b/>
                <w:bCs/>
                <w:sz w:val="20"/>
                <w:szCs w:val="20"/>
              </w:rPr>
              <w:t xml:space="preserve">შუალედური მოსალოდნელი </w:t>
            </w:r>
            <w:r w:rsidR="00AC5BDD">
              <w:rPr>
                <w:rFonts w:ascii="Sylfaen" w:eastAsia="Times New Roman" w:hAnsi="Sylfaen" w:cs="Calibri"/>
                <w:b/>
                <w:bCs/>
                <w:sz w:val="20"/>
                <w:szCs w:val="20"/>
              </w:rPr>
              <w:t>შედეგი (2023</w:t>
            </w:r>
            <w:r w:rsidRPr="00706A64">
              <w:rPr>
                <w:rFonts w:ascii="Sylfaen" w:eastAsia="Times New Roman" w:hAnsi="Sylfaen" w:cs="Calibri"/>
                <w:b/>
                <w:bCs/>
                <w:sz w:val="20"/>
                <w:szCs w:val="20"/>
              </w:rPr>
              <w:t xml:space="preserve"> წელი)</w:t>
            </w:r>
          </w:p>
        </w:tc>
        <w:tc>
          <w:tcPr>
            <w:tcW w:w="2984" w:type="pct"/>
            <w:gridSpan w:val="4"/>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b/>
                <w:bCs/>
                <w:sz w:val="20"/>
                <w:szCs w:val="20"/>
              </w:rPr>
            </w:pPr>
            <w:r w:rsidRPr="00706A64">
              <w:rPr>
                <w:rFonts w:ascii="Sylfaen" w:eastAsia="Times New Roman" w:hAnsi="Sylfaen" w:cs="Calibri"/>
                <w:b/>
                <w:bCs/>
                <w:sz w:val="20"/>
                <w:szCs w:val="20"/>
              </w:rPr>
              <w:t>დასუფთავებული სასაფლაოები</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258"/>
        <w:gridCol w:w="3025"/>
        <w:gridCol w:w="1708"/>
        <w:gridCol w:w="2728"/>
        <w:gridCol w:w="2355"/>
        <w:gridCol w:w="1866"/>
      </w:tblGrid>
      <w:tr w:rsidR="00C628BB" w:rsidRPr="00C628BB" w:rsidTr="00C628BB">
        <w:trPr>
          <w:trHeight w:val="705"/>
        </w:trPr>
        <w:tc>
          <w:tcPr>
            <w:tcW w:w="2315" w:type="pct"/>
            <w:gridSpan w:val="3"/>
            <w:tcBorders>
              <w:top w:val="single" w:sz="8" w:space="0" w:color="auto"/>
              <w:left w:val="single" w:sz="8" w:space="0" w:color="auto"/>
              <w:bottom w:val="single" w:sz="8" w:space="0" w:color="auto"/>
              <w:right w:val="nil"/>
            </w:tcBorders>
            <w:shd w:val="clear" w:color="auto" w:fill="auto"/>
            <w:vAlign w:val="center"/>
            <w:hideMark/>
          </w:tcPr>
          <w:p w:rsidR="00C628BB" w:rsidRPr="00C628BB" w:rsidRDefault="00C628BB" w:rsidP="00C628BB">
            <w:pPr>
              <w:spacing w:after="0" w:line="240" w:lineRule="auto"/>
              <w:rPr>
                <w:rFonts w:ascii="Sylfaen" w:eastAsia="Times New Roman" w:hAnsi="Sylfaen" w:cs="Calibri"/>
                <w:b/>
                <w:bCs/>
                <w:sz w:val="24"/>
                <w:szCs w:val="24"/>
              </w:rPr>
            </w:pPr>
            <w:r w:rsidRPr="00C628BB">
              <w:rPr>
                <w:rFonts w:ascii="Sylfaen" w:eastAsia="Times New Roman" w:hAnsi="Sylfaen" w:cs="Calibri"/>
                <w:b/>
                <w:bCs/>
                <w:sz w:val="24"/>
                <w:szCs w:val="24"/>
              </w:rPr>
              <w:t>პროგრამის დასახელება, რის ფარგლებშიც ხორციელდება ქვეპროგრამა:</w:t>
            </w:r>
          </w:p>
        </w:tc>
        <w:tc>
          <w:tcPr>
            <w:tcW w:w="268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კეთილმოწყობის ღონისძიებები</w:t>
            </w:r>
          </w:p>
        </w:tc>
      </w:tr>
      <w:tr w:rsidR="00C628BB" w:rsidRPr="00C628BB" w:rsidTr="00C628BB">
        <w:trPr>
          <w:trHeight w:val="585"/>
        </w:trPr>
        <w:tc>
          <w:tcPr>
            <w:tcW w:w="4279"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b/>
                <w:bCs/>
                <w:sz w:val="24"/>
                <w:szCs w:val="24"/>
              </w:rPr>
            </w:pPr>
            <w:r w:rsidRPr="00C628BB">
              <w:rPr>
                <w:rFonts w:ascii="Sylfaen" w:eastAsia="Times New Roman" w:hAnsi="Sylfaen" w:cs="Calibri"/>
                <w:b/>
                <w:bCs/>
                <w:sz w:val="24"/>
                <w:szCs w:val="24"/>
              </w:rPr>
              <w:t>ქვეპროგრამის კლასიფიკაციის კოდი:</w:t>
            </w:r>
          </w:p>
        </w:tc>
        <w:tc>
          <w:tcPr>
            <w:tcW w:w="721" w:type="pct"/>
            <w:tcBorders>
              <w:top w:val="nil"/>
              <w:left w:val="nil"/>
              <w:bottom w:val="single" w:sz="8"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Pr>
                <w:rFonts w:ascii="Sylfaen" w:eastAsia="Times New Roman" w:hAnsi="Sylfaen" w:cs="Calibri"/>
                <w:b/>
                <w:bCs/>
                <w:sz w:val="24"/>
                <w:szCs w:val="24"/>
              </w:rPr>
              <w:t>02 05</w:t>
            </w:r>
            <w:r w:rsidRPr="00C628BB">
              <w:rPr>
                <w:rFonts w:ascii="Sylfaen" w:eastAsia="Times New Roman" w:hAnsi="Sylfaen" w:cs="Calibri"/>
                <w:b/>
                <w:bCs/>
                <w:sz w:val="24"/>
                <w:szCs w:val="24"/>
              </w:rPr>
              <w:t xml:space="preserve"> 05</w:t>
            </w:r>
          </w:p>
        </w:tc>
      </w:tr>
      <w:tr w:rsidR="00C628BB" w:rsidRPr="00C628BB" w:rsidTr="00C628BB">
        <w:trPr>
          <w:trHeight w:val="585"/>
        </w:trPr>
        <w:tc>
          <w:tcPr>
            <w:tcW w:w="231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b/>
                <w:bCs/>
                <w:sz w:val="24"/>
                <w:szCs w:val="24"/>
              </w:rPr>
            </w:pPr>
            <w:r w:rsidRPr="00C628BB">
              <w:rPr>
                <w:rFonts w:ascii="Sylfaen" w:eastAsia="Times New Roman" w:hAnsi="Sylfaen" w:cs="Calibri"/>
                <w:b/>
                <w:bCs/>
                <w:sz w:val="24"/>
                <w:szCs w:val="24"/>
              </w:rPr>
              <w:t>ქვეპროგრამის დასახელება:</w:t>
            </w:r>
          </w:p>
        </w:tc>
        <w:tc>
          <w:tcPr>
            <w:tcW w:w="2685" w:type="pct"/>
            <w:gridSpan w:val="3"/>
            <w:tcBorders>
              <w:top w:val="single" w:sz="8" w:space="0" w:color="auto"/>
              <w:left w:val="nil"/>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სასაფლაოების მოვლა პატრონობა</w:t>
            </w:r>
          </w:p>
        </w:tc>
      </w:tr>
      <w:tr w:rsidR="00C628BB" w:rsidRPr="00C628BB" w:rsidTr="001E707A">
        <w:trPr>
          <w:trHeight w:val="585"/>
        </w:trPr>
        <w:tc>
          <w:tcPr>
            <w:tcW w:w="3369"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sz w:val="24"/>
                <w:szCs w:val="24"/>
              </w:rPr>
            </w:pPr>
            <w:r w:rsidRPr="00C628BB">
              <w:rPr>
                <w:rFonts w:ascii="Sylfaen" w:eastAsia="Times New Roman" w:hAnsi="Sylfaen" w:cs="Calibri"/>
                <w:sz w:val="24"/>
                <w:szCs w:val="24"/>
              </w:rPr>
              <w:t>არის ქვეპროგრამა ახალი</w:t>
            </w:r>
            <w:r w:rsidRPr="00C628BB">
              <w:rPr>
                <w:rFonts w:ascii="Sylfaen" w:eastAsia="Times New Roman" w:hAnsi="Sylfaen" w:cs="Calibri"/>
                <w:b/>
                <w:bCs/>
                <w:sz w:val="24"/>
                <w:szCs w:val="24"/>
              </w:rPr>
              <w:t xml:space="preserve">? </w:t>
            </w:r>
            <w:r w:rsidRPr="00C628BB">
              <w:rPr>
                <w:rFonts w:ascii="Sylfaen" w:eastAsia="Times New Roman" w:hAnsi="Sylfaen" w:cs="Calibri"/>
                <w:sz w:val="24"/>
                <w:szCs w:val="24"/>
              </w:rPr>
              <w:t xml:space="preserve">       </w:t>
            </w:r>
          </w:p>
        </w:tc>
        <w:tc>
          <w:tcPr>
            <w:tcW w:w="910" w:type="pct"/>
            <w:tcBorders>
              <w:top w:val="nil"/>
              <w:left w:val="nil"/>
              <w:bottom w:val="single" w:sz="8"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721" w:type="pct"/>
            <w:tcBorders>
              <w:top w:val="nil"/>
              <w:left w:val="nil"/>
              <w:bottom w:val="single" w:sz="8"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არა</w:t>
            </w:r>
          </w:p>
        </w:tc>
      </w:tr>
      <w:tr w:rsidR="00C628BB" w:rsidRPr="00C628BB" w:rsidTr="00C628BB">
        <w:trPr>
          <w:trHeight w:val="585"/>
        </w:trPr>
        <w:tc>
          <w:tcPr>
            <w:tcW w:w="231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b/>
                <w:bCs/>
                <w:sz w:val="24"/>
                <w:szCs w:val="24"/>
              </w:rPr>
            </w:pPr>
            <w:r w:rsidRPr="00C628BB">
              <w:rPr>
                <w:rFonts w:ascii="Sylfaen" w:eastAsia="Times New Roman" w:hAnsi="Sylfaen" w:cs="Calibri"/>
                <w:b/>
                <w:bCs/>
                <w:sz w:val="24"/>
                <w:szCs w:val="24"/>
              </w:rPr>
              <w:t>თუ ქვეპროგრამა ახალია, ვინ წარმოადგინა?</w:t>
            </w:r>
          </w:p>
        </w:tc>
        <w:tc>
          <w:tcPr>
            <w:tcW w:w="2685" w:type="pct"/>
            <w:gridSpan w:val="3"/>
            <w:tcBorders>
              <w:top w:val="single" w:sz="8" w:space="0" w:color="auto"/>
              <w:left w:val="nil"/>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 </w:t>
            </w:r>
          </w:p>
        </w:tc>
      </w:tr>
      <w:tr w:rsidR="00C628BB" w:rsidRPr="00C628BB" w:rsidTr="00C628BB">
        <w:trPr>
          <w:trHeight w:val="585"/>
        </w:trPr>
        <w:tc>
          <w:tcPr>
            <w:tcW w:w="2315" w:type="pct"/>
            <w:gridSpan w:val="3"/>
            <w:tcBorders>
              <w:top w:val="single" w:sz="8" w:space="0" w:color="auto"/>
              <w:left w:val="single" w:sz="8" w:space="0" w:color="auto"/>
              <w:bottom w:val="single" w:sz="8" w:space="0" w:color="auto"/>
              <w:right w:val="nil"/>
            </w:tcBorders>
            <w:shd w:val="clear" w:color="auto" w:fill="auto"/>
            <w:vAlign w:val="center"/>
            <w:hideMark/>
          </w:tcPr>
          <w:p w:rsidR="00C628BB" w:rsidRPr="00C628BB" w:rsidRDefault="00C628BB" w:rsidP="00C628BB">
            <w:pPr>
              <w:spacing w:after="0" w:line="240" w:lineRule="auto"/>
              <w:rPr>
                <w:rFonts w:ascii="Sylfaen" w:eastAsia="Times New Roman" w:hAnsi="Sylfaen" w:cs="Calibri"/>
                <w:b/>
                <w:bCs/>
                <w:sz w:val="24"/>
                <w:szCs w:val="24"/>
              </w:rPr>
            </w:pPr>
            <w:r w:rsidRPr="00C628BB">
              <w:rPr>
                <w:rFonts w:ascii="Sylfaen" w:eastAsia="Times New Roman" w:hAnsi="Sylfaen" w:cs="Calibri"/>
                <w:b/>
                <w:bCs/>
                <w:sz w:val="24"/>
                <w:szCs w:val="24"/>
              </w:rPr>
              <w:t>ქვეპროგრამის განმახორციელებელი:</w:t>
            </w:r>
          </w:p>
        </w:tc>
        <w:tc>
          <w:tcPr>
            <w:tcW w:w="268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ა(ა)იპ სასაფლაო</w:t>
            </w:r>
          </w:p>
        </w:tc>
      </w:tr>
      <w:tr w:rsidR="00C628BB" w:rsidRPr="00C628BB" w:rsidTr="001E707A">
        <w:trPr>
          <w:trHeight w:val="585"/>
        </w:trPr>
        <w:tc>
          <w:tcPr>
            <w:tcW w:w="1655"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დაფინანსების წყარო</w:t>
            </w:r>
          </w:p>
        </w:tc>
        <w:tc>
          <w:tcPr>
            <w:tcW w:w="66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2022 წელი</w:t>
            </w:r>
          </w:p>
        </w:tc>
        <w:tc>
          <w:tcPr>
            <w:tcW w:w="1054"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2023 წელი</w:t>
            </w:r>
          </w:p>
        </w:tc>
        <w:tc>
          <w:tcPr>
            <w:tcW w:w="91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2024 წელი</w:t>
            </w:r>
          </w:p>
        </w:tc>
        <w:tc>
          <w:tcPr>
            <w:tcW w:w="721" w:type="pct"/>
            <w:tcBorders>
              <w:top w:val="nil"/>
              <w:left w:val="nil"/>
              <w:bottom w:val="single" w:sz="4"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2025 წელი</w:t>
            </w:r>
          </w:p>
        </w:tc>
      </w:tr>
      <w:tr w:rsidR="00C628BB" w:rsidRPr="00C628BB" w:rsidTr="001E707A">
        <w:trPr>
          <w:trHeight w:val="585"/>
        </w:trPr>
        <w:tc>
          <w:tcPr>
            <w:tcW w:w="1655"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sz w:val="24"/>
                <w:szCs w:val="24"/>
              </w:rPr>
            </w:pPr>
            <w:r w:rsidRPr="00C628BB">
              <w:rPr>
                <w:rFonts w:ascii="Sylfaen" w:eastAsia="Times New Roman" w:hAnsi="Sylfaen" w:cs="Calibri"/>
                <w:sz w:val="24"/>
                <w:szCs w:val="24"/>
              </w:rPr>
              <w:t>მუნიციპალური ბიუჯეტი</w:t>
            </w:r>
          </w:p>
        </w:tc>
        <w:tc>
          <w:tcPr>
            <w:tcW w:w="66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86,300.00 </w:t>
            </w:r>
          </w:p>
        </w:tc>
        <w:tc>
          <w:tcPr>
            <w:tcW w:w="1054"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93,450.00 </w:t>
            </w:r>
          </w:p>
        </w:tc>
        <w:tc>
          <w:tcPr>
            <w:tcW w:w="91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102,200.00 </w:t>
            </w:r>
          </w:p>
        </w:tc>
        <w:tc>
          <w:tcPr>
            <w:tcW w:w="721" w:type="pct"/>
            <w:tcBorders>
              <w:top w:val="nil"/>
              <w:left w:val="nil"/>
              <w:bottom w:val="single" w:sz="4"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107,750.00 </w:t>
            </w:r>
          </w:p>
        </w:tc>
      </w:tr>
      <w:tr w:rsidR="00C628BB" w:rsidRPr="00C628BB" w:rsidTr="001E707A">
        <w:trPr>
          <w:trHeight w:val="390"/>
        </w:trPr>
        <w:tc>
          <w:tcPr>
            <w:tcW w:w="1655"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sz w:val="24"/>
                <w:szCs w:val="24"/>
              </w:rPr>
            </w:pPr>
            <w:r w:rsidRPr="00C628BB">
              <w:rPr>
                <w:rFonts w:ascii="Sylfaen" w:eastAsia="Times New Roman" w:hAnsi="Sylfaen" w:cs="Calibri"/>
                <w:sz w:val="24"/>
                <w:szCs w:val="24"/>
              </w:rPr>
              <w:t>სახელმწიფო ბიუჯეტი</w:t>
            </w:r>
          </w:p>
        </w:tc>
        <w:tc>
          <w:tcPr>
            <w:tcW w:w="66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1054"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91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721" w:type="pct"/>
            <w:tcBorders>
              <w:top w:val="nil"/>
              <w:left w:val="nil"/>
              <w:bottom w:val="single" w:sz="4"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r>
      <w:tr w:rsidR="00C628BB" w:rsidRPr="00C628BB" w:rsidTr="001E707A">
        <w:trPr>
          <w:trHeight w:val="390"/>
        </w:trPr>
        <w:tc>
          <w:tcPr>
            <w:tcW w:w="1655" w:type="pct"/>
            <w:gridSpan w:val="2"/>
            <w:tcBorders>
              <w:top w:val="single" w:sz="4" w:space="0" w:color="auto"/>
              <w:left w:val="single" w:sz="8" w:space="0" w:color="auto"/>
              <w:bottom w:val="nil"/>
              <w:right w:val="single" w:sz="4"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sz w:val="24"/>
                <w:szCs w:val="24"/>
              </w:rPr>
            </w:pPr>
            <w:r w:rsidRPr="00C628BB">
              <w:rPr>
                <w:rFonts w:ascii="Sylfaen" w:eastAsia="Times New Roman" w:hAnsi="Sylfaen" w:cs="Calibri"/>
                <w:sz w:val="24"/>
                <w:szCs w:val="24"/>
              </w:rPr>
              <w:t>სხვა ......</w:t>
            </w:r>
          </w:p>
        </w:tc>
        <w:tc>
          <w:tcPr>
            <w:tcW w:w="660" w:type="pct"/>
            <w:tcBorders>
              <w:top w:val="nil"/>
              <w:left w:val="nil"/>
              <w:bottom w:val="nil"/>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1054" w:type="pct"/>
            <w:tcBorders>
              <w:top w:val="nil"/>
              <w:left w:val="nil"/>
              <w:bottom w:val="nil"/>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910" w:type="pct"/>
            <w:tcBorders>
              <w:top w:val="nil"/>
              <w:left w:val="nil"/>
              <w:bottom w:val="nil"/>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721" w:type="pct"/>
            <w:tcBorders>
              <w:top w:val="nil"/>
              <w:left w:val="nil"/>
              <w:bottom w:val="nil"/>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r>
      <w:tr w:rsidR="00C628BB" w:rsidRPr="00C628BB" w:rsidTr="001E707A">
        <w:trPr>
          <w:trHeight w:val="360"/>
        </w:trPr>
        <w:tc>
          <w:tcPr>
            <w:tcW w:w="1655"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 xml:space="preserve">სულ ქვეპროგრამა  </w:t>
            </w:r>
          </w:p>
        </w:tc>
        <w:tc>
          <w:tcPr>
            <w:tcW w:w="660" w:type="pct"/>
            <w:tcBorders>
              <w:top w:val="single" w:sz="8" w:space="0" w:color="auto"/>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 xml:space="preserve">       86,300.00 </w:t>
            </w:r>
          </w:p>
        </w:tc>
        <w:tc>
          <w:tcPr>
            <w:tcW w:w="1054" w:type="pct"/>
            <w:tcBorders>
              <w:top w:val="single" w:sz="8" w:space="0" w:color="auto"/>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 xml:space="preserve">       93,450.00 </w:t>
            </w:r>
          </w:p>
        </w:tc>
        <w:tc>
          <w:tcPr>
            <w:tcW w:w="910" w:type="pct"/>
            <w:tcBorders>
              <w:top w:val="single" w:sz="8" w:space="0" w:color="auto"/>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 xml:space="preserve">     102,200.00 </w:t>
            </w:r>
          </w:p>
        </w:tc>
        <w:tc>
          <w:tcPr>
            <w:tcW w:w="721" w:type="pct"/>
            <w:tcBorders>
              <w:top w:val="single" w:sz="8" w:space="0" w:color="auto"/>
              <w:left w:val="nil"/>
              <w:bottom w:val="single" w:sz="4"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 xml:space="preserve">     107,750.00 </w:t>
            </w:r>
          </w:p>
        </w:tc>
      </w:tr>
      <w:tr w:rsidR="00C628BB" w:rsidRPr="00C628BB" w:rsidTr="001E707A">
        <w:trPr>
          <w:trHeight w:val="315"/>
        </w:trPr>
        <w:tc>
          <w:tcPr>
            <w:tcW w:w="1655"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628BB" w:rsidRPr="00C628BB" w:rsidRDefault="00C628BB" w:rsidP="00C628BB">
            <w:pPr>
              <w:spacing w:after="0" w:line="240" w:lineRule="auto"/>
              <w:jc w:val="center"/>
              <w:rPr>
                <w:rFonts w:ascii="Sylfaen" w:eastAsia="Times New Roman" w:hAnsi="Sylfaen" w:cs="Calibri"/>
                <w:i/>
                <w:iCs/>
                <w:sz w:val="24"/>
                <w:szCs w:val="24"/>
              </w:rPr>
            </w:pPr>
            <w:r w:rsidRPr="00C628BB">
              <w:rPr>
                <w:rFonts w:ascii="Sylfaen" w:eastAsia="Times New Roman" w:hAnsi="Sylfaen" w:cs="Calibri"/>
                <w:i/>
                <w:iCs/>
                <w:sz w:val="24"/>
                <w:szCs w:val="24"/>
              </w:rPr>
              <w:t>მ.შ. კაპიტალური პროექტები</w:t>
            </w:r>
          </w:p>
        </w:tc>
        <w:tc>
          <w:tcPr>
            <w:tcW w:w="660" w:type="pct"/>
            <w:tcBorders>
              <w:top w:val="nil"/>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rPr>
                <w:rFonts w:ascii="Sylfaen" w:eastAsia="Times New Roman" w:hAnsi="Sylfaen" w:cs="Calibri"/>
                <w:i/>
                <w:iCs/>
                <w:sz w:val="24"/>
                <w:szCs w:val="24"/>
              </w:rPr>
            </w:pPr>
            <w:r w:rsidRPr="00C628BB">
              <w:rPr>
                <w:rFonts w:ascii="Sylfaen" w:eastAsia="Times New Roman" w:hAnsi="Sylfaen" w:cs="Calibri"/>
                <w:i/>
                <w:iCs/>
                <w:sz w:val="24"/>
                <w:szCs w:val="24"/>
              </w:rPr>
              <w:t> </w:t>
            </w:r>
          </w:p>
        </w:tc>
        <w:tc>
          <w:tcPr>
            <w:tcW w:w="1054" w:type="pct"/>
            <w:tcBorders>
              <w:top w:val="nil"/>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rPr>
                <w:rFonts w:ascii="Sylfaen" w:eastAsia="Times New Roman" w:hAnsi="Sylfaen" w:cs="Calibri"/>
                <w:i/>
                <w:iCs/>
                <w:sz w:val="24"/>
                <w:szCs w:val="24"/>
              </w:rPr>
            </w:pPr>
            <w:r w:rsidRPr="00C628BB">
              <w:rPr>
                <w:rFonts w:ascii="Sylfaen" w:eastAsia="Times New Roman" w:hAnsi="Sylfaen" w:cs="Calibri"/>
                <w:i/>
                <w:iCs/>
                <w:sz w:val="24"/>
                <w:szCs w:val="24"/>
              </w:rPr>
              <w:t> </w:t>
            </w:r>
          </w:p>
        </w:tc>
        <w:tc>
          <w:tcPr>
            <w:tcW w:w="910" w:type="pct"/>
            <w:tcBorders>
              <w:top w:val="nil"/>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rPr>
                <w:rFonts w:ascii="Sylfaen" w:eastAsia="Times New Roman" w:hAnsi="Sylfaen" w:cs="Calibri"/>
                <w:i/>
                <w:iCs/>
                <w:sz w:val="24"/>
                <w:szCs w:val="24"/>
              </w:rPr>
            </w:pPr>
            <w:r w:rsidRPr="00C628BB">
              <w:rPr>
                <w:rFonts w:ascii="Sylfaen" w:eastAsia="Times New Roman" w:hAnsi="Sylfaen" w:cs="Calibri"/>
                <w:i/>
                <w:iCs/>
                <w:sz w:val="24"/>
                <w:szCs w:val="24"/>
              </w:rPr>
              <w:t> </w:t>
            </w:r>
          </w:p>
        </w:tc>
        <w:tc>
          <w:tcPr>
            <w:tcW w:w="721" w:type="pct"/>
            <w:tcBorders>
              <w:top w:val="nil"/>
              <w:left w:val="nil"/>
              <w:bottom w:val="single" w:sz="8" w:space="0" w:color="auto"/>
              <w:right w:val="single" w:sz="8" w:space="0" w:color="auto"/>
            </w:tcBorders>
            <w:shd w:val="clear" w:color="auto" w:fill="auto"/>
            <w:vAlign w:val="center"/>
            <w:hideMark/>
          </w:tcPr>
          <w:p w:rsidR="00C628BB" w:rsidRPr="00C628BB" w:rsidRDefault="00C628BB" w:rsidP="00C628BB">
            <w:pPr>
              <w:spacing w:after="0" w:line="240" w:lineRule="auto"/>
              <w:rPr>
                <w:rFonts w:ascii="Sylfaen" w:eastAsia="Times New Roman" w:hAnsi="Sylfaen" w:cs="Calibri"/>
                <w:i/>
                <w:iCs/>
                <w:sz w:val="24"/>
                <w:szCs w:val="24"/>
              </w:rPr>
            </w:pPr>
            <w:r w:rsidRPr="00C628BB">
              <w:rPr>
                <w:rFonts w:ascii="Sylfaen" w:eastAsia="Times New Roman" w:hAnsi="Sylfaen" w:cs="Calibri"/>
                <w:i/>
                <w:iCs/>
                <w:sz w:val="24"/>
                <w:szCs w:val="24"/>
              </w:rPr>
              <w:t> </w:t>
            </w:r>
          </w:p>
        </w:tc>
      </w:tr>
      <w:tr w:rsidR="00C628BB" w:rsidRPr="00C628BB" w:rsidTr="00C628BB">
        <w:trPr>
          <w:trHeight w:val="1290"/>
        </w:trPr>
        <w:tc>
          <w:tcPr>
            <w:tcW w:w="486" w:type="pct"/>
            <w:tcBorders>
              <w:top w:val="nil"/>
              <w:left w:val="single" w:sz="8" w:space="0" w:color="auto"/>
              <w:bottom w:val="nil"/>
              <w:right w:val="nil"/>
            </w:tcBorders>
            <w:shd w:val="clear" w:color="auto" w:fill="auto"/>
            <w:vAlign w:val="center"/>
            <w:hideMark/>
          </w:tcPr>
          <w:p w:rsidR="00C628BB" w:rsidRPr="00C628BB" w:rsidRDefault="00C628BB" w:rsidP="00C628BB">
            <w:pPr>
              <w:spacing w:after="0" w:line="240" w:lineRule="auto"/>
              <w:rPr>
                <w:rFonts w:ascii="Sylfaen" w:eastAsia="Times New Roman" w:hAnsi="Sylfaen" w:cs="Calibri"/>
                <w:sz w:val="24"/>
                <w:szCs w:val="24"/>
              </w:rPr>
            </w:pPr>
            <w:r w:rsidRPr="00C628BB">
              <w:rPr>
                <w:rFonts w:ascii="Sylfaen" w:eastAsia="Times New Roman" w:hAnsi="Sylfaen" w:cs="Calibri"/>
                <w:sz w:val="24"/>
                <w:szCs w:val="24"/>
              </w:rPr>
              <w:t>მიზანი და აღწერა</w:t>
            </w:r>
          </w:p>
        </w:tc>
        <w:tc>
          <w:tcPr>
            <w:tcW w:w="4514" w:type="pct"/>
            <w:gridSpan w:val="5"/>
            <w:tcBorders>
              <w:top w:val="single" w:sz="8" w:space="0" w:color="auto"/>
              <w:left w:val="single" w:sz="8" w:space="0" w:color="auto"/>
              <w:bottom w:val="nil"/>
              <w:right w:val="single" w:sz="8"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sz w:val="24"/>
                <w:szCs w:val="24"/>
              </w:rPr>
            </w:pPr>
            <w:r w:rsidRPr="00C628BB">
              <w:rPr>
                <w:rFonts w:ascii="Sylfaen" w:eastAsia="Times New Roman" w:hAnsi="Sylfaen" w:cs="Calibri"/>
                <w:sz w:val="24"/>
                <w:szCs w:val="24"/>
              </w:rPr>
              <w:t>ააიპ სასფლაოს დაქვემდებარებაში მყოფი ბორჯომის ცენტრალური და არდაგნის დასახლებაში არსებული სასაფლაოების მოვლა პატრონობა.</w:t>
            </w:r>
          </w:p>
        </w:tc>
      </w:tr>
      <w:tr w:rsidR="00C628BB" w:rsidRPr="00C628BB" w:rsidTr="001E707A">
        <w:trPr>
          <w:trHeight w:val="705"/>
        </w:trPr>
        <w:tc>
          <w:tcPr>
            <w:tcW w:w="1655"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ქვეპროგრამის/ღონისძიების დასახელება</w:t>
            </w:r>
          </w:p>
        </w:tc>
        <w:tc>
          <w:tcPr>
            <w:tcW w:w="660" w:type="pct"/>
            <w:tcBorders>
              <w:top w:val="single" w:sz="8" w:space="0" w:color="auto"/>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2022</w:t>
            </w:r>
          </w:p>
        </w:tc>
        <w:tc>
          <w:tcPr>
            <w:tcW w:w="1054" w:type="pct"/>
            <w:tcBorders>
              <w:top w:val="single" w:sz="8" w:space="0" w:color="auto"/>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2023</w:t>
            </w:r>
          </w:p>
        </w:tc>
        <w:tc>
          <w:tcPr>
            <w:tcW w:w="910" w:type="pct"/>
            <w:tcBorders>
              <w:top w:val="single" w:sz="8" w:space="0" w:color="auto"/>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2024</w:t>
            </w:r>
          </w:p>
        </w:tc>
        <w:tc>
          <w:tcPr>
            <w:tcW w:w="721" w:type="pct"/>
            <w:tcBorders>
              <w:top w:val="single" w:sz="8" w:space="0" w:color="auto"/>
              <w:left w:val="nil"/>
              <w:bottom w:val="single" w:sz="8"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2025</w:t>
            </w:r>
          </w:p>
        </w:tc>
      </w:tr>
      <w:tr w:rsidR="00C628BB" w:rsidRPr="00C628BB" w:rsidTr="001E707A">
        <w:trPr>
          <w:trHeight w:val="1530"/>
        </w:trPr>
        <w:tc>
          <w:tcPr>
            <w:tcW w:w="486" w:type="pct"/>
            <w:tcBorders>
              <w:top w:val="nil"/>
              <w:left w:val="single" w:sz="8" w:space="0" w:color="auto"/>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02 05 05 01</w:t>
            </w:r>
          </w:p>
        </w:tc>
        <w:tc>
          <w:tcPr>
            <w:tcW w:w="1169"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ბორჯომის ცენტრალური და არდაგნის სასაფლაოების ტერიტორიების დასუფთავება და მოვლა პატრონობა .</w:t>
            </w:r>
          </w:p>
        </w:tc>
        <w:tc>
          <w:tcPr>
            <w:tcW w:w="66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3,700.00 </w:t>
            </w:r>
          </w:p>
        </w:tc>
        <w:tc>
          <w:tcPr>
            <w:tcW w:w="1054"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4,000.00 </w:t>
            </w:r>
          </w:p>
        </w:tc>
        <w:tc>
          <w:tcPr>
            <w:tcW w:w="91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4,200.00 </w:t>
            </w:r>
          </w:p>
        </w:tc>
        <w:tc>
          <w:tcPr>
            <w:tcW w:w="721" w:type="pct"/>
            <w:tcBorders>
              <w:top w:val="nil"/>
              <w:left w:val="nil"/>
              <w:bottom w:val="single" w:sz="4"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4,200.00 </w:t>
            </w:r>
          </w:p>
        </w:tc>
      </w:tr>
      <w:tr w:rsidR="00C628BB" w:rsidRPr="00C628BB" w:rsidTr="001E707A">
        <w:trPr>
          <w:trHeight w:val="975"/>
        </w:trPr>
        <w:tc>
          <w:tcPr>
            <w:tcW w:w="486" w:type="pct"/>
            <w:tcBorders>
              <w:top w:val="nil"/>
              <w:left w:val="single" w:sz="8" w:space="0" w:color="auto"/>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02 05 05 02</w:t>
            </w:r>
          </w:p>
        </w:tc>
        <w:tc>
          <w:tcPr>
            <w:tcW w:w="1169"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ადმინისტრაციული ხარჯი</w:t>
            </w:r>
          </w:p>
        </w:tc>
        <w:tc>
          <w:tcPr>
            <w:tcW w:w="66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82,600.00 </w:t>
            </w:r>
          </w:p>
        </w:tc>
        <w:tc>
          <w:tcPr>
            <w:tcW w:w="1054"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89,450.00 </w:t>
            </w:r>
          </w:p>
        </w:tc>
        <w:tc>
          <w:tcPr>
            <w:tcW w:w="91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98,000.00 </w:t>
            </w:r>
          </w:p>
        </w:tc>
        <w:tc>
          <w:tcPr>
            <w:tcW w:w="721" w:type="pct"/>
            <w:tcBorders>
              <w:top w:val="nil"/>
              <w:left w:val="nil"/>
              <w:bottom w:val="single" w:sz="4"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xml:space="preserve">          103,550.00 </w:t>
            </w:r>
          </w:p>
        </w:tc>
      </w:tr>
      <w:tr w:rsidR="00C628BB" w:rsidRPr="00C628BB" w:rsidTr="001E707A">
        <w:trPr>
          <w:trHeight w:val="465"/>
        </w:trPr>
        <w:tc>
          <w:tcPr>
            <w:tcW w:w="486" w:type="pct"/>
            <w:tcBorders>
              <w:top w:val="nil"/>
              <w:left w:val="single" w:sz="8" w:space="0" w:color="auto"/>
              <w:bottom w:val="nil"/>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1169" w:type="pct"/>
            <w:tcBorders>
              <w:top w:val="nil"/>
              <w:left w:val="nil"/>
              <w:bottom w:val="nil"/>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660" w:type="pct"/>
            <w:tcBorders>
              <w:top w:val="nil"/>
              <w:left w:val="nil"/>
              <w:bottom w:val="nil"/>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1054" w:type="pct"/>
            <w:tcBorders>
              <w:top w:val="nil"/>
              <w:left w:val="nil"/>
              <w:bottom w:val="nil"/>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910" w:type="pct"/>
            <w:tcBorders>
              <w:top w:val="nil"/>
              <w:left w:val="nil"/>
              <w:bottom w:val="nil"/>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721" w:type="pct"/>
            <w:tcBorders>
              <w:top w:val="nil"/>
              <w:left w:val="nil"/>
              <w:bottom w:val="nil"/>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r>
      <w:tr w:rsidR="00C628BB" w:rsidRPr="00C628BB" w:rsidTr="001E707A">
        <w:trPr>
          <w:trHeight w:val="465"/>
        </w:trPr>
        <w:tc>
          <w:tcPr>
            <w:tcW w:w="486"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1169" w:type="pct"/>
            <w:tcBorders>
              <w:top w:val="single" w:sz="4" w:space="0" w:color="auto"/>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660" w:type="pct"/>
            <w:tcBorders>
              <w:top w:val="single" w:sz="4" w:space="0" w:color="auto"/>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1054" w:type="pct"/>
            <w:tcBorders>
              <w:top w:val="single" w:sz="4" w:space="0" w:color="auto"/>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910" w:type="pct"/>
            <w:tcBorders>
              <w:top w:val="single" w:sz="4" w:space="0" w:color="auto"/>
              <w:left w:val="nil"/>
              <w:bottom w:val="single" w:sz="8"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c>
          <w:tcPr>
            <w:tcW w:w="721" w:type="pct"/>
            <w:tcBorders>
              <w:top w:val="single" w:sz="4" w:space="0" w:color="auto"/>
              <w:left w:val="nil"/>
              <w:bottom w:val="single" w:sz="8"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sz w:val="24"/>
                <w:szCs w:val="24"/>
              </w:rPr>
            </w:pPr>
            <w:r w:rsidRPr="00C628BB">
              <w:rPr>
                <w:rFonts w:ascii="Sylfaen" w:eastAsia="Times New Roman" w:hAnsi="Sylfaen" w:cs="Calibri"/>
                <w:sz w:val="24"/>
                <w:szCs w:val="24"/>
              </w:rPr>
              <w:t> </w:t>
            </w:r>
          </w:p>
        </w:tc>
      </w:tr>
      <w:tr w:rsidR="00C628BB" w:rsidRPr="00C628BB" w:rsidTr="00C628BB">
        <w:trPr>
          <w:trHeight w:val="57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 xml:space="preserve">ქვეპროგრამის განხორციელების დროითი გეგმა </w:t>
            </w:r>
          </w:p>
        </w:tc>
      </w:tr>
      <w:tr w:rsidR="00C628BB" w:rsidRPr="00C628BB" w:rsidTr="001E707A">
        <w:trPr>
          <w:trHeight w:val="570"/>
        </w:trPr>
        <w:tc>
          <w:tcPr>
            <w:tcW w:w="1655"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b/>
                <w:bCs/>
                <w:sz w:val="24"/>
                <w:szCs w:val="24"/>
              </w:rPr>
            </w:pPr>
            <w:r w:rsidRPr="00C628BB">
              <w:rPr>
                <w:rFonts w:ascii="Sylfaen" w:eastAsia="Times New Roman" w:hAnsi="Sylfaen" w:cs="Calibri"/>
                <w:b/>
                <w:bCs/>
                <w:sz w:val="24"/>
                <w:szCs w:val="24"/>
              </w:rPr>
              <w:t>ქვეპროგრამის/ღონისძიების დასახელება</w:t>
            </w:r>
          </w:p>
        </w:tc>
        <w:tc>
          <w:tcPr>
            <w:tcW w:w="66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1 კვარტალი</w:t>
            </w:r>
          </w:p>
        </w:tc>
        <w:tc>
          <w:tcPr>
            <w:tcW w:w="1054"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2 კვარტალი</w:t>
            </w:r>
          </w:p>
        </w:tc>
        <w:tc>
          <w:tcPr>
            <w:tcW w:w="910" w:type="pct"/>
            <w:tcBorders>
              <w:top w:val="nil"/>
              <w:left w:val="nil"/>
              <w:bottom w:val="single" w:sz="4" w:space="0" w:color="auto"/>
              <w:right w:val="single" w:sz="4"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3 კვარტალი</w:t>
            </w:r>
          </w:p>
        </w:tc>
        <w:tc>
          <w:tcPr>
            <w:tcW w:w="721" w:type="pct"/>
            <w:tcBorders>
              <w:top w:val="nil"/>
              <w:left w:val="nil"/>
              <w:bottom w:val="single" w:sz="4" w:space="0" w:color="auto"/>
              <w:right w:val="single" w:sz="8" w:space="0" w:color="auto"/>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4 კვარტალი</w:t>
            </w:r>
          </w:p>
        </w:tc>
      </w:tr>
      <w:tr w:rsidR="00C628BB" w:rsidRPr="00C628BB" w:rsidTr="0052793C">
        <w:trPr>
          <w:trHeight w:val="628"/>
        </w:trPr>
        <w:tc>
          <w:tcPr>
            <w:tcW w:w="165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rPr>
                <w:rFonts w:ascii="Sylfaen" w:eastAsia="Times New Roman" w:hAnsi="Sylfaen" w:cs="Calibri"/>
                <w:b/>
                <w:bCs/>
                <w:sz w:val="24"/>
                <w:szCs w:val="24"/>
              </w:rPr>
            </w:pPr>
            <w:r w:rsidRPr="00C628BB">
              <w:rPr>
                <w:rFonts w:ascii="Sylfaen" w:eastAsia="Times New Roman" w:hAnsi="Sylfaen" w:cs="Calibri"/>
                <w:b/>
                <w:bCs/>
                <w:sz w:val="24"/>
                <w:szCs w:val="24"/>
              </w:rPr>
              <w:t>შუ</w:t>
            </w:r>
            <w:r w:rsidR="00AC5BDD">
              <w:rPr>
                <w:rFonts w:ascii="Sylfaen" w:eastAsia="Times New Roman" w:hAnsi="Sylfaen" w:cs="Calibri"/>
                <w:b/>
                <w:bCs/>
                <w:sz w:val="24"/>
                <w:szCs w:val="24"/>
              </w:rPr>
              <w:t>ალედური მოსალოდნელი შედეგი (2023</w:t>
            </w:r>
            <w:r w:rsidRPr="00C628BB">
              <w:rPr>
                <w:rFonts w:ascii="Sylfaen" w:eastAsia="Times New Roman" w:hAnsi="Sylfaen" w:cs="Calibri"/>
                <w:b/>
                <w:bCs/>
                <w:sz w:val="24"/>
                <w:szCs w:val="24"/>
              </w:rPr>
              <w:t xml:space="preserve"> წელი)</w:t>
            </w:r>
          </w:p>
        </w:tc>
        <w:tc>
          <w:tcPr>
            <w:tcW w:w="3345" w:type="pct"/>
            <w:gridSpan w:val="4"/>
            <w:tcBorders>
              <w:top w:val="single" w:sz="8" w:space="0" w:color="auto"/>
              <w:left w:val="nil"/>
              <w:bottom w:val="single" w:sz="8" w:space="0" w:color="auto"/>
              <w:right w:val="single" w:sz="8" w:space="0" w:color="000000"/>
            </w:tcBorders>
            <w:shd w:val="clear" w:color="auto" w:fill="auto"/>
            <w:vAlign w:val="center"/>
            <w:hideMark/>
          </w:tcPr>
          <w:p w:rsidR="00C628BB" w:rsidRPr="00C628BB" w:rsidRDefault="00C628BB" w:rsidP="00C628BB">
            <w:pPr>
              <w:spacing w:after="0" w:line="240" w:lineRule="auto"/>
              <w:jc w:val="center"/>
              <w:rPr>
                <w:rFonts w:ascii="Sylfaen" w:eastAsia="Times New Roman" w:hAnsi="Sylfaen" w:cs="Calibri"/>
                <w:b/>
                <w:bCs/>
                <w:sz w:val="24"/>
                <w:szCs w:val="24"/>
              </w:rPr>
            </w:pPr>
            <w:r w:rsidRPr="00C628BB">
              <w:rPr>
                <w:rFonts w:ascii="Sylfaen" w:eastAsia="Times New Roman" w:hAnsi="Sylfaen" w:cs="Calibri"/>
                <w:b/>
                <w:bCs/>
                <w:sz w:val="24"/>
                <w:szCs w:val="24"/>
              </w:rPr>
              <w:t> </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B1325" w:rsidRDefault="004B132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1856"/>
        <w:gridCol w:w="1218"/>
        <w:gridCol w:w="898"/>
        <w:gridCol w:w="1161"/>
        <w:gridCol w:w="1132"/>
        <w:gridCol w:w="1392"/>
        <w:gridCol w:w="1925"/>
        <w:gridCol w:w="875"/>
      </w:tblGrid>
      <w:tr w:rsidR="00706A64" w:rsidRPr="00706A64" w:rsidTr="00706A64">
        <w:trPr>
          <w:trHeight w:val="735"/>
        </w:trPr>
        <w:tc>
          <w:tcPr>
            <w:tcW w:w="5000" w:type="pct"/>
            <w:gridSpan w:val="9"/>
            <w:shd w:val="clear" w:color="auto" w:fill="auto"/>
            <w:noWrap/>
            <w:vAlign w:val="center"/>
            <w:hideMark/>
          </w:tcPr>
          <w:p w:rsidR="00706A64" w:rsidRPr="00706A64" w:rsidRDefault="00706A64" w:rsidP="00706A64">
            <w:pPr>
              <w:spacing w:after="0" w:line="240" w:lineRule="auto"/>
              <w:jc w:val="center"/>
              <w:rPr>
                <w:rFonts w:ascii="Sylfaen" w:eastAsia="Times New Roman" w:hAnsi="Sylfaen" w:cs="Calibri"/>
                <w:b/>
                <w:bCs/>
                <w:sz w:val="24"/>
                <w:szCs w:val="24"/>
              </w:rPr>
            </w:pPr>
            <w:r w:rsidRPr="00706A64">
              <w:rPr>
                <w:rFonts w:ascii="Sylfaen" w:eastAsia="Times New Roman" w:hAnsi="Sylfaen" w:cs="Calibri"/>
                <w:b/>
                <w:bCs/>
                <w:sz w:val="24"/>
                <w:szCs w:val="24"/>
              </w:rPr>
              <w:t xml:space="preserve">ქვეპროგრამის შუალედური შედეგის ინდიკატორები   </w:t>
            </w:r>
            <w:r w:rsidRPr="00706A64">
              <w:rPr>
                <w:rFonts w:ascii="Sylfaen" w:eastAsia="Times New Roman" w:hAnsi="Sylfaen" w:cs="Calibri"/>
                <w:sz w:val="24"/>
                <w:szCs w:val="24"/>
              </w:rPr>
              <w:t>ფორმაN2-2</w:t>
            </w:r>
          </w:p>
        </w:tc>
      </w:tr>
      <w:tr w:rsidR="00706A64" w:rsidRPr="00706A64" w:rsidTr="00706A64">
        <w:trPr>
          <w:trHeight w:val="720"/>
        </w:trPr>
        <w:tc>
          <w:tcPr>
            <w:tcW w:w="963"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 xml:space="preserve">მოსალოდნელი შუალედური შედეგი </w:t>
            </w:r>
            <w:r w:rsidRPr="00706A64">
              <w:rPr>
                <w:rFonts w:ascii="Sylfaen" w:eastAsia="Times New Roman" w:hAnsi="Sylfaen" w:cs="Calibri"/>
                <w:b/>
                <w:bCs/>
                <w:sz w:val="20"/>
                <w:szCs w:val="20"/>
              </w:rPr>
              <w:t>(OUTPUT)</w:t>
            </w:r>
          </w:p>
        </w:tc>
        <w:tc>
          <w:tcPr>
            <w:tcW w:w="1534" w:type="pct"/>
            <w:gridSpan w:val="3"/>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შედეგის ინდიკატორები</w:t>
            </w:r>
          </w:p>
        </w:tc>
        <w:tc>
          <w:tcPr>
            <w:tcW w:w="448"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ზომის ერთეული</w:t>
            </w:r>
          </w:p>
        </w:tc>
        <w:tc>
          <w:tcPr>
            <w:tcW w:w="437"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გეგმიური გადახრა</w:t>
            </w:r>
          </w:p>
        </w:tc>
        <w:tc>
          <w:tcPr>
            <w:tcW w:w="537"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მონაცემთა წყარო</w:t>
            </w:r>
          </w:p>
        </w:tc>
        <w:tc>
          <w:tcPr>
            <w:tcW w:w="743"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მეთოდოლოგია</w:t>
            </w:r>
          </w:p>
        </w:tc>
        <w:tc>
          <w:tcPr>
            <w:tcW w:w="337" w:type="pct"/>
            <w:vMerge w:val="restar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რისკი</w:t>
            </w:r>
          </w:p>
        </w:tc>
      </w:tr>
      <w:tr w:rsidR="00706A64" w:rsidRPr="00706A64" w:rsidTr="00706A64">
        <w:trPr>
          <w:trHeight w:val="885"/>
        </w:trPr>
        <w:tc>
          <w:tcPr>
            <w:tcW w:w="963" w:type="pct"/>
            <w:vMerge/>
            <w:vAlign w:val="center"/>
            <w:hideMark/>
          </w:tcPr>
          <w:p w:rsidR="00706A64" w:rsidRPr="00706A64" w:rsidRDefault="00706A64" w:rsidP="00706A64">
            <w:pPr>
              <w:spacing w:after="0" w:line="240" w:lineRule="auto"/>
              <w:rPr>
                <w:rFonts w:ascii="Sylfaen" w:eastAsia="Times New Roman" w:hAnsi="Sylfaen" w:cs="Calibri"/>
                <w:sz w:val="20"/>
                <w:szCs w:val="20"/>
              </w:rPr>
            </w:pPr>
          </w:p>
        </w:tc>
        <w:tc>
          <w:tcPr>
            <w:tcW w:w="71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დასახელება</w:t>
            </w:r>
          </w:p>
        </w:tc>
        <w:tc>
          <w:tcPr>
            <w:tcW w:w="47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2022წელი (საბაზისო)</w:t>
            </w:r>
          </w:p>
        </w:tc>
        <w:tc>
          <w:tcPr>
            <w:tcW w:w="34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2023 წელი</w:t>
            </w:r>
          </w:p>
        </w:tc>
        <w:tc>
          <w:tcPr>
            <w:tcW w:w="448" w:type="pct"/>
            <w:vMerge/>
            <w:vAlign w:val="center"/>
            <w:hideMark/>
          </w:tcPr>
          <w:p w:rsidR="00706A64" w:rsidRPr="00706A64" w:rsidRDefault="00706A64" w:rsidP="00706A64">
            <w:pPr>
              <w:spacing w:after="0" w:line="240" w:lineRule="auto"/>
              <w:rPr>
                <w:rFonts w:ascii="Sylfaen" w:eastAsia="Times New Roman" w:hAnsi="Sylfaen" w:cs="Calibri"/>
                <w:color w:val="000000"/>
                <w:sz w:val="20"/>
                <w:szCs w:val="20"/>
              </w:rPr>
            </w:pPr>
          </w:p>
        </w:tc>
        <w:tc>
          <w:tcPr>
            <w:tcW w:w="437" w:type="pct"/>
            <w:vMerge/>
            <w:vAlign w:val="center"/>
            <w:hideMark/>
          </w:tcPr>
          <w:p w:rsidR="00706A64" w:rsidRPr="00706A64" w:rsidRDefault="00706A64" w:rsidP="00706A64">
            <w:pPr>
              <w:spacing w:after="0" w:line="240" w:lineRule="auto"/>
              <w:rPr>
                <w:rFonts w:ascii="Sylfaen" w:eastAsia="Times New Roman" w:hAnsi="Sylfaen" w:cs="Calibri"/>
                <w:color w:val="000000"/>
                <w:sz w:val="20"/>
                <w:szCs w:val="20"/>
              </w:rPr>
            </w:pPr>
          </w:p>
        </w:tc>
        <w:tc>
          <w:tcPr>
            <w:tcW w:w="537" w:type="pct"/>
            <w:vMerge/>
            <w:vAlign w:val="center"/>
            <w:hideMark/>
          </w:tcPr>
          <w:p w:rsidR="00706A64" w:rsidRPr="00706A64" w:rsidRDefault="00706A64" w:rsidP="00706A64">
            <w:pPr>
              <w:spacing w:after="0" w:line="240" w:lineRule="auto"/>
              <w:rPr>
                <w:rFonts w:ascii="Sylfaen" w:eastAsia="Times New Roman" w:hAnsi="Sylfaen" w:cs="Calibri"/>
                <w:color w:val="000000"/>
                <w:sz w:val="20"/>
                <w:szCs w:val="20"/>
              </w:rPr>
            </w:pPr>
          </w:p>
        </w:tc>
        <w:tc>
          <w:tcPr>
            <w:tcW w:w="743" w:type="pct"/>
            <w:vMerge/>
            <w:vAlign w:val="center"/>
            <w:hideMark/>
          </w:tcPr>
          <w:p w:rsidR="00706A64" w:rsidRPr="00706A64" w:rsidRDefault="00706A64" w:rsidP="00706A64">
            <w:pPr>
              <w:spacing w:after="0" w:line="240" w:lineRule="auto"/>
              <w:rPr>
                <w:rFonts w:ascii="Sylfaen" w:eastAsia="Times New Roman" w:hAnsi="Sylfaen" w:cs="Calibri"/>
                <w:color w:val="000000"/>
                <w:sz w:val="20"/>
                <w:szCs w:val="20"/>
              </w:rPr>
            </w:pPr>
          </w:p>
        </w:tc>
        <w:tc>
          <w:tcPr>
            <w:tcW w:w="337" w:type="pct"/>
            <w:vMerge/>
            <w:vAlign w:val="center"/>
            <w:hideMark/>
          </w:tcPr>
          <w:p w:rsidR="00706A64" w:rsidRPr="00706A64" w:rsidRDefault="00706A64" w:rsidP="00706A64">
            <w:pPr>
              <w:spacing w:after="0" w:line="240" w:lineRule="auto"/>
              <w:rPr>
                <w:rFonts w:ascii="Sylfaen" w:eastAsia="Times New Roman" w:hAnsi="Sylfaen" w:cs="Calibri"/>
                <w:color w:val="000000"/>
                <w:sz w:val="20"/>
                <w:szCs w:val="20"/>
              </w:rPr>
            </w:pPr>
          </w:p>
        </w:tc>
      </w:tr>
      <w:tr w:rsidR="00706A64" w:rsidRPr="00706A64" w:rsidTr="00706A64">
        <w:trPr>
          <w:trHeight w:val="1230"/>
        </w:trPr>
        <w:tc>
          <w:tcPr>
            <w:tcW w:w="96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დასუფთავებული ტერიტორია</w:t>
            </w:r>
          </w:p>
        </w:tc>
        <w:tc>
          <w:tcPr>
            <w:tcW w:w="71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sz w:val="20"/>
                <w:szCs w:val="20"/>
              </w:rPr>
            </w:pPr>
            <w:r w:rsidRPr="00706A64">
              <w:rPr>
                <w:rFonts w:ascii="Sylfaen" w:eastAsia="Times New Roman" w:hAnsi="Sylfaen" w:cs="Calibri"/>
                <w:sz w:val="20"/>
                <w:szCs w:val="20"/>
              </w:rPr>
              <w:t>მოვლილი და დასუფთავებული სასაფლაოები</w:t>
            </w:r>
          </w:p>
        </w:tc>
        <w:tc>
          <w:tcPr>
            <w:tcW w:w="470"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95</w:t>
            </w:r>
          </w:p>
        </w:tc>
        <w:tc>
          <w:tcPr>
            <w:tcW w:w="34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95</w:t>
            </w:r>
          </w:p>
        </w:tc>
        <w:tc>
          <w:tcPr>
            <w:tcW w:w="448"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ჰა</w:t>
            </w:r>
          </w:p>
        </w:tc>
        <w:tc>
          <w:tcPr>
            <w:tcW w:w="43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5%</w:t>
            </w:r>
          </w:p>
        </w:tc>
        <w:tc>
          <w:tcPr>
            <w:tcW w:w="53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18"/>
                <w:szCs w:val="18"/>
              </w:rPr>
            </w:pPr>
            <w:r w:rsidRPr="00706A64">
              <w:rPr>
                <w:rFonts w:ascii="Sylfaen" w:eastAsia="Times New Roman" w:hAnsi="Sylfaen" w:cs="Calibri"/>
                <w:color w:val="000000"/>
                <w:sz w:val="18"/>
                <w:szCs w:val="18"/>
              </w:rPr>
              <w:t>მონიტორინგი</w:t>
            </w:r>
          </w:p>
        </w:tc>
        <w:tc>
          <w:tcPr>
            <w:tcW w:w="743"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ინფრასტუქტურის სამსახური</w:t>
            </w:r>
          </w:p>
        </w:tc>
        <w:tc>
          <w:tcPr>
            <w:tcW w:w="337" w:type="pct"/>
            <w:shd w:val="clear" w:color="auto" w:fill="auto"/>
            <w:vAlign w:val="center"/>
            <w:hideMark/>
          </w:tcPr>
          <w:p w:rsidR="00706A64" w:rsidRPr="00706A64" w:rsidRDefault="00706A64" w:rsidP="00706A64">
            <w:pPr>
              <w:spacing w:after="0" w:line="240" w:lineRule="auto"/>
              <w:jc w:val="center"/>
              <w:rPr>
                <w:rFonts w:ascii="Sylfaen" w:eastAsia="Times New Roman" w:hAnsi="Sylfaen" w:cs="Calibri"/>
                <w:color w:val="000000"/>
                <w:sz w:val="20"/>
                <w:szCs w:val="20"/>
              </w:rPr>
            </w:pPr>
            <w:r w:rsidRPr="00706A64">
              <w:rPr>
                <w:rFonts w:ascii="Sylfaen" w:eastAsia="Times New Roman" w:hAnsi="Sylfaen" w:cs="Calibri"/>
                <w:color w:val="000000"/>
                <w:sz w:val="20"/>
                <w:szCs w:val="20"/>
              </w:rPr>
              <w:t> </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072"/>
        <w:gridCol w:w="1787"/>
        <w:gridCol w:w="1676"/>
        <w:gridCol w:w="2792"/>
        <w:gridCol w:w="2251"/>
      </w:tblGrid>
      <w:tr w:rsidR="00FA562A" w:rsidRPr="00FA562A" w:rsidTr="00FA562A">
        <w:trPr>
          <w:trHeight w:val="375"/>
        </w:trPr>
        <w:tc>
          <w:tcPr>
            <w:tcW w:w="5000" w:type="pct"/>
            <w:gridSpan w:val="6"/>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i/>
                <w:iCs/>
                <w:sz w:val="20"/>
                <w:szCs w:val="20"/>
              </w:rPr>
            </w:pPr>
            <w:r w:rsidRPr="00FA562A">
              <w:rPr>
                <w:rFonts w:ascii="Sylfaen" w:eastAsia="Times New Roman" w:hAnsi="Sylfaen" w:cs="Calibri"/>
                <w:b/>
                <w:bCs/>
                <w:i/>
                <w:iCs/>
                <w:sz w:val="20"/>
                <w:szCs w:val="20"/>
              </w:rPr>
              <w:t>ღონისძიების განაცხადის ფორმა N3</w:t>
            </w:r>
          </w:p>
        </w:tc>
      </w:tr>
      <w:tr w:rsidR="00FA562A" w:rsidRPr="00FA562A" w:rsidTr="00FA562A">
        <w:trPr>
          <w:trHeight w:val="375"/>
        </w:trPr>
        <w:tc>
          <w:tcPr>
            <w:tcW w:w="2405"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95"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სასაფლაოების მოვლა პატრონობა</w:t>
            </w:r>
          </w:p>
        </w:tc>
      </w:tr>
      <w:tr w:rsidR="00FA562A" w:rsidRPr="00FA562A" w:rsidTr="00FA562A">
        <w:trPr>
          <w:trHeight w:val="375"/>
        </w:trPr>
        <w:tc>
          <w:tcPr>
            <w:tcW w:w="4129" w:type="pct"/>
            <w:gridSpan w:val="5"/>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ღონისძიების კლასიფიკაციის კოდი:</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02 02 05  02</w:t>
            </w:r>
          </w:p>
        </w:tc>
      </w:tr>
      <w:tr w:rsidR="00FA562A" w:rsidRPr="00FA562A" w:rsidTr="00FA562A">
        <w:trPr>
          <w:trHeight w:val="375"/>
        </w:trPr>
        <w:tc>
          <w:tcPr>
            <w:tcW w:w="2405"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ღონისძიების დასახელება:</w:t>
            </w:r>
          </w:p>
        </w:tc>
        <w:tc>
          <w:tcPr>
            <w:tcW w:w="2595"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ადმინისტრაციული ხარჯი</w:t>
            </w:r>
          </w:p>
        </w:tc>
      </w:tr>
      <w:tr w:rsidR="00FA562A" w:rsidRPr="00FA562A" w:rsidTr="00FA562A">
        <w:trPr>
          <w:trHeight w:val="375"/>
        </w:trPr>
        <w:tc>
          <w:tcPr>
            <w:tcW w:w="3052" w:type="pct"/>
            <w:gridSpan w:val="4"/>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არის ქვეპროგრამა ახალი</w:t>
            </w:r>
            <w:r w:rsidRPr="00FA562A">
              <w:rPr>
                <w:rFonts w:ascii="Sylfaen" w:eastAsia="Times New Roman" w:hAnsi="Sylfaen" w:cs="Calibri"/>
                <w:b/>
                <w:bCs/>
                <w:sz w:val="20"/>
                <w:szCs w:val="20"/>
              </w:rPr>
              <w:t xml:space="preserve">? </w:t>
            </w:r>
            <w:r w:rsidRPr="00FA562A">
              <w:rPr>
                <w:rFonts w:ascii="Sylfaen" w:eastAsia="Times New Roman" w:hAnsi="Sylfaen" w:cs="Calibri"/>
                <w:sz w:val="20"/>
                <w:szCs w:val="20"/>
              </w:rPr>
              <w:t xml:space="preserve">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75"/>
        </w:trPr>
        <w:tc>
          <w:tcPr>
            <w:tcW w:w="2405"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თუ ქვეპროგრამა ახალია, ვინ წარმოადგინა?</w:t>
            </w:r>
          </w:p>
        </w:tc>
        <w:tc>
          <w:tcPr>
            <w:tcW w:w="2595"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r w:rsidR="00FA562A" w:rsidRPr="00FA562A" w:rsidTr="00FA562A">
        <w:trPr>
          <w:trHeight w:val="375"/>
        </w:trPr>
        <w:tc>
          <w:tcPr>
            <w:tcW w:w="2405"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 განმახორციელებელი:</w:t>
            </w:r>
          </w:p>
        </w:tc>
        <w:tc>
          <w:tcPr>
            <w:tcW w:w="2595" w:type="pct"/>
            <w:gridSpan w:val="3"/>
            <w:shd w:val="clear" w:color="auto" w:fill="auto"/>
            <w:noWrap/>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ა(ა)იპ სასაფლაო</w:t>
            </w:r>
          </w:p>
        </w:tc>
      </w:tr>
      <w:tr w:rsidR="00FA562A" w:rsidRPr="00FA562A" w:rsidTr="00FA562A">
        <w:trPr>
          <w:trHeight w:val="360"/>
        </w:trPr>
        <w:tc>
          <w:tcPr>
            <w:tcW w:w="1716"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დაფინანსების წყარო</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2023 წელი</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2024 წელი</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2025 წელი</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2026 წელი</w:t>
            </w:r>
          </w:p>
        </w:tc>
      </w:tr>
      <w:tr w:rsidR="00FA562A" w:rsidRPr="00FA562A" w:rsidTr="00FA562A">
        <w:trPr>
          <w:trHeight w:val="360"/>
        </w:trPr>
        <w:tc>
          <w:tcPr>
            <w:tcW w:w="1716"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მუნიციპალური ბიუჯეტი</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111,126.00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122,100.00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130,850.00 </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141,850.00 </w:t>
            </w:r>
          </w:p>
        </w:tc>
      </w:tr>
      <w:tr w:rsidR="00FA562A" w:rsidRPr="00FA562A" w:rsidTr="00FA562A">
        <w:trPr>
          <w:trHeight w:val="360"/>
        </w:trPr>
        <w:tc>
          <w:tcPr>
            <w:tcW w:w="1716"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სახელმწიფო ბიუჯეტი</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75"/>
        </w:trPr>
        <w:tc>
          <w:tcPr>
            <w:tcW w:w="1716"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სხვა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716"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სულ ქვეპროგრამა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111,126.00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122,100.00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130,850.00 </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141,850.00 </w:t>
            </w:r>
          </w:p>
        </w:tc>
      </w:tr>
      <w:tr w:rsidR="00FA562A" w:rsidRPr="00FA562A" w:rsidTr="00FA562A">
        <w:trPr>
          <w:trHeight w:val="375"/>
        </w:trPr>
        <w:tc>
          <w:tcPr>
            <w:tcW w:w="1716" w:type="pct"/>
            <w:gridSpan w:val="2"/>
            <w:shd w:val="clear" w:color="auto" w:fill="auto"/>
            <w:noWrap/>
            <w:vAlign w:val="center"/>
            <w:hideMark/>
          </w:tcPr>
          <w:p w:rsidR="00FA562A" w:rsidRPr="00FA562A" w:rsidRDefault="00FA562A" w:rsidP="00FA562A">
            <w:pPr>
              <w:spacing w:after="0" w:line="240" w:lineRule="auto"/>
              <w:jc w:val="center"/>
              <w:rPr>
                <w:rFonts w:ascii="Sylfaen" w:eastAsia="Times New Roman" w:hAnsi="Sylfaen" w:cs="Calibri"/>
                <w:i/>
                <w:iCs/>
                <w:sz w:val="20"/>
                <w:szCs w:val="20"/>
              </w:rPr>
            </w:pPr>
            <w:r w:rsidRPr="00FA562A">
              <w:rPr>
                <w:rFonts w:ascii="Sylfaen" w:eastAsia="Times New Roman" w:hAnsi="Sylfaen" w:cs="Calibri"/>
                <w:i/>
                <w:iCs/>
                <w:sz w:val="20"/>
                <w:szCs w:val="20"/>
              </w:rPr>
              <w:t>მ.შ. კაპიტალური პროექტები</w:t>
            </w:r>
          </w:p>
        </w:tc>
        <w:tc>
          <w:tcPr>
            <w:tcW w:w="690"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647"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1078"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871"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r>
      <w:tr w:rsidR="00FA562A" w:rsidRPr="00FA562A" w:rsidTr="00FA562A">
        <w:trPr>
          <w:trHeight w:val="375"/>
        </w:trPr>
        <w:tc>
          <w:tcPr>
            <w:tcW w:w="1302"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მიზანი და აღწერა</w:t>
            </w:r>
          </w:p>
        </w:tc>
        <w:tc>
          <w:tcPr>
            <w:tcW w:w="3698" w:type="pct"/>
            <w:gridSpan w:val="5"/>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დასუფთავებული და მოვლილი სასაფლაოები, საფლავებამდე მისასავლელი გზების,ბილიკები და ჩიხების თოვლის საფარისგან გაწმენდა, ზედმეტი ბალახისა    ეკალბარდებისაგან გაწმენდა , სამშენებლო და საყოფაცხოვრებო ნარჩენების შეგროვება და  გაწმენდა.</w:t>
            </w:r>
          </w:p>
        </w:tc>
      </w:tr>
      <w:tr w:rsidR="00FA562A" w:rsidRPr="00FA562A" w:rsidTr="00FA562A">
        <w:trPr>
          <w:trHeight w:val="1080"/>
        </w:trPr>
        <w:tc>
          <w:tcPr>
            <w:tcW w:w="1716"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რაოდენობა კვმ</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ერთ. საშ. ფასი</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სულ (ლარი)</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ეკონომიკური კლასიფიკაციის მუხლი</w:t>
            </w:r>
          </w:p>
        </w:tc>
      </w:tr>
      <w:tr w:rsidR="00FA562A" w:rsidRPr="00FA562A" w:rsidTr="00FA562A">
        <w:trPr>
          <w:trHeight w:val="360"/>
        </w:trPr>
        <w:tc>
          <w:tcPr>
            <w:tcW w:w="1302" w:type="pct"/>
            <w:shd w:val="clear" w:color="auto" w:fill="auto"/>
            <w:noWrap/>
            <w:vAlign w:val="bottom"/>
            <w:hideMark/>
          </w:tcPr>
          <w:p w:rsidR="00FA562A" w:rsidRPr="00FA562A" w:rsidRDefault="00FA562A" w:rsidP="00FA562A">
            <w:pPr>
              <w:spacing w:after="0" w:line="240" w:lineRule="auto"/>
              <w:rPr>
                <w:rFonts w:eastAsia="Times New Roman" w:cs="Calibri"/>
                <w:sz w:val="20"/>
                <w:szCs w:val="20"/>
              </w:rPr>
            </w:pPr>
            <w:r w:rsidRPr="00FA562A">
              <w:rPr>
                <w:rFonts w:ascii="Sylfaen" w:eastAsia="Times New Roman" w:hAnsi="Sylfaen" w:cs="Sylfaen"/>
                <w:sz w:val="20"/>
                <w:szCs w:val="20"/>
              </w:rPr>
              <w:t>ხელფასი</w:t>
            </w:r>
          </w:p>
        </w:tc>
        <w:tc>
          <w:tcPr>
            <w:tcW w:w="414"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90,576.00 </w:t>
            </w:r>
          </w:p>
        </w:tc>
        <w:tc>
          <w:tcPr>
            <w:tcW w:w="871"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მომსახურება</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16,950.00 </w:t>
            </w:r>
          </w:p>
        </w:tc>
        <w:tc>
          <w:tcPr>
            <w:tcW w:w="871"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არაფინანსური აქტივები</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1,500.00 </w:t>
            </w:r>
          </w:p>
        </w:tc>
        <w:tc>
          <w:tcPr>
            <w:tcW w:w="871"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მოსაკრებელი</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2,100.00 </w:t>
            </w:r>
          </w:p>
        </w:tc>
        <w:tc>
          <w:tcPr>
            <w:tcW w:w="871"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71"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75"/>
        </w:trPr>
        <w:tc>
          <w:tcPr>
            <w:tcW w:w="5000" w:type="pct"/>
            <w:gridSpan w:val="6"/>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ქვეპროგრამის განხორციელების დროითი გეგმა </w:t>
            </w:r>
          </w:p>
        </w:tc>
      </w:tr>
      <w:tr w:rsidR="00FA562A" w:rsidRPr="00FA562A" w:rsidTr="00FA562A">
        <w:trPr>
          <w:trHeight w:val="720"/>
        </w:trPr>
        <w:tc>
          <w:tcPr>
            <w:tcW w:w="1716"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1 კვარტალი</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 კვარტალი</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3 კვარტალი</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4 კვარტალი</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87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072"/>
        <w:gridCol w:w="1787"/>
        <w:gridCol w:w="1676"/>
        <w:gridCol w:w="2792"/>
        <w:gridCol w:w="2251"/>
      </w:tblGrid>
      <w:tr w:rsidR="00FA562A" w:rsidRPr="00FA562A" w:rsidTr="00FA562A">
        <w:trPr>
          <w:trHeight w:val="375"/>
        </w:trPr>
        <w:tc>
          <w:tcPr>
            <w:tcW w:w="5000" w:type="pct"/>
            <w:gridSpan w:val="6"/>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i/>
                <w:iCs/>
                <w:sz w:val="20"/>
                <w:szCs w:val="20"/>
              </w:rPr>
            </w:pPr>
            <w:r w:rsidRPr="00FA562A">
              <w:rPr>
                <w:rFonts w:ascii="Sylfaen" w:eastAsia="Times New Roman" w:hAnsi="Sylfaen" w:cs="Calibri"/>
                <w:b/>
                <w:bCs/>
                <w:i/>
                <w:iCs/>
                <w:sz w:val="20"/>
                <w:szCs w:val="20"/>
              </w:rPr>
              <w:t>ღონისძიების განაცხადის ფორმა N3</w:t>
            </w:r>
          </w:p>
        </w:tc>
      </w:tr>
      <w:tr w:rsidR="00FA562A" w:rsidRPr="00FA562A" w:rsidTr="00FA562A">
        <w:trPr>
          <w:trHeight w:val="375"/>
        </w:trPr>
        <w:tc>
          <w:tcPr>
            <w:tcW w:w="2406"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94"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სასაფლაოების მოვლა პატრონობა</w:t>
            </w:r>
          </w:p>
        </w:tc>
      </w:tr>
      <w:tr w:rsidR="00FA562A" w:rsidRPr="00FA562A" w:rsidTr="00FA562A">
        <w:trPr>
          <w:trHeight w:val="375"/>
        </w:trPr>
        <w:tc>
          <w:tcPr>
            <w:tcW w:w="4131" w:type="pct"/>
            <w:gridSpan w:val="5"/>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ღონისძიების კლასიფიკაციის კოდი:</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02 02 05  02</w:t>
            </w:r>
          </w:p>
        </w:tc>
      </w:tr>
      <w:tr w:rsidR="00FA562A" w:rsidRPr="00FA562A" w:rsidTr="00FA562A">
        <w:trPr>
          <w:trHeight w:val="375"/>
        </w:trPr>
        <w:tc>
          <w:tcPr>
            <w:tcW w:w="2406"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ღონისძიების დასახელება:</w:t>
            </w:r>
          </w:p>
        </w:tc>
        <w:tc>
          <w:tcPr>
            <w:tcW w:w="2594"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ადმინისტრაციული ხარჯი</w:t>
            </w:r>
          </w:p>
        </w:tc>
      </w:tr>
      <w:tr w:rsidR="00FA562A" w:rsidRPr="00FA562A" w:rsidTr="00FA562A">
        <w:trPr>
          <w:trHeight w:val="375"/>
        </w:trPr>
        <w:tc>
          <w:tcPr>
            <w:tcW w:w="3053" w:type="pct"/>
            <w:gridSpan w:val="4"/>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არის ქვეპროგრამა ახალი</w:t>
            </w:r>
            <w:r w:rsidRPr="00FA562A">
              <w:rPr>
                <w:rFonts w:ascii="Sylfaen" w:eastAsia="Times New Roman" w:hAnsi="Sylfaen" w:cs="Calibri"/>
                <w:b/>
                <w:bCs/>
                <w:sz w:val="20"/>
                <w:szCs w:val="20"/>
              </w:rPr>
              <w:t xml:space="preserve">? </w:t>
            </w:r>
            <w:r w:rsidRPr="00FA562A">
              <w:rPr>
                <w:rFonts w:ascii="Sylfaen" w:eastAsia="Times New Roman" w:hAnsi="Sylfaen" w:cs="Calibri"/>
                <w:sz w:val="20"/>
                <w:szCs w:val="20"/>
              </w:rPr>
              <w:t xml:space="preserve">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75"/>
        </w:trPr>
        <w:tc>
          <w:tcPr>
            <w:tcW w:w="2406"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თუ ქვეპროგრამა ახალია, ვინ წარმოადგინა?</w:t>
            </w:r>
          </w:p>
        </w:tc>
        <w:tc>
          <w:tcPr>
            <w:tcW w:w="2594"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r w:rsidR="00FA562A" w:rsidRPr="00FA562A" w:rsidTr="00FA562A">
        <w:trPr>
          <w:trHeight w:val="375"/>
        </w:trPr>
        <w:tc>
          <w:tcPr>
            <w:tcW w:w="2406"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 განმახორციელებელი:</w:t>
            </w:r>
          </w:p>
        </w:tc>
        <w:tc>
          <w:tcPr>
            <w:tcW w:w="2594" w:type="pct"/>
            <w:gridSpan w:val="3"/>
            <w:shd w:val="clear" w:color="auto" w:fill="auto"/>
            <w:noWrap/>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ა(ა)იპ სასაფლაო</w:t>
            </w:r>
          </w:p>
        </w:tc>
      </w:tr>
      <w:tr w:rsidR="00FA562A" w:rsidRPr="00FA562A" w:rsidTr="00FA562A">
        <w:trPr>
          <w:trHeight w:val="360"/>
        </w:trPr>
        <w:tc>
          <w:tcPr>
            <w:tcW w:w="1716"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დაფინანსების წყარო</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2023 წელი</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2024 წელი</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2025 წელი</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2026 წელი</w:t>
            </w:r>
          </w:p>
        </w:tc>
      </w:tr>
      <w:tr w:rsidR="00FA562A" w:rsidRPr="00FA562A" w:rsidTr="00FA562A">
        <w:trPr>
          <w:trHeight w:val="360"/>
        </w:trPr>
        <w:tc>
          <w:tcPr>
            <w:tcW w:w="1716"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მუნიციპალური ბიუჯეტი</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111,126.00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122,100.00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130,850.00 </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141,850.00 </w:t>
            </w:r>
          </w:p>
        </w:tc>
      </w:tr>
      <w:tr w:rsidR="00FA562A" w:rsidRPr="00FA562A" w:rsidTr="00FA562A">
        <w:trPr>
          <w:trHeight w:val="360"/>
        </w:trPr>
        <w:tc>
          <w:tcPr>
            <w:tcW w:w="1716"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სახელმწიფო ბიუჯეტი</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75"/>
        </w:trPr>
        <w:tc>
          <w:tcPr>
            <w:tcW w:w="1716"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სხვა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716"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სულ ქვეპროგრამა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111,126.00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122,100.00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130,850.00 </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141,850.00 </w:t>
            </w:r>
          </w:p>
        </w:tc>
      </w:tr>
      <w:tr w:rsidR="00FA562A" w:rsidRPr="00FA562A" w:rsidTr="00FA562A">
        <w:trPr>
          <w:trHeight w:val="375"/>
        </w:trPr>
        <w:tc>
          <w:tcPr>
            <w:tcW w:w="1716" w:type="pct"/>
            <w:gridSpan w:val="2"/>
            <w:shd w:val="clear" w:color="auto" w:fill="auto"/>
            <w:noWrap/>
            <w:vAlign w:val="center"/>
            <w:hideMark/>
          </w:tcPr>
          <w:p w:rsidR="00FA562A" w:rsidRPr="00FA562A" w:rsidRDefault="00FA562A" w:rsidP="00FA562A">
            <w:pPr>
              <w:spacing w:after="0" w:line="240" w:lineRule="auto"/>
              <w:jc w:val="center"/>
              <w:rPr>
                <w:rFonts w:ascii="Sylfaen" w:eastAsia="Times New Roman" w:hAnsi="Sylfaen" w:cs="Calibri"/>
                <w:i/>
                <w:iCs/>
                <w:sz w:val="20"/>
                <w:szCs w:val="20"/>
              </w:rPr>
            </w:pPr>
            <w:r w:rsidRPr="00FA562A">
              <w:rPr>
                <w:rFonts w:ascii="Sylfaen" w:eastAsia="Times New Roman" w:hAnsi="Sylfaen" w:cs="Calibri"/>
                <w:i/>
                <w:iCs/>
                <w:sz w:val="20"/>
                <w:szCs w:val="20"/>
              </w:rPr>
              <w:t>მ.შ. კაპიტალური პროექტები</w:t>
            </w:r>
          </w:p>
        </w:tc>
        <w:tc>
          <w:tcPr>
            <w:tcW w:w="690"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647"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1078"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869"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r>
      <w:tr w:rsidR="00FA562A" w:rsidRPr="00FA562A" w:rsidTr="00FA562A">
        <w:trPr>
          <w:trHeight w:val="375"/>
        </w:trPr>
        <w:tc>
          <w:tcPr>
            <w:tcW w:w="1302"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მიზანი და აღწერა</w:t>
            </w:r>
          </w:p>
        </w:tc>
        <w:tc>
          <w:tcPr>
            <w:tcW w:w="3698" w:type="pct"/>
            <w:gridSpan w:val="5"/>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დასუფთავებული და მოვლილი სასაფლაოები, საფლავებამდე მისასავლელი გზების,ბილიკები და ჩიხების თოვლის საფარისგან გაწმენდა, ზედმეტი ბალახისა    ეკალბარდებისაგან გაწმენდა , სამშენებლო და საყოფაცხოვრებო ნარჩენების შეგროვება და  გაწმენდა.</w:t>
            </w:r>
          </w:p>
        </w:tc>
      </w:tr>
      <w:tr w:rsidR="00FA562A" w:rsidRPr="00FA562A" w:rsidTr="00FA562A">
        <w:trPr>
          <w:trHeight w:val="1080"/>
        </w:trPr>
        <w:tc>
          <w:tcPr>
            <w:tcW w:w="1716"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რაოდენობა კვმ</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ერთ. საშ. ფასი</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სულ (ლარი)</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ეკონომიკური კლასიფიკაციის მუხლი</w:t>
            </w:r>
          </w:p>
        </w:tc>
      </w:tr>
      <w:tr w:rsidR="00FA562A" w:rsidRPr="00FA562A" w:rsidTr="00FA562A">
        <w:trPr>
          <w:trHeight w:val="360"/>
        </w:trPr>
        <w:tc>
          <w:tcPr>
            <w:tcW w:w="1302" w:type="pct"/>
            <w:shd w:val="clear" w:color="auto" w:fill="auto"/>
            <w:noWrap/>
            <w:vAlign w:val="bottom"/>
            <w:hideMark/>
          </w:tcPr>
          <w:p w:rsidR="00FA562A" w:rsidRPr="00FA562A" w:rsidRDefault="00FA562A" w:rsidP="00FA562A">
            <w:pPr>
              <w:spacing w:after="0" w:line="240" w:lineRule="auto"/>
              <w:rPr>
                <w:rFonts w:eastAsia="Times New Roman" w:cs="Calibri"/>
                <w:sz w:val="20"/>
                <w:szCs w:val="20"/>
              </w:rPr>
            </w:pPr>
            <w:r w:rsidRPr="00FA562A">
              <w:rPr>
                <w:rFonts w:ascii="Sylfaen" w:eastAsia="Times New Roman" w:hAnsi="Sylfaen" w:cs="Sylfaen"/>
                <w:sz w:val="20"/>
                <w:szCs w:val="20"/>
              </w:rPr>
              <w:t>ხელფასი</w:t>
            </w:r>
          </w:p>
        </w:tc>
        <w:tc>
          <w:tcPr>
            <w:tcW w:w="414"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90,576.00 </w:t>
            </w:r>
          </w:p>
        </w:tc>
        <w:tc>
          <w:tcPr>
            <w:tcW w:w="869"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მომსახურება</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16,950.00 </w:t>
            </w:r>
          </w:p>
        </w:tc>
        <w:tc>
          <w:tcPr>
            <w:tcW w:w="869"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არაფინანსური აქტივები</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1,500.00 </w:t>
            </w:r>
          </w:p>
        </w:tc>
        <w:tc>
          <w:tcPr>
            <w:tcW w:w="869"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მოსაკრებელი</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2,100.00 </w:t>
            </w:r>
          </w:p>
        </w:tc>
        <w:tc>
          <w:tcPr>
            <w:tcW w:w="869"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69"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75"/>
        </w:trPr>
        <w:tc>
          <w:tcPr>
            <w:tcW w:w="5000" w:type="pct"/>
            <w:gridSpan w:val="6"/>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ქვეპროგრამის განხორციელების დროითი გეგმა </w:t>
            </w:r>
          </w:p>
        </w:tc>
      </w:tr>
      <w:tr w:rsidR="00FA562A" w:rsidRPr="00FA562A" w:rsidTr="00FA562A">
        <w:trPr>
          <w:trHeight w:val="720"/>
        </w:trPr>
        <w:tc>
          <w:tcPr>
            <w:tcW w:w="1716"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1 კვარტალი</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 კვარტალი</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3 კვარტალი</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4 კვარტალი</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r w:rsidR="00FA562A" w:rsidRPr="00FA562A" w:rsidTr="00FA562A">
        <w:trPr>
          <w:trHeight w:val="360"/>
        </w:trPr>
        <w:tc>
          <w:tcPr>
            <w:tcW w:w="1302"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414"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69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64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107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86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2556"/>
        <w:gridCol w:w="1966"/>
        <w:gridCol w:w="1917"/>
        <w:gridCol w:w="2113"/>
        <w:gridCol w:w="2505"/>
      </w:tblGrid>
      <w:tr w:rsidR="00FA562A" w:rsidRPr="00FA562A" w:rsidTr="00FA562A">
        <w:trPr>
          <w:trHeight w:val="315"/>
        </w:trPr>
        <w:tc>
          <w:tcPr>
            <w:tcW w:w="5000" w:type="pct"/>
            <w:gridSpan w:val="6"/>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i/>
                <w:iCs/>
                <w:sz w:val="20"/>
                <w:szCs w:val="20"/>
              </w:rPr>
            </w:pPr>
            <w:r w:rsidRPr="00FA562A">
              <w:rPr>
                <w:rFonts w:ascii="Sylfaen" w:eastAsia="Times New Roman" w:hAnsi="Sylfaen" w:cs="Calibri"/>
                <w:b/>
                <w:bCs/>
                <w:i/>
                <w:iCs/>
                <w:sz w:val="20"/>
                <w:szCs w:val="20"/>
              </w:rPr>
              <w:t>ღონისძიების განაცხადის ფორმა N3</w:t>
            </w:r>
          </w:p>
        </w:tc>
      </w:tr>
      <w:tr w:rsidR="00FA562A" w:rsidRPr="00FA562A" w:rsidTr="00FA562A">
        <w:trPr>
          <w:trHeight w:val="315"/>
        </w:trPr>
        <w:tc>
          <w:tcPr>
            <w:tcW w:w="2477"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23"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სასაფლაოების მოვლა პატრონობა</w:t>
            </w:r>
          </w:p>
        </w:tc>
      </w:tr>
      <w:tr w:rsidR="00FA562A" w:rsidRPr="00FA562A" w:rsidTr="00FA562A">
        <w:trPr>
          <w:trHeight w:val="315"/>
        </w:trPr>
        <w:tc>
          <w:tcPr>
            <w:tcW w:w="4033" w:type="pct"/>
            <w:gridSpan w:val="5"/>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 xml:space="preserve">ღონისძიების კლასიფიკაციის კოდი: </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02 05 05 01</w:t>
            </w:r>
          </w:p>
        </w:tc>
      </w:tr>
      <w:tr w:rsidR="00FA562A" w:rsidRPr="00FA562A" w:rsidTr="00FA562A">
        <w:trPr>
          <w:trHeight w:val="315"/>
        </w:trPr>
        <w:tc>
          <w:tcPr>
            <w:tcW w:w="2477"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ღონისძიების დასახელება:</w:t>
            </w:r>
          </w:p>
        </w:tc>
        <w:tc>
          <w:tcPr>
            <w:tcW w:w="2523"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ბორჯომის ცენტრალური და არდაგნის სასაფლაოების ტერიტორიების დასუფთავება და მოვლა პატრონობა .</w:t>
            </w:r>
          </w:p>
        </w:tc>
      </w:tr>
      <w:tr w:rsidR="00FA562A" w:rsidRPr="00FA562A" w:rsidTr="00FA562A">
        <w:trPr>
          <w:trHeight w:val="315"/>
        </w:trPr>
        <w:tc>
          <w:tcPr>
            <w:tcW w:w="3217" w:type="pct"/>
            <w:gridSpan w:val="4"/>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არის ქვეპროგრამა ახალი</w:t>
            </w:r>
            <w:r w:rsidRPr="00FA562A">
              <w:rPr>
                <w:rFonts w:ascii="Sylfaen" w:eastAsia="Times New Roman" w:hAnsi="Sylfaen" w:cs="Calibri"/>
                <w:b/>
                <w:bCs/>
                <w:sz w:val="20"/>
                <w:szCs w:val="20"/>
              </w:rPr>
              <w:t xml:space="preserve">? </w:t>
            </w:r>
            <w:r w:rsidRPr="00FA562A">
              <w:rPr>
                <w:rFonts w:ascii="Sylfaen" w:eastAsia="Times New Roman" w:hAnsi="Sylfaen" w:cs="Calibri"/>
                <w:sz w:val="20"/>
                <w:szCs w:val="20"/>
              </w:rPr>
              <w:t xml:space="preserve">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არა</w:t>
            </w:r>
          </w:p>
        </w:tc>
      </w:tr>
      <w:tr w:rsidR="00FA562A" w:rsidRPr="00FA562A" w:rsidTr="00FA562A">
        <w:trPr>
          <w:trHeight w:val="315"/>
        </w:trPr>
        <w:tc>
          <w:tcPr>
            <w:tcW w:w="2477"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თუ ქვეპროგრამა ახალია, ვინ წარმოადგინა?</w:t>
            </w:r>
          </w:p>
        </w:tc>
        <w:tc>
          <w:tcPr>
            <w:tcW w:w="2523"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r w:rsidR="00FA562A" w:rsidRPr="00FA562A" w:rsidTr="00FA562A">
        <w:trPr>
          <w:trHeight w:val="315"/>
        </w:trPr>
        <w:tc>
          <w:tcPr>
            <w:tcW w:w="2477" w:type="pct"/>
            <w:gridSpan w:val="3"/>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 განმახორციელებელი:</w:t>
            </w:r>
          </w:p>
        </w:tc>
        <w:tc>
          <w:tcPr>
            <w:tcW w:w="2523" w:type="pct"/>
            <w:gridSpan w:val="3"/>
            <w:shd w:val="clear" w:color="auto" w:fill="auto"/>
            <w:noWrap/>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ა(ა)იპ სასაფლაო</w:t>
            </w:r>
          </w:p>
        </w:tc>
      </w:tr>
      <w:tr w:rsidR="00FA562A" w:rsidRPr="00FA562A" w:rsidTr="00FA562A">
        <w:trPr>
          <w:trHeight w:val="300"/>
        </w:trPr>
        <w:tc>
          <w:tcPr>
            <w:tcW w:w="1718"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დაფინანსების წყარო</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2023 წელი</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2024 წელი</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2025 წელი</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2026 წელი</w:t>
            </w:r>
          </w:p>
        </w:tc>
      </w:tr>
      <w:tr w:rsidR="00FA562A" w:rsidRPr="00FA562A" w:rsidTr="00FA562A">
        <w:trPr>
          <w:trHeight w:val="300"/>
        </w:trPr>
        <w:tc>
          <w:tcPr>
            <w:tcW w:w="1718"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მუნიციპალური ბიუჯეტი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6,000.00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5,500.00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5,500.00 </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5,500.00 </w:t>
            </w:r>
          </w:p>
        </w:tc>
      </w:tr>
      <w:tr w:rsidR="00FA562A" w:rsidRPr="00FA562A" w:rsidTr="00FA562A">
        <w:trPr>
          <w:trHeight w:val="300"/>
        </w:trPr>
        <w:tc>
          <w:tcPr>
            <w:tcW w:w="1718"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სახელმწიფო ბიუჯეტი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15"/>
        </w:trPr>
        <w:tc>
          <w:tcPr>
            <w:tcW w:w="1718"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სხვა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300"/>
        </w:trPr>
        <w:tc>
          <w:tcPr>
            <w:tcW w:w="1718"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სულ ქვეპროგრამა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6,000.00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5,500.00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5,500.00 </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5,500.00 </w:t>
            </w:r>
          </w:p>
        </w:tc>
      </w:tr>
      <w:tr w:rsidR="00FA562A" w:rsidRPr="00FA562A" w:rsidTr="00FA562A">
        <w:trPr>
          <w:trHeight w:val="315"/>
        </w:trPr>
        <w:tc>
          <w:tcPr>
            <w:tcW w:w="1718" w:type="pct"/>
            <w:gridSpan w:val="2"/>
            <w:shd w:val="clear" w:color="auto" w:fill="auto"/>
            <w:noWrap/>
            <w:vAlign w:val="center"/>
            <w:hideMark/>
          </w:tcPr>
          <w:p w:rsidR="00FA562A" w:rsidRPr="00FA562A" w:rsidRDefault="00FA562A" w:rsidP="00FA562A">
            <w:pPr>
              <w:spacing w:after="0" w:line="240" w:lineRule="auto"/>
              <w:jc w:val="center"/>
              <w:rPr>
                <w:rFonts w:ascii="Sylfaen" w:eastAsia="Times New Roman" w:hAnsi="Sylfaen" w:cs="Calibri"/>
                <w:i/>
                <w:iCs/>
                <w:sz w:val="20"/>
                <w:szCs w:val="20"/>
              </w:rPr>
            </w:pPr>
            <w:r w:rsidRPr="00FA562A">
              <w:rPr>
                <w:rFonts w:ascii="Sylfaen" w:eastAsia="Times New Roman" w:hAnsi="Sylfaen" w:cs="Calibri"/>
                <w:i/>
                <w:iCs/>
                <w:sz w:val="20"/>
                <w:szCs w:val="20"/>
              </w:rPr>
              <w:t>მ.შ. კაპიტალური პროექტები</w:t>
            </w:r>
          </w:p>
        </w:tc>
        <w:tc>
          <w:tcPr>
            <w:tcW w:w="759"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740"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816"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i/>
                <w:iCs/>
                <w:sz w:val="20"/>
                <w:szCs w:val="20"/>
              </w:rPr>
            </w:pPr>
            <w:r w:rsidRPr="00FA562A">
              <w:rPr>
                <w:rFonts w:ascii="Sylfaen" w:eastAsia="Times New Roman" w:hAnsi="Sylfaen" w:cs="Calibri"/>
                <w:i/>
                <w:iCs/>
                <w:sz w:val="20"/>
                <w:szCs w:val="20"/>
              </w:rPr>
              <w:t> </w:t>
            </w:r>
          </w:p>
        </w:tc>
      </w:tr>
      <w:tr w:rsidR="00FA562A" w:rsidRPr="00FA562A" w:rsidTr="00FA562A">
        <w:trPr>
          <w:trHeight w:val="1380"/>
        </w:trPr>
        <w:tc>
          <w:tcPr>
            <w:tcW w:w="731"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მიზანი და აღწერა</w:t>
            </w:r>
          </w:p>
        </w:tc>
        <w:tc>
          <w:tcPr>
            <w:tcW w:w="4269" w:type="pct"/>
            <w:gridSpan w:val="5"/>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დასუფთავებული და მოვლილი სასაფლაოები, საფლავებამდე მისასავლელი გზების,ბილიკები და ჩიხების თოვლის საფარისგან გაწმენდა, ზედმეტი ბალახისა    ეკალბარდებისაგან გაწმენდა , სამშენებლო და საყოფაცხოვრებო ნარჩენების შეგროვება და  გაწმენდა.</w:t>
            </w:r>
          </w:p>
        </w:tc>
      </w:tr>
      <w:tr w:rsidR="00FA562A" w:rsidRPr="00FA562A" w:rsidTr="00FA562A">
        <w:trPr>
          <w:trHeight w:val="915"/>
        </w:trPr>
        <w:tc>
          <w:tcPr>
            <w:tcW w:w="1718" w:type="pct"/>
            <w:gridSpan w:val="2"/>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ქვეპროგრამის/ღონისძიების დასახელება</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რაოდენობა კვმ</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ერთ. საშ. ფასი</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სულ (ლარი)</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ეკონომიკური კლასიფიკაციის მუხლი</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000000" w:fill="FFFFFF"/>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წერაქვი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3</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30.00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90.00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ურო</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60.00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300.00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5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სათიბელა</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1</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355.00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355.00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სათიბელის ძუა1/20</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6</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30.00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180.00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ურიკის ბორბალი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2</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20.00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40.00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5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ცოცხი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10</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50.00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2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ლომი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3</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25.00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75.00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1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ფიწალი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3</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18.00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54.00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4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ურიკა</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3</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130.00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390.00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2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თოკი50მ</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2</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50.00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100.00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1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საზომი რულეტი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3</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13.00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39.00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ხელთათმანი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420</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3.00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1,260.00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1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xml:space="preserve">ბარი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15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12.00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180.00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5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ნიჩაბი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75.00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5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ფოცხი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20.00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100.00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4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თოხი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14.00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70.00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6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ხელის ხერხი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1</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18.00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18.00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70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ბენზო ხერხი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1</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480.00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480.00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49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სეკატორი  დიდი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35.00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175.00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7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სეკატორი  პატარა</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20.00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100.00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7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ნამგალი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3</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45.00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1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ცული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4</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25.00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100.00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46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ბრეზენტი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2</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45.00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90.00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ვედრო  რკინის</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12</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12.00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144.00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7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xml:space="preserve">ბენზო ხერხის ცეპი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2</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45.00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90.00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57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რკინის გელა</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3</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20.00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60.00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xml:space="preserve">ტარები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40</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6.00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240.00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ჩაქუჩი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20.00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100.00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48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უნიფორმა</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5</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200.00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            1,000.00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3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r>
      <w:tr w:rsidR="00FA562A" w:rsidRPr="00FA562A" w:rsidTr="00FA562A">
        <w:trPr>
          <w:trHeight w:val="61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                   6,000.00 </w:t>
            </w:r>
          </w:p>
        </w:tc>
        <w:tc>
          <w:tcPr>
            <w:tcW w:w="96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საქონელი და მომსახურეობა</w:t>
            </w:r>
          </w:p>
        </w:tc>
      </w:tr>
      <w:tr w:rsidR="00FA562A" w:rsidRPr="00FA562A" w:rsidTr="00FA562A">
        <w:trPr>
          <w:trHeight w:val="315"/>
        </w:trPr>
        <w:tc>
          <w:tcPr>
            <w:tcW w:w="5000" w:type="pct"/>
            <w:gridSpan w:val="6"/>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xml:space="preserve">ქვეპროგრამის განხორციელების დროითი გეგმა </w:t>
            </w:r>
          </w:p>
        </w:tc>
      </w:tr>
      <w:tr w:rsidR="00FA562A" w:rsidRPr="00FA562A" w:rsidTr="00FA562A">
        <w:trPr>
          <w:trHeight w:val="300"/>
        </w:trPr>
        <w:tc>
          <w:tcPr>
            <w:tcW w:w="1718"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ქვეპროგრამის/ღონისძიების დასახელება</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1 კვარტალი</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2 კვარტალი</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3 კვარტალი</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4 კვარტალი</w:t>
            </w:r>
          </w:p>
        </w:tc>
      </w:tr>
      <w:tr w:rsidR="00FA562A" w:rsidRPr="00FA562A" w:rsidTr="00FA562A">
        <w:trPr>
          <w:trHeight w:val="6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მცირეფასიანი ინვენტარი</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X</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r w:rsidR="00FA562A" w:rsidRPr="00FA562A" w:rsidTr="00FA562A">
        <w:trPr>
          <w:trHeight w:val="300"/>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r w:rsidR="00FA562A" w:rsidRPr="00FA562A" w:rsidTr="00FA562A">
        <w:trPr>
          <w:trHeight w:val="315"/>
        </w:trPr>
        <w:tc>
          <w:tcPr>
            <w:tcW w:w="731" w:type="pct"/>
            <w:shd w:val="clear" w:color="auto" w:fill="auto"/>
            <w:noWrap/>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987" w:type="pct"/>
            <w:shd w:val="clear" w:color="auto" w:fill="auto"/>
            <w:vAlign w:val="center"/>
            <w:hideMark/>
          </w:tcPr>
          <w:p w:rsidR="00FA562A" w:rsidRPr="00FA562A" w:rsidRDefault="00FA562A" w:rsidP="00FA562A">
            <w:pPr>
              <w:spacing w:after="0" w:line="240" w:lineRule="auto"/>
              <w:rPr>
                <w:rFonts w:ascii="Sylfaen" w:eastAsia="Times New Roman" w:hAnsi="Sylfaen" w:cs="Calibri"/>
                <w:sz w:val="20"/>
                <w:szCs w:val="20"/>
              </w:rPr>
            </w:pPr>
            <w:r w:rsidRPr="00FA562A">
              <w:rPr>
                <w:rFonts w:ascii="Sylfaen" w:eastAsia="Times New Roman" w:hAnsi="Sylfaen" w:cs="Calibri"/>
                <w:sz w:val="20"/>
                <w:szCs w:val="20"/>
              </w:rPr>
              <w:t> </w:t>
            </w:r>
          </w:p>
        </w:tc>
        <w:tc>
          <w:tcPr>
            <w:tcW w:w="759"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74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81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c>
          <w:tcPr>
            <w:tcW w:w="96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 </w:t>
            </w:r>
          </w:p>
        </w:tc>
      </w:tr>
      <w:tr w:rsidR="00FA562A" w:rsidRPr="00FA562A" w:rsidTr="00FA562A">
        <w:trPr>
          <w:trHeight w:val="315"/>
        </w:trPr>
        <w:tc>
          <w:tcPr>
            <w:tcW w:w="1718" w:type="pct"/>
            <w:gridSpan w:val="2"/>
            <w:shd w:val="clear" w:color="auto" w:fill="auto"/>
            <w:vAlign w:val="center"/>
            <w:hideMark/>
          </w:tcPr>
          <w:p w:rsidR="00FA562A" w:rsidRPr="00FA562A" w:rsidRDefault="00FA562A" w:rsidP="00FA562A">
            <w:pPr>
              <w:spacing w:after="0" w:line="240" w:lineRule="auto"/>
              <w:rPr>
                <w:rFonts w:ascii="Sylfaen" w:eastAsia="Times New Roman" w:hAnsi="Sylfaen" w:cs="Calibri"/>
                <w:b/>
                <w:bCs/>
                <w:sz w:val="20"/>
                <w:szCs w:val="20"/>
              </w:rPr>
            </w:pPr>
            <w:r w:rsidRPr="00FA562A">
              <w:rPr>
                <w:rFonts w:ascii="Sylfaen" w:eastAsia="Times New Roman" w:hAnsi="Sylfaen" w:cs="Calibri"/>
                <w:b/>
                <w:bCs/>
                <w:sz w:val="20"/>
                <w:szCs w:val="20"/>
              </w:rPr>
              <w:t>შუა</w:t>
            </w:r>
            <w:r w:rsidR="00102AA7">
              <w:rPr>
                <w:rFonts w:ascii="Sylfaen" w:eastAsia="Times New Roman" w:hAnsi="Sylfaen" w:cs="Calibri"/>
                <w:b/>
                <w:bCs/>
                <w:sz w:val="20"/>
                <w:szCs w:val="20"/>
              </w:rPr>
              <w:t xml:space="preserve">ლედური მოსალოდნელი შედეგი (2023 </w:t>
            </w:r>
            <w:r w:rsidRPr="00FA562A">
              <w:rPr>
                <w:rFonts w:ascii="Sylfaen" w:eastAsia="Times New Roman" w:hAnsi="Sylfaen" w:cs="Calibri"/>
                <w:b/>
                <w:bCs/>
                <w:sz w:val="20"/>
                <w:szCs w:val="20"/>
              </w:rPr>
              <w:t>წელი)</w:t>
            </w:r>
          </w:p>
        </w:tc>
        <w:tc>
          <w:tcPr>
            <w:tcW w:w="3282" w:type="pct"/>
            <w:gridSpan w:val="4"/>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b/>
                <w:bCs/>
                <w:sz w:val="20"/>
                <w:szCs w:val="20"/>
              </w:rPr>
            </w:pPr>
            <w:r w:rsidRPr="00FA562A">
              <w:rPr>
                <w:rFonts w:ascii="Sylfaen" w:eastAsia="Times New Roman" w:hAnsi="Sylfaen" w:cs="Calibri"/>
                <w:b/>
                <w:bCs/>
                <w:sz w:val="20"/>
                <w:szCs w:val="20"/>
              </w:rPr>
              <w:t>დასუფთავებული და მოვლილი სასაფლაოები</w:t>
            </w:r>
          </w:p>
        </w:tc>
      </w:tr>
    </w:tbl>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856"/>
        <w:gridCol w:w="1218"/>
        <w:gridCol w:w="1115"/>
        <w:gridCol w:w="1161"/>
        <w:gridCol w:w="1132"/>
        <w:gridCol w:w="1392"/>
        <w:gridCol w:w="2347"/>
        <w:gridCol w:w="769"/>
      </w:tblGrid>
      <w:tr w:rsidR="00FA562A" w:rsidRPr="00FA562A" w:rsidTr="00FA562A">
        <w:trPr>
          <w:trHeight w:val="735"/>
        </w:trPr>
        <w:tc>
          <w:tcPr>
            <w:tcW w:w="5000" w:type="pct"/>
            <w:gridSpan w:val="9"/>
            <w:shd w:val="clear" w:color="auto" w:fill="auto"/>
            <w:noWrap/>
            <w:vAlign w:val="center"/>
            <w:hideMark/>
          </w:tcPr>
          <w:p w:rsidR="00FA562A" w:rsidRPr="00FA562A" w:rsidRDefault="00FA562A" w:rsidP="00FA562A">
            <w:pPr>
              <w:spacing w:after="0" w:line="240" w:lineRule="auto"/>
              <w:jc w:val="center"/>
              <w:rPr>
                <w:rFonts w:ascii="Sylfaen" w:eastAsia="Times New Roman" w:hAnsi="Sylfaen" w:cs="Calibri"/>
                <w:b/>
                <w:bCs/>
                <w:sz w:val="24"/>
                <w:szCs w:val="24"/>
              </w:rPr>
            </w:pPr>
            <w:r w:rsidRPr="00FA562A">
              <w:rPr>
                <w:rFonts w:ascii="Sylfaen" w:eastAsia="Times New Roman" w:hAnsi="Sylfaen" w:cs="Calibri"/>
                <w:b/>
                <w:bCs/>
                <w:sz w:val="24"/>
                <w:szCs w:val="24"/>
              </w:rPr>
              <w:t xml:space="preserve">ღონისძიების შუალედური შედეგის ინდიკატორები   </w:t>
            </w:r>
            <w:r w:rsidRPr="00FA562A">
              <w:rPr>
                <w:rFonts w:ascii="Sylfaen" w:eastAsia="Times New Roman" w:hAnsi="Sylfaen" w:cs="Calibri"/>
                <w:sz w:val="24"/>
                <w:szCs w:val="24"/>
              </w:rPr>
              <w:t>ფორმაN3-3</w:t>
            </w:r>
          </w:p>
        </w:tc>
      </w:tr>
      <w:tr w:rsidR="00FA562A" w:rsidRPr="00FA562A" w:rsidTr="00FA562A">
        <w:trPr>
          <w:trHeight w:val="525"/>
        </w:trPr>
        <w:tc>
          <w:tcPr>
            <w:tcW w:w="757" w:type="pct"/>
            <w:vMerge w:val="restar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 xml:space="preserve">მოსალოდნელი შუალედური შედეგი </w:t>
            </w:r>
            <w:r w:rsidRPr="00FA562A">
              <w:rPr>
                <w:rFonts w:ascii="Sylfaen" w:eastAsia="Times New Roman" w:hAnsi="Sylfaen" w:cs="Calibri"/>
                <w:b/>
                <w:bCs/>
                <w:sz w:val="20"/>
                <w:szCs w:val="20"/>
              </w:rPr>
              <w:t>(OUTPUT)</w:t>
            </w:r>
          </w:p>
        </w:tc>
        <w:tc>
          <w:tcPr>
            <w:tcW w:w="1617" w:type="pct"/>
            <w:gridSpan w:val="3"/>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შედეგის ინდიკატორები</w:t>
            </w:r>
          </w:p>
        </w:tc>
        <w:tc>
          <w:tcPr>
            <w:tcW w:w="448" w:type="pct"/>
            <w:vMerge w:val="restar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ზომის ერთეული</w:t>
            </w:r>
          </w:p>
        </w:tc>
        <w:tc>
          <w:tcPr>
            <w:tcW w:w="437" w:type="pct"/>
            <w:vMerge w:val="restar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გეგმიური გადახრა</w:t>
            </w:r>
          </w:p>
        </w:tc>
        <w:tc>
          <w:tcPr>
            <w:tcW w:w="537" w:type="pct"/>
            <w:vMerge w:val="restar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მონაცემთა წყარო</w:t>
            </w:r>
          </w:p>
        </w:tc>
        <w:tc>
          <w:tcPr>
            <w:tcW w:w="906" w:type="pct"/>
            <w:vMerge w:val="restar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მეთოდოლოგია</w:t>
            </w:r>
          </w:p>
        </w:tc>
        <w:tc>
          <w:tcPr>
            <w:tcW w:w="297" w:type="pct"/>
            <w:vMerge w:val="restar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რისკი</w:t>
            </w:r>
          </w:p>
        </w:tc>
      </w:tr>
      <w:tr w:rsidR="00FA562A" w:rsidRPr="00FA562A" w:rsidTr="00FA562A">
        <w:trPr>
          <w:trHeight w:val="735"/>
        </w:trPr>
        <w:tc>
          <w:tcPr>
            <w:tcW w:w="757" w:type="pct"/>
            <w:vMerge/>
            <w:vAlign w:val="center"/>
            <w:hideMark/>
          </w:tcPr>
          <w:p w:rsidR="00FA562A" w:rsidRPr="00FA562A" w:rsidRDefault="00FA562A" w:rsidP="00FA562A">
            <w:pPr>
              <w:spacing w:after="0" w:line="240" w:lineRule="auto"/>
              <w:rPr>
                <w:rFonts w:ascii="Sylfaen" w:eastAsia="Times New Roman" w:hAnsi="Sylfaen" w:cs="Calibri"/>
                <w:sz w:val="20"/>
                <w:szCs w:val="20"/>
              </w:rPr>
            </w:pPr>
          </w:p>
        </w:tc>
        <w:tc>
          <w:tcPr>
            <w:tcW w:w="71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დასახელება</w:t>
            </w:r>
          </w:p>
        </w:tc>
        <w:tc>
          <w:tcPr>
            <w:tcW w:w="47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2022 წელი (საბაზისო)</w:t>
            </w:r>
          </w:p>
        </w:tc>
        <w:tc>
          <w:tcPr>
            <w:tcW w:w="43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2023წელი</w:t>
            </w:r>
          </w:p>
        </w:tc>
        <w:tc>
          <w:tcPr>
            <w:tcW w:w="448" w:type="pct"/>
            <w:vMerge/>
            <w:vAlign w:val="center"/>
            <w:hideMark/>
          </w:tcPr>
          <w:p w:rsidR="00FA562A" w:rsidRPr="00FA562A" w:rsidRDefault="00FA562A" w:rsidP="00FA562A">
            <w:pPr>
              <w:spacing w:after="0" w:line="240" w:lineRule="auto"/>
              <w:rPr>
                <w:rFonts w:ascii="Sylfaen" w:eastAsia="Times New Roman" w:hAnsi="Sylfaen" w:cs="Calibri"/>
                <w:color w:val="000000"/>
                <w:sz w:val="20"/>
                <w:szCs w:val="20"/>
              </w:rPr>
            </w:pPr>
          </w:p>
        </w:tc>
        <w:tc>
          <w:tcPr>
            <w:tcW w:w="437" w:type="pct"/>
            <w:vMerge/>
            <w:vAlign w:val="center"/>
            <w:hideMark/>
          </w:tcPr>
          <w:p w:rsidR="00FA562A" w:rsidRPr="00FA562A" w:rsidRDefault="00FA562A" w:rsidP="00FA562A">
            <w:pPr>
              <w:spacing w:after="0" w:line="240" w:lineRule="auto"/>
              <w:rPr>
                <w:rFonts w:ascii="Sylfaen" w:eastAsia="Times New Roman" w:hAnsi="Sylfaen" w:cs="Calibri"/>
                <w:color w:val="000000"/>
                <w:sz w:val="20"/>
                <w:szCs w:val="20"/>
              </w:rPr>
            </w:pPr>
          </w:p>
        </w:tc>
        <w:tc>
          <w:tcPr>
            <w:tcW w:w="537" w:type="pct"/>
            <w:vMerge/>
            <w:vAlign w:val="center"/>
            <w:hideMark/>
          </w:tcPr>
          <w:p w:rsidR="00FA562A" w:rsidRPr="00FA562A" w:rsidRDefault="00FA562A" w:rsidP="00FA562A">
            <w:pPr>
              <w:spacing w:after="0" w:line="240" w:lineRule="auto"/>
              <w:rPr>
                <w:rFonts w:ascii="Sylfaen" w:eastAsia="Times New Roman" w:hAnsi="Sylfaen" w:cs="Calibri"/>
                <w:color w:val="000000"/>
                <w:sz w:val="20"/>
                <w:szCs w:val="20"/>
              </w:rPr>
            </w:pPr>
          </w:p>
        </w:tc>
        <w:tc>
          <w:tcPr>
            <w:tcW w:w="906" w:type="pct"/>
            <w:vMerge/>
            <w:vAlign w:val="center"/>
            <w:hideMark/>
          </w:tcPr>
          <w:p w:rsidR="00FA562A" w:rsidRPr="00FA562A" w:rsidRDefault="00FA562A" w:rsidP="00FA562A">
            <w:pPr>
              <w:spacing w:after="0" w:line="240" w:lineRule="auto"/>
              <w:rPr>
                <w:rFonts w:ascii="Sylfaen" w:eastAsia="Times New Roman" w:hAnsi="Sylfaen" w:cs="Calibri"/>
                <w:color w:val="000000"/>
                <w:sz w:val="20"/>
                <w:szCs w:val="20"/>
              </w:rPr>
            </w:pPr>
          </w:p>
        </w:tc>
        <w:tc>
          <w:tcPr>
            <w:tcW w:w="297" w:type="pct"/>
            <w:vMerge/>
            <w:vAlign w:val="center"/>
            <w:hideMark/>
          </w:tcPr>
          <w:p w:rsidR="00FA562A" w:rsidRPr="00FA562A" w:rsidRDefault="00FA562A" w:rsidP="00FA562A">
            <w:pPr>
              <w:spacing w:after="0" w:line="240" w:lineRule="auto"/>
              <w:rPr>
                <w:rFonts w:ascii="Sylfaen" w:eastAsia="Times New Roman" w:hAnsi="Sylfaen" w:cs="Calibri"/>
                <w:color w:val="000000"/>
                <w:sz w:val="20"/>
                <w:szCs w:val="20"/>
              </w:rPr>
            </w:pPr>
          </w:p>
        </w:tc>
      </w:tr>
      <w:tr w:rsidR="00FA562A" w:rsidRPr="00FA562A" w:rsidTr="00FA562A">
        <w:trPr>
          <w:trHeight w:val="1350"/>
        </w:trPr>
        <w:tc>
          <w:tcPr>
            <w:tcW w:w="75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დასუფთავებული და მოვლილი სასაფლაოები</w:t>
            </w:r>
          </w:p>
        </w:tc>
        <w:tc>
          <w:tcPr>
            <w:tcW w:w="71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დასუფთავებული ტერიტორიის ფართობი</w:t>
            </w:r>
          </w:p>
        </w:tc>
        <w:tc>
          <w:tcPr>
            <w:tcW w:w="470"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95</w:t>
            </w:r>
          </w:p>
        </w:tc>
        <w:tc>
          <w:tcPr>
            <w:tcW w:w="431"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sz w:val="20"/>
                <w:szCs w:val="20"/>
              </w:rPr>
            </w:pPr>
            <w:r w:rsidRPr="00FA562A">
              <w:rPr>
                <w:rFonts w:ascii="Sylfaen" w:eastAsia="Times New Roman" w:hAnsi="Sylfaen" w:cs="Calibri"/>
                <w:sz w:val="20"/>
                <w:szCs w:val="20"/>
              </w:rPr>
              <w:t>95</w:t>
            </w:r>
          </w:p>
        </w:tc>
        <w:tc>
          <w:tcPr>
            <w:tcW w:w="448"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ჰა</w:t>
            </w:r>
          </w:p>
        </w:tc>
        <w:tc>
          <w:tcPr>
            <w:tcW w:w="43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5%</w:t>
            </w:r>
          </w:p>
        </w:tc>
        <w:tc>
          <w:tcPr>
            <w:tcW w:w="53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18"/>
                <w:szCs w:val="18"/>
              </w:rPr>
            </w:pPr>
            <w:r w:rsidRPr="00FA562A">
              <w:rPr>
                <w:rFonts w:ascii="Sylfaen" w:eastAsia="Times New Roman" w:hAnsi="Sylfaen" w:cs="Calibri"/>
                <w:color w:val="000000"/>
                <w:sz w:val="18"/>
                <w:szCs w:val="18"/>
              </w:rPr>
              <w:t>მონიტორინგი</w:t>
            </w:r>
          </w:p>
        </w:tc>
        <w:tc>
          <w:tcPr>
            <w:tcW w:w="906"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ინფრასტრუქტურის სამსახური</w:t>
            </w:r>
          </w:p>
        </w:tc>
        <w:tc>
          <w:tcPr>
            <w:tcW w:w="297" w:type="pct"/>
            <w:shd w:val="clear" w:color="auto" w:fill="auto"/>
            <w:vAlign w:val="center"/>
            <w:hideMark/>
          </w:tcPr>
          <w:p w:rsidR="00FA562A" w:rsidRPr="00FA562A" w:rsidRDefault="00FA562A" w:rsidP="00FA562A">
            <w:pPr>
              <w:spacing w:after="0" w:line="240" w:lineRule="auto"/>
              <w:jc w:val="center"/>
              <w:rPr>
                <w:rFonts w:ascii="Sylfaen" w:eastAsia="Times New Roman" w:hAnsi="Sylfaen" w:cs="Calibri"/>
                <w:color w:val="000000"/>
                <w:sz w:val="20"/>
                <w:szCs w:val="20"/>
              </w:rPr>
            </w:pPr>
            <w:r w:rsidRPr="00FA562A">
              <w:rPr>
                <w:rFonts w:ascii="Sylfaen" w:eastAsia="Times New Roman" w:hAnsi="Sylfaen" w:cs="Calibri"/>
                <w:color w:val="000000"/>
                <w:sz w:val="20"/>
                <w:szCs w:val="20"/>
              </w:rPr>
              <w:t> </w:t>
            </w:r>
          </w:p>
        </w:tc>
      </w:tr>
    </w:tbl>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45"/>
        <w:gridCol w:w="1541"/>
        <w:gridCol w:w="1541"/>
        <w:gridCol w:w="1541"/>
        <w:gridCol w:w="1541"/>
        <w:gridCol w:w="1541"/>
      </w:tblGrid>
      <w:tr w:rsidR="00DD0A11" w:rsidRPr="00DD0A11" w:rsidTr="00DD0A11">
        <w:trPr>
          <w:trHeight w:val="360"/>
        </w:trPr>
        <w:tc>
          <w:tcPr>
            <w:tcW w:w="4405" w:type="pct"/>
            <w:gridSpan w:val="5"/>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პრიორიტეტის დასახელება, რომლის ფარგლებშიც ხორციელდება პროგრამა:</w:t>
            </w: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sz w:val="20"/>
                <w:szCs w:val="20"/>
              </w:rPr>
            </w:pPr>
            <w:r w:rsidRPr="00DD0A11">
              <w:rPr>
                <w:rFonts w:ascii="Sylfaen" w:eastAsia="Times New Roman" w:hAnsi="Sylfaen" w:cs="Arial"/>
                <w:sz w:val="20"/>
                <w:szCs w:val="20"/>
              </w:rPr>
              <w:t> </w:t>
            </w:r>
          </w:p>
        </w:tc>
      </w:tr>
      <w:tr w:rsidR="00DD0A11" w:rsidRPr="00DD0A11" w:rsidTr="00DD0A11">
        <w:trPr>
          <w:trHeight w:val="360"/>
        </w:trPr>
        <w:tc>
          <w:tcPr>
            <w:tcW w:w="5000" w:type="pct"/>
            <w:gridSpan w:val="6"/>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rPr>
            </w:pPr>
            <w:r w:rsidRPr="00DD0A11">
              <w:rPr>
                <w:rFonts w:ascii="Sylfaen" w:eastAsia="Times New Roman" w:hAnsi="Sylfaen" w:cs="Arial"/>
                <w:b/>
                <w:bCs/>
              </w:rPr>
              <w:t>ინფრასტრუქტურის განვითარება</w:t>
            </w:r>
          </w:p>
        </w:tc>
      </w:tr>
      <w:tr w:rsidR="00DD0A11" w:rsidRPr="00DD0A11" w:rsidTr="00DD0A11">
        <w:trPr>
          <w:trHeight w:val="360"/>
        </w:trPr>
        <w:tc>
          <w:tcPr>
            <w:tcW w:w="3810" w:type="pct"/>
            <w:gridSpan w:val="4"/>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პროგრამის კლასიფიკაციის კოდი:</w:t>
            </w: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02 06</w:t>
            </w: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p>
        </w:tc>
      </w:tr>
      <w:tr w:rsidR="00DD0A11" w:rsidRPr="00DD0A11" w:rsidTr="00DD0A11">
        <w:trPr>
          <w:trHeight w:val="360"/>
        </w:trPr>
        <w:tc>
          <w:tcPr>
            <w:tcW w:w="202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პროგრამის დასახელება:</w:t>
            </w: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r>
      <w:tr w:rsidR="00DD0A11" w:rsidRPr="00DD0A11" w:rsidTr="00DD0A11">
        <w:trPr>
          <w:trHeight w:val="360"/>
        </w:trPr>
        <w:tc>
          <w:tcPr>
            <w:tcW w:w="5000" w:type="pct"/>
            <w:gridSpan w:val="6"/>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მუნიციპალური ტრანსპორტის განვითარება</w:t>
            </w:r>
          </w:p>
        </w:tc>
      </w:tr>
      <w:tr w:rsidR="00DD0A11" w:rsidRPr="00DD0A11" w:rsidTr="00DD0A11">
        <w:trPr>
          <w:trHeight w:val="360"/>
        </w:trPr>
        <w:tc>
          <w:tcPr>
            <w:tcW w:w="202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პროგრამის განმახორციელებელი:</w:t>
            </w: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r>
      <w:tr w:rsidR="00DD0A11" w:rsidRPr="00DD0A11" w:rsidTr="00DD0A11">
        <w:trPr>
          <w:trHeight w:val="360"/>
        </w:trPr>
        <w:tc>
          <w:tcPr>
            <w:tcW w:w="5000" w:type="pct"/>
            <w:gridSpan w:val="6"/>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ბორჯომის მუნიციპალიტეტის მერია</w:t>
            </w:r>
          </w:p>
        </w:tc>
      </w:tr>
      <w:tr w:rsidR="00DD0A11" w:rsidRPr="00DD0A11" w:rsidTr="00DD0A11">
        <w:trPr>
          <w:trHeight w:val="360"/>
        </w:trPr>
        <w:tc>
          <w:tcPr>
            <w:tcW w:w="202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პროგრამის განხორციელების პერიოდი:</w:t>
            </w:r>
          </w:p>
        </w:tc>
        <w:tc>
          <w:tcPr>
            <w:tcW w:w="1190" w:type="pct"/>
            <w:gridSpan w:val="2"/>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r w:rsidRPr="00DD0A11">
              <w:rPr>
                <w:rFonts w:ascii="Sylfaen" w:eastAsia="Times New Roman" w:hAnsi="Sylfaen" w:cs="Arial"/>
                <w:b/>
                <w:bCs/>
                <w:sz w:val="20"/>
                <w:szCs w:val="20"/>
              </w:rPr>
              <w:t>2022-2026 წლები</w:t>
            </w: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r>
      <w:tr w:rsidR="00DD0A11" w:rsidRPr="00DD0A11" w:rsidTr="00DD0A11">
        <w:trPr>
          <w:trHeight w:val="360"/>
        </w:trPr>
        <w:tc>
          <w:tcPr>
            <w:tcW w:w="202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პროგრამის მიზანი:</w:t>
            </w: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r>
      <w:tr w:rsidR="00DD0A11" w:rsidRPr="00DD0A11" w:rsidTr="00DD0A11">
        <w:trPr>
          <w:trHeight w:val="495"/>
        </w:trPr>
        <w:tc>
          <w:tcPr>
            <w:tcW w:w="5000" w:type="pct"/>
            <w:gridSpan w:val="6"/>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მუნიციპალური ტრანსპორტის გამართული მუშაობა</w:t>
            </w:r>
          </w:p>
        </w:tc>
      </w:tr>
      <w:tr w:rsidR="00DD0A11" w:rsidRPr="00DD0A11" w:rsidTr="00DD0A11">
        <w:trPr>
          <w:trHeight w:val="360"/>
        </w:trPr>
        <w:tc>
          <w:tcPr>
            <w:tcW w:w="202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პროგრამის აღწერა:</w:t>
            </w: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c>
          <w:tcPr>
            <w:tcW w:w="595" w:type="pct"/>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Times New Roman" w:eastAsia="Times New Roman" w:hAnsi="Times New Roman"/>
                <w:sz w:val="20"/>
                <w:szCs w:val="20"/>
              </w:rPr>
            </w:pPr>
          </w:p>
        </w:tc>
      </w:tr>
      <w:tr w:rsidR="00DD0A11" w:rsidRPr="00DD0A11" w:rsidTr="00DD0A11">
        <w:trPr>
          <w:trHeight w:val="765"/>
        </w:trPr>
        <w:tc>
          <w:tcPr>
            <w:tcW w:w="5000" w:type="pct"/>
            <w:gridSpan w:val="6"/>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პროგრამის გარგლებში განხორციელდება ბორჯომის მუნიციპალიტეტის ავტოპარკის გამართული ფინქციონირების ხელშეწყობის მიზნით მისი სუბსიდირება.</w:t>
            </w:r>
          </w:p>
        </w:tc>
      </w:tr>
      <w:tr w:rsidR="00DD0A11" w:rsidRPr="00DD0A11" w:rsidTr="00DD0A11">
        <w:trPr>
          <w:trHeight w:val="360"/>
        </w:trPr>
        <w:tc>
          <w:tcPr>
            <w:tcW w:w="5000" w:type="pct"/>
            <w:gridSpan w:val="6"/>
            <w:shd w:val="clear" w:color="auto" w:fill="FFFFFF"/>
            <w:noWrap/>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b/>
                <w:bCs/>
                <w:sz w:val="20"/>
                <w:szCs w:val="20"/>
              </w:rPr>
            </w:pPr>
            <w:r w:rsidRPr="00DD0A11">
              <w:rPr>
                <w:rFonts w:ascii="Sylfaen" w:eastAsia="Times New Roman" w:hAnsi="Sylfaen" w:cs="Arial"/>
                <w:b/>
                <w:bCs/>
                <w:sz w:val="20"/>
                <w:szCs w:val="20"/>
              </w:rPr>
              <w:t>პროგრამის ბიუჯეტი</w:t>
            </w:r>
          </w:p>
        </w:tc>
      </w:tr>
      <w:tr w:rsidR="00DD0A11" w:rsidRPr="00DD0A11" w:rsidTr="00DD0A11">
        <w:trPr>
          <w:trHeight w:val="360"/>
        </w:trPr>
        <w:tc>
          <w:tcPr>
            <w:tcW w:w="202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ქვეპროგრამის დასახელება </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სულ</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2023 წელი</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2024 წელი</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2025 წელი</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2026 წელი</w:t>
            </w:r>
          </w:p>
        </w:tc>
      </w:tr>
      <w:tr w:rsidR="00DD0A11" w:rsidRPr="00DD0A11" w:rsidTr="00DD0A11">
        <w:trPr>
          <w:trHeight w:val="450"/>
        </w:trPr>
        <w:tc>
          <w:tcPr>
            <w:tcW w:w="202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rPr>
                <w:rFonts w:ascii="Sylfaen" w:eastAsia="Times New Roman" w:hAnsi="Sylfaen" w:cs="Arial"/>
                <w:sz w:val="20"/>
                <w:szCs w:val="20"/>
              </w:rPr>
            </w:pPr>
            <w:r w:rsidRPr="00DD0A11">
              <w:rPr>
                <w:rFonts w:ascii="Sylfaen" w:eastAsia="Times New Roman" w:hAnsi="Sylfaen" w:cs="Arial"/>
                <w:sz w:val="20"/>
                <w:szCs w:val="20"/>
              </w:rPr>
              <w:t>მუნიციპალური ტრანსპორტის სუბსიდირება</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r w:rsidRPr="00DD0A11">
              <w:rPr>
                <w:rFonts w:ascii="Sylfaen" w:eastAsia="Times New Roman" w:hAnsi="Sylfaen" w:cs="Arial"/>
                <w:b/>
                <w:bCs/>
                <w:sz w:val="20"/>
                <w:szCs w:val="20"/>
              </w:rPr>
              <w:t>6,705.0</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1,605.0</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1,650.0</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1,700.0</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sz w:val="20"/>
                <w:szCs w:val="20"/>
              </w:rPr>
            </w:pPr>
            <w:r w:rsidRPr="00DD0A11">
              <w:rPr>
                <w:rFonts w:ascii="Sylfaen" w:eastAsia="Times New Roman" w:hAnsi="Sylfaen" w:cs="Arial"/>
                <w:sz w:val="20"/>
                <w:szCs w:val="20"/>
              </w:rPr>
              <w:t>1,750.0</w:t>
            </w:r>
          </w:p>
        </w:tc>
      </w:tr>
      <w:tr w:rsidR="00DD0A11" w:rsidRPr="00DD0A11" w:rsidTr="00DD0A11">
        <w:trPr>
          <w:trHeight w:val="360"/>
        </w:trPr>
        <w:tc>
          <w:tcPr>
            <w:tcW w:w="202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r w:rsidRPr="00DD0A11">
              <w:rPr>
                <w:rFonts w:ascii="Sylfaen" w:eastAsia="Times New Roman" w:hAnsi="Sylfaen" w:cs="Arial"/>
                <w:b/>
                <w:bCs/>
                <w:sz w:val="20"/>
                <w:szCs w:val="20"/>
              </w:rPr>
              <w:t>სულ პროგრამა</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r w:rsidRPr="00DD0A11">
              <w:rPr>
                <w:rFonts w:ascii="Sylfaen" w:eastAsia="Times New Roman" w:hAnsi="Sylfaen" w:cs="Arial"/>
                <w:b/>
                <w:bCs/>
                <w:sz w:val="20"/>
                <w:szCs w:val="20"/>
              </w:rPr>
              <w:t>6,705.0</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r w:rsidRPr="00DD0A11">
              <w:rPr>
                <w:rFonts w:ascii="Sylfaen" w:eastAsia="Times New Roman" w:hAnsi="Sylfaen" w:cs="Arial"/>
                <w:b/>
                <w:bCs/>
                <w:sz w:val="20"/>
                <w:szCs w:val="20"/>
              </w:rPr>
              <w:t>1,605.0</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r w:rsidRPr="00DD0A11">
              <w:rPr>
                <w:rFonts w:ascii="Sylfaen" w:eastAsia="Times New Roman" w:hAnsi="Sylfaen" w:cs="Arial"/>
                <w:b/>
                <w:bCs/>
                <w:sz w:val="20"/>
                <w:szCs w:val="20"/>
              </w:rPr>
              <w:t>1,650.0</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r w:rsidRPr="00DD0A11">
              <w:rPr>
                <w:rFonts w:ascii="Sylfaen" w:eastAsia="Times New Roman" w:hAnsi="Sylfaen" w:cs="Arial"/>
                <w:b/>
                <w:bCs/>
                <w:sz w:val="20"/>
                <w:szCs w:val="20"/>
              </w:rPr>
              <w:t>1,700.0</w:t>
            </w:r>
          </w:p>
        </w:tc>
        <w:tc>
          <w:tcPr>
            <w:tcW w:w="595" w:type="pct"/>
            <w:shd w:val="clear" w:color="auto" w:fill="FFFFFF"/>
            <w:tcMar>
              <w:top w:w="15" w:type="dxa"/>
              <w:left w:w="15" w:type="dxa"/>
              <w:bottom w:w="0" w:type="dxa"/>
              <w:right w:w="15" w:type="dxa"/>
            </w:tcMar>
            <w:vAlign w:val="center"/>
            <w:hideMark/>
          </w:tcPr>
          <w:p w:rsidR="00DD0A11" w:rsidRPr="00DD0A11" w:rsidRDefault="00DD0A11" w:rsidP="00DD0A11">
            <w:pPr>
              <w:spacing w:after="0" w:line="240" w:lineRule="auto"/>
              <w:jc w:val="center"/>
              <w:rPr>
                <w:rFonts w:ascii="Sylfaen" w:eastAsia="Times New Roman" w:hAnsi="Sylfaen" w:cs="Arial"/>
                <w:b/>
                <w:bCs/>
                <w:sz w:val="20"/>
                <w:szCs w:val="20"/>
              </w:rPr>
            </w:pPr>
            <w:r w:rsidRPr="00DD0A11">
              <w:rPr>
                <w:rFonts w:ascii="Sylfaen" w:eastAsia="Times New Roman" w:hAnsi="Sylfaen" w:cs="Arial"/>
                <w:b/>
                <w:bCs/>
                <w:sz w:val="20"/>
                <w:szCs w:val="20"/>
              </w:rPr>
              <w:t>1,750.0</w:t>
            </w:r>
          </w:p>
        </w:tc>
      </w:tr>
    </w:tbl>
    <w:p w:rsidR="00323909" w:rsidRDefault="0032390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896"/>
        <w:gridCol w:w="1994"/>
        <w:gridCol w:w="1733"/>
        <w:gridCol w:w="1645"/>
        <w:gridCol w:w="1624"/>
        <w:gridCol w:w="1753"/>
      </w:tblGrid>
      <w:tr w:rsidR="00DD0A11" w:rsidRPr="00DD0A11" w:rsidTr="00DD0A11">
        <w:trPr>
          <w:trHeight w:val="585"/>
        </w:trPr>
        <w:tc>
          <w:tcPr>
            <w:tcW w:w="5000" w:type="pct"/>
            <w:gridSpan w:val="7"/>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i/>
                <w:iCs/>
                <w:sz w:val="20"/>
                <w:szCs w:val="20"/>
              </w:rPr>
            </w:pPr>
            <w:bookmarkStart w:id="9" w:name="RANGE!B1:H25"/>
            <w:r w:rsidRPr="00DD0A11">
              <w:rPr>
                <w:rFonts w:ascii="Sylfaen" w:eastAsia="Times New Roman" w:hAnsi="Sylfaen" w:cs="Calibri"/>
                <w:b/>
                <w:bCs/>
                <w:i/>
                <w:iCs/>
                <w:sz w:val="20"/>
                <w:szCs w:val="20"/>
              </w:rPr>
              <w:t>ქვეპროგრამის განაცხადის ფორმა N2</w:t>
            </w:r>
            <w:bookmarkEnd w:id="9"/>
          </w:p>
        </w:tc>
      </w:tr>
      <w:tr w:rsidR="00DD0A11" w:rsidRPr="00DD0A11" w:rsidTr="00DD0A11">
        <w:trPr>
          <w:trHeight w:val="705"/>
        </w:trPr>
        <w:tc>
          <w:tcPr>
            <w:tcW w:w="239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60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მუნიციპალური ტრანსპორტის განვითარება - 02 06 01</w:t>
            </w:r>
          </w:p>
        </w:tc>
      </w:tr>
      <w:tr w:rsidR="00DD0A11" w:rsidRPr="00DD0A11" w:rsidTr="00DD0A11">
        <w:trPr>
          <w:trHeight w:val="480"/>
        </w:trPr>
        <w:tc>
          <w:tcPr>
            <w:tcW w:w="3696" w:type="pct"/>
            <w:gridSpan w:val="5"/>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 კლასიფიკაციის კოდი:</w:t>
            </w:r>
          </w:p>
        </w:tc>
        <w:tc>
          <w:tcPr>
            <w:tcW w:w="627" w:type="pct"/>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02 06 01</w:t>
            </w:r>
          </w:p>
        </w:tc>
      </w:tr>
      <w:tr w:rsidR="00DD0A11" w:rsidRPr="00DD0A11" w:rsidTr="00DD0A11">
        <w:trPr>
          <w:trHeight w:val="585"/>
        </w:trPr>
        <w:tc>
          <w:tcPr>
            <w:tcW w:w="239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 დასახელება:</w:t>
            </w:r>
          </w:p>
        </w:tc>
        <w:tc>
          <w:tcPr>
            <w:tcW w:w="260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მუნიციპალური ტრანსპორტის სუბსიდირება</w:t>
            </w:r>
          </w:p>
        </w:tc>
      </w:tr>
      <w:tr w:rsidR="00DD0A11" w:rsidRPr="00DD0A11" w:rsidTr="00DD0A11">
        <w:trPr>
          <w:trHeight w:val="435"/>
        </w:trPr>
        <w:tc>
          <w:tcPr>
            <w:tcW w:w="3061" w:type="pct"/>
            <w:gridSpan w:val="4"/>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არის ქვეპროგრამა ახალი</w:t>
            </w:r>
            <w:r w:rsidRPr="00DD0A11">
              <w:rPr>
                <w:rFonts w:ascii="Sylfaen" w:eastAsia="Times New Roman" w:hAnsi="Sylfaen" w:cs="Calibri"/>
                <w:b/>
                <w:bCs/>
                <w:sz w:val="20"/>
                <w:szCs w:val="20"/>
              </w:rPr>
              <w:t xml:space="preserve">? </w:t>
            </w:r>
            <w:r w:rsidRPr="00DD0A11">
              <w:rPr>
                <w:rFonts w:ascii="Sylfaen" w:eastAsia="Times New Roman" w:hAnsi="Sylfaen" w:cs="Calibri"/>
                <w:sz w:val="20"/>
                <w:szCs w:val="20"/>
              </w:rPr>
              <w:t xml:space="preserve">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არა</w:t>
            </w:r>
          </w:p>
        </w:tc>
      </w:tr>
      <w:tr w:rsidR="00DD0A11" w:rsidRPr="00DD0A11" w:rsidTr="00DD0A11">
        <w:trPr>
          <w:trHeight w:val="405"/>
        </w:trPr>
        <w:tc>
          <w:tcPr>
            <w:tcW w:w="239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თუ ქვეპროგრამა ახალია, ვინ წარმოადგინა?</w:t>
            </w:r>
          </w:p>
        </w:tc>
        <w:tc>
          <w:tcPr>
            <w:tcW w:w="260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585"/>
        </w:trPr>
        <w:tc>
          <w:tcPr>
            <w:tcW w:w="239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 განმახორციელებელი:</w:t>
            </w:r>
          </w:p>
        </w:tc>
        <w:tc>
          <w:tcPr>
            <w:tcW w:w="260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ა(ა)იპ ბორჯომის საზოგადოებრივი ტრანსპორტი</w:t>
            </w:r>
          </w:p>
        </w:tc>
      </w:tr>
      <w:tr w:rsidR="00DD0A11" w:rsidRPr="00DD0A11" w:rsidTr="00DD0A11">
        <w:trPr>
          <w:trHeight w:val="585"/>
        </w:trPr>
        <w:tc>
          <w:tcPr>
            <w:tcW w:w="1622"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დაფინანსების წყარო</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2022 წელი</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2023 წელი</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2024 წელი</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2025 წელი</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2026 წელი</w:t>
            </w:r>
          </w:p>
        </w:tc>
      </w:tr>
      <w:tr w:rsidR="00DD0A11" w:rsidRPr="00DD0A11" w:rsidTr="00DD0A11">
        <w:trPr>
          <w:trHeight w:val="495"/>
        </w:trPr>
        <w:tc>
          <w:tcPr>
            <w:tcW w:w="1622"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მუნიციპალური ბიუჯეტი</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1,438.00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1,605.00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1,650.00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1,700.00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1,750.00 </w:t>
            </w:r>
          </w:p>
        </w:tc>
      </w:tr>
      <w:tr w:rsidR="00DD0A11" w:rsidRPr="00DD0A11" w:rsidTr="00DD0A11">
        <w:trPr>
          <w:trHeight w:val="390"/>
        </w:trPr>
        <w:tc>
          <w:tcPr>
            <w:tcW w:w="1622"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სახელმწიფო ბიუჯეტი</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r>
      <w:tr w:rsidR="00DD0A11" w:rsidRPr="00DD0A11" w:rsidTr="00DD0A11">
        <w:trPr>
          <w:trHeight w:val="390"/>
        </w:trPr>
        <w:tc>
          <w:tcPr>
            <w:tcW w:w="1622"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lang w:val="ka-GE"/>
              </w:rPr>
            </w:pPr>
            <w:r w:rsidRPr="00DD0A11">
              <w:rPr>
                <w:rFonts w:ascii="Sylfaen" w:eastAsia="Times New Roman" w:hAnsi="Sylfaen" w:cs="Calibri"/>
                <w:sz w:val="20"/>
                <w:szCs w:val="20"/>
                <w:lang w:val="ka-GE"/>
              </w:rPr>
              <w:t>საკუთარი</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200.00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r>
      <w:tr w:rsidR="00DD0A11" w:rsidRPr="00DD0A11" w:rsidTr="00DD0A11">
        <w:trPr>
          <w:trHeight w:val="360"/>
        </w:trPr>
        <w:tc>
          <w:tcPr>
            <w:tcW w:w="1622"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სულ ქვეპროგრამა  </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1,638.00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1,825.00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1,870.00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1,920.00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1,970.00 </w:t>
            </w:r>
          </w:p>
        </w:tc>
      </w:tr>
      <w:tr w:rsidR="00DD0A11" w:rsidRPr="00DD0A11" w:rsidTr="00DD0A11">
        <w:trPr>
          <w:trHeight w:val="315"/>
        </w:trPr>
        <w:tc>
          <w:tcPr>
            <w:tcW w:w="1622" w:type="pct"/>
            <w:gridSpan w:val="2"/>
            <w:shd w:val="clear" w:color="auto" w:fill="auto"/>
            <w:noWrap/>
            <w:vAlign w:val="center"/>
            <w:hideMark/>
          </w:tcPr>
          <w:p w:rsidR="00DD0A11" w:rsidRPr="00DD0A11" w:rsidRDefault="00DD0A11" w:rsidP="00DD0A11">
            <w:pPr>
              <w:spacing w:after="0" w:line="240" w:lineRule="auto"/>
              <w:jc w:val="center"/>
              <w:rPr>
                <w:rFonts w:ascii="Sylfaen" w:eastAsia="Times New Roman" w:hAnsi="Sylfaen" w:cs="Calibri"/>
                <w:i/>
                <w:iCs/>
                <w:sz w:val="20"/>
                <w:szCs w:val="20"/>
              </w:rPr>
            </w:pPr>
            <w:r w:rsidRPr="00DD0A11">
              <w:rPr>
                <w:rFonts w:ascii="Sylfaen" w:eastAsia="Times New Roman" w:hAnsi="Sylfaen" w:cs="Calibri"/>
                <w:i/>
                <w:iCs/>
                <w:sz w:val="20"/>
                <w:szCs w:val="20"/>
              </w:rPr>
              <w:t>მ.შ. კაპიტალური პროექტები</w:t>
            </w:r>
          </w:p>
        </w:tc>
        <w:tc>
          <w:tcPr>
            <w:tcW w:w="770"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669"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635"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627"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677"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r>
      <w:tr w:rsidR="00DD0A11" w:rsidRPr="00DD0A11" w:rsidTr="00DD0A11">
        <w:trPr>
          <w:trHeight w:val="1605"/>
        </w:trPr>
        <w:tc>
          <w:tcPr>
            <w:tcW w:w="890"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მიზანი და აღწერა</w:t>
            </w:r>
          </w:p>
        </w:tc>
        <w:tc>
          <w:tcPr>
            <w:tcW w:w="4110" w:type="pct"/>
            <w:gridSpan w:val="6"/>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 xml:space="preserve">მოსახლეობის მუნიციპალური ტრანსპორტით მომსახურეობით ორგანიზება შეუფერხებლად, შიდასაქალაქო, საგარეუბნო და სარაიონთაშორისო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 </w:t>
            </w:r>
          </w:p>
        </w:tc>
      </w:tr>
      <w:tr w:rsidR="00DD0A11" w:rsidRPr="00DD0A11" w:rsidTr="00DD0A11">
        <w:trPr>
          <w:trHeight w:val="705"/>
        </w:trPr>
        <w:tc>
          <w:tcPr>
            <w:tcW w:w="1622"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ქვეპროგრამის/ღონისძიების დასახელება</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2022 წელი</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2023 წელი</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2024 წელი</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2025 წელი</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2026 წელი</w:t>
            </w:r>
          </w:p>
        </w:tc>
      </w:tr>
      <w:tr w:rsidR="00DD0A11" w:rsidRPr="00DD0A11" w:rsidTr="00DD0A11">
        <w:trPr>
          <w:trHeight w:val="825"/>
        </w:trPr>
        <w:tc>
          <w:tcPr>
            <w:tcW w:w="89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სუბსიდია 02 06 01 01</w:t>
            </w:r>
          </w:p>
        </w:tc>
        <w:tc>
          <w:tcPr>
            <w:tcW w:w="732"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მგზავრთა ტრანსპორტირება,  სპეც ტექნიკით სხვადასხვა სამუშაოების შესრულება.</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1,405.00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1,563.00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1,605.00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1,655.00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1,700.00 </w:t>
            </w:r>
          </w:p>
        </w:tc>
      </w:tr>
      <w:tr w:rsidR="00DD0A11" w:rsidRPr="00DD0A11" w:rsidTr="00DD0A11">
        <w:trPr>
          <w:trHeight w:val="915"/>
        </w:trPr>
        <w:tc>
          <w:tcPr>
            <w:tcW w:w="89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საკუთარი სახსრები</w:t>
            </w:r>
          </w:p>
        </w:tc>
        <w:tc>
          <w:tcPr>
            <w:tcW w:w="732" w:type="pct"/>
            <w:vMerge/>
            <w:vAlign w:val="center"/>
            <w:hideMark/>
          </w:tcPr>
          <w:p w:rsidR="00DD0A11" w:rsidRPr="00DD0A11" w:rsidRDefault="00DD0A11" w:rsidP="00DD0A11">
            <w:pPr>
              <w:spacing w:after="0" w:line="240" w:lineRule="auto"/>
              <w:rPr>
                <w:rFonts w:ascii="Sylfaen" w:eastAsia="Times New Roman" w:hAnsi="Sylfaen" w:cs="Calibri"/>
                <w:sz w:val="18"/>
                <w:szCs w:val="18"/>
              </w:rPr>
            </w:pP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200.00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r>
      <w:tr w:rsidR="00DD0A11" w:rsidRPr="00DD0A11" w:rsidTr="00DD0A11">
        <w:trPr>
          <w:trHeight w:val="990"/>
        </w:trPr>
        <w:tc>
          <w:tcPr>
            <w:tcW w:w="89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სუბსიდია02 06 01 02</w:t>
            </w:r>
          </w:p>
        </w:tc>
        <w:tc>
          <w:tcPr>
            <w:tcW w:w="73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6"/>
                <w:szCs w:val="16"/>
              </w:rPr>
            </w:pPr>
            <w:r w:rsidRPr="00DD0A11">
              <w:rPr>
                <w:rFonts w:ascii="Sylfaen" w:eastAsia="Times New Roman" w:hAnsi="Sylfaen" w:cs="Calibri"/>
                <w:sz w:val="16"/>
                <w:szCs w:val="16"/>
              </w:rPr>
              <w:t>მოსწავლეთა ტრანსპორტირება საწავლო დაწესებულებებში</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33.00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42.00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45.00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45.00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50.00 </w:t>
            </w:r>
          </w:p>
        </w:tc>
      </w:tr>
      <w:tr w:rsidR="00DD0A11" w:rsidRPr="00DD0A11" w:rsidTr="00DD0A11">
        <w:trPr>
          <w:trHeight w:val="465"/>
        </w:trPr>
        <w:tc>
          <w:tcPr>
            <w:tcW w:w="89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73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სულ:</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1,638.00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1,825.00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1,870.00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1,920.00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1,970.00 </w:t>
            </w:r>
          </w:p>
        </w:tc>
      </w:tr>
      <w:tr w:rsidR="00DD0A11" w:rsidRPr="00DD0A11" w:rsidTr="00DD0A11">
        <w:trPr>
          <w:trHeight w:val="300"/>
        </w:trPr>
        <w:tc>
          <w:tcPr>
            <w:tcW w:w="89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73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r>
      <w:tr w:rsidR="00DD0A11" w:rsidRPr="00DD0A11" w:rsidTr="00DD0A11">
        <w:trPr>
          <w:trHeight w:val="570"/>
        </w:trPr>
        <w:tc>
          <w:tcPr>
            <w:tcW w:w="5000" w:type="pct"/>
            <w:gridSpan w:val="7"/>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ქვეპროგრამის განხორციელების დროითი გეგმა </w:t>
            </w:r>
          </w:p>
        </w:tc>
      </w:tr>
      <w:tr w:rsidR="00DD0A11" w:rsidRPr="00DD0A11" w:rsidTr="00DD0A11">
        <w:trPr>
          <w:trHeight w:val="570"/>
        </w:trPr>
        <w:tc>
          <w:tcPr>
            <w:tcW w:w="1622"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ქვეპროგრამის/ღონისძიების დასახელება</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1 კვარტალი</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 კვარტალი</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3 კვარტალი</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4 კვარტალი</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1635"/>
        </w:trPr>
        <w:tc>
          <w:tcPr>
            <w:tcW w:w="89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02 06 01 01</w:t>
            </w:r>
          </w:p>
        </w:tc>
        <w:tc>
          <w:tcPr>
            <w:tcW w:w="73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მგზავრთა ტრანსპორტირება, სპეც ტექნიკით სხვადასხვა სამუშაოების შესრულება</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1185"/>
        </w:trPr>
        <w:tc>
          <w:tcPr>
            <w:tcW w:w="89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02 06 01 02</w:t>
            </w:r>
          </w:p>
        </w:tc>
        <w:tc>
          <w:tcPr>
            <w:tcW w:w="73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მოსწავლეთა ტრასპორირება სასწავლო დაწსებულებბში.</w:t>
            </w:r>
          </w:p>
        </w:tc>
        <w:tc>
          <w:tcPr>
            <w:tcW w:w="77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6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3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2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7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1050"/>
        </w:trPr>
        <w:tc>
          <w:tcPr>
            <w:tcW w:w="1622"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შუ</w:t>
            </w:r>
            <w:r w:rsidR="00AC5BDD">
              <w:rPr>
                <w:rFonts w:ascii="Sylfaen" w:eastAsia="Times New Roman" w:hAnsi="Sylfaen" w:cs="Calibri"/>
                <w:b/>
                <w:bCs/>
                <w:sz w:val="20"/>
                <w:szCs w:val="20"/>
              </w:rPr>
              <w:t>ალედური მოსალოდნელი შედეგი (2023</w:t>
            </w:r>
            <w:r w:rsidRPr="00DD0A11">
              <w:rPr>
                <w:rFonts w:ascii="Sylfaen" w:eastAsia="Times New Roman" w:hAnsi="Sylfaen" w:cs="Calibri"/>
                <w:b/>
                <w:bCs/>
                <w:sz w:val="20"/>
                <w:szCs w:val="20"/>
              </w:rPr>
              <w:t xml:space="preserve"> წელი)</w:t>
            </w:r>
          </w:p>
        </w:tc>
        <w:tc>
          <w:tcPr>
            <w:tcW w:w="3378" w:type="pct"/>
            <w:gridSpan w:val="5"/>
            <w:shd w:val="clear" w:color="auto" w:fill="auto"/>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უზრუნველყოფილია როგორც მგზავრთა გადაადგილება, ასევე მოსწავლეთა ტრანსპორტირება დროულად და უსაფრთხოდ სასწავლო დაწესებულებებში. ჩატარებულია ყველა ავტობუსზე ტექდათვალიერება.</w:t>
            </w:r>
          </w:p>
        </w:tc>
      </w:tr>
    </w:tbl>
    <w:p w:rsidR="00323909" w:rsidRDefault="0032390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B1325" w:rsidRDefault="004B132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694"/>
        <w:gridCol w:w="1124"/>
        <w:gridCol w:w="705"/>
        <w:gridCol w:w="1174"/>
        <w:gridCol w:w="1045"/>
        <w:gridCol w:w="1321"/>
        <w:gridCol w:w="1716"/>
        <w:gridCol w:w="2194"/>
      </w:tblGrid>
      <w:tr w:rsidR="00DD0A11" w:rsidRPr="00DD0A11" w:rsidTr="00DD0A11">
        <w:trPr>
          <w:trHeight w:val="735"/>
        </w:trPr>
        <w:tc>
          <w:tcPr>
            <w:tcW w:w="5000" w:type="pct"/>
            <w:gridSpan w:val="9"/>
            <w:shd w:val="clear" w:color="auto" w:fill="auto"/>
            <w:noWrap/>
            <w:vAlign w:val="center"/>
            <w:hideMark/>
          </w:tcPr>
          <w:p w:rsidR="00DD0A11" w:rsidRPr="00DD0A11" w:rsidRDefault="00DD0A11" w:rsidP="00DD0A11">
            <w:pPr>
              <w:spacing w:after="0" w:line="240" w:lineRule="auto"/>
              <w:jc w:val="center"/>
              <w:rPr>
                <w:rFonts w:ascii="Sylfaen" w:eastAsia="Times New Roman" w:hAnsi="Sylfaen" w:cs="Calibri"/>
                <w:b/>
                <w:bCs/>
                <w:sz w:val="24"/>
                <w:szCs w:val="24"/>
              </w:rPr>
            </w:pPr>
            <w:r w:rsidRPr="00DD0A11">
              <w:rPr>
                <w:rFonts w:ascii="Sylfaen" w:eastAsia="Times New Roman" w:hAnsi="Sylfaen" w:cs="Calibri"/>
                <w:b/>
                <w:bCs/>
                <w:sz w:val="24"/>
                <w:szCs w:val="24"/>
              </w:rPr>
              <w:t xml:space="preserve">ქვეპროგრამის შუალედური შედეგის ინდიკატორები   </w:t>
            </w:r>
            <w:r w:rsidRPr="00DD0A11">
              <w:rPr>
                <w:rFonts w:ascii="Sylfaen" w:eastAsia="Times New Roman" w:hAnsi="Sylfaen" w:cs="Calibri"/>
                <w:sz w:val="24"/>
                <w:szCs w:val="24"/>
              </w:rPr>
              <w:t>ფორმაN2-2</w:t>
            </w:r>
          </w:p>
        </w:tc>
      </w:tr>
      <w:tr w:rsidR="00DD0A11" w:rsidRPr="00DD0A11" w:rsidTr="00DD0A11">
        <w:trPr>
          <w:trHeight w:val="720"/>
        </w:trPr>
        <w:tc>
          <w:tcPr>
            <w:tcW w:w="763"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მოსალოდნელი შუალედური შედეგი </w:t>
            </w:r>
            <w:r w:rsidRPr="00DD0A11">
              <w:rPr>
                <w:rFonts w:ascii="Sylfaen" w:eastAsia="Times New Roman" w:hAnsi="Sylfaen" w:cs="Calibri"/>
                <w:b/>
                <w:bCs/>
                <w:sz w:val="20"/>
                <w:szCs w:val="20"/>
              </w:rPr>
              <w:t>(OUTPUT)</w:t>
            </w:r>
          </w:p>
        </w:tc>
        <w:tc>
          <w:tcPr>
            <w:tcW w:w="1360" w:type="pct"/>
            <w:gridSpan w:val="3"/>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შედეგის ინდიკატორები</w:t>
            </w:r>
          </w:p>
        </w:tc>
        <w:tc>
          <w:tcPr>
            <w:tcW w:w="453"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ზომის ერთეული</w:t>
            </w:r>
          </w:p>
        </w:tc>
        <w:tc>
          <w:tcPr>
            <w:tcW w:w="403"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გეგმიური გადახრა</w:t>
            </w:r>
          </w:p>
        </w:tc>
        <w:tc>
          <w:tcPr>
            <w:tcW w:w="510"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მონაცემთა წყარო</w:t>
            </w:r>
          </w:p>
        </w:tc>
        <w:tc>
          <w:tcPr>
            <w:tcW w:w="663"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მეთოდოლოგია</w:t>
            </w:r>
          </w:p>
        </w:tc>
        <w:tc>
          <w:tcPr>
            <w:tcW w:w="847"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რისკი</w:t>
            </w:r>
          </w:p>
        </w:tc>
      </w:tr>
      <w:tr w:rsidR="00DD0A11" w:rsidRPr="00DD0A11" w:rsidTr="00DD0A11">
        <w:trPr>
          <w:trHeight w:val="885"/>
        </w:trPr>
        <w:tc>
          <w:tcPr>
            <w:tcW w:w="76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65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დასახელება</w:t>
            </w:r>
          </w:p>
        </w:tc>
        <w:tc>
          <w:tcPr>
            <w:tcW w:w="4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2022 წელი (საბაზისო)</w:t>
            </w:r>
          </w:p>
        </w:tc>
        <w:tc>
          <w:tcPr>
            <w:tcW w:w="27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2023 წელი</w:t>
            </w:r>
          </w:p>
        </w:tc>
        <w:tc>
          <w:tcPr>
            <w:tcW w:w="45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40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510"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66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847"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r>
      <w:tr w:rsidR="00DD0A11" w:rsidRPr="00DD0A11" w:rsidTr="00DD0A11">
        <w:trPr>
          <w:trHeight w:val="2060"/>
        </w:trPr>
        <w:tc>
          <w:tcPr>
            <w:tcW w:w="763" w:type="pct"/>
            <w:shd w:val="clear" w:color="auto" w:fill="auto"/>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უზრუნველყოფილია როგორც მგზავრთა გადაადგილება, ასევე მოსწავლეთა ტრანსპორტირება დროულად და უსაფრთხოდ სასწავლო დაწესებულებებში. ჩატარებულია ყველა ავტობუსზე ტექდათვალიერება.</w:t>
            </w:r>
          </w:p>
        </w:tc>
        <w:tc>
          <w:tcPr>
            <w:tcW w:w="65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საზოგადოებრივი ტრანსპორტით მგზავრთა გადაყვანა</w:t>
            </w:r>
          </w:p>
        </w:tc>
        <w:tc>
          <w:tcPr>
            <w:tcW w:w="4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540000</w:t>
            </w:r>
          </w:p>
        </w:tc>
        <w:tc>
          <w:tcPr>
            <w:tcW w:w="27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560000</w:t>
            </w:r>
          </w:p>
        </w:tc>
        <w:tc>
          <w:tcPr>
            <w:tcW w:w="45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რაოდენობა</w:t>
            </w:r>
          </w:p>
        </w:tc>
        <w:tc>
          <w:tcPr>
            <w:tcW w:w="40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3%</w:t>
            </w:r>
          </w:p>
        </w:tc>
        <w:tc>
          <w:tcPr>
            <w:tcW w:w="510"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რეგულარული შემოსავალი</w:t>
            </w:r>
          </w:p>
        </w:tc>
        <w:tc>
          <w:tcPr>
            <w:tcW w:w="66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2023 წ-დან დამონტაჟებულია საბარათე აპარატები</w:t>
            </w:r>
          </w:p>
        </w:tc>
        <w:tc>
          <w:tcPr>
            <w:tcW w:w="84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ეკონომიკური,კრიზისი, პანდემია</w:t>
            </w:r>
          </w:p>
        </w:tc>
      </w:tr>
    </w:tbl>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233"/>
        <w:gridCol w:w="1572"/>
        <w:gridCol w:w="1523"/>
        <w:gridCol w:w="1704"/>
        <w:gridCol w:w="1614"/>
        <w:gridCol w:w="1681"/>
      </w:tblGrid>
      <w:tr w:rsidR="00DD0A11" w:rsidRPr="00DD0A11" w:rsidTr="00DD0A11">
        <w:trPr>
          <w:trHeight w:val="315"/>
        </w:trPr>
        <w:tc>
          <w:tcPr>
            <w:tcW w:w="5000" w:type="pct"/>
            <w:gridSpan w:val="7"/>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i/>
                <w:iCs/>
                <w:sz w:val="20"/>
                <w:szCs w:val="20"/>
              </w:rPr>
            </w:pPr>
            <w:r w:rsidRPr="00DD0A11">
              <w:rPr>
                <w:rFonts w:ascii="Sylfaen" w:eastAsia="Times New Roman" w:hAnsi="Sylfaen" w:cs="Calibri"/>
                <w:b/>
                <w:bCs/>
                <w:i/>
                <w:iCs/>
                <w:sz w:val="20"/>
                <w:szCs w:val="20"/>
              </w:rPr>
              <w:t>ღონისძიების განაცხადის ფორმა N3</w:t>
            </w:r>
          </w:p>
        </w:tc>
      </w:tr>
      <w:tr w:rsidR="00DD0A11" w:rsidRPr="00DD0A11" w:rsidTr="00DD0A11">
        <w:trPr>
          <w:trHeight w:val="615"/>
        </w:trPr>
        <w:tc>
          <w:tcPr>
            <w:tcW w:w="248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1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მუნიციპალური ტრანსპორტის სუბსიდირება</w:t>
            </w:r>
          </w:p>
        </w:tc>
      </w:tr>
      <w:tr w:rsidR="00DD0A11" w:rsidRPr="00DD0A11" w:rsidTr="00DD0A11">
        <w:trPr>
          <w:trHeight w:val="540"/>
        </w:trPr>
        <w:tc>
          <w:tcPr>
            <w:tcW w:w="3728" w:type="pct"/>
            <w:gridSpan w:val="5"/>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ღონისძიების კლასიფიკაციის კოდი:</w:t>
            </w:r>
          </w:p>
        </w:tc>
        <w:tc>
          <w:tcPr>
            <w:tcW w:w="623" w:type="pct"/>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02 06 01 01</w:t>
            </w:r>
          </w:p>
        </w:tc>
      </w:tr>
      <w:tr w:rsidR="00DD0A11" w:rsidRPr="00DD0A11" w:rsidTr="00DD0A11">
        <w:trPr>
          <w:trHeight w:val="720"/>
        </w:trPr>
        <w:tc>
          <w:tcPr>
            <w:tcW w:w="248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ღონისძიების დასახელება:</w:t>
            </w:r>
          </w:p>
        </w:tc>
        <w:tc>
          <w:tcPr>
            <w:tcW w:w="251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მგზავრთა ტრანსპორტირება, სპეც ტექნიკით სხვადასხვა სამუშაოების შესრულება</w:t>
            </w:r>
          </w:p>
        </w:tc>
      </w:tr>
      <w:tr w:rsidR="00DD0A11" w:rsidRPr="00DD0A11" w:rsidTr="00DD0A11">
        <w:trPr>
          <w:trHeight w:val="315"/>
        </w:trPr>
        <w:tc>
          <w:tcPr>
            <w:tcW w:w="3070" w:type="pct"/>
            <w:gridSpan w:val="4"/>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არის ქვეპროგრამა ახალი</w:t>
            </w:r>
            <w:r w:rsidRPr="00DD0A11">
              <w:rPr>
                <w:rFonts w:ascii="Sylfaen" w:eastAsia="Times New Roman" w:hAnsi="Sylfaen" w:cs="Calibri"/>
                <w:b/>
                <w:bCs/>
                <w:sz w:val="20"/>
                <w:szCs w:val="20"/>
              </w:rPr>
              <w:t xml:space="preserve">? </w:t>
            </w:r>
            <w:r w:rsidRPr="00DD0A11">
              <w:rPr>
                <w:rFonts w:ascii="Sylfaen" w:eastAsia="Times New Roman" w:hAnsi="Sylfaen" w:cs="Calibri"/>
                <w:sz w:val="20"/>
                <w:szCs w:val="20"/>
              </w:rPr>
              <w:t xml:space="preserve">       </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არა</w:t>
            </w:r>
          </w:p>
        </w:tc>
      </w:tr>
      <w:tr w:rsidR="00DD0A11" w:rsidRPr="00DD0A11" w:rsidTr="00DD0A11">
        <w:trPr>
          <w:trHeight w:val="315"/>
        </w:trPr>
        <w:tc>
          <w:tcPr>
            <w:tcW w:w="248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თუ ქვეპროგრამა ახალია, ვინ წარმოადგინა?</w:t>
            </w:r>
          </w:p>
        </w:tc>
        <w:tc>
          <w:tcPr>
            <w:tcW w:w="251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450"/>
        </w:trPr>
        <w:tc>
          <w:tcPr>
            <w:tcW w:w="248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 განმახორციელებელი:</w:t>
            </w:r>
          </w:p>
        </w:tc>
        <w:tc>
          <w:tcPr>
            <w:tcW w:w="2518" w:type="pct"/>
            <w:gridSpan w:val="4"/>
            <w:shd w:val="clear" w:color="auto" w:fill="auto"/>
            <w:noWrap/>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ა(ა)იპ ბორჯომის საზოგადოებრივი ტრანსპორტი</w:t>
            </w:r>
          </w:p>
        </w:tc>
      </w:tr>
      <w:tr w:rsidR="00DD0A11" w:rsidRPr="00DD0A11" w:rsidTr="00DD0A11">
        <w:trPr>
          <w:trHeight w:val="300"/>
        </w:trPr>
        <w:tc>
          <w:tcPr>
            <w:tcW w:w="1875"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დაფინანსების წყარო</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2022 წელი</w:t>
            </w:r>
          </w:p>
        </w:tc>
        <w:tc>
          <w:tcPr>
            <w:tcW w:w="58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2023 წელი</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2024 წელი</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2025 წელი</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2026 წელი</w:t>
            </w:r>
          </w:p>
        </w:tc>
      </w:tr>
      <w:tr w:rsidR="00DD0A11" w:rsidRPr="00DD0A11" w:rsidTr="00DD0A11">
        <w:trPr>
          <w:trHeight w:val="300"/>
        </w:trPr>
        <w:tc>
          <w:tcPr>
            <w:tcW w:w="1875"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მუნიციპალური ბიუჯეტი</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1,405.00 </w:t>
            </w:r>
          </w:p>
        </w:tc>
        <w:tc>
          <w:tcPr>
            <w:tcW w:w="58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1,563.00 </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1,605.00 </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1,655.00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1,700.00 </w:t>
            </w:r>
          </w:p>
        </w:tc>
      </w:tr>
      <w:tr w:rsidR="00DD0A11" w:rsidRPr="00DD0A11" w:rsidTr="00DD0A11">
        <w:trPr>
          <w:trHeight w:val="300"/>
        </w:trPr>
        <w:tc>
          <w:tcPr>
            <w:tcW w:w="1875"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სახელმწიფო ბიუჯეტი</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58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r>
      <w:tr w:rsidR="00DD0A11" w:rsidRPr="00DD0A11" w:rsidTr="00DD0A11">
        <w:trPr>
          <w:trHeight w:val="315"/>
        </w:trPr>
        <w:tc>
          <w:tcPr>
            <w:tcW w:w="1875"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საკუთარი</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200.00 </w:t>
            </w:r>
          </w:p>
        </w:tc>
        <w:tc>
          <w:tcPr>
            <w:tcW w:w="58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220.00 </w:t>
            </w:r>
          </w:p>
        </w:tc>
      </w:tr>
      <w:tr w:rsidR="00DD0A11" w:rsidRPr="00DD0A11" w:rsidTr="00DD0A11">
        <w:trPr>
          <w:trHeight w:val="300"/>
        </w:trPr>
        <w:tc>
          <w:tcPr>
            <w:tcW w:w="1875"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სულ ქვეპროგრამა  </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1,605.00 </w:t>
            </w:r>
          </w:p>
        </w:tc>
        <w:tc>
          <w:tcPr>
            <w:tcW w:w="58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1,783.00 </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1,825.00 </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1,875.00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1,920.00 </w:t>
            </w:r>
          </w:p>
        </w:tc>
      </w:tr>
      <w:tr w:rsidR="00DD0A11" w:rsidRPr="00DD0A11" w:rsidTr="00DD0A11">
        <w:trPr>
          <w:trHeight w:val="315"/>
        </w:trPr>
        <w:tc>
          <w:tcPr>
            <w:tcW w:w="1875" w:type="pct"/>
            <w:gridSpan w:val="2"/>
            <w:shd w:val="clear" w:color="auto" w:fill="auto"/>
            <w:noWrap/>
            <w:vAlign w:val="center"/>
            <w:hideMark/>
          </w:tcPr>
          <w:p w:rsidR="00DD0A11" w:rsidRPr="00DD0A11" w:rsidRDefault="00DD0A11" w:rsidP="00DD0A11">
            <w:pPr>
              <w:spacing w:after="0" w:line="240" w:lineRule="auto"/>
              <w:jc w:val="center"/>
              <w:rPr>
                <w:rFonts w:ascii="Sylfaen" w:eastAsia="Times New Roman" w:hAnsi="Sylfaen" w:cs="Calibri"/>
                <w:i/>
                <w:iCs/>
                <w:sz w:val="20"/>
                <w:szCs w:val="20"/>
              </w:rPr>
            </w:pPr>
            <w:r w:rsidRPr="00DD0A11">
              <w:rPr>
                <w:rFonts w:ascii="Sylfaen" w:eastAsia="Times New Roman" w:hAnsi="Sylfaen" w:cs="Calibri"/>
                <w:i/>
                <w:iCs/>
                <w:sz w:val="20"/>
                <w:szCs w:val="20"/>
              </w:rPr>
              <w:t>მ.შ. კაპიტალური პროექტები</w:t>
            </w:r>
          </w:p>
        </w:tc>
        <w:tc>
          <w:tcPr>
            <w:tcW w:w="607"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588" w:type="pct"/>
            <w:shd w:val="clear" w:color="000000" w:fill="FFFFFF"/>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658"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623"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649"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r>
      <w:tr w:rsidR="00DD0A11" w:rsidRPr="00DD0A11" w:rsidTr="00DD0A11">
        <w:trPr>
          <w:trHeight w:val="1170"/>
        </w:trPr>
        <w:tc>
          <w:tcPr>
            <w:tcW w:w="101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მიზანი და აღწერა</w:t>
            </w:r>
          </w:p>
        </w:tc>
        <w:tc>
          <w:tcPr>
            <w:tcW w:w="3987" w:type="pct"/>
            <w:gridSpan w:val="6"/>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მგზავრთა მუნიციპალური ტრანსპორტით მომსახურეობის ორგანიზება შეუფერხებლად, შიდასაქალაქო, საგარეუბნო და სარაიონთაშორისო მარშრუტებზე; ტარიფების შენარჩუნება, ტექნიკურად გამართული ტრანსპორტის უზრუნველყოფა;  სპეც-ტექნიკით(ტრაქტორები), ბორჯომის მუნიციპალიტეტის ტერიტორიაზე სხვადასხვა სამუშაოების შესრულება.</w:t>
            </w:r>
          </w:p>
        </w:tc>
      </w:tr>
      <w:tr w:rsidR="00DD0A11" w:rsidRPr="00DD0A11" w:rsidTr="00DD0A11">
        <w:trPr>
          <w:trHeight w:val="615"/>
        </w:trPr>
        <w:tc>
          <w:tcPr>
            <w:tcW w:w="1875"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ქვეპროგრამის/ღონისძიების დასახელება 2023წ.</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რაოდენობა </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ერთ. საშ. ფასი</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სულ (ლარი)</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6"/>
                <w:szCs w:val="16"/>
              </w:rPr>
            </w:pPr>
            <w:r w:rsidRPr="00DD0A11">
              <w:rPr>
                <w:rFonts w:ascii="Sylfaen" w:eastAsia="Times New Roman" w:hAnsi="Sylfaen" w:cs="Calibri"/>
                <w:sz w:val="16"/>
                <w:szCs w:val="16"/>
              </w:rPr>
              <w:t>ეკონომიკური კლასიფიკაციის მუხლი</w:t>
            </w:r>
          </w:p>
        </w:tc>
      </w:tr>
      <w:tr w:rsidR="00DD0A11" w:rsidRPr="00DD0A11" w:rsidTr="00DD0A11">
        <w:trPr>
          <w:trHeight w:val="675"/>
        </w:trPr>
        <w:tc>
          <w:tcPr>
            <w:tcW w:w="1013"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ტრანსპორტის სუბსიდირება                02 06 01 01</w:t>
            </w:r>
          </w:p>
        </w:tc>
        <w:tc>
          <w:tcPr>
            <w:tcW w:w="862"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დიზელის ხარჯი</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193521</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3.55 </w:t>
            </w:r>
          </w:p>
        </w:tc>
        <w:tc>
          <w:tcPr>
            <w:tcW w:w="65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687000</w:t>
            </w:r>
          </w:p>
        </w:tc>
        <w:tc>
          <w:tcPr>
            <w:tcW w:w="62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6"/>
                <w:szCs w:val="16"/>
              </w:rPr>
            </w:pPr>
            <w:r w:rsidRPr="00DD0A11">
              <w:rPr>
                <w:rFonts w:ascii="Sylfaen" w:eastAsia="Times New Roman" w:hAnsi="Sylfaen" w:cs="Calibri"/>
                <w:sz w:val="16"/>
                <w:szCs w:val="16"/>
              </w:rPr>
              <w:t> </w:t>
            </w:r>
          </w:p>
        </w:tc>
        <w:tc>
          <w:tcPr>
            <w:tcW w:w="649"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6"/>
                <w:szCs w:val="16"/>
              </w:rPr>
            </w:pPr>
            <w:r w:rsidRPr="00DD0A11">
              <w:rPr>
                <w:rFonts w:ascii="Sylfaen" w:eastAsia="Times New Roman" w:hAnsi="Sylfaen" w:cs="Calibri"/>
                <w:sz w:val="16"/>
                <w:szCs w:val="16"/>
              </w:rPr>
              <w:t>საქონელი და მომსახუროება</w:t>
            </w:r>
          </w:p>
        </w:tc>
      </w:tr>
      <w:tr w:rsidR="00DD0A11" w:rsidRPr="00DD0A11" w:rsidTr="00DD0A11">
        <w:trPr>
          <w:trHeight w:val="495"/>
        </w:trPr>
        <w:tc>
          <w:tcPr>
            <w:tcW w:w="101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862"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ავტობუსის საბურავების ხარჯი</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90</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344.44 </w:t>
            </w:r>
          </w:p>
        </w:tc>
        <w:tc>
          <w:tcPr>
            <w:tcW w:w="65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31000</w:t>
            </w:r>
          </w:p>
        </w:tc>
        <w:tc>
          <w:tcPr>
            <w:tcW w:w="62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6"/>
                <w:szCs w:val="16"/>
              </w:rPr>
            </w:pPr>
            <w:r w:rsidRPr="00DD0A11">
              <w:rPr>
                <w:rFonts w:ascii="Sylfaen" w:eastAsia="Times New Roman" w:hAnsi="Sylfaen" w:cs="Calibri"/>
                <w:sz w:val="16"/>
                <w:szCs w:val="16"/>
              </w:rPr>
              <w:t> </w:t>
            </w:r>
          </w:p>
        </w:tc>
        <w:tc>
          <w:tcPr>
            <w:tcW w:w="649"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6"/>
                <w:szCs w:val="16"/>
              </w:rPr>
            </w:pPr>
            <w:r w:rsidRPr="00DD0A11">
              <w:rPr>
                <w:rFonts w:ascii="Sylfaen" w:eastAsia="Times New Roman" w:hAnsi="Sylfaen" w:cs="Calibri"/>
                <w:sz w:val="16"/>
                <w:szCs w:val="16"/>
              </w:rPr>
              <w:t>საქონელი და მომსახუროება</w:t>
            </w:r>
          </w:p>
        </w:tc>
      </w:tr>
      <w:tr w:rsidR="00DD0A11" w:rsidRPr="00DD0A11" w:rsidTr="00DD0A11">
        <w:trPr>
          <w:trHeight w:val="675"/>
        </w:trPr>
        <w:tc>
          <w:tcPr>
            <w:tcW w:w="101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862"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ტრანსპორტის მოვლა-პატრონობა</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4</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2,500.00 </w:t>
            </w:r>
          </w:p>
        </w:tc>
        <w:tc>
          <w:tcPr>
            <w:tcW w:w="65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10000</w:t>
            </w:r>
          </w:p>
        </w:tc>
        <w:tc>
          <w:tcPr>
            <w:tcW w:w="62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6"/>
                <w:szCs w:val="16"/>
              </w:rPr>
            </w:pPr>
            <w:r w:rsidRPr="00DD0A11">
              <w:rPr>
                <w:rFonts w:ascii="Sylfaen" w:eastAsia="Times New Roman" w:hAnsi="Sylfaen" w:cs="Calibri"/>
                <w:sz w:val="16"/>
                <w:szCs w:val="16"/>
              </w:rPr>
              <w:t> </w:t>
            </w:r>
          </w:p>
        </w:tc>
        <w:tc>
          <w:tcPr>
            <w:tcW w:w="649"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6"/>
                <w:szCs w:val="16"/>
              </w:rPr>
            </w:pPr>
            <w:r w:rsidRPr="00DD0A11">
              <w:rPr>
                <w:rFonts w:ascii="Sylfaen" w:eastAsia="Times New Roman" w:hAnsi="Sylfaen" w:cs="Calibri"/>
                <w:sz w:val="16"/>
                <w:szCs w:val="16"/>
              </w:rPr>
              <w:t>საქონელი და მომსახუროება</w:t>
            </w:r>
          </w:p>
        </w:tc>
      </w:tr>
      <w:tr w:rsidR="00DD0A11" w:rsidRPr="00DD0A11" w:rsidTr="00DD0A11">
        <w:trPr>
          <w:trHeight w:val="675"/>
        </w:trPr>
        <w:tc>
          <w:tcPr>
            <w:tcW w:w="101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862"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სპეც-ტექნიკის მოვლა-პატრონობა</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2</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20,000.00 </w:t>
            </w:r>
          </w:p>
        </w:tc>
        <w:tc>
          <w:tcPr>
            <w:tcW w:w="65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40000</w:t>
            </w:r>
          </w:p>
        </w:tc>
        <w:tc>
          <w:tcPr>
            <w:tcW w:w="62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6"/>
                <w:szCs w:val="16"/>
              </w:rPr>
            </w:pPr>
            <w:r w:rsidRPr="00DD0A11">
              <w:rPr>
                <w:rFonts w:ascii="Sylfaen" w:eastAsia="Times New Roman" w:hAnsi="Sylfaen" w:cs="Calibri"/>
                <w:sz w:val="16"/>
                <w:szCs w:val="16"/>
              </w:rPr>
              <w:t> </w:t>
            </w:r>
          </w:p>
        </w:tc>
        <w:tc>
          <w:tcPr>
            <w:tcW w:w="649"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6"/>
                <w:szCs w:val="16"/>
              </w:rPr>
            </w:pPr>
            <w:r w:rsidRPr="00DD0A11">
              <w:rPr>
                <w:rFonts w:ascii="Sylfaen" w:eastAsia="Times New Roman" w:hAnsi="Sylfaen" w:cs="Calibri"/>
                <w:sz w:val="16"/>
                <w:szCs w:val="16"/>
              </w:rPr>
              <w:t>საქონელი და მომსახუროება</w:t>
            </w:r>
          </w:p>
        </w:tc>
      </w:tr>
      <w:tr w:rsidR="00DD0A11" w:rsidRPr="00DD0A11" w:rsidTr="00DD0A11">
        <w:trPr>
          <w:trHeight w:val="765"/>
        </w:trPr>
        <w:tc>
          <w:tcPr>
            <w:tcW w:w="101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862"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შრომის ანაზღაურება</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76</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10,460.53 </w:t>
            </w:r>
          </w:p>
        </w:tc>
        <w:tc>
          <w:tcPr>
            <w:tcW w:w="65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795000</w:t>
            </w:r>
          </w:p>
        </w:tc>
        <w:tc>
          <w:tcPr>
            <w:tcW w:w="62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 </w:t>
            </w:r>
          </w:p>
        </w:tc>
        <w:tc>
          <w:tcPr>
            <w:tcW w:w="649"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შრომის ანაზღაურება</w:t>
            </w:r>
          </w:p>
        </w:tc>
      </w:tr>
      <w:tr w:rsidR="00DD0A11" w:rsidRPr="00DD0A11" w:rsidTr="00DD0A11">
        <w:trPr>
          <w:trHeight w:val="315"/>
        </w:trPr>
        <w:tc>
          <w:tcPr>
            <w:tcW w:w="101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862"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 </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5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1563000</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r>
      <w:tr w:rsidR="00DD0A11" w:rsidRPr="00DD0A11" w:rsidTr="00DD0A11">
        <w:trPr>
          <w:trHeight w:val="525"/>
        </w:trPr>
        <w:tc>
          <w:tcPr>
            <w:tcW w:w="5000" w:type="pct"/>
            <w:gridSpan w:val="7"/>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ქვეპროგრამის განხორციელების დროითი გეგმა </w:t>
            </w:r>
          </w:p>
        </w:tc>
      </w:tr>
      <w:tr w:rsidR="00DD0A11" w:rsidRPr="00DD0A11" w:rsidTr="00DD0A11">
        <w:trPr>
          <w:trHeight w:val="600"/>
        </w:trPr>
        <w:tc>
          <w:tcPr>
            <w:tcW w:w="1875"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ქვეპროგრამის/ღონისძიების დასახელება</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1 კვარტალი</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 კვარტალი</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3 კვარტალი</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4 კვარტალი</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300"/>
        </w:trPr>
        <w:tc>
          <w:tcPr>
            <w:tcW w:w="101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დიზელის ხარჯი</w:t>
            </w:r>
          </w:p>
        </w:tc>
        <w:tc>
          <w:tcPr>
            <w:tcW w:w="862"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687000</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510"/>
        </w:trPr>
        <w:tc>
          <w:tcPr>
            <w:tcW w:w="101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ავტობუსის საბურავების ხარჯი</w:t>
            </w:r>
          </w:p>
        </w:tc>
        <w:tc>
          <w:tcPr>
            <w:tcW w:w="862"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31000</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510"/>
        </w:trPr>
        <w:tc>
          <w:tcPr>
            <w:tcW w:w="101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ტრანსპორტის მოვლა-პატრონობა</w:t>
            </w:r>
          </w:p>
        </w:tc>
        <w:tc>
          <w:tcPr>
            <w:tcW w:w="862"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10000</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510"/>
        </w:trPr>
        <w:tc>
          <w:tcPr>
            <w:tcW w:w="101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სპეც-ტექნიკის მოვლა-პატრონობა</w:t>
            </w:r>
          </w:p>
        </w:tc>
        <w:tc>
          <w:tcPr>
            <w:tcW w:w="862"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40000</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300"/>
        </w:trPr>
        <w:tc>
          <w:tcPr>
            <w:tcW w:w="101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შრომის ანაზღაურება</w:t>
            </w:r>
          </w:p>
        </w:tc>
        <w:tc>
          <w:tcPr>
            <w:tcW w:w="862"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795000</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300"/>
        </w:trPr>
        <w:tc>
          <w:tcPr>
            <w:tcW w:w="1013" w:type="pct"/>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 xml:space="preserve">სულ ქვეპროგრამა  </w:t>
            </w:r>
          </w:p>
        </w:tc>
        <w:tc>
          <w:tcPr>
            <w:tcW w:w="862"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1563000</w:t>
            </w:r>
          </w:p>
        </w:tc>
        <w:tc>
          <w:tcPr>
            <w:tcW w:w="607"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58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5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23"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49"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1485"/>
        </w:trPr>
        <w:tc>
          <w:tcPr>
            <w:tcW w:w="1875"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შუალედური მოსალოდნელი შედეგი (2023 წელი)</w:t>
            </w:r>
          </w:p>
        </w:tc>
        <w:tc>
          <w:tcPr>
            <w:tcW w:w="3125" w:type="pct"/>
            <w:gridSpan w:val="5"/>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უზრუნველყოფილია მგზავრთა გადაადგილება დროულად და უსაფრთხოდ,  ჩატარებულია ყველა ავტობუსზე ტექდათვალიერება. შენარჩუნებულია ტარიფები. შესრულებულია  სპეც-ტექნიკით(ტრაქტორები) ბორჯომის მუნიციპალიტეტის ტერიტორიაზე სხვადასხვა სამუშაოები.</w:t>
            </w:r>
          </w:p>
        </w:tc>
      </w:tr>
    </w:tbl>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652"/>
        <w:gridCol w:w="1800"/>
        <w:gridCol w:w="1901"/>
        <w:gridCol w:w="1419"/>
        <w:gridCol w:w="1357"/>
        <w:gridCol w:w="1585"/>
      </w:tblGrid>
      <w:tr w:rsidR="00DD0A11" w:rsidRPr="00DD0A11" w:rsidTr="00DD0A11">
        <w:trPr>
          <w:trHeight w:val="585"/>
        </w:trPr>
        <w:tc>
          <w:tcPr>
            <w:tcW w:w="5000" w:type="pct"/>
            <w:gridSpan w:val="7"/>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i/>
                <w:iCs/>
                <w:sz w:val="20"/>
                <w:szCs w:val="20"/>
              </w:rPr>
            </w:pPr>
            <w:bookmarkStart w:id="10" w:name="RANGE!A1:G24"/>
            <w:r w:rsidRPr="00DD0A11">
              <w:rPr>
                <w:rFonts w:ascii="Sylfaen" w:eastAsia="Times New Roman" w:hAnsi="Sylfaen" w:cs="Calibri"/>
                <w:b/>
                <w:bCs/>
                <w:i/>
                <w:iCs/>
                <w:sz w:val="20"/>
                <w:szCs w:val="20"/>
              </w:rPr>
              <w:t>ღონისძიების განაცხადის ფორმა N3</w:t>
            </w:r>
            <w:bookmarkEnd w:id="10"/>
          </w:p>
        </w:tc>
      </w:tr>
      <w:tr w:rsidR="00DD0A11" w:rsidRPr="00DD0A11" w:rsidTr="00DD0A11">
        <w:trPr>
          <w:trHeight w:val="705"/>
        </w:trPr>
        <w:tc>
          <w:tcPr>
            <w:tcW w:w="258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1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მუნიციპალური ტრანსპორტის სუბსიდირება</w:t>
            </w:r>
          </w:p>
        </w:tc>
      </w:tr>
      <w:tr w:rsidR="00DD0A11" w:rsidRPr="00DD0A11" w:rsidTr="00DD0A11">
        <w:trPr>
          <w:trHeight w:val="585"/>
        </w:trPr>
        <w:tc>
          <w:tcPr>
            <w:tcW w:w="3864" w:type="pct"/>
            <w:gridSpan w:val="5"/>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ღონისძიების კლასიფიკაციის კოდი:</w:t>
            </w:r>
          </w:p>
        </w:tc>
        <w:tc>
          <w:tcPr>
            <w:tcW w:w="524" w:type="pct"/>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02 06 01 02</w:t>
            </w:r>
          </w:p>
        </w:tc>
      </w:tr>
      <w:tr w:rsidR="00DD0A11" w:rsidRPr="00DD0A11" w:rsidTr="00DD0A11">
        <w:trPr>
          <w:trHeight w:val="780"/>
        </w:trPr>
        <w:tc>
          <w:tcPr>
            <w:tcW w:w="258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ღონისძიების დასახელება:</w:t>
            </w:r>
          </w:p>
        </w:tc>
        <w:tc>
          <w:tcPr>
            <w:tcW w:w="241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მოსწავლეთა ტრასპორირება სასწავლო დაწსებულებბში.</w:t>
            </w:r>
          </w:p>
        </w:tc>
      </w:tr>
      <w:tr w:rsidR="00DD0A11" w:rsidRPr="00DD0A11" w:rsidTr="00DD0A11">
        <w:trPr>
          <w:trHeight w:val="510"/>
        </w:trPr>
        <w:tc>
          <w:tcPr>
            <w:tcW w:w="3316" w:type="pct"/>
            <w:gridSpan w:val="4"/>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არის ქვეპროგრამა ახალი</w:t>
            </w:r>
            <w:r w:rsidRPr="00DD0A11">
              <w:rPr>
                <w:rFonts w:ascii="Sylfaen" w:eastAsia="Times New Roman" w:hAnsi="Sylfaen" w:cs="Calibri"/>
                <w:b/>
                <w:bCs/>
                <w:sz w:val="20"/>
                <w:szCs w:val="20"/>
              </w:rPr>
              <w:t xml:space="preserve">? </w:t>
            </w:r>
            <w:r w:rsidRPr="00DD0A11">
              <w:rPr>
                <w:rFonts w:ascii="Sylfaen" w:eastAsia="Times New Roman" w:hAnsi="Sylfaen" w:cs="Calibri"/>
                <w:sz w:val="20"/>
                <w:szCs w:val="20"/>
              </w:rPr>
              <w:t xml:space="preserve">       </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არა</w:t>
            </w:r>
          </w:p>
        </w:tc>
      </w:tr>
      <w:tr w:rsidR="00DD0A11" w:rsidRPr="00DD0A11" w:rsidTr="00DD0A11">
        <w:trPr>
          <w:trHeight w:val="585"/>
        </w:trPr>
        <w:tc>
          <w:tcPr>
            <w:tcW w:w="258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თუ ქვეპროგრამა ახალია, ვინ წარმოადგინა?</w:t>
            </w:r>
          </w:p>
        </w:tc>
        <w:tc>
          <w:tcPr>
            <w:tcW w:w="2418" w:type="pct"/>
            <w:gridSpan w:val="4"/>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585"/>
        </w:trPr>
        <w:tc>
          <w:tcPr>
            <w:tcW w:w="2582" w:type="pct"/>
            <w:gridSpan w:val="3"/>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 განმახორციელებელი:</w:t>
            </w:r>
          </w:p>
        </w:tc>
        <w:tc>
          <w:tcPr>
            <w:tcW w:w="2418" w:type="pct"/>
            <w:gridSpan w:val="4"/>
            <w:shd w:val="clear" w:color="auto" w:fill="auto"/>
            <w:noWrap/>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ა(ა)იპ ბორჯომის საზოგადოებრივი ტრანსპორტი</w:t>
            </w:r>
          </w:p>
        </w:tc>
      </w:tr>
      <w:tr w:rsidR="00DD0A11" w:rsidRPr="00DD0A11" w:rsidTr="00DD0A11">
        <w:trPr>
          <w:trHeight w:val="585"/>
        </w:trPr>
        <w:tc>
          <w:tcPr>
            <w:tcW w:w="1887"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დაფინანსების წყარო</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2022 წელი</w:t>
            </w:r>
          </w:p>
        </w:tc>
        <w:tc>
          <w:tcPr>
            <w:tcW w:w="734"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2023 წელი</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2024 წელი</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2025 წელი</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2026 წელი</w:t>
            </w:r>
          </w:p>
        </w:tc>
      </w:tr>
      <w:tr w:rsidR="00DD0A11" w:rsidRPr="00DD0A11" w:rsidTr="00DD0A11">
        <w:trPr>
          <w:trHeight w:val="300"/>
        </w:trPr>
        <w:tc>
          <w:tcPr>
            <w:tcW w:w="1887"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მუნიციპალური ბიუჯეტი</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33.00 </w:t>
            </w:r>
          </w:p>
        </w:tc>
        <w:tc>
          <w:tcPr>
            <w:tcW w:w="734"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42.00 </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45.00 </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45.00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 xml:space="preserve">                   50.00 </w:t>
            </w:r>
          </w:p>
        </w:tc>
      </w:tr>
      <w:tr w:rsidR="00DD0A11" w:rsidRPr="00DD0A11" w:rsidTr="00DD0A11">
        <w:trPr>
          <w:trHeight w:val="300"/>
        </w:trPr>
        <w:tc>
          <w:tcPr>
            <w:tcW w:w="1887"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სახელმწიფო ბიუჯეტი</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734"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r>
      <w:tr w:rsidR="00DD0A11" w:rsidRPr="00DD0A11" w:rsidTr="00DD0A11">
        <w:trPr>
          <w:trHeight w:val="300"/>
        </w:trPr>
        <w:tc>
          <w:tcPr>
            <w:tcW w:w="1887"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სხვა ......</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734"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 </w:t>
            </w:r>
          </w:p>
        </w:tc>
      </w:tr>
      <w:tr w:rsidR="00DD0A11" w:rsidRPr="00DD0A11" w:rsidTr="00DD0A11">
        <w:trPr>
          <w:trHeight w:val="435"/>
        </w:trPr>
        <w:tc>
          <w:tcPr>
            <w:tcW w:w="1887"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სულ ქვეპროგრამა  </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33.00 </w:t>
            </w:r>
          </w:p>
        </w:tc>
        <w:tc>
          <w:tcPr>
            <w:tcW w:w="734"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42.00 </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45.00 </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45.00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            50.00 </w:t>
            </w:r>
          </w:p>
        </w:tc>
      </w:tr>
      <w:tr w:rsidR="00DD0A11" w:rsidRPr="00DD0A11" w:rsidTr="00DD0A11">
        <w:trPr>
          <w:trHeight w:val="435"/>
        </w:trPr>
        <w:tc>
          <w:tcPr>
            <w:tcW w:w="1887" w:type="pct"/>
            <w:gridSpan w:val="2"/>
            <w:shd w:val="clear" w:color="auto" w:fill="auto"/>
            <w:noWrap/>
            <w:vAlign w:val="center"/>
            <w:hideMark/>
          </w:tcPr>
          <w:p w:rsidR="00DD0A11" w:rsidRPr="00DD0A11" w:rsidRDefault="00DD0A11" w:rsidP="00DD0A11">
            <w:pPr>
              <w:spacing w:after="0" w:line="240" w:lineRule="auto"/>
              <w:jc w:val="center"/>
              <w:rPr>
                <w:rFonts w:ascii="Sylfaen" w:eastAsia="Times New Roman" w:hAnsi="Sylfaen" w:cs="Calibri"/>
                <w:i/>
                <w:iCs/>
                <w:sz w:val="20"/>
                <w:szCs w:val="20"/>
              </w:rPr>
            </w:pPr>
            <w:r w:rsidRPr="00DD0A11">
              <w:rPr>
                <w:rFonts w:ascii="Sylfaen" w:eastAsia="Times New Roman" w:hAnsi="Sylfaen" w:cs="Calibri"/>
                <w:i/>
                <w:iCs/>
                <w:sz w:val="20"/>
                <w:szCs w:val="20"/>
              </w:rPr>
              <w:t>მ.შ. კაპიტალური პროექტები</w:t>
            </w:r>
          </w:p>
        </w:tc>
        <w:tc>
          <w:tcPr>
            <w:tcW w:w="695"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734" w:type="pct"/>
            <w:shd w:val="clear" w:color="000000" w:fill="FFFFFF"/>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548"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524"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c>
          <w:tcPr>
            <w:tcW w:w="612" w:type="pct"/>
            <w:shd w:val="clear" w:color="auto" w:fill="auto"/>
            <w:vAlign w:val="center"/>
            <w:hideMark/>
          </w:tcPr>
          <w:p w:rsidR="00DD0A11" w:rsidRPr="00DD0A11" w:rsidRDefault="00DD0A11" w:rsidP="00DD0A11">
            <w:pPr>
              <w:spacing w:after="0" w:line="240" w:lineRule="auto"/>
              <w:rPr>
                <w:rFonts w:ascii="Sylfaen" w:eastAsia="Times New Roman" w:hAnsi="Sylfaen" w:cs="Calibri"/>
                <w:i/>
                <w:iCs/>
                <w:sz w:val="20"/>
                <w:szCs w:val="20"/>
              </w:rPr>
            </w:pPr>
            <w:r w:rsidRPr="00DD0A11">
              <w:rPr>
                <w:rFonts w:ascii="Sylfaen" w:eastAsia="Times New Roman" w:hAnsi="Sylfaen" w:cs="Calibri"/>
                <w:i/>
                <w:iCs/>
                <w:sz w:val="20"/>
                <w:szCs w:val="20"/>
              </w:rPr>
              <w:t> </w:t>
            </w:r>
          </w:p>
        </w:tc>
      </w:tr>
      <w:tr w:rsidR="00DD0A11" w:rsidRPr="00DD0A11" w:rsidTr="00DD0A11">
        <w:trPr>
          <w:trHeight w:val="1275"/>
        </w:trPr>
        <w:tc>
          <w:tcPr>
            <w:tcW w:w="86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მიზანი და აღწერა</w:t>
            </w:r>
          </w:p>
        </w:tc>
        <w:tc>
          <w:tcPr>
            <w:tcW w:w="4137" w:type="pct"/>
            <w:gridSpan w:val="6"/>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 xml:space="preserve">მოსწავლეთა ტრანსპორტირება დროულად და უსაფრთხოდ სასწავლო დაწესებულებებში, ბორჯომის მუნიციპალიტეტის მთელს ტერიტორიაზე, როგორც ქალაქის ასევე მუნიციპალიტეტის დაქვემდებარებაში მყოფი სოფლების (მათ შორის მაღალმთიან) საჯარო სკოლებში;   ტექნიკურად გამართული ტრანსპორტის უზრუნველყოფა; </w:t>
            </w:r>
          </w:p>
        </w:tc>
      </w:tr>
      <w:tr w:rsidR="00DD0A11" w:rsidRPr="00DD0A11" w:rsidTr="00DD0A11">
        <w:trPr>
          <w:trHeight w:val="705"/>
        </w:trPr>
        <w:tc>
          <w:tcPr>
            <w:tcW w:w="1887" w:type="pct"/>
            <w:gridSpan w:val="2"/>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ქვეპროგრამის/ღონისძიების დასახელება</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რაოდენობა კვმ</w:t>
            </w:r>
          </w:p>
        </w:tc>
        <w:tc>
          <w:tcPr>
            <w:tcW w:w="7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ერთ. საშ. ფასი</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სულ (ლარი)</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18"/>
                <w:szCs w:val="18"/>
              </w:rPr>
            </w:pPr>
            <w:r w:rsidRPr="00DD0A11">
              <w:rPr>
                <w:rFonts w:ascii="Sylfaen" w:eastAsia="Times New Roman" w:hAnsi="Sylfaen" w:cs="Calibri"/>
                <w:sz w:val="18"/>
                <w:szCs w:val="18"/>
              </w:rPr>
              <w:t>ეკონომიკური კლასიფიკაციის მუხლი</w:t>
            </w:r>
          </w:p>
        </w:tc>
      </w:tr>
      <w:tr w:rsidR="00DD0A11" w:rsidRPr="00DD0A11" w:rsidTr="00DD0A11">
        <w:trPr>
          <w:trHeight w:val="510"/>
        </w:trPr>
        <w:tc>
          <w:tcPr>
            <w:tcW w:w="863" w:type="pct"/>
            <w:vMerge w:val="restar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მოსწავლეთა ტრანსპორტირება       02 06 01 02</w:t>
            </w:r>
          </w:p>
        </w:tc>
        <w:tc>
          <w:tcPr>
            <w:tcW w:w="1024"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საწვავის ხარჯი</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7182</w:t>
            </w:r>
          </w:p>
        </w:tc>
        <w:tc>
          <w:tcPr>
            <w:tcW w:w="7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3.55 </w:t>
            </w:r>
          </w:p>
        </w:tc>
        <w:tc>
          <w:tcPr>
            <w:tcW w:w="54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25496</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12"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2.5.3.1</w:t>
            </w:r>
          </w:p>
        </w:tc>
      </w:tr>
      <w:tr w:rsidR="00DD0A11" w:rsidRPr="00DD0A11" w:rsidTr="00DD0A11">
        <w:trPr>
          <w:trHeight w:val="600"/>
        </w:trPr>
        <w:tc>
          <w:tcPr>
            <w:tcW w:w="86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1024"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შტატგარეშე მომუშავეთა ანაზღაურება</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2</w:t>
            </w:r>
          </w:p>
        </w:tc>
        <w:tc>
          <w:tcPr>
            <w:tcW w:w="7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xml:space="preserve">                     8,252.00 </w:t>
            </w:r>
          </w:p>
        </w:tc>
        <w:tc>
          <w:tcPr>
            <w:tcW w:w="54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16504</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12"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18"/>
                <w:szCs w:val="18"/>
              </w:rPr>
            </w:pPr>
            <w:r w:rsidRPr="00DD0A11">
              <w:rPr>
                <w:rFonts w:ascii="Sylfaen" w:eastAsia="Times New Roman" w:hAnsi="Sylfaen" w:cs="Calibri"/>
                <w:sz w:val="18"/>
                <w:szCs w:val="18"/>
              </w:rPr>
              <w:t>2.5.3.12</w:t>
            </w:r>
          </w:p>
        </w:tc>
      </w:tr>
      <w:tr w:rsidR="00DD0A11" w:rsidRPr="00DD0A11" w:rsidTr="00DD0A11">
        <w:trPr>
          <w:trHeight w:val="525"/>
        </w:trPr>
        <w:tc>
          <w:tcPr>
            <w:tcW w:w="863" w:type="pct"/>
            <w:vMerge/>
            <w:vAlign w:val="center"/>
            <w:hideMark/>
          </w:tcPr>
          <w:p w:rsidR="00DD0A11" w:rsidRPr="00DD0A11" w:rsidRDefault="00DD0A11" w:rsidP="00DD0A11">
            <w:pPr>
              <w:spacing w:after="0" w:line="240" w:lineRule="auto"/>
              <w:rPr>
                <w:rFonts w:ascii="Sylfaen" w:eastAsia="Times New Roman" w:hAnsi="Sylfaen" w:cs="Calibri"/>
                <w:sz w:val="20"/>
                <w:szCs w:val="20"/>
              </w:rPr>
            </w:pPr>
          </w:p>
        </w:tc>
        <w:tc>
          <w:tcPr>
            <w:tcW w:w="1024"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 </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7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548"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42000</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sz w:val="20"/>
                <w:szCs w:val="20"/>
              </w:rPr>
            </w:pPr>
            <w:r w:rsidRPr="00DD0A11">
              <w:rPr>
                <w:rFonts w:ascii="Sylfaen" w:eastAsia="Times New Roman" w:hAnsi="Sylfaen" w:cs="Calibri"/>
                <w:sz w:val="20"/>
                <w:szCs w:val="20"/>
              </w:rPr>
              <w:t> </w:t>
            </w:r>
          </w:p>
        </w:tc>
      </w:tr>
      <w:tr w:rsidR="00DD0A11" w:rsidRPr="00DD0A11" w:rsidTr="00DD0A11">
        <w:trPr>
          <w:trHeight w:val="525"/>
        </w:trPr>
        <w:tc>
          <w:tcPr>
            <w:tcW w:w="5000" w:type="pct"/>
            <w:gridSpan w:val="7"/>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xml:space="preserve">ქვეპროგრამის განხორციელების დროითი გეგმა </w:t>
            </w:r>
          </w:p>
        </w:tc>
      </w:tr>
      <w:tr w:rsidR="00DD0A11" w:rsidRPr="00DD0A11" w:rsidTr="00DD0A11">
        <w:trPr>
          <w:trHeight w:val="525"/>
        </w:trPr>
        <w:tc>
          <w:tcPr>
            <w:tcW w:w="1887"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ქვეპროგრამის/ღონისძიების დასახელება</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1 კვარტალი</w:t>
            </w:r>
          </w:p>
        </w:tc>
        <w:tc>
          <w:tcPr>
            <w:tcW w:w="7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 კვარტალი</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3 კვარტალი</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4 კვარტალი</w:t>
            </w:r>
          </w:p>
        </w:tc>
      </w:tr>
      <w:tr w:rsidR="00DD0A11" w:rsidRPr="00DD0A11" w:rsidTr="00DD0A11">
        <w:trPr>
          <w:trHeight w:val="525"/>
        </w:trPr>
        <w:tc>
          <w:tcPr>
            <w:tcW w:w="86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დიზელის ხარჯი</w:t>
            </w:r>
          </w:p>
        </w:tc>
        <w:tc>
          <w:tcPr>
            <w:tcW w:w="1024"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25496</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7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r>
      <w:tr w:rsidR="00DD0A11" w:rsidRPr="00DD0A11" w:rsidTr="00DD0A11">
        <w:trPr>
          <w:trHeight w:val="525"/>
        </w:trPr>
        <w:tc>
          <w:tcPr>
            <w:tcW w:w="863" w:type="pct"/>
            <w:shd w:val="clear" w:color="auto" w:fill="auto"/>
            <w:vAlign w:val="center"/>
            <w:hideMark/>
          </w:tcPr>
          <w:p w:rsidR="00DD0A11" w:rsidRPr="00DD0A11" w:rsidRDefault="00DD0A11" w:rsidP="00DD0A11">
            <w:pPr>
              <w:spacing w:after="0" w:line="240" w:lineRule="auto"/>
              <w:rPr>
                <w:rFonts w:ascii="Sylfaen" w:eastAsia="Times New Roman" w:hAnsi="Sylfaen" w:cs="Calibri"/>
                <w:sz w:val="20"/>
                <w:szCs w:val="20"/>
              </w:rPr>
            </w:pPr>
            <w:r w:rsidRPr="00DD0A11">
              <w:rPr>
                <w:rFonts w:ascii="Sylfaen" w:eastAsia="Times New Roman" w:hAnsi="Sylfaen" w:cs="Calibri"/>
                <w:sz w:val="20"/>
                <w:szCs w:val="20"/>
              </w:rPr>
              <w:t>შრომის ანაზღაურება</w:t>
            </w:r>
          </w:p>
        </w:tc>
        <w:tc>
          <w:tcPr>
            <w:tcW w:w="1024"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16504</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7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X</w:t>
            </w:r>
          </w:p>
        </w:tc>
      </w:tr>
      <w:tr w:rsidR="00DD0A11" w:rsidRPr="00DD0A11" w:rsidTr="00DD0A11">
        <w:trPr>
          <w:trHeight w:val="525"/>
        </w:trPr>
        <w:tc>
          <w:tcPr>
            <w:tcW w:w="863" w:type="pct"/>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 xml:space="preserve">სულ ქ </w:t>
            </w:r>
          </w:p>
        </w:tc>
        <w:tc>
          <w:tcPr>
            <w:tcW w:w="1024" w:type="pct"/>
            <w:shd w:val="clear" w:color="000000" w:fill="FFFFFF"/>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42000</w:t>
            </w:r>
          </w:p>
        </w:tc>
        <w:tc>
          <w:tcPr>
            <w:tcW w:w="695"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73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548"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524"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c>
          <w:tcPr>
            <w:tcW w:w="612" w:type="pct"/>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20"/>
                <w:szCs w:val="20"/>
              </w:rPr>
            </w:pPr>
            <w:r w:rsidRPr="00DD0A11">
              <w:rPr>
                <w:rFonts w:ascii="Sylfaen" w:eastAsia="Times New Roman" w:hAnsi="Sylfaen" w:cs="Calibri"/>
                <w:b/>
                <w:bCs/>
                <w:sz w:val="20"/>
                <w:szCs w:val="20"/>
              </w:rPr>
              <w:t> </w:t>
            </w:r>
          </w:p>
        </w:tc>
      </w:tr>
      <w:tr w:rsidR="00DD0A11" w:rsidRPr="00DD0A11" w:rsidTr="00DD0A11">
        <w:trPr>
          <w:trHeight w:val="1005"/>
        </w:trPr>
        <w:tc>
          <w:tcPr>
            <w:tcW w:w="1887" w:type="pct"/>
            <w:gridSpan w:val="2"/>
            <w:shd w:val="clear" w:color="auto" w:fill="auto"/>
            <w:vAlign w:val="center"/>
            <w:hideMark/>
          </w:tcPr>
          <w:p w:rsidR="00DD0A11" w:rsidRPr="00DD0A11" w:rsidRDefault="00DD0A11" w:rsidP="00DD0A11">
            <w:pPr>
              <w:spacing w:after="0" w:line="240" w:lineRule="auto"/>
              <w:rPr>
                <w:rFonts w:ascii="Sylfaen" w:eastAsia="Times New Roman" w:hAnsi="Sylfaen" w:cs="Calibri"/>
                <w:b/>
                <w:bCs/>
                <w:sz w:val="20"/>
                <w:szCs w:val="20"/>
              </w:rPr>
            </w:pPr>
            <w:r w:rsidRPr="00DD0A11">
              <w:rPr>
                <w:rFonts w:ascii="Sylfaen" w:eastAsia="Times New Roman" w:hAnsi="Sylfaen" w:cs="Calibri"/>
                <w:b/>
                <w:bCs/>
                <w:sz w:val="20"/>
                <w:szCs w:val="20"/>
              </w:rPr>
              <w:t>შუალედური მოსალოდნელი შედეგი (2023 წელი)</w:t>
            </w:r>
          </w:p>
        </w:tc>
        <w:tc>
          <w:tcPr>
            <w:tcW w:w="3113" w:type="pct"/>
            <w:gridSpan w:val="5"/>
            <w:shd w:val="clear" w:color="auto" w:fill="auto"/>
            <w:vAlign w:val="center"/>
            <w:hideMark/>
          </w:tcPr>
          <w:p w:rsidR="00DD0A11" w:rsidRPr="00DD0A11" w:rsidRDefault="00DD0A11" w:rsidP="00DD0A11">
            <w:pPr>
              <w:spacing w:after="0" w:line="240" w:lineRule="auto"/>
              <w:jc w:val="center"/>
              <w:rPr>
                <w:rFonts w:ascii="Sylfaen" w:eastAsia="Times New Roman" w:hAnsi="Sylfaen" w:cs="Calibri"/>
                <w:b/>
                <w:bCs/>
                <w:sz w:val="18"/>
                <w:szCs w:val="18"/>
              </w:rPr>
            </w:pPr>
            <w:r w:rsidRPr="00DD0A11">
              <w:rPr>
                <w:rFonts w:ascii="Sylfaen" w:eastAsia="Times New Roman" w:hAnsi="Sylfaen" w:cs="Calibri"/>
                <w:b/>
                <w:bCs/>
                <w:sz w:val="18"/>
                <w:szCs w:val="18"/>
              </w:rPr>
              <w:t xml:space="preserve">უზრუნველყოფილია მოსწავლეთა გადაყვანა სასწავლო დაწესებულებებში დროულად და უსაფრთხოდ,  ჩატარებულია ყველა ავტობუსზე ტექდათვალიერება. </w:t>
            </w:r>
          </w:p>
        </w:tc>
      </w:tr>
    </w:tbl>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99" w:type="pct"/>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1344"/>
        <w:gridCol w:w="1146"/>
        <w:gridCol w:w="1146"/>
        <w:gridCol w:w="1146"/>
        <w:gridCol w:w="1146"/>
        <w:gridCol w:w="2195"/>
      </w:tblGrid>
      <w:tr w:rsidR="00393DC0" w:rsidRPr="00393DC0" w:rsidTr="00903D00">
        <w:trPr>
          <w:trHeight w:val="360"/>
        </w:trPr>
        <w:tc>
          <w:tcPr>
            <w:tcW w:w="4169" w:type="pct"/>
            <w:gridSpan w:val="6"/>
            <w:shd w:val="clear" w:color="auto" w:fill="auto"/>
            <w:noWrap/>
            <w:vAlign w:val="center"/>
            <w:hideMark/>
          </w:tcPr>
          <w:p w:rsidR="00393DC0" w:rsidRPr="00393DC0" w:rsidRDefault="00393DC0" w:rsidP="00393DC0">
            <w:pPr>
              <w:spacing w:after="0" w:line="240" w:lineRule="auto"/>
              <w:jc w:val="center"/>
              <w:rPr>
                <w:rFonts w:ascii="Sylfaen" w:eastAsia="Times New Roman" w:hAnsi="Sylfaen" w:cs="Calibri"/>
                <w:b/>
                <w:bCs/>
                <w:i/>
                <w:iCs/>
                <w:sz w:val="20"/>
                <w:szCs w:val="20"/>
              </w:rPr>
            </w:pPr>
            <w:r w:rsidRPr="00393DC0">
              <w:rPr>
                <w:rFonts w:ascii="Sylfaen" w:eastAsia="Times New Roman" w:hAnsi="Sylfaen" w:cs="Calibri"/>
                <w:b/>
                <w:bCs/>
                <w:i/>
                <w:iCs/>
                <w:sz w:val="20"/>
                <w:szCs w:val="20"/>
              </w:rPr>
              <w:t>პროგრამის განაცხადის ფორმა</w:t>
            </w:r>
          </w:p>
        </w:tc>
        <w:tc>
          <w:tcPr>
            <w:tcW w:w="831" w:type="pct"/>
            <w:shd w:val="clear" w:color="auto" w:fill="auto"/>
            <w:noWrap/>
            <w:vAlign w:val="center"/>
            <w:hideMark/>
          </w:tcPr>
          <w:p w:rsidR="00393DC0" w:rsidRPr="00393DC0" w:rsidRDefault="00393DC0" w:rsidP="00393DC0">
            <w:pPr>
              <w:spacing w:after="0" w:line="240" w:lineRule="auto"/>
              <w:jc w:val="center"/>
              <w:rPr>
                <w:rFonts w:ascii="Sylfaen" w:eastAsia="Times New Roman" w:hAnsi="Sylfaen" w:cs="Calibri"/>
                <w:b/>
                <w:bCs/>
                <w:i/>
                <w:iCs/>
                <w:sz w:val="20"/>
                <w:szCs w:val="20"/>
              </w:rPr>
            </w:pPr>
          </w:p>
        </w:tc>
      </w:tr>
      <w:tr w:rsidR="00393DC0" w:rsidRPr="00393DC0" w:rsidTr="00903D00">
        <w:trPr>
          <w:trHeight w:val="199"/>
        </w:trPr>
        <w:tc>
          <w:tcPr>
            <w:tcW w:w="192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509"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r>
      <w:tr w:rsidR="00393DC0" w:rsidRPr="00393DC0" w:rsidTr="00903D00">
        <w:trPr>
          <w:trHeight w:val="360"/>
        </w:trPr>
        <w:tc>
          <w:tcPr>
            <w:tcW w:w="3735" w:type="pct"/>
            <w:gridSpan w:val="5"/>
            <w:shd w:val="clear" w:color="000000" w:fill="FFFFFF"/>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434" w:type="pct"/>
            <w:shd w:val="clear" w:color="000000" w:fill="FFFFFF"/>
            <w:noWrap/>
            <w:vAlign w:val="center"/>
            <w:hideMark/>
          </w:tcPr>
          <w:p w:rsidR="00393DC0" w:rsidRPr="00393DC0" w:rsidRDefault="00393DC0" w:rsidP="00393DC0">
            <w:pPr>
              <w:spacing w:after="0" w:line="240" w:lineRule="auto"/>
              <w:rPr>
                <w:rFonts w:ascii="Sylfaen" w:eastAsia="Times New Roman" w:hAnsi="Sylfaen" w:cs="Calibri"/>
                <w:sz w:val="20"/>
                <w:szCs w:val="20"/>
              </w:rPr>
            </w:pPr>
            <w:r w:rsidRPr="00393DC0">
              <w:rPr>
                <w:rFonts w:ascii="Sylfaen" w:eastAsia="Times New Roman" w:hAnsi="Sylfaen" w:cs="Calibri"/>
                <w:sz w:val="20"/>
                <w:szCs w:val="20"/>
              </w:rPr>
              <w:t> </w:t>
            </w:r>
          </w:p>
        </w:tc>
        <w:tc>
          <w:tcPr>
            <w:tcW w:w="831"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sz w:val="20"/>
                <w:szCs w:val="20"/>
              </w:rPr>
            </w:pPr>
          </w:p>
        </w:tc>
      </w:tr>
      <w:tr w:rsidR="00393DC0" w:rsidRPr="00393DC0" w:rsidTr="00903D00">
        <w:trPr>
          <w:trHeight w:val="360"/>
        </w:trPr>
        <w:tc>
          <w:tcPr>
            <w:tcW w:w="5000" w:type="pct"/>
            <w:gridSpan w:val="7"/>
            <w:shd w:val="clear" w:color="auto" w:fill="auto"/>
            <w:noWrap/>
            <w:vAlign w:val="center"/>
            <w:hideMark/>
          </w:tcPr>
          <w:p w:rsidR="00393DC0" w:rsidRPr="00393DC0" w:rsidRDefault="00393DC0" w:rsidP="00393DC0">
            <w:pPr>
              <w:spacing w:after="0" w:line="240" w:lineRule="auto"/>
              <w:jc w:val="center"/>
              <w:rPr>
                <w:rFonts w:ascii="Sylfaen" w:eastAsia="Times New Roman" w:hAnsi="Sylfaen" w:cs="Calibri"/>
                <w:b/>
                <w:bCs/>
              </w:rPr>
            </w:pPr>
            <w:r w:rsidRPr="00393DC0">
              <w:rPr>
                <w:rFonts w:ascii="Sylfaen" w:eastAsia="Times New Roman" w:hAnsi="Sylfaen" w:cs="Calibri"/>
                <w:b/>
                <w:bCs/>
              </w:rPr>
              <w:t>ინფრასტრუქტურის განვითარება</w:t>
            </w:r>
          </w:p>
        </w:tc>
      </w:tr>
      <w:tr w:rsidR="00393DC0" w:rsidRPr="00393DC0" w:rsidTr="00903D00">
        <w:trPr>
          <w:trHeight w:val="360"/>
        </w:trPr>
        <w:tc>
          <w:tcPr>
            <w:tcW w:w="3301" w:type="pct"/>
            <w:gridSpan w:val="4"/>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პროგრამის კლასიფიკაციის კოდი:</w:t>
            </w:r>
          </w:p>
        </w:tc>
        <w:tc>
          <w:tcPr>
            <w:tcW w:w="434"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02 07</w:t>
            </w:r>
          </w:p>
        </w:tc>
        <w:tc>
          <w:tcPr>
            <w:tcW w:w="434"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p>
        </w:tc>
        <w:tc>
          <w:tcPr>
            <w:tcW w:w="831"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r>
      <w:tr w:rsidR="00393DC0" w:rsidRPr="00393DC0" w:rsidTr="00903D00">
        <w:trPr>
          <w:trHeight w:val="360"/>
        </w:trPr>
        <w:tc>
          <w:tcPr>
            <w:tcW w:w="1924"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პროგრამის დასახელება:</w:t>
            </w:r>
          </w:p>
        </w:tc>
        <w:tc>
          <w:tcPr>
            <w:tcW w:w="3076" w:type="pct"/>
            <w:gridSpan w:val="6"/>
            <w:shd w:val="clear" w:color="auto" w:fill="auto"/>
            <w:noWrap/>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 </w:t>
            </w:r>
          </w:p>
        </w:tc>
      </w:tr>
      <w:tr w:rsidR="00393DC0" w:rsidRPr="00393DC0" w:rsidTr="00903D00">
        <w:trPr>
          <w:trHeight w:val="360"/>
        </w:trPr>
        <w:tc>
          <w:tcPr>
            <w:tcW w:w="5000" w:type="pct"/>
            <w:gridSpan w:val="7"/>
            <w:shd w:val="clear" w:color="auto" w:fill="auto"/>
            <w:noWrap/>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 xml:space="preserve">  საპროექტო დოკუმენტაციისა და საექსპერტო მომსახურების შესყიდვა</w:t>
            </w:r>
          </w:p>
        </w:tc>
      </w:tr>
      <w:tr w:rsidR="00393DC0" w:rsidRPr="00393DC0" w:rsidTr="00903D00">
        <w:trPr>
          <w:trHeight w:val="360"/>
        </w:trPr>
        <w:tc>
          <w:tcPr>
            <w:tcW w:w="1924"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პროგრამის განმახორციელებელი:</w:t>
            </w:r>
          </w:p>
        </w:tc>
        <w:tc>
          <w:tcPr>
            <w:tcW w:w="509"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r>
      <w:tr w:rsidR="00393DC0" w:rsidRPr="00393DC0" w:rsidTr="00903D00">
        <w:trPr>
          <w:trHeight w:val="360"/>
        </w:trPr>
        <w:tc>
          <w:tcPr>
            <w:tcW w:w="5000" w:type="pct"/>
            <w:gridSpan w:val="7"/>
            <w:shd w:val="clear" w:color="auto" w:fill="auto"/>
            <w:noWrap/>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393DC0" w:rsidRPr="00393DC0" w:rsidTr="00903D00">
        <w:trPr>
          <w:trHeight w:val="360"/>
        </w:trPr>
        <w:tc>
          <w:tcPr>
            <w:tcW w:w="1924"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პროგრამის განხორციელების პერიოდი:</w:t>
            </w:r>
          </w:p>
        </w:tc>
        <w:tc>
          <w:tcPr>
            <w:tcW w:w="943" w:type="pct"/>
            <w:gridSpan w:val="2"/>
            <w:shd w:val="clear" w:color="auto" w:fill="auto"/>
            <w:noWrap/>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2023-2026 წლები</w:t>
            </w:r>
          </w:p>
        </w:tc>
        <w:tc>
          <w:tcPr>
            <w:tcW w:w="434" w:type="pct"/>
            <w:shd w:val="clear" w:color="auto" w:fill="auto"/>
            <w:noWrap/>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r>
      <w:tr w:rsidR="00393DC0" w:rsidRPr="00393DC0" w:rsidTr="00903D00">
        <w:trPr>
          <w:trHeight w:val="360"/>
        </w:trPr>
        <w:tc>
          <w:tcPr>
            <w:tcW w:w="1924"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პროგრამის მიზანი:</w:t>
            </w:r>
          </w:p>
        </w:tc>
        <w:tc>
          <w:tcPr>
            <w:tcW w:w="509"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r>
      <w:tr w:rsidR="00393DC0" w:rsidRPr="00393DC0" w:rsidTr="00903D00">
        <w:trPr>
          <w:trHeight w:val="495"/>
        </w:trPr>
        <w:tc>
          <w:tcPr>
            <w:tcW w:w="5000" w:type="pct"/>
            <w:gridSpan w:val="7"/>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 xml:space="preserve">სამშენებლო და საპროექტო სამუშაოების ხარისხის უზრუნველყოფა. </w:t>
            </w:r>
          </w:p>
        </w:tc>
      </w:tr>
      <w:tr w:rsidR="00393DC0" w:rsidRPr="00393DC0" w:rsidTr="00903D00">
        <w:trPr>
          <w:trHeight w:val="360"/>
        </w:trPr>
        <w:tc>
          <w:tcPr>
            <w:tcW w:w="1924"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პროგრამის აღწერა:</w:t>
            </w:r>
          </w:p>
        </w:tc>
        <w:tc>
          <w:tcPr>
            <w:tcW w:w="509"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r>
      <w:tr w:rsidR="00393DC0" w:rsidRPr="00393DC0" w:rsidTr="00903D00">
        <w:trPr>
          <w:trHeight w:val="1950"/>
        </w:trPr>
        <w:tc>
          <w:tcPr>
            <w:tcW w:w="5000" w:type="pct"/>
            <w:gridSpan w:val="7"/>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ბორჯომის  მუნიციპალიტეტის მიერ განხორციელებული 50000 ლარზე მეტი ღირებულების ინფრასტრუქტურული ობიექტების  სამშენებლო სამუშოების  საზედამხედველომომსახურეობის  დაფინანსება და განსახორციელებელი ინფრასტრუქტურული პროექტების საჭირო საპროექტო სახარჯთაღრიცხვო დოკუმენტაციის მომზადება</w:t>
            </w:r>
          </w:p>
        </w:tc>
      </w:tr>
      <w:tr w:rsidR="00393DC0" w:rsidRPr="00393DC0" w:rsidTr="00903D00">
        <w:trPr>
          <w:trHeight w:val="360"/>
        </w:trPr>
        <w:tc>
          <w:tcPr>
            <w:tcW w:w="4169" w:type="pct"/>
            <w:gridSpan w:val="6"/>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პროგრამის ბიუჯეტი</w:t>
            </w:r>
          </w:p>
        </w:tc>
        <w:tc>
          <w:tcPr>
            <w:tcW w:w="831"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p>
        </w:tc>
      </w:tr>
      <w:tr w:rsidR="00393DC0" w:rsidRPr="00393DC0" w:rsidTr="00903D00">
        <w:trPr>
          <w:trHeight w:val="1005"/>
        </w:trPr>
        <w:tc>
          <w:tcPr>
            <w:tcW w:w="1924" w:type="pct"/>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 xml:space="preserve">ქვეპროგრამის დასახელება </w:t>
            </w:r>
          </w:p>
        </w:tc>
        <w:tc>
          <w:tcPr>
            <w:tcW w:w="509" w:type="pct"/>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სულ</w:t>
            </w:r>
          </w:p>
        </w:tc>
        <w:tc>
          <w:tcPr>
            <w:tcW w:w="434" w:type="pct"/>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2023 წელი</w:t>
            </w:r>
          </w:p>
        </w:tc>
        <w:tc>
          <w:tcPr>
            <w:tcW w:w="434" w:type="pct"/>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2024 წელი</w:t>
            </w:r>
          </w:p>
        </w:tc>
        <w:tc>
          <w:tcPr>
            <w:tcW w:w="434" w:type="pct"/>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2025 წელი</w:t>
            </w:r>
          </w:p>
        </w:tc>
        <w:tc>
          <w:tcPr>
            <w:tcW w:w="434" w:type="pct"/>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2026 წელი</w:t>
            </w:r>
          </w:p>
        </w:tc>
        <w:tc>
          <w:tcPr>
            <w:tcW w:w="831" w:type="pct"/>
            <w:shd w:val="clear" w:color="auto" w:fill="auto"/>
            <w:vAlign w:val="center"/>
            <w:hideMark/>
          </w:tcPr>
          <w:p w:rsidR="00393DC0" w:rsidRPr="00393DC0" w:rsidRDefault="00393DC0" w:rsidP="00393DC0">
            <w:pPr>
              <w:spacing w:after="0" w:line="240" w:lineRule="auto"/>
              <w:rPr>
                <w:rFonts w:ascii="Sylfaen" w:eastAsia="Times New Roman" w:hAnsi="Sylfaen" w:cs="Calibri"/>
                <w:sz w:val="20"/>
                <w:szCs w:val="20"/>
              </w:rPr>
            </w:pPr>
            <w:r w:rsidRPr="00393DC0">
              <w:rPr>
                <w:rFonts w:ascii="Sylfaen" w:eastAsia="Times New Roman" w:hAnsi="Sylfaen" w:cs="Calibri"/>
                <w:sz w:val="20"/>
                <w:szCs w:val="20"/>
              </w:rPr>
              <w:t>ეკონომიკური კლასიფიკაციის მუხლი</w:t>
            </w:r>
          </w:p>
        </w:tc>
      </w:tr>
      <w:tr w:rsidR="00393DC0" w:rsidRPr="00393DC0" w:rsidTr="00903D00">
        <w:trPr>
          <w:trHeight w:val="450"/>
        </w:trPr>
        <w:tc>
          <w:tcPr>
            <w:tcW w:w="1924" w:type="pct"/>
            <w:shd w:val="clear" w:color="000000" w:fill="FFFFFF"/>
            <w:vAlign w:val="center"/>
            <w:hideMark/>
          </w:tcPr>
          <w:p w:rsidR="00393DC0" w:rsidRPr="00393DC0" w:rsidRDefault="00393DC0" w:rsidP="00393DC0">
            <w:pPr>
              <w:spacing w:after="0" w:line="240" w:lineRule="auto"/>
              <w:rPr>
                <w:rFonts w:ascii="Sylfaen" w:eastAsia="Times New Roman" w:hAnsi="Sylfaen" w:cs="Calibri"/>
                <w:sz w:val="20"/>
                <w:szCs w:val="20"/>
              </w:rPr>
            </w:pPr>
            <w:r w:rsidRPr="00393DC0">
              <w:rPr>
                <w:rFonts w:ascii="Sylfaen" w:eastAsia="Times New Roman" w:hAnsi="Sylfaen" w:cs="Calibri"/>
                <w:sz w:val="20"/>
                <w:szCs w:val="20"/>
              </w:rPr>
              <w:t xml:space="preserve">საზედამხედველო მომსახურეობა </w:t>
            </w:r>
          </w:p>
        </w:tc>
        <w:tc>
          <w:tcPr>
            <w:tcW w:w="509"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1,600,000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400,000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400,000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400,000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400,000</w:t>
            </w:r>
          </w:p>
        </w:tc>
        <w:tc>
          <w:tcPr>
            <w:tcW w:w="831" w:type="pct"/>
            <w:shd w:val="clear" w:color="auto" w:fill="auto"/>
            <w:vAlign w:val="center"/>
            <w:hideMark/>
          </w:tcPr>
          <w:p w:rsidR="00393DC0" w:rsidRPr="00393DC0" w:rsidRDefault="00393DC0" w:rsidP="00393DC0">
            <w:pPr>
              <w:spacing w:after="0" w:line="240" w:lineRule="auto"/>
              <w:rPr>
                <w:rFonts w:ascii="Sylfaen" w:eastAsia="Times New Roman" w:hAnsi="Sylfaen" w:cs="Calibri"/>
                <w:sz w:val="20"/>
                <w:szCs w:val="20"/>
              </w:rPr>
            </w:pPr>
            <w:r w:rsidRPr="00393DC0">
              <w:rPr>
                <w:rFonts w:ascii="Sylfaen" w:eastAsia="Times New Roman" w:hAnsi="Sylfaen" w:cs="Calibri"/>
                <w:sz w:val="20"/>
                <w:szCs w:val="20"/>
              </w:rPr>
              <w:t> </w:t>
            </w:r>
          </w:p>
        </w:tc>
      </w:tr>
      <w:tr w:rsidR="00393DC0" w:rsidRPr="00393DC0" w:rsidTr="00903D00">
        <w:trPr>
          <w:trHeight w:val="450"/>
        </w:trPr>
        <w:tc>
          <w:tcPr>
            <w:tcW w:w="1924" w:type="pct"/>
            <w:shd w:val="clear" w:color="000000" w:fill="FFFFFF"/>
            <w:vAlign w:val="center"/>
            <w:hideMark/>
          </w:tcPr>
          <w:p w:rsidR="00393DC0" w:rsidRPr="00393DC0" w:rsidRDefault="00393DC0" w:rsidP="00393DC0">
            <w:pPr>
              <w:spacing w:after="0" w:line="240" w:lineRule="auto"/>
              <w:rPr>
                <w:rFonts w:ascii="Sylfaen" w:eastAsia="Times New Roman" w:hAnsi="Sylfaen" w:cs="Calibri"/>
                <w:sz w:val="20"/>
                <w:szCs w:val="20"/>
              </w:rPr>
            </w:pPr>
            <w:r w:rsidRPr="00393DC0">
              <w:rPr>
                <w:rFonts w:ascii="Sylfaen" w:eastAsia="Times New Roman" w:hAnsi="Sylfaen" w:cs="Calibri"/>
                <w:sz w:val="20"/>
                <w:szCs w:val="20"/>
              </w:rPr>
              <w:t xml:space="preserve">საპროექტო სახაეჯთაღღიცხვო დოკუმენტაციის შედგენა </w:t>
            </w:r>
          </w:p>
        </w:tc>
        <w:tc>
          <w:tcPr>
            <w:tcW w:w="509"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1,500,000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300,000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400,000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400,000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sz w:val="20"/>
                <w:szCs w:val="20"/>
              </w:rPr>
            </w:pPr>
            <w:r w:rsidRPr="00393DC0">
              <w:rPr>
                <w:rFonts w:ascii="Sylfaen" w:eastAsia="Times New Roman" w:hAnsi="Sylfaen" w:cs="Calibri"/>
                <w:sz w:val="20"/>
                <w:szCs w:val="20"/>
              </w:rPr>
              <w:t>400,000</w:t>
            </w:r>
          </w:p>
        </w:tc>
        <w:tc>
          <w:tcPr>
            <w:tcW w:w="831"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sz w:val="20"/>
                <w:szCs w:val="20"/>
              </w:rPr>
            </w:pPr>
            <w:r w:rsidRPr="00393DC0">
              <w:rPr>
                <w:rFonts w:ascii="Sylfaen" w:eastAsia="Times New Roman" w:hAnsi="Sylfaen" w:cs="Calibri"/>
                <w:sz w:val="20"/>
                <w:szCs w:val="20"/>
              </w:rPr>
              <w:t> </w:t>
            </w:r>
          </w:p>
        </w:tc>
      </w:tr>
      <w:tr w:rsidR="00393DC0" w:rsidRPr="00393DC0" w:rsidTr="00903D00">
        <w:trPr>
          <w:trHeight w:val="360"/>
        </w:trPr>
        <w:tc>
          <w:tcPr>
            <w:tcW w:w="192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სულ პროგრამა</w:t>
            </w:r>
          </w:p>
        </w:tc>
        <w:tc>
          <w:tcPr>
            <w:tcW w:w="509"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3,100,000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700,000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800,000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800,000</w:t>
            </w:r>
          </w:p>
        </w:tc>
        <w:tc>
          <w:tcPr>
            <w:tcW w:w="434" w:type="pct"/>
            <w:shd w:val="clear" w:color="000000" w:fill="FFFFFF"/>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800,000</w:t>
            </w:r>
          </w:p>
        </w:tc>
        <w:tc>
          <w:tcPr>
            <w:tcW w:w="831"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sz w:val="20"/>
                <w:szCs w:val="20"/>
              </w:rPr>
            </w:pPr>
            <w:r w:rsidRPr="00393DC0">
              <w:rPr>
                <w:rFonts w:ascii="Sylfaen" w:eastAsia="Times New Roman" w:hAnsi="Sylfaen" w:cs="Calibri"/>
                <w:sz w:val="20"/>
                <w:szCs w:val="20"/>
              </w:rPr>
              <w:t> </w:t>
            </w:r>
          </w:p>
        </w:tc>
      </w:tr>
      <w:tr w:rsidR="00393DC0" w:rsidRPr="00393DC0" w:rsidTr="00903D00">
        <w:trPr>
          <w:trHeight w:val="360"/>
        </w:trPr>
        <w:tc>
          <w:tcPr>
            <w:tcW w:w="1924"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r w:rsidRPr="00393DC0">
              <w:rPr>
                <w:rFonts w:ascii="Sylfaen" w:eastAsia="Times New Roman" w:hAnsi="Sylfaen" w:cs="Calibri"/>
                <w:b/>
                <w:bCs/>
                <w:sz w:val="20"/>
                <w:szCs w:val="20"/>
              </w:rPr>
              <w:t>საბოლოო მოსალოდნელი შედეგი</w:t>
            </w:r>
          </w:p>
        </w:tc>
        <w:tc>
          <w:tcPr>
            <w:tcW w:w="509" w:type="pct"/>
            <w:shd w:val="clear" w:color="auto" w:fill="auto"/>
            <w:noWrap/>
            <w:vAlign w:val="center"/>
            <w:hideMark/>
          </w:tcPr>
          <w:p w:rsidR="00393DC0" w:rsidRPr="00393DC0" w:rsidRDefault="00393DC0" w:rsidP="00393DC0">
            <w:pPr>
              <w:spacing w:after="0" w:line="240" w:lineRule="auto"/>
              <w:rPr>
                <w:rFonts w:ascii="Sylfaen" w:eastAsia="Times New Roman" w:hAnsi="Sylfaen" w:cs="Calibri"/>
                <w:b/>
                <w:bCs/>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434"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393DC0" w:rsidRPr="00393DC0" w:rsidRDefault="00393DC0" w:rsidP="00393DC0">
            <w:pPr>
              <w:spacing w:after="0" w:line="240" w:lineRule="auto"/>
              <w:rPr>
                <w:rFonts w:ascii="Times New Roman" w:eastAsia="Times New Roman" w:hAnsi="Times New Roman"/>
                <w:sz w:val="20"/>
                <w:szCs w:val="20"/>
              </w:rPr>
            </w:pPr>
          </w:p>
        </w:tc>
      </w:tr>
      <w:tr w:rsidR="00393DC0" w:rsidRPr="00393DC0" w:rsidTr="00903D00">
        <w:trPr>
          <w:trHeight w:val="705"/>
        </w:trPr>
        <w:tc>
          <w:tcPr>
            <w:tcW w:w="5000" w:type="pct"/>
            <w:gridSpan w:val="7"/>
            <w:shd w:val="clear" w:color="auto" w:fill="auto"/>
            <w:vAlign w:val="center"/>
            <w:hideMark/>
          </w:tcPr>
          <w:p w:rsidR="00393DC0" w:rsidRPr="00393DC0" w:rsidRDefault="00393DC0" w:rsidP="00393DC0">
            <w:pPr>
              <w:spacing w:after="0" w:line="240" w:lineRule="auto"/>
              <w:jc w:val="center"/>
              <w:rPr>
                <w:rFonts w:ascii="Sylfaen" w:eastAsia="Times New Roman" w:hAnsi="Sylfaen" w:cs="Calibri"/>
                <w:b/>
                <w:bCs/>
                <w:sz w:val="20"/>
                <w:szCs w:val="20"/>
              </w:rPr>
            </w:pPr>
            <w:r w:rsidRPr="00393DC0">
              <w:rPr>
                <w:rFonts w:ascii="Sylfaen" w:eastAsia="Times New Roman" w:hAnsi="Sylfaen" w:cs="Calibri"/>
                <w:b/>
                <w:bCs/>
                <w:sz w:val="20"/>
                <w:szCs w:val="20"/>
              </w:rPr>
              <w:t xml:space="preserve">ხარისხიანად შესრულებული ინფრასტრუქტურული პროექტები </w:t>
            </w:r>
          </w:p>
        </w:tc>
      </w:tr>
    </w:tbl>
    <w:p w:rsidR="004B1325" w:rsidRDefault="004B132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1206"/>
        <w:gridCol w:w="1206"/>
        <w:gridCol w:w="1209"/>
        <w:gridCol w:w="1206"/>
        <w:gridCol w:w="1207"/>
        <w:gridCol w:w="1662"/>
      </w:tblGrid>
      <w:tr w:rsidR="00903D00" w:rsidRPr="00903D00" w:rsidTr="00903D00">
        <w:trPr>
          <w:trHeight w:val="360"/>
        </w:trPr>
        <w:tc>
          <w:tcPr>
            <w:tcW w:w="4358" w:type="pct"/>
            <w:gridSpan w:val="6"/>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i/>
                <w:iCs/>
                <w:sz w:val="20"/>
                <w:szCs w:val="20"/>
              </w:rPr>
            </w:pPr>
            <w:r w:rsidRPr="00903D00">
              <w:rPr>
                <w:rFonts w:ascii="Sylfaen" w:eastAsia="Times New Roman" w:hAnsi="Sylfaen" w:cs="Calibri"/>
                <w:b/>
                <w:bCs/>
                <w:i/>
                <w:iCs/>
                <w:sz w:val="20"/>
                <w:szCs w:val="20"/>
              </w:rPr>
              <w:t>პროგრამის განაცხადის ფორმა</w:t>
            </w:r>
          </w:p>
        </w:tc>
        <w:tc>
          <w:tcPr>
            <w:tcW w:w="642" w:type="pct"/>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i/>
                <w:iCs/>
                <w:sz w:val="20"/>
                <w:szCs w:val="20"/>
              </w:rPr>
            </w:pPr>
          </w:p>
        </w:tc>
      </w:tr>
      <w:tr w:rsidR="00903D00" w:rsidRPr="00903D00" w:rsidTr="00903D00">
        <w:trPr>
          <w:trHeight w:val="199"/>
        </w:trPr>
        <w:tc>
          <w:tcPr>
            <w:tcW w:w="2029"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7"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r>
      <w:tr w:rsidR="00903D00" w:rsidRPr="00903D00" w:rsidTr="00903D00">
        <w:trPr>
          <w:trHeight w:val="360"/>
        </w:trPr>
        <w:tc>
          <w:tcPr>
            <w:tcW w:w="3427" w:type="pct"/>
            <w:gridSpan w:val="4"/>
            <w:shd w:val="clear" w:color="000000" w:fill="FFFFFF"/>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466" w:type="pct"/>
            <w:shd w:val="clear" w:color="000000" w:fill="FFFFFF"/>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466" w:type="pct"/>
            <w:shd w:val="clear" w:color="000000" w:fill="FFFFFF"/>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r>
      <w:tr w:rsidR="00903D00" w:rsidRPr="00903D00" w:rsidTr="00903D00">
        <w:trPr>
          <w:trHeight w:val="360"/>
        </w:trPr>
        <w:tc>
          <w:tcPr>
            <w:tcW w:w="5000" w:type="pct"/>
            <w:gridSpan w:val="7"/>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ინფრასტრუქტურის განვითარება</w:t>
            </w:r>
          </w:p>
        </w:tc>
      </w:tr>
      <w:tr w:rsidR="00903D00" w:rsidRPr="00903D00" w:rsidTr="00903D00">
        <w:trPr>
          <w:trHeight w:val="360"/>
        </w:trPr>
        <w:tc>
          <w:tcPr>
            <w:tcW w:w="3427" w:type="pct"/>
            <w:gridSpan w:val="4"/>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კლასიფიკაციის კოდი:</w:t>
            </w: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02 11</w:t>
            </w: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r>
      <w:tr w:rsidR="00903D00" w:rsidRPr="00903D00" w:rsidTr="00903D00">
        <w:trPr>
          <w:trHeight w:val="360"/>
        </w:trPr>
        <w:tc>
          <w:tcPr>
            <w:tcW w:w="2029"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დასახელება:</w:t>
            </w:r>
          </w:p>
        </w:tc>
        <w:tc>
          <w:tcPr>
            <w:tcW w:w="2971" w:type="pct"/>
            <w:gridSpan w:val="6"/>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r>
      <w:tr w:rsidR="00903D00" w:rsidRPr="00903D00" w:rsidTr="00903D00">
        <w:trPr>
          <w:trHeight w:val="360"/>
        </w:trPr>
        <w:tc>
          <w:tcPr>
            <w:tcW w:w="5000" w:type="pct"/>
            <w:gridSpan w:val="7"/>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 xml:space="preserve">სამოქალაქო ბიუჯეტი </w:t>
            </w:r>
          </w:p>
        </w:tc>
      </w:tr>
      <w:tr w:rsidR="00903D00" w:rsidRPr="00903D00" w:rsidTr="00903D00">
        <w:trPr>
          <w:trHeight w:val="360"/>
        </w:trPr>
        <w:tc>
          <w:tcPr>
            <w:tcW w:w="2029"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განმახორციელებელი:</w:t>
            </w: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7"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r>
      <w:tr w:rsidR="00903D00" w:rsidRPr="00903D00" w:rsidTr="00903D00">
        <w:trPr>
          <w:trHeight w:val="360"/>
        </w:trPr>
        <w:tc>
          <w:tcPr>
            <w:tcW w:w="5000" w:type="pct"/>
            <w:gridSpan w:val="7"/>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ინფრასტრუქტურისა და ზედამხედველობის სამსახური </w:t>
            </w:r>
          </w:p>
        </w:tc>
      </w:tr>
      <w:tr w:rsidR="00903D00" w:rsidRPr="00903D00" w:rsidTr="00903D00">
        <w:trPr>
          <w:trHeight w:val="360"/>
        </w:trPr>
        <w:tc>
          <w:tcPr>
            <w:tcW w:w="2029"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განხორციელების პერიოდი:</w:t>
            </w:r>
          </w:p>
        </w:tc>
        <w:tc>
          <w:tcPr>
            <w:tcW w:w="931" w:type="pct"/>
            <w:gridSpan w:val="2"/>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2023-2026 წლები</w:t>
            </w:r>
          </w:p>
        </w:tc>
        <w:tc>
          <w:tcPr>
            <w:tcW w:w="467" w:type="pct"/>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r>
      <w:tr w:rsidR="00903D00" w:rsidRPr="00903D00" w:rsidTr="00903D00">
        <w:trPr>
          <w:trHeight w:val="360"/>
        </w:trPr>
        <w:tc>
          <w:tcPr>
            <w:tcW w:w="2029"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მიზანი:</w:t>
            </w: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7"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r>
      <w:tr w:rsidR="00903D00" w:rsidRPr="00903D00" w:rsidTr="00903D00">
        <w:trPr>
          <w:trHeight w:val="495"/>
        </w:trPr>
        <w:tc>
          <w:tcPr>
            <w:tcW w:w="5000" w:type="pct"/>
            <w:gridSpan w:val="7"/>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მოქალაქეების ჩართულობა ბიუჯეტირების პროცესში,განხორციელებული ინფრასტრუქტურული პროექტები</w:t>
            </w:r>
          </w:p>
        </w:tc>
      </w:tr>
      <w:tr w:rsidR="00903D00" w:rsidRPr="00903D00" w:rsidTr="00903D00">
        <w:trPr>
          <w:trHeight w:val="360"/>
        </w:trPr>
        <w:tc>
          <w:tcPr>
            <w:tcW w:w="2029"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აღწერა:</w:t>
            </w: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7"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r>
      <w:tr w:rsidR="00903D00" w:rsidRPr="00903D00" w:rsidTr="00903D00">
        <w:trPr>
          <w:trHeight w:val="1950"/>
        </w:trPr>
        <w:tc>
          <w:tcPr>
            <w:tcW w:w="5000" w:type="pct"/>
            <w:gridSpan w:val="7"/>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სამოქალაქო ბიუჯეტის პროგრამის ფარგლებში განხორციელდება  2022 წელს  კონკურსის შედეგად მოსახლეობის მიერ შერჩეული ინფრასტუქრუტული პროექტები,</w:t>
            </w:r>
          </w:p>
        </w:tc>
      </w:tr>
      <w:tr w:rsidR="00903D00" w:rsidRPr="00903D00" w:rsidTr="00903D00">
        <w:trPr>
          <w:trHeight w:val="360"/>
        </w:trPr>
        <w:tc>
          <w:tcPr>
            <w:tcW w:w="4358" w:type="pct"/>
            <w:gridSpan w:val="6"/>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ბიუჯეტი</w:t>
            </w: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r>
      <w:tr w:rsidR="00903D00" w:rsidRPr="00903D00" w:rsidTr="00903D00">
        <w:trPr>
          <w:trHeight w:val="1005"/>
        </w:trPr>
        <w:tc>
          <w:tcPr>
            <w:tcW w:w="2029"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ქვეპროგრამის დასახელება </w:t>
            </w:r>
          </w:p>
        </w:tc>
        <w:tc>
          <w:tcPr>
            <w:tcW w:w="466"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სულ</w:t>
            </w:r>
          </w:p>
        </w:tc>
        <w:tc>
          <w:tcPr>
            <w:tcW w:w="466"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2023 წელი</w:t>
            </w:r>
          </w:p>
        </w:tc>
        <w:tc>
          <w:tcPr>
            <w:tcW w:w="467"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2024 წელი</w:t>
            </w:r>
          </w:p>
        </w:tc>
        <w:tc>
          <w:tcPr>
            <w:tcW w:w="466"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2025 წელი</w:t>
            </w:r>
          </w:p>
        </w:tc>
        <w:tc>
          <w:tcPr>
            <w:tcW w:w="466"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2026 წელი</w:t>
            </w:r>
          </w:p>
        </w:tc>
        <w:tc>
          <w:tcPr>
            <w:tcW w:w="642" w:type="pct"/>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ეკონომიკური კლასიფიკაციის მუხლი</w:t>
            </w:r>
          </w:p>
        </w:tc>
      </w:tr>
      <w:tr w:rsidR="00903D00" w:rsidRPr="00903D00" w:rsidTr="00903D00">
        <w:trPr>
          <w:trHeight w:val="960"/>
        </w:trPr>
        <w:tc>
          <w:tcPr>
            <w:tcW w:w="2029" w:type="pct"/>
            <w:shd w:val="clear" w:color="auto" w:fill="auto"/>
            <w:vAlign w:val="bottom"/>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ბორჯომის მუნიციპალიტეტის სოფ. სადგერიდან</w:t>
            </w:r>
            <w:r w:rsidRPr="00903D00">
              <w:rPr>
                <w:rFonts w:ascii="Sylfaen" w:eastAsia="Times New Roman" w:hAnsi="Sylfaen" w:cs="Calibri"/>
                <w:sz w:val="20"/>
                <w:szCs w:val="20"/>
              </w:rPr>
              <w:br/>
              <w:t>გოგირდის აბანომდე ჩასასვლელი საფეხმავლო</w:t>
            </w:r>
            <w:r w:rsidRPr="00903D00">
              <w:rPr>
                <w:rFonts w:ascii="Sylfaen" w:eastAsia="Times New Roman" w:hAnsi="Sylfaen" w:cs="Calibri"/>
                <w:sz w:val="20"/>
                <w:szCs w:val="20"/>
              </w:rPr>
              <w:br/>
              <w:t>ბილკის რეაბილიტაცია</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105,000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105,000</w:t>
            </w:r>
          </w:p>
        </w:tc>
        <w:tc>
          <w:tcPr>
            <w:tcW w:w="467"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0</w:t>
            </w:r>
          </w:p>
        </w:tc>
        <w:tc>
          <w:tcPr>
            <w:tcW w:w="642" w:type="pct"/>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r>
      <w:tr w:rsidR="00903D00" w:rsidRPr="00903D00" w:rsidTr="00903D00">
        <w:trPr>
          <w:trHeight w:val="975"/>
        </w:trPr>
        <w:tc>
          <w:tcPr>
            <w:tcW w:w="2029" w:type="pct"/>
            <w:shd w:val="clear" w:color="auto" w:fill="auto"/>
            <w:vAlign w:val="bottom"/>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ბორჯომის მუნიციპალიტეტის სოფ.ცემში</w:t>
            </w:r>
            <w:r w:rsidRPr="00903D00">
              <w:rPr>
                <w:rFonts w:ascii="Sylfaen" w:eastAsia="Times New Roman" w:hAnsi="Sylfaen" w:cs="Calibri"/>
                <w:sz w:val="20"/>
                <w:szCs w:val="20"/>
              </w:rPr>
              <w:br/>
              <w:t>არსებული ბიბლიოთეკის შენობის რეაბილიტაცია</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180,000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180,000</w:t>
            </w:r>
          </w:p>
        </w:tc>
        <w:tc>
          <w:tcPr>
            <w:tcW w:w="467"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0</w:t>
            </w: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r>
      <w:tr w:rsidR="00903D00" w:rsidRPr="00903D00" w:rsidTr="00903D00">
        <w:trPr>
          <w:trHeight w:val="360"/>
        </w:trPr>
        <w:tc>
          <w:tcPr>
            <w:tcW w:w="2029"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სულ პროგრამა</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285,000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285,000</w:t>
            </w:r>
          </w:p>
        </w:tc>
        <w:tc>
          <w:tcPr>
            <w:tcW w:w="467"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0</w:t>
            </w:r>
          </w:p>
        </w:tc>
        <w:tc>
          <w:tcPr>
            <w:tcW w:w="466"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0</w:t>
            </w: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r>
      <w:tr w:rsidR="00903D00" w:rsidRPr="00903D00" w:rsidTr="00903D00">
        <w:trPr>
          <w:trHeight w:val="360"/>
        </w:trPr>
        <w:tc>
          <w:tcPr>
            <w:tcW w:w="2029"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საბოლოო მოსალოდნელი შედეგი</w:t>
            </w: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7"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466"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c>
          <w:tcPr>
            <w:tcW w:w="642" w:type="pct"/>
            <w:shd w:val="clear" w:color="auto" w:fill="auto"/>
            <w:noWrap/>
            <w:vAlign w:val="center"/>
            <w:hideMark/>
          </w:tcPr>
          <w:p w:rsidR="00903D00" w:rsidRPr="00903D00" w:rsidRDefault="00903D00" w:rsidP="00903D00">
            <w:pPr>
              <w:spacing w:after="0" w:line="240" w:lineRule="auto"/>
              <w:rPr>
                <w:rFonts w:ascii="Sylfaen" w:eastAsia="Times New Roman" w:hAnsi="Sylfaen"/>
                <w:sz w:val="20"/>
                <w:szCs w:val="20"/>
              </w:rPr>
            </w:pPr>
          </w:p>
        </w:tc>
      </w:tr>
      <w:tr w:rsidR="00903D00" w:rsidRPr="00903D00" w:rsidTr="00903D00">
        <w:trPr>
          <w:trHeight w:val="705"/>
        </w:trPr>
        <w:tc>
          <w:tcPr>
            <w:tcW w:w="5000" w:type="pct"/>
            <w:gridSpan w:val="7"/>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მოსახლეობის მიერ შერჩეული ინფრასტრუქტურული პროექტების ხანხორციელება </w:t>
            </w:r>
          </w:p>
        </w:tc>
      </w:tr>
    </w:tbl>
    <w:p w:rsidR="00FD35BE" w:rsidRDefault="00FD35BE"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03D00" w:rsidRDefault="00903D0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03D00" w:rsidRDefault="00903D0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D35BE" w:rsidRDefault="00FD35BE"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D35BE" w:rsidRDefault="00FD35BE"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B7B59" w:rsidRDefault="002B7B5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B7B59" w:rsidRDefault="002B7B5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B7B59" w:rsidRDefault="002B7B5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B7B59" w:rsidRDefault="002B7B5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B7B59" w:rsidRDefault="0026097A" w:rsidP="002B7B59">
      <w:pPr>
        <w:pStyle w:val="Heading2"/>
        <w:ind w:left="644"/>
        <w:rPr>
          <w:rFonts w:ascii="Sylfaen" w:hAnsi="Sylfaen"/>
          <w:sz w:val="24"/>
          <w:szCs w:val="24"/>
          <w:lang w:val="ka-GE"/>
        </w:rPr>
      </w:pPr>
      <w:r>
        <w:rPr>
          <w:rFonts w:ascii="Sylfaen" w:hAnsi="Sylfaen"/>
          <w:sz w:val="24"/>
          <w:szCs w:val="24"/>
          <w:lang w:val="ka-GE"/>
        </w:rPr>
        <w:t>3</w:t>
      </w:r>
      <w:r w:rsidR="002B7B59">
        <w:rPr>
          <w:rFonts w:ascii="Sylfaen" w:hAnsi="Sylfaen"/>
          <w:sz w:val="24"/>
          <w:szCs w:val="24"/>
          <w:lang w:val="ka-GE"/>
        </w:rPr>
        <w:t xml:space="preserve"> </w:t>
      </w:r>
      <w:r w:rsidR="002B7B59" w:rsidRPr="004D03C3">
        <w:rPr>
          <w:rFonts w:ascii="Sylfaen" w:hAnsi="Sylfaen"/>
          <w:sz w:val="24"/>
          <w:szCs w:val="24"/>
          <w:lang w:val="ka-GE"/>
        </w:rPr>
        <w:t xml:space="preserve">კულტურა, ახალგაზრდობა  და სპორტი </w:t>
      </w:r>
    </w:p>
    <w:p w:rsidR="00265817" w:rsidRPr="00265817" w:rsidRDefault="00265817" w:rsidP="0026097A">
      <w:pPr>
        <w:ind w:right="283"/>
        <w:jc w:val="both"/>
        <w:rPr>
          <w:rFonts w:ascii="Sylfaen" w:eastAsiaTheme="minorEastAsia" w:hAnsi="Sylfaen" w:cs="Sylfaen"/>
          <w:sz w:val="20"/>
          <w:szCs w:val="20"/>
          <w:lang w:val="ka-GE"/>
        </w:rPr>
      </w:pPr>
      <w:r w:rsidRPr="00265817">
        <w:rPr>
          <w:rFonts w:ascii="Sylfaen" w:eastAsia="Sylfaen" w:hAnsi="Sylfaen" w:cstheme="minorBidi"/>
          <w:color w:val="000000"/>
          <w:sz w:val="20"/>
          <w:szCs w:val="20"/>
          <w:lang w:val="ka-GE"/>
        </w:rPr>
        <w:t>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სპორტული და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 ღონისძიებებს; მნიშვნელოვანია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 რისთვისაც ერთ–ერთი საჭირო და მნიშვნელოვანი მექანიზმია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.კულტურა,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ახალგაზრდობა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და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სპორტი</w:t>
      </w:r>
      <w:r w:rsidRPr="00265817">
        <w:rPr>
          <w:rFonts w:ascii="Sylfaen" w:eastAsiaTheme="minorEastAsia" w:hAnsi="Sylfaen" w:cs="Sylfaen"/>
          <w:sz w:val="20"/>
          <w:szCs w:val="20"/>
          <w:lang w:val="ka-GE"/>
        </w:rPr>
        <w:t xml:space="preserve">ს პრიორიტეტის დაფინანსებისათვის განისაზღვროს </w:t>
      </w:r>
      <w:r w:rsidR="001C3DAC">
        <w:rPr>
          <w:rFonts w:ascii="Sylfaen" w:eastAsiaTheme="minorEastAsia" w:hAnsi="Sylfaen" w:cs="Sylfaen"/>
          <w:b/>
          <w:sz w:val="20"/>
          <w:szCs w:val="20"/>
          <w:lang w:val="ka-GE"/>
        </w:rPr>
        <w:t>4,776.6</w:t>
      </w:r>
      <w:r w:rsidRPr="00265817">
        <w:rPr>
          <w:rFonts w:ascii="Sylfaen" w:eastAsiaTheme="minorEastAsia" w:hAnsi="Sylfaen" w:cs="Sylfaen"/>
          <w:b/>
          <w:sz w:val="20"/>
          <w:szCs w:val="20"/>
          <w:lang w:val="ka-GE"/>
        </w:rPr>
        <w:t xml:space="preserve"> </w:t>
      </w:r>
      <w:r w:rsidRPr="00265817">
        <w:rPr>
          <w:rFonts w:ascii="Sylfaen" w:eastAsiaTheme="minorEastAsia" w:hAnsi="Sylfaen" w:cs="Sylfaen"/>
          <w:sz w:val="20"/>
          <w:szCs w:val="20"/>
          <w:lang w:val="ka-GE"/>
        </w:rPr>
        <w:t xml:space="preserve">ათასი ლარი. </w:t>
      </w:r>
      <w:r w:rsidRPr="00265817">
        <w:rPr>
          <w:rFonts w:ascii="Sylfaen" w:eastAsiaTheme="minorEastAsia" w:hAnsi="Sylfaen" w:cs="Sylfaen"/>
          <w:bCs/>
          <w:sz w:val="20"/>
          <w:szCs w:val="20"/>
        </w:rPr>
        <w:t>კულტურა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ახალგაზრდობა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და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სპორტი</w:t>
      </w:r>
      <w:r w:rsidRPr="00265817">
        <w:rPr>
          <w:rFonts w:ascii="Sylfaen" w:eastAsiaTheme="minorEastAsia" w:hAnsi="Sylfaen" w:cs="Arial CYR"/>
          <w:bCs/>
          <w:sz w:val="20"/>
          <w:szCs w:val="20"/>
          <w:lang w:val="ka-GE"/>
        </w:rPr>
        <w:t xml:space="preserve">ს </w:t>
      </w:r>
      <w:r w:rsidRPr="00265817">
        <w:rPr>
          <w:rFonts w:ascii="Sylfaen" w:eastAsiaTheme="minorEastAsia" w:hAnsi="Sylfaen" w:cs="Sylfaen"/>
          <w:sz w:val="20"/>
          <w:szCs w:val="20"/>
          <w:lang w:val="ka-GE"/>
        </w:rPr>
        <w:t>პრიორიტეტის ფარგლებში დაფინანსებული პროგრამების და ქვეპროგრამების მიზნები განისაზღვროს შემდეგი რედაქციით:</w:t>
      </w:r>
    </w:p>
    <w:tbl>
      <w:tblPr>
        <w:tblW w:w="5000" w:type="pct"/>
        <w:tblLook w:val="04A0" w:firstRow="1" w:lastRow="0" w:firstColumn="1" w:lastColumn="0" w:noHBand="0" w:noVBand="1"/>
      </w:tblPr>
      <w:tblGrid>
        <w:gridCol w:w="1020"/>
        <w:gridCol w:w="5219"/>
        <w:gridCol w:w="1285"/>
        <w:gridCol w:w="1357"/>
        <w:gridCol w:w="1357"/>
        <w:gridCol w:w="1357"/>
        <w:gridCol w:w="1355"/>
      </w:tblGrid>
      <w:tr w:rsidR="00452BD9" w:rsidRPr="00452BD9" w:rsidTr="00452BD9">
        <w:trPr>
          <w:trHeight w:val="450"/>
        </w:trPr>
        <w:tc>
          <w:tcPr>
            <w:tcW w:w="39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05 00 </w:t>
            </w:r>
          </w:p>
        </w:tc>
        <w:tc>
          <w:tcPr>
            <w:tcW w:w="2015" w:type="pct"/>
            <w:tcBorders>
              <w:top w:val="single" w:sz="4" w:space="0" w:color="auto"/>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კულტურა, ახალგაზრდობა და სპორტი </w:t>
            </w:r>
          </w:p>
        </w:tc>
        <w:tc>
          <w:tcPr>
            <w:tcW w:w="496" w:type="pct"/>
            <w:tcBorders>
              <w:top w:val="single" w:sz="4" w:space="0" w:color="auto"/>
              <w:left w:val="nil"/>
              <w:bottom w:val="single" w:sz="4" w:space="0" w:color="auto"/>
              <w:right w:val="single" w:sz="4" w:space="0" w:color="auto"/>
            </w:tcBorders>
            <w:shd w:val="clear" w:color="000000" w:fill="FFFFFF"/>
            <w:noWrap/>
            <w:vAlign w:val="bottom"/>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4,717.1   </w:t>
            </w:r>
          </w:p>
        </w:tc>
        <w:tc>
          <w:tcPr>
            <w:tcW w:w="524" w:type="pct"/>
            <w:tcBorders>
              <w:top w:val="single" w:sz="4" w:space="0" w:color="auto"/>
              <w:left w:val="nil"/>
              <w:bottom w:val="single" w:sz="4" w:space="0" w:color="auto"/>
              <w:right w:val="single" w:sz="4" w:space="0" w:color="auto"/>
            </w:tcBorders>
            <w:shd w:val="clear" w:color="000000" w:fill="FFFFFF"/>
            <w:noWrap/>
            <w:vAlign w:val="bottom"/>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4,776.6   </w:t>
            </w:r>
          </w:p>
        </w:tc>
        <w:tc>
          <w:tcPr>
            <w:tcW w:w="524" w:type="pct"/>
            <w:tcBorders>
              <w:top w:val="single" w:sz="4" w:space="0" w:color="auto"/>
              <w:left w:val="nil"/>
              <w:bottom w:val="single" w:sz="4" w:space="0" w:color="auto"/>
              <w:right w:val="single" w:sz="4" w:space="0" w:color="auto"/>
            </w:tcBorders>
            <w:shd w:val="clear" w:color="000000" w:fill="FFFFFF"/>
            <w:noWrap/>
            <w:vAlign w:val="bottom"/>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4,402.4   </w:t>
            </w:r>
          </w:p>
        </w:tc>
        <w:tc>
          <w:tcPr>
            <w:tcW w:w="524" w:type="pct"/>
            <w:tcBorders>
              <w:top w:val="single" w:sz="4" w:space="0" w:color="auto"/>
              <w:left w:val="nil"/>
              <w:bottom w:val="single" w:sz="4" w:space="0" w:color="auto"/>
              <w:right w:val="single" w:sz="4" w:space="0" w:color="auto"/>
            </w:tcBorders>
            <w:shd w:val="clear" w:color="000000" w:fill="FFFFFF"/>
            <w:noWrap/>
            <w:vAlign w:val="bottom"/>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4,462.6   </w:t>
            </w:r>
          </w:p>
        </w:tc>
        <w:tc>
          <w:tcPr>
            <w:tcW w:w="524" w:type="pct"/>
            <w:tcBorders>
              <w:top w:val="single" w:sz="4" w:space="0" w:color="auto"/>
              <w:left w:val="nil"/>
              <w:bottom w:val="single" w:sz="4" w:space="0" w:color="auto"/>
              <w:right w:val="single" w:sz="4" w:space="0" w:color="auto"/>
            </w:tcBorders>
            <w:shd w:val="clear" w:color="000000" w:fill="FFFFFF"/>
            <w:noWrap/>
            <w:vAlign w:val="bottom"/>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4,552.7   </w:t>
            </w:r>
          </w:p>
        </w:tc>
      </w:tr>
      <w:tr w:rsidR="00452BD9" w:rsidRPr="00452BD9" w:rsidTr="00452BD9">
        <w:trPr>
          <w:trHeight w:val="225"/>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05 01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სპორტის სფეროს განვითარება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1,404.9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1,618.6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1,235.6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1,255.6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1,275.6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05 01 01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სპორტული დაწესებულებების  ხელშეწყობა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884.8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1,076.9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1,093.9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1,113.9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1,133.9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05 01 01 01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ბორჯომის სკოლისგარეშე სასპორტო სკოლა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737.2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831.0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851.6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871.6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891.6   </w:t>
            </w:r>
          </w:p>
        </w:tc>
      </w:tr>
      <w:tr w:rsidR="00452BD9" w:rsidRPr="00452BD9" w:rsidTr="00452BD9">
        <w:trPr>
          <w:trHeight w:val="285"/>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05 01 01 02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ა(ა)იპ ბორჯომი ფეხბურთი 2013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147.7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245.8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242.3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242.3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242.3   </w:t>
            </w:r>
          </w:p>
        </w:tc>
      </w:tr>
      <w:tr w:rsidR="00452BD9" w:rsidRPr="00452BD9" w:rsidTr="00452BD9">
        <w:trPr>
          <w:trHeight w:val="225"/>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05 01 02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სპორტული ღონისძიებები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191.7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141.7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141.7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141.7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141.7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05 01 03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ატრაქციონებისა და სპორტული მოედნების მოწყობა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328.3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400.0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05 02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კულტურის სფეროს განვითარება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3,232.3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3,073.0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3,081.8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3,122.0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3,192.1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05 02 01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კულტურის სფეროს დაწესებულებების ხელშეწყობა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1,786.6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2,010.0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1,866.1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1,876.1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1,886.1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05 02 01 01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მუსიკალური სკოლების დაფინანსება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382.7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398.2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380.0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390.0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400.0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05 02 01 02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საბიბლიოთეკო გაერთიანება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365.7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438.6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427.0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427.0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427.0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05 02 01 03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ბორჯომის კულტურისა და ხელოვნების ცენტრი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688.2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873.1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759.1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759.1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759.1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05 02 01 04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თოჯინების სახელმწიფო თეატრი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r>
      <w:tr w:rsidR="00452BD9" w:rsidRPr="00452BD9" w:rsidTr="00452BD9">
        <w:trPr>
          <w:trHeight w:val="33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05 02 01 05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ბორჯომის ცენტრალური ისტორიული პარკი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350.0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300.0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300.0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300.0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300.0   </w:t>
            </w:r>
          </w:p>
        </w:tc>
      </w:tr>
      <w:tr w:rsidR="00452BD9" w:rsidRPr="00452BD9" w:rsidTr="00452BD9">
        <w:trPr>
          <w:trHeight w:val="225"/>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05 02 02 </w:t>
            </w:r>
          </w:p>
        </w:tc>
        <w:tc>
          <w:tcPr>
            <w:tcW w:w="2015" w:type="pct"/>
            <w:tcBorders>
              <w:top w:val="nil"/>
              <w:left w:val="nil"/>
              <w:bottom w:val="nil"/>
              <w:right w:val="nil"/>
            </w:tcBorders>
            <w:shd w:val="clear" w:color="000000" w:fill="FFFFFF"/>
            <w:noWrap/>
            <w:vAlign w:val="bottom"/>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ეროვნული, სახალხო და საგანმანათლებლო  ღონისძიბები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232.3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515.0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680.0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700.0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750.0   </w:t>
            </w:r>
          </w:p>
        </w:tc>
      </w:tr>
      <w:tr w:rsidR="00452BD9" w:rsidRPr="00452BD9" w:rsidTr="00452BD9">
        <w:trPr>
          <w:trHeight w:val="675"/>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05 02 03 </w:t>
            </w:r>
          </w:p>
        </w:tc>
        <w:tc>
          <w:tcPr>
            <w:tcW w:w="2015" w:type="pct"/>
            <w:tcBorders>
              <w:top w:val="single" w:sz="4" w:space="0" w:color="auto"/>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652.7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05 02 04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რელიგიური ორგანიზაციების ხელშეყწობა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285.0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285.0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285.0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285.0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285.0   </w:t>
            </w:r>
          </w:p>
        </w:tc>
      </w:tr>
      <w:tr w:rsidR="00452BD9" w:rsidRPr="00452BD9" w:rsidTr="00452BD9">
        <w:trPr>
          <w:trHeight w:val="90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05 02 05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კულტურული მემკვიდრეობის დაცვა, ადგილობრივი მნიშვნელობის კულტურული მემკვდრეობის მოვლა-პატრონობა და რეაბილიტაცია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r>
      <w:tr w:rsidR="00452BD9" w:rsidRPr="00452BD9" w:rsidTr="00452BD9">
        <w:trPr>
          <w:trHeight w:val="45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05 02 06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ახალგაზრდობის ხელშეწყობა(დახმარება)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275.8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263.0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250.7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260.9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271.0   </w:t>
            </w:r>
          </w:p>
        </w:tc>
      </w:tr>
      <w:tr w:rsidR="00452BD9" w:rsidRPr="00452BD9" w:rsidTr="00452BD9">
        <w:trPr>
          <w:trHeight w:val="225"/>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05 03 </w:t>
            </w:r>
          </w:p>
        </w:tc>
        <w:tc>
          <w:tcPr>
            <w:tcW w:w="2015"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საინფორმაციო მომსახურეობა </w:t>
            </w:r>
          </w:p>
        </w:tc>
        <w:tc>
          <w:tcPr>
            <w:tcW w:w="496"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79.9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85.0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85.0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85.0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85.0   </w:t>
            </w:r>
          </w:p>
        </w:tc>
      </w:tr>
    </w:tbl>
    <w:p w:rsidR="002B7B59" w:rsidRDefault="002B7B59" w:rsidP="00FC1AC7">
      <w:pPr>
        <w:jc w:val="both"/>
        <w:rPr>
          <w:rFonts w:ascii="Sylfaen" w:hAnsi="Sylfaen" w:cs="Sylfaen"/>
          <w:lang w:val="ka-GE"/>
        </w:rPr>
      </w:pPr>
    </w:p>
    <w:p w:rsidR="00C70BD3" w:rsidRDefault="00C70BD3" w:rsidP="00FC1AC7">
      <w:pPr>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0"/>
        <w:gridCol w:w="966"/>
        <w:gridCol w:w="966"/>
        <w:gridCol w:w="966"/>
        <w:gridCol w:w="966"/>
        <w:gridCol w:w="966"/>
      </w:tblGrid>
      <w:tr w:rsidR="001C3DAC" w:rsidRPr="001C3DAC" w:rsidTr="001C3DAC">
        <w:trPr>
          <w:trHeight w:val="360"/>
        </w:trPr>
        <w:tc>
          <w:tcPr>
            <w:tcW w:w="5000" w:type="pct"/>
            <w:gridSpan w:val="6"/>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r w:rsidRPr="001C3DAC">
              <w:rPr>
                <w:rFonts w:ascii="Sylfaen" w:eastAsia="Times New Roman" w:hAnsi="Sylfaen" w:cs="Calibri"/>
                <w:b/>
                <w:bCs/>
                <w:i/>
                <w:iCs/>
                <w:sz w:val="20"/>
                <w:szCs w:val="20"/>
              </w:rPr>
              <w:t>პროგრამის განაცხადის ფორმა</w:t>
            </w:r>
          </w:p>
        </w:tc>
      </w:tr>
      <w:tr w:rsidR="001C3DAC" w:rsidRPr="001C3DAC" w:rsidTr="001C3DAC">
        <w:trPr>
          <w:trHeight w:val="199"/>
        </w:trPr>
        <w:tc>
          <w:tcPr>
            <w:tcW w:w="3135"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60"/>
        </w:trPr>
        <w:tc>
          <w:tcPr>
            <w:tcW w:w="4627" w:type="pct"/>
            <w:gridSpan w:val="5"/>
            <w:shd w:val="clear" w:color="000000" w:fill="FFFFFF"/>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373" w:type="pct"/>
            <w:shd w:val="clear" w:color="000000" w:fill="FFFFFF"/>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60"/>
        </w:trPr>
        <w:tc>
          <w:tcPr>
            <w:tcW w:w="5000" w:type="pct"/>
            <w:gridSpan w:val="6"/>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rPr>
            </w:pPr>
            <w:r w:rsidRPr="001C3DAC">
              <w:rPr>
                <w:rFonts w:ascii="Sylfaen" w:eastAsia="Times New Roman" w:hAnsi="Sylfaen" w:cs="Calibri"/>
                <w:b/>
                <w:bCs/>
              </w:rPr>
              <w:t>კულტურა, ახალგაზრდობა და სპორტი</w:t>
            </w:r>
          </w:p>
        </w:tc>
      </w:tr>
      <w:tr w:rsidR="001C3DAC" w:rsidRPr="001C3DAC" w:rsidTr="001C3DAC">
        <w:trPr>
          <w:trHeight w:val="360"/>
        </w:trPr>
        <w:tc>
          <w:tcPr>
            <w:tcW w:w="4254" w:type="pct"/>
            <w:gridSpan w:val="4"/>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კლასიფიკაციის კოდი:</w:t>
            </w:r>
          </w:p>
        </w:tc>
        <w:tc>
          <w:tcPr>
            <w:tcW w:w="373"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 xml:space="preserve">05 01 </w:t>
            </w:r>
          </w:p>
        </w:tc>
        <w:tc>
          <w:tcPr>
            <w:tcW w:w="373"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r>
      <w:tr w:rsidR="001C3DAC" w:rsidRPr="001C3DAC" w:rsidTr="001C3DAC">
        <w:trPr>
          <w:trHeight w:val="360"/>
        </w:trPr>
        <w:tc>
          <w:tcPr>
            <w:tcW w:w="313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დასახელება:</w:t>
            </w:r>
          </w:p>
        </w:tc>
        <w:tc>
          <w:tcPr>
            <w:tcW w:w="373"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60"/>
        </w:trPr>
        <w:tc>
          <w:tcPr>
            <w:tcW w:w="5000" w:type="pct"/>
            <w:gridSpan w:val="6"/>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სპორტის სფეროს განვითარება</w:t>
            </w:r>
          </w:p>
        </w:tc>
      </w:tr>
      <w:tr w:rsidR="001C3DAC" w:rsidRPr="001C3DAC" w:rsidTr="001C3DAC">
        <w:trPr>
          <w:trHeight w:val="360"/>
        </w:trPr>
        <w:tc>
          <w:tcPr>
            <w:tcW w:w="313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განმახორციელებელი:</w:t>
            </w:r>
          </w:p>
        </w:tc>
        <w:tc>
          <w:tcPr>
            <w:tcW w:w="373"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885"/>
        </w:trPr>
        <w:tc>
          <w:tcPr>
            <w:tcW w:w="5000" w:type="pct"/>
            <w:gridSpan w:val="6"/>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განათლების,  სპორტის, ძეგლთა დაცვის, ახალგაზრდულ საქმეთა და ტურიზმის  განყოფილება, შესაბამისი ააიპ ები და  ინფრასტრუქტურისა და ზედამხედველობის სამსახური,  ა(ა)იპ სამცხე- ჯავახეთის რეგიონული სარაგბო კლუბი ტაო</w:t>
            </w:r>
          </w:p>
        </w:tc>
      </w:tr>
      <w:tr w:rsidR="001C3DAC" w:rsidRPr="001C3DAC" w:rsidTr="001C3DAC">
        <w:trPr>
          <w:trHeight w:val="360"/>
        </w:trPr>
        <w:tc>
          <w:tcPr>
            <w:tcW w:w="313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განხორციელების პერიოდი:</w:t>
            </w:r>
          </w:p>
        </w:tc>
        <w:tc>
          <w:tcPr>
            <w:tcW w:w="746" w:type="pct"/>
            <w:gridSpan w:val="2"/>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2023-2026 წლები</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60"/>
        </w:trPr>
        <w:tc>
          <w:tcPr>
            <w:tcW w:w="313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მიზანი:</w:t>
            </w:r>
          </w:p>
        </w:tc>
        <w:tc>
          <w:tcPr>
            <w:tcW w:w="373"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2312"/>
        </w:trPr>
        <w:tc>
          <w:tcPr>
            <w:tcW w:w="5000" w:type="pct"/>
            <w:gridSpan w:val="6"/>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მიზანია ხელი შეეწყოს სპორტულ საქმიანობაში ახალგაზრდობის მასობრივ ჩართულობას, ცხოვრების ჯანსაღი წესის პოპულარიზაციასა და დამკვიდრებას. სპორტის საყოველთაობისა და ხელმისაწვდომობის უზრუნველყოფა;  გონებრივი, სულიერი და ფიზიკური აღზრდის გზით ჰარმონიულად განვითარებული პიროვნების ფორმირება; სპორტული ტრადიციების დაცვა, გაღრმავება,  სპორტის განვითარება.</w:t>
            </w:r>
            <w:r w:rsidRPr="001C3DAC">
              <w:rPr>
                <w:rFonts w:ascii="Sylfaen" w:eastAsia="Times New Roman" w:hAnsi="Sylfaen" w:cs="Calibri"/>
                <w:b/>
                <w:bCs/>
                <w:sz w:val="20"/>
                <w:szCs w:val="20"/>
              </w:rPr>
              <w:br/>
              <w:t xml:space="preserve">  პროგრამა ასევე მიზნად ისახავს ახალგაზრდებისათვის ისეთი გარემოს შექმნას, სადაც მათ თავისუფალი დროის ნაყოფიერად გატარების საშუალება ექნებათ</w:t>
            </w:r>
          </w:p>
        </w:tc>
      </w:tr>
      <w:tr w:rsidR="001C3DAC" w:rsidRPr="001C3DAC" w:rsidTr="001C3DAC">
        <w:trPr>
          <w:trHeight w:val="360"/>
        </w:trPr>
        <w:tc>
          <w:tcPr>
            <w:tcW w:w="313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აღწერა:</w:t>
            </w:r>
          </w:p>
        </w:tc>
        <w:tc>
          <w:tcPr>
            <w:tcW w:w="373"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2760"/>
        </w:trPr>
        <w:tc>
          <w:tcPr>
            <w:tcW w:w="5000" w:type="pct"/>
            <w:gridSpan w:val="6"/>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სპორტის სხვადასხვა სახეობების განვითარება - პოპულარიზაცია,  ასაკობრივი გუნდების მზადება და მონაწილეობა ადგილობრივ, ეროვნულ და საერთაშორისო სპორტულ ღონისძიებებში (მსოფლიო, ევროპის და საქართველოს ჩემპიონატები, პირველობები, თასების გათამაშებები, მასობრივი სპორტული ღონისძიებები, საერთაშორისო ტურნირები, სასწავლო საწვრთნელი შეკრებები); მწვრთნელ-მასწავლებელთა და წარმატებული სპორტსმენი ბავშვების სოციალური და მატერიალური პირობების გაუმჯობესება; სპორტული ინფრასტრუქტურის შექმნა და რეაბილიტაცია, მატერიალურ-ტექნიკური მდგომარეობის გაუმჯობესება, სპორტული დანიშნულების ობიექტების, დარბაზებისა და სტადიონების შეკეთება, აღდგენა, მშენებლობა</w:t>
            </w:r>
          </w:p>
        </w:tc>
      </w:tr>
      <w:tr w:rsidR="001C3DAC" w:rsidRPr="001C3DAC" w:rsidTr="001C3DAC">
        <w:trPr>
          <w:trHeight w:val="360"/>
        </w:trPr>
        <w:tc>
          <w:tcPr>
            <w:tcW w:w="5000" w:type="pct"/>
            <w:gridSpan w:val="6"/>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ბიუჯეტი</w:t>
            </w:r>
          </w:p>
        </w:tc>
      </w:tr>
      <w:tr w:rsidR="001C3DAC" w:rsidRPr="001C3DAC" w:rsidTr="001C3DAC">
        <w:trPr>
          <w:trHeight w:val="360"/>
        </w:trPr>
        <w:tc>
          <w:tcPr>
            <w:tcW w:w="313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ქვეპროგრამის დასახელება </w:t>
            </w:r>
          </w:p>
        </w:tc>
        <w:tc>
          <w:tcPr>
            <w:tcW w:w="3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w:t>
            </w:r>
          </w:p>
        </w:tc>
        <w:tc>
          <w:tcPr>
            <w:tcW w:w="3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3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2024 წელი</w:t>
            </w:r>
          </w:p>
        </w:tc>
        <w:tc>
          <w:tcPr>
            <w:tcW w:w="3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2025 წელი</w:t>
            </w:r>
          </w:p>
        </w:tc>
        <w:tc>
          <w:tcPr>
            <w:tcW w:w="3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2026 წელი</w:t>
            </w:r>
          </w:p>
        </w:tc>
      </w:tr>
      <w:tr w:rsidR="001C3DAC" w:rsidRPr="001C3DAC" w:rsidTr="001C3DAC">
        <w:trPr>
          <w:trHeight w:val="539"/>
        </w:trPr>
        <w:tc>
          <w:tcPr>
            <w:tcW w:w="3135" w:type="pct"/>
            <w:shd w:val="clear" w:color="000000" w:fill="FFFFFF"/>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სპორტული დაწესებულებების ხაელშეწყობა</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4418.5</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1076.9</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1093.9</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1113.9</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1133.9</w:t>
            </w:r>
          </w:p>
        </w:tc>
      </w:tr>
      <w:tr w:rsidR="001C3DAC" w:rsidRPr="001C3DAC" w:rsidTr="001C3DAC">
        <w:trPr>
          <w:trHeight w:val="530"/>
        </w:trPr>
        <w:tc>
          <w:tcPr>
            <w:tcW w:w="3135" w:type="pct"/>
            <w:shd w:val="clear" w:color="000000" w:fill="FFFFFF"/>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ბორჯომის სკოლისგარეშე სასპორტო სკოლა</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3445.7</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831</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851.6</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871.6</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891.6</w:t>
            </w:r>
          </w:p>
        </w:tc>
      </w:tr>
      <w:tr w:rsidR="001C3DAC" w:rsidRPr="001C3DAC" w:rsidTr="001C3DAC">
        <w:trPr>
          <w:trHeight w:val="720"/>
        </w:trPr>
        <w:tc>
          <w:tcPr>
            <w:tcW w:w="3135" w:type="pct"/>
            <w:shd w:val="clear" w:color="000000" w:fill="FFFFFF"/>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ა(ა)იპ ბორჯომი ფეხბურთი 2013</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972.8</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245.8</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242.3</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242.3</w:t>
            </w:r>
          </w:p>
        </w:tc>
        <w:tc>
          <w:tcPr>
            <w:tcW w:w="373"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242.3</w:t>
            </w:r>
          </w:p>
        </w:tc>
      </w:tr>
      <w:tr w:rsidR="001C3DAC" w:rsidRPr="001C3DAC" w:rsidTr="001C3DAC">
        <w:trPr>
          <w:trHeight w:val="720"/>
        </w:trPr>
        <w:tc>
          <w:tcPr>
            <w:tcW w:w="3135" w:type="pct"/>
            <w:shd w:val="clear" w:color="000000" w:fill="FFFFFF"/>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სპორტული ღონისძიებები</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566,880</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141,720</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141,720</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141,720</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141,720</w:t>
            </w:r>
          </w:p>
        </w:tc>
      </w:tr>
      <w:tr w:rsidR="001C3DAC" w:rsidRPr="001C3DAC" w:rsidTr="001C3DAC">
        <w:trPr>
          <w:trHeight w:val="674"/>
        </w:trPr>
        <w:tc>
          <w:tcPr>
            <w:tcW w:w="3135" w:type="pct"/>
            <w:shd w:val="clear" w:color="000000" w:fill="FFFFFF"/>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ატრაქციონების და სპორტული მოედნების  და სასპორტო შენობებისმოწყობა-რეაბილიტაცია</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400.0</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400.0</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0.0</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0.0</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0.0</w:t>
            </w:r>
          </w:p>
        </w:tc>
      </w:tr>
      <w:tr w:rsidR="001C3DAC" w:rsidRPr="001C3DAC" w:rsidTr="001C3DAC">
        <w:trPr>
          <w:trHeight w:val="360"/>
        </w:trPr>
        <w:tc>
          <w:tcPr>
            <w:tcW w:w="3135"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სულ პროგრამა</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5385.4</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1618.5</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1235.6</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1255.6</w:t>
            </w:r>
          </w:p>
        </w:tc>
        <w:tc>
          <w:tcPr>
            <w:tcW w:w="373"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1275.6</w:t>
            </w:r>
          </w:p>
        </w:tc>
      </w:tr>
      <w:tr w:rsidR="001C3DAC" w:rsidRPr="001C3DAC" w:rsidTr="001C3DAC">
        <w:trPr>
          <w:trHeight w:val="360"/>
        </w:trPr>
        <w:tc>
          <w:tcPr>
            <w:tcW w:w="313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საბოლოო მოსალოდნელი შედეგი</w:t>
            </w:r>
          </w:p>
        </w:tc>
        <w:tc>
          <w:tcPr>
            <w:tcW w:w="373"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7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900"/>
        </w:trPr>
        <w:tc>
          <w:tcPr>
            <w:tcW w:w="5000" w:type="pct"/>
            <w:gridSpan w:val="6"/>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გაზრდილია  სპორტის სხვადახვა სახეობებზე  ხელმისაწვდომობა გაუმჯობესებულია სპორტული ინფრასტრუქტურა და სპორტული ობიექტები.</w:t>
            </w:r>
          </w:p>
        </w:tc>
      </w:tr>
    </w:tbl>
    <w:p w:rsidR="00C70BD3" w:rsidRDefault="00C70BD3" w:rsidP="00FC1AC7">
      <w:pPr>
        <w:jc w:val="both"/>
        <w:rPr>
          <w:rFonts w:ascii="Sylfaen" w:hAnsi="Sylfaen" w:cs="Sylfaen"/>
          <w:lang w:val="ka-GE"/>
        </w:rPr>
      </w:pPr>
    </w:p>
    <w:p w:rsidR="00C70BD3" w:rsidRDefault="00C70BD3" w:rsidP="00FC1AC7">
      <w:pPr>
        <w:jc w:val="both"/>
        <w:rPr>
          <w:rFonts w:ascii="Sylfaen" w:hAnsi="Sylfaen" w:cs="Sylfaen"/>
          <w:lang w:val="ka-GE"/>
        </w:rPr>
      </w:pPr>
    </w:p>
    <w:tbl>
      <w:tblPr>
        <w:tblW w:w="5000" w:type="pct"/>
        <w:tblLook w:val="04A0" w:firstRow="1" w:lastRow="0" w:firstColumn="1" w:lastColumn="0" w:noHBand="0" w:noVBand="1"/>
      </w:tblPr>
      <w:tblGrid>
        <w:gridCol w:w="1699"/>
        <w:gridCol w:w="1805"/>
        <w:gridCol w:w="1061"/>
        <w:gridCol w:w="637"/>
        <w:gridCol w:w="974"/>
        <w:gridCol w:w="637"/>
        <w:gridCol w:w="637"/>
        <w:gridCol w:w="1107"/>
        <w:gridCol w:w="987"/>
        <w:gridCol w:w="1176"/>
        <w:gridCol w:w="1434"/>
        <w:gridCol w:w="786"/>
      </w:tblGrid>
      <w:tr w:rsidR="001C3DAC" w:rsidRPr="001C3DAC" w:rsidTr="001C3DAC">
        <w:trPr>
          <w:trHeight w:val="630"/>
        </w:trPr>
        <w:tc>
          <w:tcPr>
            <w:tcW w:w="5000" w:type="pct"/>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4"/>
                <w:szCs w:val="24"/>
              </w:rPr>
            </w:pPr>
            <w:r w:rsidRPr="001C3DAC">
              <w:rPr>
                <w:rFonts w:ascii="Sylfaen" w:eastAsia="Times New Roman" w:hAnsi="Sylfaen" w:cs="Calibri"/>
                <w:b/>
                <w:bCs/>
                <w:sz w:val="24"/>
                <w:szCs w:val="24"/>
              </w:rPr>
              <w:t xml:space="preserve">პროგრამის საბოლოო შედეგის ინდიკატორები   </w:t>
            </w:r>
          </w:p>
        </w:tc>
      </w:tr>
      <w:tr w:rsidR="001C3DAC" w:rsidRPr="001C3DAC" w:rsidTr="001C3DAC">
        <w:trPr>
          <w:trHeight w:val="1200"/>
        </w:trPr>
        <w:tc>
          <w:tcPr>
            <w:tcW w:w="656" w:type="pct"/>
            <w:vMerge w:val="restart"/>
            <w:tcBorders>
              <w:top w:val="nil"/>
              <w:left w:val="single" w:sz="8"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მოსალოდნელი საბოლოო შედეგი </w:t>
            </w:r>
            <w:r w:rsidRPr="001C3DAC">
              <w:rPr>
                <w:rFonts w:ascii="Sylfaen" w:eastAsia="Times New Roman" w:hAnsi="Sylfaen" w:cs="Calibri"/>
                <w:b/>
                <w:bCs/>
                <w:sz w:val="20"/>
                <w:szCs w:val="20"/>
              </w:rPr>
              <w:t>(OUTCOME)</w:t>
            </w:r>
          </w:p>
        </w:tc>
        <w:tc>
          <w:tcPr>
            <w:tcW w:w="2222" w:type="pct"/>
            <w:gridSpan w:val="6"/>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შედეგის ინდიკატორები</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გაზომვის ერთეული</w:t>
            </w:r>
          </w:p>
        </w:tc>
        <w:tc>
          <w:tcPr>
            <w:tcW w:w="381" w:type="pct"/>
            <w:vMerge w:val="restart"/>
            <w:tcBorders>
              <w:top w:val="nil"/>
              <w:left w:val="single" w:sz="4" w:space="0" w:color="auto"/>
              <w:bottom w:val="single" w:sz="4" w:space="0" w:color="000000"/>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გეგმიური გადახრა</w:t>
            </w:r>
          </w:p>
        </w:tc>
        <w:tc>
          <w:tcPr>
            <w:tcW w:w="454" w:type="pct"/>
            <w:vMerge w:val="restart"/>
            <w:tcBorders>
              <w:top w:val="nil"/>
              <w:left w:val="single" w:sz="4" w:space="0" w:color="auto"/>
              <w:bottom w:val="single" w:sz="4" w:space="0" w:color="000000"/>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მონაცემთა წყარო</w:t>
            </w:r>
          </w:p>
        </w:tc>
        <w:tc>
          <w:tcPr>
            <w:tcW w:w="554" w:type="pct"/>
            <w:vMerge w:val="restart"/>
            <w:tcBorders>
              <w:top w:val="nil"/>
              <w:left w:val="single" w:sz="4" w:space="0" w:color="auto"/>
              <w:bottom w:val="single" w:sz="4" w:space="0" w:color="000000"/>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მეთოდოლოგია</w:t>
            </w:r>
          </w:p>
        </w:tc>
        <w:tc>
          <w:tcPr>
            <w:tcW w:w="304" w:type="pct"/>
            <w:vMerge w:val="restart"/>
            <w:tcBorders>
              <w:top w:val="nil"/>
              <w:left w:val="single" w:sz="4" w:space="0" w:color="auto"/>
              <w:bottom w:val="single" w:sz="4" w:space="0" w:color="000000"/>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რისკი</w:t>
            </w:r>
          </w:p>
        </w:tc>
      </w:tr>
      <w:tr w:rsidR="001C3DAC" w:rsidRPr="001C3DAC" w:rsidTr="001C3DAC">
        <w:trPr>
          <w:trHeight w:val="885"/>
        </w:trPr>
        <w:tc>
          <w:tcPr>
            <w:tcW w:w="656" w:type="pct"/>
            <w:vMerge/>
            <w:tcBorders>
              <w:top w:val="nil"/>
              <w:left w:val="single" w:sz="8"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98"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დასახელება</w:t>
            </w:r>
          </w:p>
        </w:tc>
        <w:tc>
          <w:tcPr>
            <w:tcW w:w="410"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2022 წელი (საბაზისო)</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37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2024წელი</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2025 წელი</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2026  წელი</w:t>
            </w:r>
          </w:p>
        </w:tc>
        <w:tc>
          <w:tcPr>
            <w:tcW w:w="428" w:type="pct"/>
            <w:vMerge/>
            <w:tcBorders>
              <w:top w:val="nil"/>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381" w:type="pct"/>
            <w:vMerge/>
            <w:tcBorders>
              <w:top w:val="nil"/>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54" w:type="pct"/>
            <w:vMerge/>
            <w:tcBorders>
              <w:top w:val="nil"/>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54" w:type="pct"/>
            <w:vMerge/>
            <w:tcBorders>
              <w:top w:val="nil"/>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304" w:type="pct"/>
            <w:vMerge/>
            <w:tcBorders>
              <w:top w:val="nil"/>
              <w:left w:val="single" w:sz="4" w:space="0" w:color="auto"/>
              <w:bottom w:val="single" w:sz="4" w:space="0" w:color="000000"/>
              <w:right w:val="single" w:sz="8"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1920"/>
        </w:trPr>
        <w:tc>
          <w:tcPr>
            <w:tcW w:w="656" w:type="pct"/>
            <w:vMerge w:val="restart"/>
            <w:tcBorders>
              <w:top w:val="nil"/>
              <w:left w:val="single" w:sz="8" w:space="0" w:color="auto"/>
              <w:bottom w:val="single" w:sz="8" w:space="0" w:color="000000"/>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გაზრდილია  სპორტის სხვადახვა სახეობებზე  ხელმისაწვდომობა გაუმჯობესებულია სპორტული ინფრასტრუქტურა და სპორტული ობიექტები</w:t>
            </w:r>
          </w:p>
        </w:tc>
        <w:tc>
          <w:tcPr>
            <w:tcW w:w="698"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აშენებული სპორტული ობიეტების რაოდენობა</w:t>
            </w:r>
          </w:p>
        </w:tc>
        <w:tc>
          <w:tcPr>
            <w:tcW w:w="410"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w:t>
            </w:r>
          </w:p>
        </w:tc>
        <w:tc>
          <w:tcPr>
            <w:tcW w:w="37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428"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38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w:t>
            </w:r>
          </w:p>
        </w:tc>
        <w:tc>
          <w:tcPr>
            <w:tcW w:w="454"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განათლების სამსხური</w:t>
            </w:r>
          </w:p>
        </w:tc>
        <w:tc>
          <w:tcPr>
            <w:tcW w:w="554" w:type="pct"/>
            <w:tcBorders>
              <w:top w:val="nil"/>
              <w:left w:val="nil"/>
              <w:bottom w:val="single" w:sz="4" w:space="0" w:color="auto"/>
              <w:right w:val="single" w:sz="4" w:space="0" w:color="auto"/>
            </w:tcBorders>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ადრეული და სკოლამდელი აღზრდისა და განათლების შესახებ კანონი</w:t>
            </w:r>
          </w:p>
        </w:tc>
        <w:tc>
          <w:tcPr>
            <w:tcW w:w="304" w:type="pct"/>
            <w:tcBorders>
              <w:top w:val="nil"/>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ამინდი</w:t>
            </w:r>
          </w:p>
        </w:tc>
      </w:tr>
      <w:tr w:rsidR="001C3DAC" w:rsidRPr="001C3DAC" w:rsidTr="001C3DAC">
        <w:trPr>
          <w:trHeight w:val="1920"/>
        </w:trPr>
        <w:tc>
          <w:tcPr>
            <w:tcW w:w="656" w:type="pct"/>
            <w:vMerge/>
            <w:tcBorders>
              <w:top w:val="nil"/>
              <w:left w:val="single" w:sz="8" w:space="0" w:color="auto"/>
              <w:bottom w:val="single" w:sz="8"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98"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რეაბილიტირებული სპორტული ოიექტები რაოდენობა</w:t>
            </w:r>
          </w:p>
        </w:tc>
        <w:tc>
          <w:tcPr>
            <w:tcW w:w="410"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7</w:t>
            </w:r>
          </w:p>
        </w:tc>
        <w:tc>
          <w:tcPr>
            <w:tcW w:w="37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28"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381"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3%</w:t>
            </w:r>
          </w:p>
        </w:tc>
        <w:tc>
          <w:tcPr>
            <w:tcW w:w="454"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განათლების სამსხური</w:t>
            </w:r>
          </w:p>
        </w:tc>
        <w:tc>
          <w:tcPr>
            <w:tcW w:w="554" w:type="pct"/>
            <w:tcBorders>
              <w:top w:val="nil"/>
              <w:left w:val="nil"/>
              <w:bottom w:val="single" w:sz="4" w:space="0" w:color="auto"/>
              <w:right w:val="single" w:sz="4" w:space="0" w:color="auto"/>
            </w:tcBorders>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ადრეული და სკოლამდელი აღზრდისა და განათლების შესახებ კანონი</w:t>
            </w:r>
          </w:p>
        </w:tc>
        <w:tc>
          <w:tcPr>
            <w:tcW w:w="304" w:type="pct"/>
            <w:tcBorders>
              <w:top w:val="nil"/>
              <w:left w:val="nil"/>
              <w:bottom w:val="nil"/>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1785"/>
        </w:trPr>
        <w:tc>
          <w:tcPr>
            <w:tcW w:w="656" w:type="pct"/>
            <w:vMerge/>
            <w:tcBorders>
              <w:top w:val="nil"/>
              <w:left w:val="single" w:sz="8" w:space="0" w:color="auto"/>
              <w:bottom w:val="single" w:sz="8"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98" w:type="pct"/>
            <w:tcBorders>
              <w:top w:val="single" w:sz="4" w:space="0" w:color="auto"/>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ჯგუფების რაოდენობა</w:t>
            </w:r>
          </w:p>
        </w:tc>
        <w:tc>
          <w:tcPr>
            <w:tcW w:w="410"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120</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125</w:t>
            </w:r>
          </w:p>
        </w:tc>
        <w:tc>
          <w:tcPr>
            <w:tcW w:w="37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130</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135</w:t>
            </w:r>
          </w:p>
        </w:tc>
        <w:tc>
          <w:tcPr>
            <w:tcW w:w="24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140</w:t>
            </w:r>
          </w:p>
        </w:tc>
        <w:tc>
          <w:tcPr>
            <w:tcW w:w="428"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381" w:type="pct"/>
            <w:tcBorders>
              <w:top w:val="single" w:sz="4" w:space="0" w:color="auto"/>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454"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ააიპ ბაღების სააგენტო</w:t>
            </w:r>
          </w:p>
        </w:tc>
        <w:tc>
          <w:tcPr>
            <w:tcW w:w="554"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სტატისტიკური ინფორმაცია</w:t>
            </w:r>
          </w:p>
        </w:tc>
        <w:tc>
          <w:tcPr>
            <w:tcW w:w="304" w:type="pct"/>
            <w:tcBorders>
              <w:top w:val="single" w:sz="4" w:space="0" w:color="auto"/>
              <w:left w:val="nil"/>
              <w:bottom w:val="single" w:sz="8"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bl>
    <w:p w:rsidR="00C70BD3" w:rsidRDefault="00C70BD3" w:rsidP="00FC1AC7">
      <w:pPr>
        <w:jc w:val="both"/>
        <w:rPr>
          <w:rFonts w:ascii="Sylfaen" w:hAnsi="Sylfaen" w:cs="Sylfaen"/>
          <w:lang w:val="ka-GE"/>
        </w:rPr>
      </w:pPr>
    </w:p>
    <w:p w:rsidR="00C70BD3" w:rsidRDefault="00C70BD3" w:rsidP="00FC1AC7">
      <w:pPr>
        <w:jc w:val="both"/>
        <w:rPr>
          <w:rFonts w:ascii="Sylfaen" w:hAnsi="Sylfaen" w:cs="Sylfaen"/>
          <w:lang w:val="ka-GE"/>
        </w:rPr>
      </w:pPr>
    </w:p>
    <w:tbl>
      <w:tblPr>
        <w:tblW w:w="5000" w:type="pct"/>
        <w:tblLook w:val="04A0" w:firstRow="1" w:lastRow="0" w:firstColumn="1" w:lastColumn="0" w:noHBand="0" w:noVBand="1"/>
      </w:tblPr>
      <w:tblGrid>
        <w:gridCol w:w="870"/>
        <w:gridCol w:w="2045"/>
        <w:gridCol w:w="1169"/>
        <w:gridCol w:w="4990"/>
        <w:gridCol w:w="1496"/>
        <w:gridCol w:w="1496"/>
        <w:gridCol w:w="894"/>
      </w:tblGrid>
      <w:tr w:rsidR="001C3DAC" w:rsidRPr="001C3DAC" w:rsidTr="001C3DAC">
        <w:trPr>
          <w:trHeight w:val="450"/>
        </w:trPr>
        <w:tc>
          <w:tcPr>
            <w:tcW w:w="4654"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bookmarkStart w:id="11" w:name="RANGE!A1:F23"/>
            <w:r w:rsidRPr="001C3DAC">
              <w:rPr>
                <w:rFonts w:ascii="Sylfaen" w:eastAsia="Times New Roman" w:hAnsi="Sylfaen" w:cs="Calibri"/>
                <w:b/>
                <w:bCs/>
                <w:i/>
                <w:iCs/>
                <w:sz w:val="20"/>
                <w:szCs w:val="20"/>
              </w:rPr>
              <w:t>ქვეპროგრამის განაცხადის ფორმა N2</w:t>
            </w:r>
            <w:bookmarkEnd w:id="11"/>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p>
        </w:tc>
      </w:tr>
      <w:tr w:rsidR="001C3DAC" w:rsidRPr="001C3DAC" w:rsidTr="001C3DAC">
        <w:trPr>
          <w:trHeight w:val="615"/>
        </w:trPr>
        <w:tc>
          <w:tcPr>
            <w:tcW w:w="1575" w:type="pct"/>
            <w:gridSpan w:val="3"/>
            <w:tcBorders>
              <w:top w:val="single" w:sz="8" w:space="0" w:color="auto"/>
              <w:left w:val="single" w:sz="8" w:space="0" w:color="auto"/>
              <w:bottom w:val="single" w:sz="8" w:space="0" w:color="auto"/>
              <w:right w:val="nil"/>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307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სპორტის სფეროს განვითარება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360"/>
        </w:trPr>
        <w:tc>
          <w:tcPr>
            <w:tcW w:w="4077" w:type="pct"/>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კლასიფიკაციის კოდი:</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05 01 01 01</w:t>
            </w:r>
          </w:p>
        </w:tc>
        <w:tc>
          <w:tcPr>
            <w:tcW w:w="346"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585"/>
        </w:trPr>
        <w:tc>
          <w:tcPr>
            <w:tcW w:w="1575" w:type="pct"/>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w:t>
            </w:r>
          </w:p>
        </w:tc>
        <w:tc>
          <w:tcPr>
            <w:tcW w:w="3079" w:type="pct"/>
            <w:gridSpan w:val="3"/>
            <w:tcBorders>
              <w:top w:val="single" w:sz="4" w:space="0" w:color="auto"/>
              <w:left w:val="nil"/>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სკოლის გარეშე სასპორტო სკოლა</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360"/>
        </w:trPr>
        <w:tc>
          <w:tcPr>
            <w:tcW w:w="35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p>
        </w:tc>
        <w:tc>
          <w:tcPr>
            <w:tcW w:w="577" w:type="pct"/>
            <w:tcBorders>
              <w:top w:val="nil"/>
              <w:left w:val="nil"/>
              <w:bottom w:val="single" w:sz="8"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77" w:type="pct"/>
            <w:tcBorders>
              <w:top w:val="nil"/>
              <w:left w:val="nil"/>
              <w:bottom w:val="single" w:sz="8"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არა</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r>
      <w:tr w:rsidR="001C3DAC" w:rsidRPr="001C3DAC" w:rsidTr="001C3DAC">
        <w:trPr>
          <w:trHeight w:val="585"/>
        </w:trPr>
        <w:tc>
          <w:tcPr>
            <w:tcW w:w="157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3079" w:type="pct"/>
            <w:gridSpan w:val="3"/>
            <w:tcBorders>
              <w:top w:val="single" w:sz="8" w:space="0" w:color="auto"/>
              <w:left w:val="nil"/>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ა(ა)იპ ბორჯომის სასპორტო სკოლა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345"/>
        </w:trPr>
        <w:tc>
          <w:tcPr>
            <w:tcW w:w="1575" w:type="pct"/>
            <w:gridSpan w:val="3"/>
            <w:tcBorders>
              <w:top w:val="single" w:sz="8" w:space="0" w:color="auto"/>
              <w:left w:val="single" w:sz="8" w:space="0" w:color="auto"/>
              <w:bottom w:val="single" w:sz="8" w:space="0" w:color="auto"/>
              <w:right w:val="nil"/>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307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450"/>
        </w:trPr>
        <w:tc>
          <w:tcPr>
            <w:tcW w:w="1124"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2023 წელი</w:t>
            </w:r>
          </w:p>
        </w:tc>
        <w:tc>
          <w:tcPr>
            <w:tcW w:w="19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2024 წელი</w:t>
            </w:r>
          </w:p>
        </w:tc>
        <w:tc>
          <w:tcPr>
            <w:tcW w:w="57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2025 წელი</w:t>
            </w:r>
          </w:p>
        </w:tc>
        <w:tc>
          <w:tcPr>
            <w:tcW w:w="577" w:type="pct"/>
            <w:tcBorders>
              <w:top w:val="nil"/>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2026 წელი</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450"/>
        </w:trPr>
        <w:tc>
          <w:tcPr>
            <w:tcW w:w="1124"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831,040.00 </w:t>
            </w:r>
          </w:p>
        </w:tc>
        <w:tc>
          <w:tcPr>
            <w:tcW w:w="19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851,550.00 </w:t>
            </w:r>
          </w:p>
        </w:tc>
        <w:tc>
          <w:tcPr>
            <w:tcW w:w="57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871,550.00 </w:t>
            </w:r>
          </w:p>
        </w:tc>
        <w:tc>
          <w:tcPr>
            <w:tcW w:w="577" w:type="pct"/>
            <w:tcBorders>
              <w:top w:val="nil"/>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891,550.00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r>
      <w:tr w:rsidR="001C3DAC" w:rsidRPr="001C3DAC" w:rsidTr="001C3DAC">
        <w:trPr>
          <w:trHeight w:val="345"/>
        </w:trPr>
        <w:tc>
          <w:tcPr>
            <w:tcW w:w="1124"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9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7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77" w:type="pct"/>
            <w:tcBorders>
              <w:top w:val="nil"/>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r>
      <w:tr w:rsidR="001C3DAC" w:rsidRPr="001C3DAC" w:rsidTr="001C3DAC">
        <w:trPr>
          <w:trHeight w:val="270"/>
        </w:trPr>
        <w:tc>
          <w:tcPr>
            <w:tcW w:w="1124" w:type="pct"/>
            <w:gridSpan w:val="2"/>
            <w:tcBorders>
              <w:top w:val="single" w:sz="4" w:space="0" w:color="auto"/>
              <w:left w:val="single" w:sz="8" w:space="0" w:color="auto"/>
              <w:bottom w:val="nil"/>
              <w:right w:val="single" w:sz="4"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w:t>
            </w:r>
          </w:p>
        </w:tc>
        <w:tc>
          <w:tcPr>
            <w:tcW w:w="451"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925"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77"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77" w:type="pct"/>
            <w:tcBorders>
              <w:top w:val="nil"/>
              <w:left w:val="nil"/>
              <w:bottom w:val="nil"/>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r>
      <w:tr w:rsidR="001C3DAC" w:rsidRPr="001C3DAC" w:rsidTr="001C3DAC">
        <w:trPr>
          <w:trHeight w:val="360"/>
        </w:trPr>
        <w:tc>
          <w:tcPr>
            <w:tcW w:w="1124"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451" w:type="pct"/>
            <w:tcBorders>
              <w:top w:val="single" w:sz="8"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925" w:type="pct"/>
            <w:tcBorders>
              <w:top w:val="single" w:sz="8"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77" w:type="pct"/>
            <w:tcBorders>
              <w:top w:val="single" w:sz="8"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77" w:type="pct"/>
            <w:tcBorders>
              <w:top w:val="single" w:sz="8" w:space="0" w:color="auto"/>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315"/>
        </w:trPr>
        <w:tc>
          <w:tcPr>
            <w:tcW w:w="1124"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i/>
                <w:iCs/>
                <w:sz w:val="20"/>
                <w:szCs w:val="20"/>
              </w:rPr>
            </w:pPr>
            <w:r w:rsidRPr="001C3DAC">
              <w:rPr>
                <w:rFonts w:ascii="Sylfaen" w:eastAsia="Times New Roman" w:hAnsi="Sylfaen" w:cs="Calibri"/>
                <w:i/>
                <w:iCs/>
                <w:sz w:val="20"/>
                <w:szCs w:val="20"/>
              </w:rPr>
              <w:t>მ.შ. კაპიტალური პროექტები</w:t>
            </w:r>
          </w:p>
        </w:tc>
        <w:tc>
          <w:tcPr>
            <w:tcW w:w="451"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1925"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577"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577" w:type="pct"/>
            <w:tcBorders>
              <w:top w:val="nil"/>
              <w:left w:val="nil"/>
              <w:bottom w:val="single" w:sz="8" w:space="0" w:color="auto"/>
              <w:right w:val="single" w:sz="8"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i/>
                <w:iCs/>
                <w:sz w:val="20"/>
                <w:szCs w:val="20"/>
              </w:rPr>
            </w:pPr>
          </w:p>
        </w:tc>
      </w:tr>
      <w:tr w:rsidR="001C3DAC" w:rsidRPr="001C3DAC" w:rsidTr="001C3DAC">
        <w:trPr>
          <w:trHeight w:val="6315"/>
        </w:trPr>
        <w:tc>
          <w:tcPr>
            <w:tcW w:w="336" w:type="pct"/>
            <w:tcBorders>
              <w:top w:val="nil"/>
              <w:left w:val="single" w:sz="8" w:space="0" w:color="auto"/>
              <w:bottom w:val="single" w:sz="4" w:space="0" w:color="auto"/>
              <w:right w:val="nil"/>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მიზანი და აღწერა</w:t>
            </w:r>
          </w:p>
        </w:tc>
        <w:tc>
          <w:tcPr>
            <w:tcW w:w="4319" w:type="pct"/>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ააიპ ბორჯომის სასპორტო სკოლა წარმიადგენს სპორტულ გამაჯანსაღებელ ცენტრს სადაც ფუნქციონურებს  ზამთრის სახეობის სექციები (5) სახეობა ზაფხულის (15) სახეობა , ესენია: ფეხბურთი 210 ბავშვი აქედან 12  გოგო ); ბერძნულ-რომაული ჭიდაობა (85 ბავშვი); რაგბი  (50 ბავშვი);   კარატე (25 ბავშვი აქედან 5 გოგო); ჭადრაკი (30 ბავშვი აქედან 8); კალათბურთი (50 ბავშვი აქედან 15გოგო ):მძლეოსნობა(40 ბავშვი აქედან 15გოგო );ძიუდო (45 ბავშვიაქედან 2 გოგო );კრივი         (30 ბავშვი);   კიკ-ბოსქინგი (20ბავშვი);ტაიკვანდო (15 ბავშვი) ქართული ჭიდაობა (15 ბავშვი);  მკლავჭიდი (25 ბავშვი); მაგიდის ჩოგბუთი( 25 ბავშვი) და საერთო ფიზიკური მომზადება.                                                                                                                                                                           ზამთრის სახეობა: სამთო სათხილამური (20 ბავშვიაქედან 13 გოგო );ყინულის ჰოკეი (30 ბავშვი); საციგაო (10 ბავშვი) ;ბიატლონი (10 ბავშვი) ; ტრამპლინიდან ხტომა (20 ბავშვი)                                                                                                                                                                                                            სულ ბორჯომის სასპორტო სკოლის ბაზაზე სპორტულ  სახეობებს ეუფლება 750 ბავშვი, რომელთაც სამწვრთნელო პროცესი უტარდებათ კვირაში 3-4 ჯერ. სასპორტო სკოლაში  დასაქმებულია ჯამში 59 ადმიანი, მათ შორის, 15  ტექნიკური და ადმინისტრაციული პერსონალი და 44 მწვრთნელი. ცენტრის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როგორც საქართველოს მასშტაბით ასევე საზღვარგარეთ.</w:t>
            </w:r>
            <w:r w:rsidRPr="001C3DAC">
              <w:rPr>
                <w:rFonts w:ascii="Sylfaen" w:eastAsia="Times New Roman" w:hAnsi="Sylfaen" w:cs="Calibri"/>
                <w:sz w:val="20"/>
                <w:szCs w:val="20"/>
              </w:rPr>
              <w:br/>
              <w:t>ქვეპროგრამის მიზანია:</w:t>
            </w:r>
            <w:r w:rsidRPr="001C3DAC">
              <w:rPr>
                <w:rFonts w:ascii="Sylfaen" w:eastAsia="Times New Roman" w:hAnsi="Sylfaen" w:cs="Calibri"/>
                <w:sz w:val="20"/>
                <w:szCs w:val="20"/>
              </w:rPr>
              <w:br/>
              <w:t xml:space="preserve"> - ხელი შეუწყოს მოზარდებში ჯანსაღი ცხოვრების წესის დამკვიდრებას;</w:t>
            </w:r>
            <w:r w:rsidRPr="001C3DAC">
              <w:rPr>
                <w:rFonts w:ascii="Sylfaen" w:eastAsia="Times New Roman" w:hAnsi="Sylfaen" w:cs="Calibri"/>
                <w:sz w:val="20"/>
                <w:szCs w:val="20"/>
              </w:rPr>
              <w:br/>
              <w:t xml:space="preserve"> - მეტი მოზარდის ჩართვას სპორტში, რათა ნაკლები დრო დარჩეთ ქუჩისათვის;</w:t>
            </w:r>
            <w:r w:rsidRPr="001C3DAC">
              <w:rPr>
                <w:rFonts w:ascii="Sylfaen" w:eastAsia="Times New Roman" w:hAnsi="Sylfaen" w:cs="Calibri"/>
                <w:sz w:val="20"/>
                <w:szCs w:val="20"/>
              </w:rPr>
              <w:br/>
              <w:t xml:space="preserve"> - პერსპექტიული სპორტსმენების შერჩევა და მათი დაოსტატება;                                                                                                                                                    - რესპუბლიკის ნაკრები გუნდებისათვის რეზერვის მომზადება;                                                                                                                                                       -მუნიციპალიტეტის სპორტული შედეგების წარდგენა  მქვეყნის მაშტაბით;</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705"/>
        </w:trPr>
        <w:tc>
          <w:tcPr>
            <w:tcW w:w="11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2024</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2025</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2026</w:t>
            </w:r>
          </w:p>
        </w:tc>
        <w:tc>
          <w:tcPr>
            <w:tcW w:w="346"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p>
        </w:tc>
      </w:tr>
      <w:tr w:rsidR="001C3DAC" w:rsidRPr="001C3DAC" w:rsidTr="001C3DAC">
        <w:trPr>
          <w:trHeight w:val="585"/>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05 01 01 01 01</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ყველა სახეობის ღონისძიებების ხელშეწყობა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144,631.00 </w:t>
            </w:r>
          </w:p>
        </w:tc>
        <w:tc>
          <w:tcPr>
            <w:tcW w:w="192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150,000.00 </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160,000.00 </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170,000.00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r>
      <w:tr w:rsidR="001C3DAC" w:rsidRPr="001C3DAC" w:rsidTr="001C3DAC">
        <w:trPr>
          <w:trHeight w:val="465"/>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05 01 01 01 02</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ადმინისტრაციული ხარჯი </w:t>
            </w:r>
          </w:p>
        </w:tc>
        <w:tc>
          <w:tcPr>
            <w:tcW w:w="451" w:type="pct"/>
            <w:tcBorders>
              <w:top w:val="single" w:sz="4" w:space="0" w:color="auto"/>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686,409.00 </w:t>
            </w:r>
          </w:p>
        </w:tc>
        <w:tc>
          <w:tcPr>
            <w:tcW w:w="1925" w:type="pct"/>
            <w:tcBorders>
              <w:top w:val="single" w:sz="4" w:space="0" w:color="auto"/>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701,550.00 </w:t>
            </w:r>
          </w:p>
        </w:tc>
        <w:tc>
          <w:tcPr>
            <w:tcW w:w="577" w:type="pct"/>
            <w:tcBorders>
              <w:top w:val="single" w:sz="4" w:space="0" w:color="auto"/>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711,550.00 </w:t>
            </w:r>
          </w:p>
        </w:tc>
        <w:tc>
          <w:tcPr>
            <w:tcW w:w="577" w:type="pct"/>
            <w:tcBorders>
              <w:top w:val="single" w:sz="4" w:space="0" w:color="auto"/>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721,550.00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r>
      <w:tr w:rsidR="001C3DAC" w:rsidRPr="001C3DAC" w:rsidTr="001C3DAC">
        <w:trPr>
          <w:trHeight w:val="465"/>
        </w:trPr>
        <w:tc>
          <w:tcPr>
            <w:tcW w:w="4654" w:type="pct"/>
            <w:gridSpan w:val="6"/>
            <w:tcBorders>
              <w:top w:val="nil"/>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570"/>
        </w:trPr>
        <w:tc>
          <w:tcPr>
            <w:tcW w:w="1124"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19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57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577" w:type="pct"/>
            <w:tcBorders>
              <w:top w:val="nil"/>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495"/>
        </w:trPr>
        <w:tc>
          <w:tcPr>
            <w:tcW w:w="336" w:type="pct"/>
            <w:tcBorders>
              <w:top w:val="nil"/>
              <w:left w:val="single" w:sz="8"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05 01 01,01, 01</w:t>
            </w:r>
          </w:p>
        </w:tc>
        <w:tc>
          <w:tcPr>
            <w:tcW w:w="789"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სხვადასახვა ა ჩემპიონატის ჩატარება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9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7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77" w:type="pct"/>
            <w:tcBorders>
              <w:top w:val="nil"/>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420"/>
        </w:trPr>
        <w:tc>
          <w:tcPr>
            <w:tcW w:w="336" w:type="pct"/>
            <w:tcBorders>
              <w:top w:val="nil"/>
              <w:left w:val="single" w:sz="8" w:space="0" w:color="auto"/>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05 01 01 01 032</w:t>
            </w:r>
          </w:p>
        </w:tc>
        <w:tc>
          <w:tcPr>
            <w:tcW w:w="789"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ყველა სახეობის გასვლითი ღონისძიებების ხელშეწყობა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19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7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77" w:type="pct"/>
            <w:tcBorders>
              <w:top w:val="nil"/>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420"/>
        </w:trPr>
        <w:tc>
          <w:tcPr>
            <w:tcW w:w="336" w:type="pct"/>
            <w:tcBorders>
              <w:top w:val="single" w:sz="4" w:space="0" w:color="auto"/>
              <w:left w:val="single" w:sz="8" w:space="0" w:color="auto"/>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05 01 01 01 03</w:t>
            </w:r>
          </w:p>
        </w:tc>
        <w:tc>
          <w:tcPr>
            <w:tcW w:w="789" w:type="pct"/>
            <w:tcBorders>
              <w:top w:val="single" w:sz="4" w:space="0" w:color="auto"/>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ადმინისტრაციული ხარჯი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19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7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77" w:type="pct"/>
            <w:tcBorders>
              <w:top w:val="nil"/>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2130"/>
        </w:trPr>
        <w:tc>
          <w:tcPr>
            <w:tcW w:w="112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შუალედური მოსალოდნელი შედეგი (2023 წელი)</w:t>
            </w:r>
          </w:p>
        </w:tc>
        <w:tc>
          <w:tcPr>
            <w:tcW w:w="3530" w:type="pct"/>
            <w:gridSpan w:val="4"/>
            <w:tcBorders>
              <w:top w:val="single" w:sz="8" w:space="0" w:color="auto"/>
              <w:left w:val="nil"/>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ააიპ ბორჯომის სასპორტო სკოლის გამართული მუშაობა  (სასპორტოს სკოლის   მთელი წლის მანძილზე ფუნქციონირება შეუფერხებლად; ყველა მსურველი მოზარდი დაკმაყოფილდეს სკოლაში არსებული სპორტული სახეობების სექციების   მომსახურებით; მუნიციპალიტეტში მცხოვრები მოზარდებისათვის ხემისაწვდომობა სპორტული წრეებით სარგებლობა)</w:t>
            </w: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402"/>
        </w:trPr>
        <w:tc>
          <w:tcPr>
            <w:tcW w:w="33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789"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45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925"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5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5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34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bl>
    <w:p w:rsidR="00C70BD3" w:rsidRDefault="00C70BD3" w:rsidP="00FC1AC7">
      <w:pPr>
        <w:jc w:val="both"/>
        <w:rPr>
          <w:rFonts w:ascii="Sylfaen" w:hAnsi="Sylfaen" w:cs="Sylfaen"/>
          <w:lang w:val="ka-GE"/>
        </w:rPr>
      </w:pPr>
    </w:p>
    <w:p w:rsidR="00C70BD3" w:rsidRDefault="00C70BD3" w:rsidP="00FC1AC7">
      <w:pPr>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696"/>
        <w:gridCol w:w="1292"/>
        <w:gridCol w:w="782"/>
        <w:gridCol w:w="1347"/>
        <w:gridCol w:w="1202"/>
        <w:gridCol w:w="1274"/>
        <w:gridCol w:w="1738"/>
        <w:gridCol w:w="1544"/>
      </w:tblGrid>
      <w:tr w:rsidR="001C3DAC" w:rsidRPr="001C3DAC" w:rsidTr="001C3DAC">
        <w:trPr>
          <w:trHeight w:val="735"/>
        </w:trPr>
        <w:tc>
          <w:tcPr>
            <w:tcW w:w="5000" w:type="pct"/>
            <w:gridSpan w:val="9"/>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4"/>
                <w:szCs w:val="24"/>
              </w:rPr>
            </w:pPr>
            <w:r w:rsidRPr="001C3DAC">
              <w:rPr>
                <w:rFonts w:ascii="Sylfaen" w:eastAsia="Times New Roman" w:hAnsi="Sylfaen" w:cs="Calibri"/>
                <w:b/>
                <w:bCs/>
                <w:sz w:val="24"/>
                <w:szCs w:val="24"/>
              </w:rPr>
              <w:t xml:space="preserve">ქვეპროგრამის შუალედური შედეგის ინდიკატორები   </w:t>
            </w:r>
            <w:r w:rsidRPr="001C3DAC">
              <w:rPr>
                <w:rFonts w:ascii="Sylfaen" w:eastAsia="Times New Roman" w:hAnsi="Sylfaen" w:cs="Calibri"/>
                <w:sz w:val="24"/>
                <w:szCs w:val="24"/>
              </w:rPr>
              <w:t>ფორმაN2-2</w:t>
            </w:r>
          </w:p>
        </w:tc>
      </w:tr>
      <w:tr w:rsidR="001C3DAC" w:rsidRPr="001C3DAC" w:rsidTr="001C3DAC">
        <w:trPr>
          <w:trHeight w:val="720"/>
        </w:trPr>
        <w:tc>
          <w:tcPr>
            <w:tcW w:w="801"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მოსალოდნელი შუალედური შედეგი </w:t>
            </w:r>
            <w:r w:rsidRPr="001C3DAC">
              <w:rPr>
                <w:rFonts w:ascii="Sylfaen" w:eastAsia="Times New Roman" w:hAnsi="Sylfaen" w:cs="Calibri"/>
                <w:b/>
                <w:bCs/>
                <w:sz w:val="20"/>
                <w:szCs w:val="20"/>
              </w:rPr>
              <w:t>(OUTPUT)</w:t>
            </w:r>
          </w:p>
        </w:tc>
        <w:tc>
          <w:tcPr>
            <w:tcW w:w="1456"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შედეგის ინდიკატორები</w:t>
            </w:r>
          </w:p>
        </w:tc>
        <w:tc>
          <w:tcPr>
            <w:tcW w:w="520"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ზომის ერთეული</w:t>
            </w:r>
          </w:p>
        </w:tc>
        <w:tc>
          <w:tcPr>
            <w:tcW w:w="464"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გეგმიური გადახრა</w:t>
            </w:r>
          </w:p>
        </w:tc>
        <w:tc>
          <w:tcPr>
            <w:tcW w:w="492"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მონაცემთა წყარო</w:t>
            </w:r>
          </w:p>
        </w:tc>
        <w:tc>
          <w:tcPr>
            <w:tcW w:w="671"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მეთოდოლოგია</w:t>
            </w:r>
          </w:p>
        </w:tc>
        <w:tc>
          <w:tcPr>
            <w:tcW w:w="596"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რისკი</w:t>
            </w:r>
          </w:p>
        </w:tc>
      </w:tr>
      <w:tr w:rsidR="001C3DAC" w:rsidRPr="001C3DAC" w:rsidTr="001C3DAC">
        <w:trPr>
          <w:trHeight w:val="885"/>
        </w:trPr>
        <w:tc>
          <w:tcPr>
            <w:tcW w:w="801"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5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დასახელება</w:t>
            </w:r>
          </w:p>
        </w:tc>
        <w:tc>
          <w:tcPr>
            <w:tcW w:w="49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2022 წელი (საბაზისო)</w:t>
            </w:r>
          </w:p>
        </w:tc>
        <w:tc>
          <w:tcPr>
            <w:tcW w:w="30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520"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64"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92"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71"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96"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1410"/>
        </w:trPr>
        <w:tc>
          <w:tcPr>
            <w:tcW w:w="801" w:type="pct"/>
            <w:vMerge w:val="restar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ააიპ ბორჯომის სასპორტო სკოლის გამართული მუშაობა  (სასპორტოს სკოლის   მთელი წლის მანძილზე ფუნქციონირება შეუფერხებლად; ყველა მსურველი მოზარდი დაკმაყოფილდეს სკოლაში არსებული სპორტული სახეობების სექციების   მომსახურებით; მუნიციპალიტეტში მცხოვრები მოზარდებისათვის ხემისაწვდომობა სპორტული წრეებით სარგებლობა)</w:t>
            </w:r>
          </w:p>
        </w:tc>
        <w:tc>
          <w:tcPr>
            <w:tcW w:w="655" w:type="pct"/>
            <w:shd w:val="clear" w:color="000000" w:fill="FFFFFF"/>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ჩატარებული ღონისძიებების რაოდენობა </w:t>
            </w:r>
          </w:p>
        </w:tc>
        <w:tc>
          <w:tcPr>
            <w:tcW w:w="499"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w:t>
            </w:r>
          </w:p>
        </w:tc>
        <w:tc>
          <w:tcPr>
            <w:tcW w:w="302"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100</w:t>
            </w:r>
          </w:p>
        </w:tc>
        <w:tc>
          <w:tcPr>
            <w:tcW w:w="520"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64"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492"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 xml:space="preserve">ააიპ ბორჯომის სასპორტო სკოლა </w:t>
            </w:r>
          </w:p>
        </w:tc>
        <w:tc>
          <w:tcPr>
            <w:tcW w:w="671"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ღონისძიებების აღწერა </w:t>
            </w:r>
          </w:p>
        </w:tc>
        <w:tc>
          <w:tcPr>
            <w:tcW w:w="596"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ინფორმაციის ნაკლებობა ან არასაკმარისი საბაზო მონაცემები </w:t>
            </w:r>
          </w:p>
        </w:tc>
      </w:tr>
      <w:tr w:rsidR="001C3DAC" w:rsidRPr="001C3DAC" w:rsidTr="001C3DAC">
        <w:trPr>
          <w:trHeight w:val="4275"/>
        </w:trPr>
        <w:tc>
          <w:tcPr>
            <w:tcW w:w="801"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55"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სპორტულ სექციებზე ბავშვთა რაოდენობის ზრდა </w:t>
            </w:r>
          </w:p>
        </w:tc>
        <w:tc>
          <w:tcPr>
            <w:tcW w:w="499"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750</w:t>
            </w:r>
          </w:p>
        </w:tc>
        <w:tc>
          <w:tcPr>
            <w:tcW w:w="302"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800</w:t>
            </w:r>
          </w:p>
        </w:tc>
        <w:tc>
          <w:tcPr>
            <w:tcW w:w="520"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64"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492"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 xml:space="preserve">ააიპ ბორჯომის სასპორტო სკოლა </w:t>
            </w:r>
          </w:p>
        </w:tc>
        <w:tc>
          <w:tcPr>
            <w:tcW w:w="671"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ბავშვთა სიები </w:t>
            </w:r>
          </w:p>
        </w:tc>
        <w:tc>
          <w:tcPr>
            <w:tcW w:w="596" w:type="pct"/>
            <w:shd w:val="clear" w:color="000000" w:fill="FFFFFF"/>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bl>
    <w:p w:rsidR="00C70BD3" w:rsidRDefault="00C70BD3" w:rsidP="00FC1AC7">
      <w:pPr>
        <w:jc w:val="both"/>
        <w:rPr>
          <w:rFonts w:ascii="Sylfaen" w:hAnsi="Sylfaen" w:cs="Sylfaen"/>
          <w:lang w:val="ka-GE"/>
        </w:rPr>
      </w:pPr>
    </w:p>
    <w:tbl>
      <w:tblPr>
        <w:tblW w:w="5000" w:type="pct"/>
        <w:tblLook w:val="04A0" w:firstRow="1" w:lastRow="0" w:firstColumn="1" w:lastColumn="0" w:noHBand="0" w:noVBand="1"/>
      </w:tblPr>
      <w:tblGrid>
        <w:gridCol w:w="1516"/>
        <w:gridCol w:w="1620"/>
        <w:gridCol w:w="1383"/>
        <w:gridCol w:w="3953"/>
        <w:gridCol w:w="1168"/>
        <w:gridCol w:w="1518"/>
        <w:gridCol w:w="459"/>
        <w:gridCol w:w="477"/>
        <w:gridCol w:w="433"/>
        <w:gridCol w:w="428"/>
      </w:tblGrid>
      <w:tr w:rsidR="001C3DAC" w:rsidRPr="001C3DAC" w:rsidTr="001C3DAC">
        <w:trPr>
          <w:trHeight w:val="585"/>
        </w:trPr>
        <w:tc>
          <w:tcPr>
            <w:tcW w:w="430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r w:rsidRPr="001C3DAC">
              <w:rPr>
                <w:rFonts w:ascii="Sylfaen" w:eastAsia="Times New Roman" w:hAnsi="Sylfaen" w:cs="Calibri"/>
                <w:b/>
                <w:bCs/>
                <w:i/>
                <w:iCs/>
                <w:sz w:val="20"/>
                <w:szCs w:val="20"/>
              </w:rPr>
              <w:t>ღონისძიების განაცხადის ფორმა N3</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705"/>
        </w:trPr>
        <w:tc>
          <w:tcPr>
            <w:tcW w:w="17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სპორტის სფეროს განვითარება</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372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კლასიფიკაციის კოდი: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05 01 01 01</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17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დასახელება:</w:t>
            </w:r>
          </w:p>
        </w:tc>
        <w:tc>
          <w:tcPr>
            <w:tcW w:w="2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ბავშვთა  სხვადასახვა სახეობის  სპორტული  ჩემპიონატის ჩატარება </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05"/>
        </w:trPr>
        <w:tc>
          <w:tcPr>
            <w:tcW w:w="327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არა</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17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2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ა(ა)იპ ბორჯომის სასპორტო სკოლა </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90"/>
        </w:trPr>
        <w:tc>
          <w:tcPr>
            <w:tcW w:w="17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256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2023 წელი</w:t>
            </w:r>
          </w:p>
        </w:tc>
        <w:tc>
          <w:tcPr>
            <w:tcW w:w="15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2024წელი</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2025 წელი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2026 წელი</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144,631.00 </w:t>
            </w:r>
          </w:p>
        </w:tc>
        <w:tc>
          <w:tcPr>
            <w:tcW w:w="15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150,000.00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160,000.00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170,000.00 </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210"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210" w:type="pct"/>
            <w:gridSpan w:val="2"/>
            <w:tcBorders>
              <w:top w:val="single" w:sz="4" w:space="0" w:color="auto"/>
              <w:left w:val="single" w:sz="8" w:space="0" w:color="auto"/>
              <w:bottom w:val="nil"/>
              <w:right w:val="single" w:sz="4"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w:t>
            </w:r>
          </w:p>
        </w:tc>
        <w:tc>
          <w:tcPr>
            <w:tcW w:w="533"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6"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tcBorders>
              <w:top w:val="nil"/>
              <w:left w:val="nil"/>
              <w:bottom w:val="nil"/>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270"/>
        </w:trPr>
        <w:tc>
          <w:tcPr>
            <w:tcW w:w="121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533" w:type="pct"/>
            <w:tcBorders>
              <w:top w:val="single" w:sz="8"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526" w:type="pct"/>
            <w:tcBorders>
              <w:top w:val="single" w:sz="8"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51" w:type="pct"/>
            <w:tcBorders>
              <w:top w:val="single" w:sz="8"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tcBorders>
              <w:top w:val="single" w:sz="8" w:space="0" w:color="auto"/>
              <w:left w:val="nil"/>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90"/>
        </w:trPr>
        <w:tc>
          <w:tcPr>
            <w:tcW w:w="1210"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i/>
                <w:iCs/>
                <w:sz w:val="20"/>
                <w:szCs w:val="20"/>
              </w:rPr>
            </w:pPr>
            <w:r w:rsidRPr="001C3DAC">
              <w:rPr>
                <w:rFonts w:ascii="Sylfaen" w:eastAsia="Times New Roman" w:hAnsi="Sylfaen" w:cs="Calibri"/>
                <w:i/>
                <w:iCs/>
                <w:sz w:val="20"/>
                <w:szCs w:val="20"/>
              </w:rPr>
              <w:t>მ.შ. კაპიტალური პროექტები</w:t>
            </w:r>
          </w:p>
        </w:tc>
        <w:tc>
          <w:tcPr>
            <w:tcW w:w="533"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1526"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451"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586" w:type="pct"/>
            <w:tcBorders>
              <w:top w:val="nil"/>
              <w:left w:val="nil"/>
              <w:bottom w:val="single" w:sz="8" w:space="0" w:color="auto"/>
              <w:right w:val="single" w:sz="8"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i/>
                <w:i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10"/>
        </w:trPr>
        <w:tc>
          <w:tcPr>
            <w:tcW w:w="585" w:type="pct"/>
            <w:tcBorders>
              <w:top w:val="nil"/>
              <w:left w:val="single" w:sz="8" w:space="0" w:color="auto"/>
              <w:bottom w:val="single" w:sz="8" w:space="0" w:color="auto"/>
              <w:right w:val="nil"/>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მიზანი და აღწერა</w:t>
            </w:r>
          </w:p>
        </w:tc>
        <w:tc>
          <w:tcPr>
            <w:tcW w:w="3722"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სხვადასხვა სპორტული სექციების გასვლიტი შეჯიბრებები  საქართველოს მტელ ტერიტორიაზე </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705"/>
        </w:trPr>
        <w:tc>
          <w:tcPr>
            <w:tcW w:w="1210" w:type="pct"/>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533"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 კვმ</w:t>
            </w:r>
          </w:p>
        </w:tc>
        <w:tc>
          <w:tcPr>
            <w:tcW w:w="1526"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ერთ. საშ. ფასი</w:t>
            </w:r>
          </w:p>
        </w:tc>
        <w:tc>
          <w:tcPr>
            <w:tcW w:w="451"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 (ლარი)</w:t>
            </w:r>
          </w:p>
        </w:tc>
        <w:tc>
          <w:tcPr>
            <w:tcW w:w="586" w:type="pct"/>
            <w:tcBorders>
              <w:top w:val="nil"/>
              <w:left w:val="nil"/>
              <w:bottom w:val="single" w:sz="8"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ეკონომიკური კლასიფიკაციის მუხლი</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885"/>
        </w:trPr>
        <w:tc>
          <w:tcPr>
            <w:tcW w:w="585" w:type="pct"/>
            <w:tcBorders>
              <w:top w:val="nil"/>
              <w:left w:val="single" w:sz="8"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05 01 01 03</w:t>
            </w:r>
          </w:p>
        </w:tc>
        <w:tc>
          <w:tcPr>
            <w:tcW w:w="625" w:type="pct"/>
            <w:tcBorders>
              <w:top w:val="single" w:sz="4" w:space="0" w:color="auto"/>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ყველა სახეობის გასვლითი ღონისძიებების ხელშეწყობა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144,631.00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600"/>
        </w:trPr>
        <w:tc>
          <w:tcPr>
            <w:tcW w:w="585" w:type="pct"/>
            <w:tcBorders>
              <w:top w:val="nil"/>
              <w:left w:val="single" w:sz="8"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05 01 01 03 01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ფეხბურთი</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5 ასაკობრივი გუნდი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18,000.00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900"/>
        </w:trPr>
        <w:tc>
          <w:tcPr>
            <w:tcW w:w="585" w:type="pct"/>
            <w:tcBorders>
              <w:top w:val="nil"/>
              <w:left w:val="single" w:sz="8" w:space="0" w:color="auto"/>
              <w:bottom w:val="nil"/>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05 01 01 03 02</w:t>
            </w:r>
          </w:p>
        </w:tc>
        <w:tc>
          <w:tcPr>
            <w:tcW w:w="6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კალათბურთი</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 ასაკობრივი გოგონები და ვაჟბის გუნდი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12,500.00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10"/>
        </w:trPr>
        <w:tc>
          <w:tcPr>
            <w:tcW w:w="585" w:type="pct"/>
            <w:tcBorders>
              <w:top w:val="single" w:sz="4" w:space="0" w:color="auto"/>
              <w:left w:val="single" w:sz="8" w:space="0" w:color="auto"/>
              <w:bottom w:val="nil"/>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05 01 01 03 03</w:t>
            </w:r>
          </w:p>
        </w:tc>
        <w:tc>
          <w:tcPr>
            <w:tcW w:w="6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რაგბი </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4 ასაკობრივი ჯგუფი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11,000.00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660"/>
        </w:trPr>
        <w:tc>
          <w:tcPr>
            <w:tcW w:w="585" w:type="pct"/>
            <w:tcBorders>
              <w:top w:val="single" w:sz="4" w:space="0" w:color="auto"/>
              <w:left w:val="single" w:sz="8" w:space="0" w:color="auto"/>
              <w:bottom w:val="nil"/>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05 01 01 03 04</w:t>
            </w:r>
          </w:p>
        </w:tc>
        <w:tc>
          <w:tcPr>
            <w:tcW w:w="6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კრივი</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2ასაკობრივი ჯგუფი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8,000.00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675"/>
        </w:trPr>
        <w:tc>
          <w:tcPr>
            <w:tcW w:w="585" w:type="pct"/>
            <w:tcBorders>
              <w:top w:val="single" w:sz="4" w:space="0" w:color="auto"/>
              <w:left w:val="single" w:sz="8" w:space="0" w:color="auto"/>
              <w:bottom w:val="nil"/>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05 01 01 03 05</w:t>
            </w:r>
          </w:p>
        </w:tc>
        <w:tc>
          <w:tcPr>
            <w:tcW w:w="6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ჭიდაობა</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6 ასაკობრივი ჯგუფი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15,000.00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585" w:type="pct"/>
            <w:tcBorders>
              <w:top w:val="single" w:sz="4" w:space="0" w:color="auto"/>
              <w:left w:val="single" w:sz="8" w:space="0" w:color="auto"/>
              <w:bottom w:val="nil"/>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05 01 01 03 06</w:t>
            </w:r>
          </w:p>
        </w:tc>
        <w:tc>
          <w:tcPr>
            <w:tcW w:w="6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ძიუდო </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4 ასაკობრივი გუნდი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13,331.00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70"/>
        </w:trPr>
        <w:tc>
          <w:tcPr>
            <w:tcW w:w="585" w:type="pct"/>
            <w:tcBorders>
              <w:top w:val="single" w:sz="4" w:space="0" w:color="auto"/>
              <w:left w:val="single" w:sz="8" w:space="0" w:color="auto"/>
              <w:bottom w:val="nil"/>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05 01 01 03 07</w:t>
            </w:r>
          </w:p>
        </w:tc>
        <w:tc>
          <w:tcPr>
            <w:tcW w:w="6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ჭადრაკი</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 ასაკობრივი გუნდი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10,000.00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40"/>
        </w:trPr>
        <w:tc>
          <w:tcPr>
            <w:tcW w:w="585" w:type="pct"/>
            <w:tcBorders>
              <w:top w:val="single" w:sz="4" w:space="0" w:color="auto"/>
              <w:left w:val="single" w:sz="8" w:space="0" w:color="auto"/>
              <w:bottom w:val="nil"/>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05 01 01 03 08</w:t>
            </w:r>
          </w:p>
        </w:tc>
        <w:tc>
          <w:tcPr>
            <w:tcW w:w="6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ზამთრის სახეობა </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2ასაკობრივი გუნდი </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10,000.00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660"/>
        </w:trPr>
        <w:tc>
          <w:tcPr>
            <w:tcW w:w="58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05 01 01 03 09</w:t>
            </w:r>
          </w:p>
        </w:tc>
        <w:tc>
          <w:tcPr>
            <w:tcW w:w="62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კარატე (საბრძოლო ხელოვნება)</w:t>
            </w:r>
          </w:p>
        </w:tc>
        <w:tc>
          <w:tcPr>
            <w:tcW w:w="533"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 ასაკობრივი გუნდი</w:t>
            </w:r>
          </w:p>
        </w:tc>
        <w:tc>
          <w:tcPr>
            <w:tcW w:w="152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19,800.00 </w:t>
            </w:r>
          </w:p>
        </w:tc>
        <w:tc>
          <w:tcPr>
            <w:tcW w:w="586"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70"/>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05 01 01 03 010</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მძლეოსნობა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3ასაკობრივი ჯგუფი </w:t>
            </w:r>
          </w:p>
        </w:tc>
        <w:tc>
          <w:tcPr>
            <w:tcW w:w="152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12,000.00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70"/>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6 01 01 03 011</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მაგიდის ჩოგბურთი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3ასაკობრივი ჯგუფი </w:t>
            </w:r>
          </w:p>
        </w:tc>
        <w:tc>
          <w:tcPr>
            <w:tcW w:w="152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5,000.00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720"/>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6 01 01 03 012</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მკლავჭიდი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4 ასაკობრივი ჯგუფი </w:t>
            </w:r>
          </w:p>
        </w:tc>
        <w:tc>
          <w:tcPr>
            <w:tcW w:w="152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10,000.00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2.2</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15"/>
        </w:trPr>
        <w:tc>
          <w:tcPr>
            <w:tcW w:w="4307"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15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152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17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15"/>
        </w:trPr>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52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944"/>
        </w:trPr>
        <w:tc>
          <w:tcPr>
            <w:tcW w:w="12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შუალედური მოსალოდნელი შედეგი (2023 წელი)</w:t>
            </w:r>
          </w:p>
        </w:tc>
        <w:tc>
          <w:tcPr>
            <w:tcW w:w="309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მეტი მოზარდის ჩართულობა სპორტის სხვადასხვა სახეობებში </w:t>
            </w:r>
          </w:p>
        </w:tc>
        <w:tc>
          <w:tcPr>
            <w:tcW w:w="177"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184"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7"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66"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bl>
    <w:p w:rsidR="00C70BD3" w:rsidRDefault="00C70BD3" w:rsidP="00FC1AC7">
      <w:pPr>
        <w:jc w:val="both"/>
        <w:rPr>
          <w:rFonts w:ascii="Sylfaen" w:hAnsi="Sylfaen" w:cs="Sylfaen"/>
          <w:lang w:val="ka-GE"/>
        </w:rPr>
      </w:pPr>
    </w:p>
    <w:tbl>
      <w:tblPr>
        <w:tblW w:w="5000" w:type="pct"/>
        <w:tblLook w:val="04A0" w:firstRow="1" w:lastRow="0" w:firstColumn="1" w:lastColumn="0" w:noHBand="0" w:noVBand="1"/>
      </w:tblPr>
      <w:tblGrid>
        <w:gridCol w:w="870"/>
        <w:gridCol w:w="2044"/>
        <w:gridCol w:w="1273"/>
        <w:gridCol w:w="3946"/>
        <w:gridCol w:w="1169"/>
        <w:gridCol w:w="1518"/>
        <w:gridCol w:w="526"/>
        <w:gridCol w:w="674"/>
        <w:gridCol w:w="469"/>
        <w:gridCol w:w="466"/>
      </w:tblGrid>
      <w:tr w:rsidR="001C3DAC" w:rsidRPr="001C3DAC" w:rsidTr="001C3DAC">
        <w:trPr>
          <w:trHeight w:val="585"/>
        </w:trPr>
        <w:tc>
          <w:tcPr>
            <w:tcW w:w="417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bookmarkStart w:id="12" w:name="RANGE!A1:F32"/>
            <w:r w:rsidRPr="001C3DAC">
              <w:rPr>
                <w:rFonts w:ascii="Sylfaen" w:eastAsia="Times New Roman" w:hAnsi="Sylfaen" w:cs="Calibri"/>
                <w:b/>
                <w:bCs/>
                <w:i/>
                <w:iCs/>
                <w:sz w:val="20"/>
                <w:szCs w:val="20"/>
              </w:rPr>
              <w:t>ღონისძიების განაცხადის ფორმა N3</w:t>
            </w:r>
            <w:bookmarkEnd w:id="12"/>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615"/>
        </w:trPr>
        <w:tc>
          <w:tcPr>
            <w:tcW w:w="161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სპორტის სფეროს განვითარება</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45"/>
        </w:trPr>
        <w:tc>
          <w:tcPr>
            <w:tcW w:w="359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კლასიფიკაციის კოდი: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05 01 01 01</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161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დასახელება:</w:t>
            </w:r>
          </w:p>
        </w:tc>
        <w:tc>
          <w:tcPr>
            <w:tcW w:w="25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ბავშვთა  სხვადასახვა სახეობის  სპორტული  ჩემპიონატის ჩატარება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05"/>
        </w:trPr>
        <w:tc>
          <w:tcPr>
            <w:tcW w:w="313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არა</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161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25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ა(ა)იპ ბორჯომის სასპორტო სკოლა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05"/>
        </w:trPr>
        <w:tc>
          <w:tcPr>
            <w:tcW w:w="161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256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2023 წელი</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2024წელი</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2025 წელი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2026 წელი</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686,409.00</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701,550.00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711,550.00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721,550.00</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35"/>
        </w:trPr>
        <w:tc>
          <w:tcPr>
            <w:tcW w:w="11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i/>
                <w:iCs/>
                <w:sz w:val="20"/>
                <w:szCs w:val="20"/>
              </w:rPr>
            </w:pPr>
            <w:r w:rsidRPr="001C3DAC">
              <w:rPr>
                <w:rFonts w:ascii="Sylfaen" w:eastAsia="Times New Roman" w:hAnsi="Sylfaen" w:cs="Calibri"/>
                <w:i/>
                <w:iCs/>
                <w:sz w:val="20"/>
                <w:szCs w:val="20"/>
              </w:rPr>
              <w:t>მ.შ. კაპიტალური პროექტები</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i/>
                <w:i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1665"/>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მიზანი და აღწერა</w:t>
            </w:r>
          </w:p>
        </w:tc>
        <w:tc>
          <w:tcPr>
            <w:tcW w:w="384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ააიპ "სპორტული სკოლა" გამართული ფუნქციონირებისათვის ხორციელდება ააიპ-ის თანამშრომლების შრომის ანაზღაურება, მივლინება, ობიექტების კომუნალური გადასახადების გადახდა, წარმატებული სპორტსმენებისა და მწვრთნელების წახალისება, სპორტული სექციების მატერიალური და ტექნიკური ბაზით აღჭურვა და სხვა.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705"/>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 კვმ</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ერთ. საშ. ფასი</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 (ლარი)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ეკონომიკური კლასიფიკაციის მუხლი</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645"/>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05 01 01 04</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ადმინისტრაციული ხარჯი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686,409.00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7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თანამდებობრივი სარგო</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66</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570,250.00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21.1.1.1.1</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70"/>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მივლინება ქვენის შიგნით</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2,000.00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2.2.2..1</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6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მივლინება ქვენის გარეთ</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5,000.00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2.2.2..2</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6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ოფისის ხარჯი</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17,994.00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2.2.3.1</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0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სამედიცინო ხარჯი</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500.00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2,2,6</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20"/>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საწვავის ხარჯი</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10,000.00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2,2,8</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20"/>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კომუნალური ხარჯი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13,900.00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2,2,3,12</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40"/>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სხვა დანარჩენი საქონელი და მომსახურეობა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45,265.00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2,2,10</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660"/>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რბილი ინვენტარი და უნიფორმის შეძენა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20,000.00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2,2,7</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49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არაფინანსური აქტივების ზრდა</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1,500.00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15"/>
        </w:trPr>
        <w:tc>
          <w:tcPr>
            <w:tcW w:w="417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15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3"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00"/>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1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1755"/>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w:t>
            </w:r>
            <w:r>
              <w:rPr>
                <w:rFonts w:ascii="Sylfaen" w:eastAsia="Times New Roman" w:hAnsi="Sylfaen" w:cs="Calibri"/>
                <w:b/>
                <w:bCs/>
                <w:sz w:val="20"/>
                <w:szCs w:val="20"/>
              </w:rPr>
              <w:t>ალედური მოსალოდნელი შედეგი (2023</w:t>
            </w:r>
            <w:r w:rsidRPr="001C3DAC">
              <w:rPr>
                <w:rFonts w:ascii="Sylfaen" w:eastAsia="Times New Roman" w:hAnsi="Sylfaen" w:cs="Calibri"/>
                <w:b/>
                <w:bCs/>
                <w:sz w:val="20"/>
                <w:szCs w:val="20"/>
              </w:rPr>
              <w:t>წელი)</w:t>
            </w:r>
          </w:p>
        </w:tc>
        <w:tc>
          <w:tcPr>
            <w:tcW w:w="305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w:t>
            </w:r>
            <w:r w:rsidRPr="001C3DAC">
              <w:rPr>
                <w:rFonts w:ascii="Sylfaen" w:eastAsia="Times New Roman" w:hAnsi="Sylfaen" w:cs="Calibri"/>
                <w:b/>
                <w:bCs/>
                <w:sz w:val="20"/>
                <w:szCs w:val="20"/>
                <w:lang w:val="ka-GE"/>
              </w:rPr>
              <w:t>ა</w:t>
            </w:r>
            <w:r w:rsidRPr="001C3DAC">
              <w:rPr>
                <w:rFonts w:ascii="Sylfaen" w:eastAsia="Times New Roman" w:hAnsi="Sylfaen" w:cs="Calibri"/>
                <w:b/>
                <w:bCs/>
                <w:sz w:val="20"/>
                <w:szCs w:val="20"/>
              </w:rPr>
              <w:t>იპ "სპორტული სკოლის" გამართული ფუნქციონირება</w:t>
            </w:r>
          </w:p>
        </w:tc>
        <w:tc>
          <w:tcPr>
            <w:tcW w:w="203" w:type="pct"/>
            <w:tcBorders>
              <w:top w:val="nil"/>
              <w:left w:val="single" w:sz="4"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26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1"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80" w:type="pct"/>
            <w:tcBorders>
              <w:top w:val="nil"/>
              <w:left w:val="nil"/>
              <w:bottom w:val="nil"/>
              <w:right w:val="nil"/>
            </w:tcBorders>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bl>
    <w:p w:rsidR="00692C0D" w:rsidRDefault="00C70BD3" w:rsidP="00FC1AC7">
      <w:pPr>
        <w:jc w:val="both"/>
        <w:rPr>
          <w:rFonts w:ascii="Sylfaen" w:hAnsi="Sylfaen" w:cs="Sylfaen"/>
          <w:lang w:val="ka-GE"/>
        </w:rPr>
      </w:pPr>
      <w:r>
        <w:rPr>
          <w:rFonts w:ascii="Sylfaen" w:hAnsi="Sylfaen" w:cs="Sylfaen"/>
          <w:lang w:val="ka-GE"/>
        </w:rPr>
        <w:br w:type="textWrapping" w:clear="all"/>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62"/>
        <w:gridCol w:w="1210"/>
        <w:gridCol w:w="711"/>
        <w:gridCol w:w="1264"/>
        <w:gridCol w:w="1123"/>
        <w:gridCol w:w="1193"/>
        <w:gridCol w:w="1648"/>
        <w:gridCol w:w="1459"/>
      </w:tblGrid>
      <w:tr w:rsidR="001C3DAC" w:rsidRPr="001C3DAC" w:rsidTr="001C3DAC">
        <w:trPr>
          <w:trHeight w:val="555"/>
        </w:trPr>
        <w:tc>
          <w:tcPr>
            <w:tcW w:w="5000" w:type="pct"/>
            <w:gridSpan w:val="9"/>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4"/>
                <w:szCs w:val="24"/>
              </w:rPr>
            </w:pPr>
            <w:r w:rsidRPr="001C3DAC">
              <w:rPr>
                <w:rFonts w:ascii="Sylfaen" w:eastAsia="Times New Roman" w:hAnsi="Sylfaen" w:cs="Calibri"/>
                <w:b/>
                <w:bCs/>
                <w:sz w:val="24"/>
                <w:szCs w:val="24"/>
              </w:rPr>
              <w:t xml:space="preserve">ღონისძიების შუალედური შედეგის ინდიკატორები   </w:t>
            </w:r>
            <w:r w:rsidRPr="001C3DAC">
              <w:rPr>
                <w:rFonts w:ascii="Sylfaen" w:eastAsia="Times New Roman" w:hAnsi="Sylfaen" w:cs="Calibri"/>
                <w:sz w:val="24"/>
                <w:szCs w:val="24"/>
              </w:rPr>
              <w:t>ფორმაN3-3</w:t>
            </w:r>
          </w:p>
        </w:tc>
      </w:tr>
      <w:tr w:rsidR="001C3DAC" w:rsidRPr="001C3DAC" w:rsidTr="001C3DAC">
        <w:trPr>
          <w:trHeight w:val="525"/>
        </w:trPr>
        <w:tc>
          <w:tcPr>
            <w:tcW w:w="764"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მოსალოდნელი შუალედური შედეგი </w:t>
            </w:r>
            <w:r w:rsidRPr="001C3DAC">
              <w:rPr>
                <w:rFonts w:ascii="Sylfaen" w:eastAsia="Times New Roman" w:hAnsi="Sylfaen" w:cs="Calibri"/>
                <w:b/>
                <w:bCs/>
                <w:sz w:val="20"/>
                <w:szCs w:val="20"/>
              </w:rPr>
              <w:t>(OUTPUT)</w:t>
            </w:r>
          </w:p>
        </w:tc>
        <w:tc>
          <w:tcPr>
            <w:tcW w:w="1654"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შედეგის ინდიკატორები</w:t>
            </w:r>
          </w:p>
        </w:tc>
        <w:tc>
          <w:tcPr>
            <w:tcW w:w="488"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ზომის ერთეული</w:t>
            </w:r>
          </w:p>
        </w:tc>
        <w:tc>
          <w:tcPr>
            <w:tcW w:w="434"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გეგმიური გადახრა</w:t>
            </w:r>
          </w:p>
        </w:tc>
        <w:tc>
          <w:tcPr>
            <w:tcW w:w="461"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მონაცემთა წყარო</w:t>
            </w:r>
          </w:p>
        </w:tc>
        <w:tc>
          <w:tcPr>
            <w:tcW w:w="636"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მეთოდოლოგია</w:t>
            </w:r>
          </w:p>
        </w:tc>
        <w:tc>
          <w:tcPr>
            <w:tcW w:w="563"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რისკი</w:t>
            </w:r>
          </w:p>
        </w:tc>
      </w:tr>
      <w:tr w:rsidR="001C3DAC" w:rsidRPr="001C3DAC" w:rsidTr="001C3DAC">
        <w:trPr>
          <w:trHeight w:val="735"/>
        </w:trPr>
        <w:tc>
          <w:tcPr>
            <w:tcW w:w="764"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9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დასახელება</w:t>
            </w:r>
          </w:p>
        </w:tc>
        <w:tc>
          <w:tcPr>
            <w:tcW w:w="46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2022 წელი (საბაზისო)</w:t>
            </w:r>
          </w:p>
        </w:tc>
        <w:tc>
          <w:tcPr>
            <w:tcW w:w="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488"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34"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61"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36"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63"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1185"/>
        </w:trPr>
        <w:tc>
          <w:tcPr>
            <w:tcW w:w="764" w:type="pct"/>
            <w:shd w:val="clear" w:color="auto" w:fill="auto"/>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მოზარდთა მასიური მოზიდვა და ჩართულობა ბავშვთა ფეხბუღთი განვითარებაში </w:t>
            </w:r>
          </w:p>
        </w:tc>
        <w:tc>
          <w:tcPr>
            <w:tcW w:w="912"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ბავშვთა  სხვადასახვა სახეობის  სპორტული  ჩემპიონატის ჩატარება  </w:t>
            </w:r>
          </w:p>
        </w:tc>
        <w:tc>
          <w:tcPr>
            <w:tcW w:w="467"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w:t>
            </w:r>
          </w:p>
        </w:tc>
        <w:tc>
          <w:tcPr>
            <w:tcW w:w="275"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100</w:t>
            </w:r>
          </w:p>
        </w:tc>
        <w:tc>
          <w:tcPr>
            <w:tcW w:w="488"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4"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461"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ააიპ ბორჯომის სასპორტო სკოლა </w:t>
            </w:r>
          </w:p>
        </w:tc>
        <w:tc>
          <w:tcPr>
            <w:tcW w:w="636"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სპორტული ღონისძიების აღწერა</w:t>
            </w:r>
          </w:p>
        </w:tc>
        <w:tc>
          <w:tcPr>
            <w:tcW w:w="563"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ინფორმაციის ნაკლებობა </w:t>
            </w:r>
          </w:p>
        </w:tc>
      </w:tr>
      <w:tr w:rsidR="001C3DAC" w:rsidRPr="001C3DAC" w:rsidTr="001C3DAC">
        <w:trPr>
          <w:trHeight w:val="1545"/>
        </w:trPr>
        <w:tc>
          <w:tcPr>
            <w:tcW w:w="764" w:type="pct"/>
            <w:shd w:val="clear" w:color="auto" w:fill="auto"/>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xml:space="preserve">ზამთრის სახეობის სპორტის პოპულარიცაცია და მეტი ახალგაზრდების და ამავე დროს ვეტერანების ჩართულობა </w:t>
            </w:r>
          </w:p>
        </w:tc>
        <w:tc>
          <w:tcPr>
            <w:tcW w:w="912"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ზამთრის სახეობის სპორტული ღონისძიები ჩატარება </w:t>
            </w:r>
          </w:p>
        </w:tc>
        <w:tc>
          <w:tcPr>
            <w:tcW w:w="467"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w:t>
            </w:r>
          </w:p>
        </w:tc>
        <w:tc>
          <w:tcPr>
            <w:tcW w:w="275"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9</w:t>
            </w:r>
          </w:p>
        </w:tc>
        <w:tc>
          <w:tcPr>
            <w:tcW w:w="488"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4"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461"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ააიპ ბორჯომის სასპორტო სკოლა </w:t>
            </w:r>
          </w:p>
        </w:tc>
        <w:tc>
          <w:tcPr>
            <w:tcW w:w="636"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სიობრივი რაოდენობა</w:t>
            </w:r>
          </w:p>
        </w:tc>
        <w:tc>
          <w:tcPr>
            <w:tcW w:w="563" w:type="pct"/>
            <w:shd w:val="clear" w:color="auto" w:fill="auto"/>
            <w:noWrap/>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045"/>
        </w:trPr>
        <w:tc>
          <w:tcPr>
            <w:tcW w:w="764" w:type="pct"/>
            <w:shd w:val="clear" w:color="auto" w:fill="auto"/>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ააიპ ბორჯომის სასპორტო სკოლის გამართული მუშაობა  (სასპორტოს სკოლის   მთელი წლის მანძილზე ფუნქციონირება შეუფერხებლად; ყველა მსურველი მოზარდი დაკმაყოფილდეს სკოლაში არსებული სპორტული სახეობების სექციების   მომსახურებით; მუნიციპალიტეტში მცხოვრები მოზარდებისათვის ხემისაწვდომობა სპორტული წრეებით სარგებლობა)</w:t>
            </w:r>
          </w:p>
        </w:tc>
        <w:tc>
          <w:tcPr>
            <w:tcW w:w="912"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ყველა სახეობის გასვლითი ღონისძიებების ხელშეწყობა </w:t>
            </w:r>
          </w:p>
        </w:tc>
        <w:tc>
          <w:tcPr>
            <w:tcW w:w="467"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w:t>
            </w:r>
          </w:p>
        </w:tc>
        <w:tc>
          <w:tcPr>
            <w:tcW w:w="275"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155</w:t>
            </w:r>
          </w:p>
        </w:tc>
        <w:tc>
          <w:tcPr>
            <w:tcW w:w="488"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4"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461"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ააიპ ბორჯომის სასპორტო სკოლა </w:t>
            </w:r>
          </w:p>
        </w:tc>
        <w:tc>
          <w:tcPr>
            <w:tcW w:w="636"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სტატისტიკურ მონაცემებიტ</w:t>
            </w:r>
          </w:p>
        </w:tc>
        <w:tc>
          <w:tcPr>
            <w:tcW w:w="563" w:type="pct"/>
            <w:shd w:val="clear" w:color="auto" w:fill="auto"/>
            <w:noWrap/>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315"/>
        </w:trPr>
        <w:tc>
          <w:tcPr>
            <w:tcW w:w="76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აიპ "სპორტული სკოლის" გამართული ფუნქციონირება</w:t>
            </w:r>
          </w:p>
        </w:tc>
        <w:tc>
          <w:tcPr>
            <w:tcW w:w="912"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ააიპ "სპორტული სკოლა" გამართული ფუნქციონირებისათვის ხორციელდება ააიპ-ის თანამშრომლების შრომის ანაზღაურება, მივლინება, ობიექტების კომუნალური გადასახადების გადახდა, წარმატებული სპორტსმენებისა და მწვრთნელების წახალისება, სპორტული სექციების მატერიალური და ტექნიკური ბაზით აღჭურვა და სხვა. </w:t>
            </w:r>
          </w:p>
        </w:tc>
        <w:tc>
          <w:tcPr>
            <w:tcW w:w="467"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w:t>
            </w:r>
          </w:p>
        </w:tc>
        <w:tc>
          <w:tcPr>
            <w:tcW w:w="275"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12</w:t>
            </w:r>
          </w:p>
        </w:tc>
        <w:tc>
          <w:tcPr>
            <w:tcW w:w="488"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4"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461"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ააიპ ბორჯომის სასპორტო სკოლა </w:t>
            </w:r>
          </w:p>
        </w:tc>
        <w:tc>
          <w:tcPr>
            <w:tcW w:w="636" w:type="pct"/>
            <w:shd w:val="clear" w:color="auto" w:fill="auto"/>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სტატისტიკურ მონაცემებიტ</w:t>
            </w:r>
          </w:p>
        </w:tc>
        <w:tc>
          <w:tcPr>
            <w:tcW w:w="563" w:type="pct"/>
            <w:shd w:val="clear" w:color="auto" w:fill="auto"/>
            <w:noWrap/>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bl>
    <w:p w:rsidR="00692C0D" w:rsidRDefault="00692C0D" w:rsidP="00FC1AC7">
      <w:pPr>
        <w:jc w:val="both"/>
        <w:rPr>
          <w:rFonts w:ascii="Sylfaen" w:hAnsi="Sylfaen" w:cs="Sylfaen"/>
          <w:lang w:val="ka-GE"/>
        </w:rPr>
      </w:pPr>
    </w:p>
    <w:p w:rsidR="002B7B59" w:rsidRDefault="002B7B59" w:rsidP="002B7B59">
      <w:pPr>
        <w:ind w:firstLine="708"/>
        <w:jc w:val="both"/>
        <w:rPr>
          <w:rFonts w:ascii="Sylfaen" w:hAnsi="Sylfaen" w:cs="Sylfaen"/>
          <w:lang w:val="ka-GE"/>
        </w:rPr>
      </w:pPr>
    </w:p>
    <w:p w:rsidR="000669B0" w:rsidRDefault="000669B0"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409"/>
        <w:gridCol w:w="1168"/>
        <w:gridCol w:w="5291"/>
        <w:gridCol w:w="1606"/>
        <w:gridCol w:w="1606"/>
      </w:tblGrid>
      <w:tr w:rsidR="001C3DAC" w:rsidRPr="001C3DAC" w:rsidTr="001C3DAC">
        <w:trPr>
          <w:trHeight w:val="585"/>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bookmarkStart w:id="13" w:name="RANGE!A1:F25"/>
            <w:r w:rsidRPr="001C3DAC">
              <w:rPr>
                <w:rFonts w:ascii="Sylfaen" w:eastAsia="Times New Roman" w:hAnsi="Sylfaen" w:cs="Calibri"/>
                <w:b/>
                <w:bCs/>
                <w:i/>
                <w:iCs/>
                <w:sz w:val="20"/>
                <w:szCs w:val="20"/>
              </w:rPr>
              <w:t>ქვეპროგრამის განაცხადის ფორმა N2</w:t>
            </w:r>
            <w:bookmarkEnd w:id="13"/>
          </w:p>
        </w:tc>
      </w:tr>
      <w:tr w:rsidR="001C3DAC" w:rsidRPr="001C3DAC" w:rsidTr="001C3DAC">
        <w:trPr>
          <w:trHeight w:val="705"/>
        </w:trPr>
        <w:tc>
          <w:tcPr>
            <w:tcW w:w="1717"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3283"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სპორტული დაწესებულებების ხელშეწყობა</w:t>
            </w:r>
          </w:p>
        </w:tc>
      </w:tr>
      <w:tr w:rsidR="001C3DAC" w:rsidRPr="001C3DAC" w:rsidTr="001C3DAC">
        <w:trPr>
          <w:trHeight w:val="585"/>
        </w:trPr>
        <w:tc>
          <w:tcPr>
            <w:tcW w:w="4380"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კლასიფიკაციის კოდი:</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05 01 01 02</w:t>
            </w:r>
          </w:p>
        </w:tc>
      </w:tr>
      <w:tr w:rsidR="001C3DAC" w:rsidRPr="001C3DAC" w:rsidTr="001C3DAC">
        <w:trPr>
          <w:trHeight w:val="585"/>
        </w:trPr>
        <w:tc>
          <w:tcPr>
            <w:tcW w:w="1717"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w:t>
            </w:r>
          </w:p>
        </w:tc>
        <w:tc>
          <w:tcPr>
            <w:tcW w:w="3283"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ააიპ საფეხბურთო კლუბი ,,ბორჯომი 2013"</w:t>
            </w:r>
          </w:p>
        </w:tc>
      </w:tr>
      <w:tr w:rsidR="001C3DAC" w:rsidRPr="001C3DAC" w:rsidTr="001C3DAC">
        <w:trPr>
          <w:trHeight w:val="585"/>
        </w:trPr>
        <w:tc>
          <w:tcPr>
            <w:tcW w:w="3760" w:type="pct"/>
            <w:gridSpan w:val="4"/>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არა</w:t>
            </w:r>
          </w:p>
        </w:tc>
      </w:tr>
      <w:tr w:rsidR="001C3DAC" w:rsidRPr="001C3DAC" w:rsidTr="001C3DAC">
        <w:trPr>
          <w:trHeight w:val="585"/>
        </w:trPr>
        <w:tc>
          <w:tcPr>
            <w:tcW w:w="1717"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3283"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585"/>
        </w:trPr>
        <w:tc>
          <w:tcPr>
            <w:tcW w:w="1717"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3283"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ააიპ საფეხბურთო კლუბი ,,ბორჯომი 2013"</w:t>
            </w:r>
          </w:p>
        </w:tc>
      </w:tr>
      <w:tr w:rsidR="001C3DAC" w:rsidRPr="001C3DAC" w:rsidTr="001C3DAC">
        <w:trPr>
          <w:trHeight w:val="585"/>
        </w:trPr>
        <w:tc>
          <w:tcPr>
            <w:tcW w:w="1266"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2023 წელი</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2024 წელი</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2025 წელი</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2026 წელი</w:t>
            </w:r>
          </w:p>
        </w:tc>
      </w:tr>
      <w:tr w:rsidR="001C3DAC" w:rsidRPr="001C3DAC" w:rsidTr="001C3DAC">
        <w:trPr>
          <w:trHeight w:val="585"/>
        </w:trPr>
        <w:tc>
          <w:tcPr>
            <w:tcW w:w="1266"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245,829.00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242,329.00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242,329.00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242,329.00 </w:t>
            </w:r>
          </w:p>
        </w:tc>
      </w:tr>
      <w:tr w:rsidR="001C3DAC" w:rsidRPr="001C3DAC" w:rsidTr="001C3DAC">
        <w:trPr>
          <w:trHeight w:val="390"/>
        </w:trPr>
        <w:tc>
          <w:tcPr>
            <w:tcW w:w="1266"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90"/>
        </w:trPr>
        <w:tc>
          <w:tcPr>
            <w:tcW w:w="1266"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საკუთარი შემოსავლები</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250,000.00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250,000.00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250,000.00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250,000.00 </w:t>
            </w:r>
          </w:p>
        </w:tc>
      </w:tr>
      <w:tr w:rsidR="001C3DAC" w:rsidRPr="001C3DAC" w:rsidTr="001C3DAC">
        <w:trPr>
          <w:trHeight w:val="360"/>
        </w:trPr>
        <w:tc>
          <w:tcPr>
            <w:tcW w:w="1266"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495,829.00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492,329.00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492,329.00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492,329.00 </w:t>
            </w:r>
          </w:p>
        </w:tc>
      </w:tr>
      <w:tr w:rsidR="001C3DAC" w:rsidRPr="001C3DAC" w:rsidTr="001C3DAC">
        <w:trPr>
          <w:trHeight w:val="315"/>
        </w:trPr>
        <w:tc>
          <w:tcPr>
            <w:tcW w:w="1266" w:type="pct"/>
            <w:gridSpan w:val="2"/>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i/>
                <w:iCs/>
                <w:sz w:val="20"/>
                <w:szCs w:val="20"/>
              </w:rPr>
            </w:pPr>
            <w:r w:rsidRPr="001C3DAC">
              <w:rPr>
                <w:rFonts w:ascii="Sylfaen" w:eastAsia="Times New Roman" w:hAnsi="Sylfaen" w:cs="Calibri"/>
                <w:i/>
                <w:iCs/>
                <w:sz w:val="20"/>
                <w:szCs w:val="20"/>
              </w:rPr>
              <w:t>მ.შ. კაპიტალური პროექტები</w:t>
            </w:r>
          </w:p>
        </w:tc>
        <w:tc>
          <w:tcPr>
            <w:tcW w:w="451"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2043"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620"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620"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r>
      <w:tr w:rsidR="001C3DAC" w:rsidRPr="001C3DAC" w:rsidTr="001C3DAC">
        <w:trPr>
          <w:trHeight w:val="1290"/>
        </w:trPr>
        <w:tc>
          <w:tcPr>
            <w:tcW w:w="336"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მიზანი და აღწერა</w:t>
            </w:r>
          </w:p>
        </w:tc>
        <w:tc>
          <w:tcPr>
            <w:tcW w:w="4664"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ბავშვთა ფეხბურთის განვითარება,ბავშვთა მაქსიმალური ჩართულობა ფეხბურთში</w:t>
            </w:r>
          </w:p>
        </w:tc>
      </w:tr>
      <w:tr w:rsidR="001C3DAC" w:rsidRPr="001C3DAC" w:rsidTr="001C3DAC">
        <w:trPr>
          <w:trHeight w:val="705"/>
        </w:trPr>
        <w:tc>
          <w:tcPr>
            <w:tcW w:w="1266"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2024</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2025</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2026</w:t>
            </w:r>
          </w:p>
        </w:tc>
      </w:tr>
      <w:tr w:rsidR="001C3DAC" w:rsidRPr="001C3DAC" w:rsidTr="001C3DAC">
        <w:trPr>
          <w:trHeight w:val="2400"/>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05 01 01 02 01</w:t>
            </w:r>
          </w:p>
        </w:tc>
        <w:tc>
          <w:tcPr>
            <w:tcW w:w="9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იმერეთის რეგიონალური ჩემპიონატი ფეხბურთში; სამცხე-ჯავახეთის რეგიონის ჩემპიონატი ფეხბურთში; აფხაზეთის ფეხბურთის ფედერაციის ეგიდით ჩატარებული ტურნირი ფეხბურთში</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27,339.00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27,339.00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27,339.00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27,339.00 </w:t>
            </w:r>
          </w:p>
        </w:tc>
      </w:tr>
      <w:tr w:rsidR="001C3DAC" w:rsidRPr="001C3DAC" w:rsidTr="001C3DAC">
        <w:trPr>
          <w:trHeight w:val="465"/>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05 01 01 02 02</w:t>
            </w:r>
          </w:p>
        </w:tc>
        <w:tc>
          <w:tcPr>
            <w:tcW w:w="9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ადმინისტრაციული ხარჯი</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216,490.00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212,990.00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212,990.00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212,990.00 </w:t>
            </w:r>
          </w:p>
        </w:tc>
      </w:tr>
      <w:tr w:rsidR="001C3DAC" w:rsidRPr="001C3DAC" w:rsidTr="001C3DAC">
        <w:trPr>
          <w:trHeight w:val="630"/>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05 01 01 02 03</w:t>
            </w:r>
          </w:p>
        </w:tc>
        <w:tc>
          <w:tcPr>
            <w:tcW w:w="9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მწვრთნელების გადამზადება</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2,000.00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2,000.00 </w:t>
            </w:r>
          </w:p>
        </w:tc>
      </w:tr>
      <w:tr w:rsidR="001C3DAC" w:rsidRPr="001C3DAC" w:rsidTr="001C3DAC">
        <w:trPr>
          <w:trHeight w:val="465"/>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9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245,829.00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242,329.00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242,329.00 </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242,329.00 </w:t>
            </w:r>
          </w:p>
        </w:tc>
      </w:tr>
      <w:tr w:rsidR="001C3DAC" w:rsidRPr="001C3DAC" w:rsidTr="001C3DAC">
        <w:trPr>
          <w:trHeight w:val="570"/>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r>
      <w:tr w:rsidR="001C3DAC" w:rsidRPr="001C3DAC" w:rsidTr="001C3DAC">
        <w:trPr>
          <w:trHeight w:val="570"/>
        </w:trPr>
        <w:tc>
          <w:tcPr>
            <w:tcW w:w="1266"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r>
      <w:tr w:rsidR="001C3DAC" w:rsidRPr="001C3DAC" w:rsidTr="001C3DAC">
        <w:trPr>
          <w:trHeight w:val="2400"/>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05 01 01 02 01</w:t>
            </w:r>
          </w:p>
        </w:tc>
        <w:tc>
          <w:tcPr>
            <w:tcW w:w="9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იმერეთის რეგიონალური ჩემპიონატი ფეხბურთში; სამცხე-ჯავახეთის რეგიონის ჩემპიონატი ფეხბურთში;აფხაზეთის ფეხბურთის ფედერაციის ეგიდით ჩატარებული ტურნირი ფეხბურთში</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420"/>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05 01 01 02 02</w:t>
            </w:r>
          </w:p>
        </w:tc>
        <w:tc>
          <w:tcPr>
            <w:tcW w:w="9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ადმინისტრაციული ხარჯი</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765"/>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05 01 01 02 03</w:t>
            </w:r>
          </w:p>
        </w:tc>
        <w:tc>
          <w:tcPr>
            <w:tcW w:w="9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მწვრთნელების გადამზადება</w:t>
            </w:r>
          </w:p>
        </w:tc>
        <w:tc>
          <w:tcPr>
            <w:tcW w:w="45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4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2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1050"/>
        </w:trPr>
        <w:tc>
          <w:tcPr>
            <w:tcW w:w="1266"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შუალედური მოსალოდნელი შედეგი (2023 წელი)</w:t>
            </w:r>
          </w:p>
        </w:tc>
        <w:tc>
          <w:tcPr>
            <w:tcW w:w="3734"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ბავშვთა მაქსიმალური ჩართულობა ფეხბურთში, პერსპექტიული ფეხბურთელების აღზრდა</w:t>
            </w:r>
          </w:p>
        </w:tc>
      </w:tr>
      <w:tr w:rsidR="001C3DAC" w:rsidRPr="001C3DAC" w:rsidTr="001C3DAC">
        <w:trPr>
          <w:trHeight w:val="402"/>
        </w:trPr>
        <w:tc>
          <w:tcPr>
            <w:tcW w:w="336"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930"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451"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204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20"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20"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bl>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489"/>
        <w:gridCol w:w="1637"/>
        <w:gridCol w:w="1380"/>
        <w:gridCol w:w="1373"/>
        <w:gridCol w:w="1225"/>
        <w:gridCol w:w="1298"/>
        <w:gridCol w:w="1774"/>
        <w:gridCol w:w="850"/>
      </w:tblGrid>
      <w:tr w:rsidR="001C3DAC" w:rsidRPr="001C3DAC" w:rsidTr="001C3DAC">
        <w:trPr>
          <w:trHeight w:val="510"/>
        </w:trPr>
        <w:tc>
          <w:tcPr>
            <w:tcW w:w="5000" w:type="pct"/>
            <w:gridSpan w:val="9"/>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4"/>
                <w:szCs w:val="24"/>
              </w:rPr>
            </w:pPr>
            <w:r w:rsidRPr="001C3DAC">
              <w:rPr>
                <w:rFonts w:ascii="Sylfaen" w:eastAsia="Times New Roman" w:hAnsi="Sylfaen" w:cs="Calibri"/>
                <w:b/>
                <w:bCs/>
                <w:sz w:val="24"/>
                <w:szCs w:val="24"/>
              </w:rPr>
              <w:t xml:space="preserve">ქვეპროგრამის შუალედური შედეგის ინდიკატორები   </w:t>
            </w:r>
            <w:r w:rsidRPr="001C3DAC">
              <w:rPr>
                <w:rFonts w:ascii="Sylfaen" w:eastAsia="Times New Roman" w:hAnsi="Sylfaen" w:cs="Calibri"/>
                <w:sz w:val="24"/>
                <w:szCs w:val="24"/>
              </w:rPr>
              <w:t>ფორმაN2-2</w:t>
            </w:r>
          </w:p>
        </w:tc>
      </w:tr>
      <w:tr w:rsidR="001C3DAC" w:rsidRPr="001C3DAC" w:rsidTr="001C3DAC">
        <w:trPr>
          <w:trHeight w:val="510"/>
        </w:trPr>
        <w:tc>
          <w:tcPr>
            <w:tcW w:w="743"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მოსალოდნელი შუალედური შედეგი </w:t>
            </w:r>
            <w:r w:rsidRPr="001C3DAC">
              <w:rPr>
                <w:rFonts w:ascii="Sylfaen" w:eastAsia="Times New Roman" w:hAnsi="Sylfaen" w:cs="Calibri"/>
                <w:b/>
                <w:bCs/>
                <w:sz w:val="20"/>
                <w:szCs w:val="20"/>
              </w:rPr>
              <w:t>(OUTPUT)</w:t>
            </w:r>
          </w:p>
        </w:tc>
        <w:tc>
          <w:tcPr>
            <w:tcW w:w="1740"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შედეგის ინდიკატორები</w:t>
            </w:r>
          </w:p>
        </w:tc>
        <w:tc>
          <w:tcPr>
            <w:tcW w:w="530"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ზომის ერთეული</w:t>
            </w:r>
          </w:p>
        </w:tc>
        <w:tc>
          <w:tcPr>
            <w:tcW w:w="473"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გეგმიური გადახრა</w:t>
            </w:r>
          </w:p>
        </w:tc>
        <w:tc>
          <w:tcPr>
            <w:tcW w:w="501"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მონაცემთა წყარო</w:t>
            </w:r>
          </w:p>
        </w:tc>
        <w:tc>
          <w:tcPr>
            <w:tcW w:w="685"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მეთოდოლოგია</w:t>
            </w:r>
          </w:p>
        </w:tc>
        <w:tc>
          <w:tcPr>
            <w:tcW w:w="328"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რისკი</w:t>
            </w:r>
          </w:p>
        </w:tc>
      </w:tr>
      <w:tr w:rsidR="001C3DAC" w:rsidRPr="001C3DAC" w:rsidTr="001C3DAC">
        <w:trPr>
          <w:trHeight w:val="690"/>
        </w:trPr>
        <w:tc>
          <w:tcPr>
            <w:tcW w:w="743"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დასახელება</w:t>
            </w:r>
          </w:p>
        </w:tc>
        <w:tc>
          <w:tcPr>
            <w:tcW w:w="63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2022 წელი (საბაზისო)</w:t>
            </w:r>
          </w:p>
        </w:tc>
        <w:tc>
          <w:tcPr>
            <w:tcW w:w="53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530"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73"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01"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85"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328"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1005"/>
        </w:trPr>
        <w:tc>
          <w:tcPr>
            <w:tcW w:w="743"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ბავშვთა მაქსიმალური ჩართულობა ფეხბურთში, პერსპექტიული ფეხბურთელების აღზრდა</w:t>
            </w:r>
          </w:p>
        </w:tc>
        <w:tc>
          <w:tcPr>
            <w:tcW w:w="575"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ბავშვთა ფეხბურთის განვითარება</w:t>
            </w:r>
          </w:p>
        </w:tc>
        <w:tc>
          <w:tcPr>
            <w:tcW w:w="63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2007-2008წწ.დაბად. 20 ბავშვი; </w:t>
            </w:r>
          </w:p>
        </w:tc>
        <w:tc>
          <w:tcPr>
            <w:tcW w:w="53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5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50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8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32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885"/>
        </w:trPr>
        <w:tc>
          <w:tcPr>
            <w:tcW w:w="743"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75"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3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2009-2010წ. დაბად. ბავშვი 20 ბავშვი</w:t>
            </w:r>
          </w:p>
        </w:tc>
        <w:tc>
          <w:tcPr>
            <w:tcW w:w="53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5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50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8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32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885"/>
        </w:trPr>
        <w:tc>
          <w:tcPr>
            <w:tcW w:w="743"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75"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3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2011-2012 წწ. დაბად. 20 ბავშვი </w:t>
            </w:r>
          </w:p>
        </w:tc>
        <w:tc>
          <w:tcPr>
            <w:tcW w:w="53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5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50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8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32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885"/>
        </w:trPr>
        <w:tc>
          <w:tcPr>
            <w:tcW w:w="743"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75"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3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2013-2014 წწ. დაბად. 20 ბავშვი </w:t>
            </w:r>
          </w:p>
        </w:tc>
        <w:tc>
          <w:tcPr>
            <w:tcW w:w="53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5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50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8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32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915"/>
        </w:trPr>
        <w:tc>
          <w:tcPr>
            <w:tcW w:w="743"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75"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3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2015-2016 წწ. დაბად. 20 ბავშვი </w:t>
            </w:r>
          </w:p>
        </w:tc>
        <w:tc>
          <w:tcPr>
            <w:tcW w:w="53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53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7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501"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8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32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bl>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587"/>
        <w:gridCol w:w="1795"/>
        <w:gridCol w:w="3302"/>
        <w:gridCol w:w="1647"/>
        <w:gridCol w:w="2194"/>
      </w:tblGrid>
      <w:tr w:rsidR="001C3DAC" w:rsidRPr="001C3DAC" w:rsidTr="001C3DAC">
        <w:trPr>
          <w:trHeight w:val="585"/>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r w:rsidRPr="001C3DAC">
              <w:rPr>
                <w:rFonts w:ascii="Sylfaen" w:eastAsia="Times New Roman" w:hAnsi="Sylfaen" w:cs="Calibri"/>
                <w:b/>
                <w:bCs/>
                <w:i/>
                <w:iCs/>
                <w:sz w:val="20"/>
                <w:szCs w:val="20"/>
              </w:rPr>
              <w:t>ღონისძიების განაცხადის ფორმა N3</w:t>
            </w:r>
          </w:p>
        </w:tc>
      </w:tr>
      <w:tr w:rsidR="001C3DAC" w:rsidRPr="001C3DAC" w:rsidTr="001C3DAC">
        <w:trPr>
          <w:trHeight w:val="705"/>
        </w:trPr>
        <w:tc>
          <w:tcPr>
            <w:tcW w:w="2242"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758"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ააიპ საფეხბურთო კლუბი ,,ბორჯომი 2013"</w:t>
            </w:r>
          </w:p>
        </w:tc>
      </w:tr>
      <w:tr w:rsidR="001C3DAC" w:rsidRPr="001C3DAC" w:rsidTr="001C3DAC">
        <w:trPr>
          <w:trHeight w:val="585"/>
        </w:trPr>
        <w:tc>
          <w:tcPr>
            <w:tcW w:w="4153"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კლასიფიკაციის კოდი:</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05 01 01 02 01</w:t>
            </w:r>
          </w:p>
        </w:tc>
      </w:tr>
      <w:tr w:rsidR="001C3DAC" w:rsidRPr="001C3DAC" w:rsidTr="001C3DAC">
        <w:trPr>
          <w:trHeight w:val="585"/>
        </w:trPr>
        <w:tc>
          <w:tcPr>
            <w:tcW w:w="2242"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დასახელება:</w:t>
            </w:r>
          </w:p>
        </w:tc>
        <w:tc>
          <w:tcPr>
            <w:tcW w:w="2758"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იმერეთის რეგიონალური ჩემპიონატი ფეხბურთში</w:t>
            </w:r>
          </w:p>
        </w:tc>
      </w:tr>
      <w:tr w:rsidR="001C3DAC" w:rsidRPr="001C3DAC" w:rsidTr="001C3DAC">
        <w:trPr>
          <w:trHeight w:val="585"/>
        </w:trPr>
        <w:tc>
          <w:tcPr>
            <w:tcW w:w="3517" w:type="pct"/>
            <w:gridSpan w:val="4"/>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არა</w:t>
            </w:r>
          </w:p>
        </w:tc>
      </w:tr>
      <w:tr w:rsidR="001C3DAC" w:rsidRPr="001C3DAC" w:rsidTr="001C3DAC">
        <w:trPr>
          <w:trHeight w:val="585"/>
        </w:trPr>
        <w:tc>
          <w:tcPr>
            <w:tcW w:w="2242"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2758"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585"/>
        </w:trPr>
        <w:tc>
          <w:tcPr>
            <w:tcW w:w="2242"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2758" w:type="pct"/>
            <w:gridSpan w:val="3"/>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585"/>
        </w:trPr>
        <w:tc>
          <w:tcPr>
            <w:tcW w:w="1549"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2023 წელი</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2024 წელი</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2025 წელი</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2026 წელი</w:t>
            </w:r>
          </w:p>
        </w:tc>
      </w:tr>
      <w:tr w:rsidR="001C3DAC" w:rsidRPr="001C3DAC" w:rsidTr="001C3DAC">
        <w:trPr>
          <w:trHeight w:val="300"/>
        </w:trPr>
        <w:tc>
          <w:tcPr>
            <w:tcW w:w="1549"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27,339.00 </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27,339.00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27,339.00 </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27,339.00 </w:t>
            </w:r>
          </w:p>
        </w:tc>
      </w:tr>
      <w:tr w:rsidR="001C3DAC" w:rsidRPr="001C3DAC" w:rsidTr="001C3DAC">
        <w:trPr>
          <w:trHeight w:val="300"/>
        </w:trPr>
        <w:tc>
          <w:tcPr>
            <w:tcW w:w="1549"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00"/>
        </w:trPr>
        <w:tc>
          <w:tcPr>
            <w:tcW w:w="1549"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435"/>
        </w:trPr>
        <w:tc>
          <w:tcPr>
            <w:tcW w:w="1549"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27,339.00 </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27,339.00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27,339.00 </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27,339.00 </w:t>
            </w:r>
          </w:p>
        </w:tc>
      </w:tr>
      <w:tr w:rsidR="001C3DAC" w:rsidRPr="001C3DAC" w:rsidTr="001C3DAC">
        <w:trPr>
          <w:trHeight w:val="435"/>
        </w:trPr>
        <w:tc>
          <w:tcPr>
            <w:tcW w:w="1549" w:type="pct"/>
            <w:gridSpan w:val="2"/>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i/>
                <w:iCs/>
                <w:sz w:val="20"/>
                <w:szCs w:val="20"/>
              </w:rPr>
            </w:pPr>
            <w:r w:rsidRPr="001C3DAC">
              <w:rPr>
                <w:rFonts w:ascii="Sylfaen" w:eastAsia="Times New Roman" w:hAnsi="Sylfaen" w:cs="Calibri"/>
                <w:i/>
                <w:iCs/>
                <w:sz w:val="20"/>
                <w:szCs w:val="20"/>
              </w:rPr>
              <w:t>მ.შ. კაპიტალური პროექტები</w:t>
            </w:r>
          </w:p>
        </w:tc>
        <w:tc>
          <w:tcPr>
            <w:tcW w:w="693"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1275"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636"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847"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r>
      <w:tr w:rsidR="001C3DAC" w:rsidRPr="001C3DAC" w:rsidTr="001C3DAC">
        <w:trPr>
          <w:trHeight w:val="1275"/>
        </w:trPr>
        <w:tc>
          <w:tcPr>
            <w:tcW w:w="550"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მიზანი და აღწერა</w:t>
            </w:r>
          </w:p>
        </w:tc>
        <w:tc>
          <w:tcPr>
            <w:tcW w:w="4450"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ბავშვთა ფეხბურთის განვითარება,ბავშვთა მაქსიმალური ჩართულობა ფეხბურთში</w:t>
            </w:r>
          </w:p>
        </w:tc>
      </w:tr>
      <w:tr w:rsidR="001C3DAC" w:rsidRPr="001C3DAC" w:rsidTr="001C3DAC">
        <w:trPr>
          <w:trHeight w:val="705"/>
        </w:trPr>
        <w:tc>
          <w:tcPr>
            <w:tcW w:w="1549"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 კვმ</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ერთ. საშ. ფასი</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 (ლარი)</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ეკონომიკური კლასიფიკაციის მუხლი</w:t>
            </w:r>
          </w:p>
        </w:tc>
      </w:tr>
      <w:tr w:rsidR="001C3DAC" w:rsidRPr="001C3DAC" w:rsidTr="001C3DAC">
        <w:trPr>
          <w:trHeight w:val="1635"/>
        </w:trPr>
        <w:tc>
          <w:tcPr>
            <w:tcW w:w="55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05 01 01 02 01</w:t>
            </w:r>
          </w:p>
        </w:tc>
        <w:tc>
          <w:tcPr>
            <w:tcW w:w="99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იმერეთის რეგიონალური ჩემპიონატი ფეხბურთში; სამცხე-ჯავახეთის რეგიონის ჩემპიონატი ფეხბურთში</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27,339.00 </w:t>
            </w:r>
          </w:p>
        </w:tc>
        <w:tc>
          <w:tcPr>
            <w:tcW w:w="84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630"/>
        </w:trPr>
        <w:tc>
          <w:tcPr>
            <w:tcW w:w="550"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99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ტრანსპორტი ხარჯი</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9493კმ</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1.50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14,239.00 </w:t>
            </w:r>
          </w:p>
        </w:tc>
        <w:tc>
          <w:tcPr>
            <w:tcW w:w="84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600"/>
        </w:trPr>
        <w:tc>
          <w:tcPr>
            <w:tcW w:w="550"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99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მივლინება</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540</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15.00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8,100.00 </w:t>
            </w:r>
          </w:p>
        </w:tc>
        <w:tc>
          <w:tcPr>
            <w:tcW w:w="84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570"/>
        </w:trPr>
        <w:tc>
          <w:tcPr>
            <w:tcW w:w="550"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99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საწევრო</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5,000.00 </w:t>
            </w:r>
          </w:p>
        </w:tc>
        <w:tc>
          <w:tcPr>
            <w:tcW w:w="84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570"/>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r>
      <w:tr w:rsidR="001C3DAC" w:rsidRPr="001C3DAC" w:rsidTr="001C3DAC">
        <w:trPr>
          <w:trHeight w:val="570"/>
        </w:trPr>
        <w:tc>
          <w:tcPr>
            <w:tcW w:w="1549"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r>
      <w:tr w:rsidR="001C3DAC" w:rsidRPr="001C3DAC" w:rsidTr="001C3DAC">
        <w:trPr>
          <w:trHeight w:val="585"/>
        </w:trPr>
        <w:tc>
          <w:tcPr>
            <w:tcW w:w="55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05 01 01 02 01</w:t>
            </w:r>
          </w:p>
        </w:tc>
        <w:tc>
          <w:tcPr>
            <w:tcW w:w="99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იმერეთის რეგიონალური ჩემპიონატი ფეხბურთში</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1125"/>
        </w:trPr>
        <w:tc>
          <w:tcPr>
            <w:tcW w:w="55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05 01 01 02 01</w:t>
            </w:r>
          </w:p>
        </w:tc>
        <w:tc>
          <w:tcPr>
            <w:tcW w:w="99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აფხაზეთის ფეხბურთის ფედერაციის ეგიდით ჩატარებული ტურნირი ფეხბურთში</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840"/>
        </w:trPr>
        <w:tc>
          <w:tcPr>
            <w:tcW w:w="55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05 01 01 02 01</w:t>
            </w:r>
          </w:p>
        </w:tc>
        <w:tc>
          <w:tcPr>
            <w:tcW w:w="99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სამცხე-ჯავახეთის რეგიონის ჩემპიონატი ფეხბურთში</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360"/>
        </w:trPr>
        <w:tc>
          <w:tcPr>
            <w:tcW w:w="550"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99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93"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127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84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1050"/>
        </w:trPr>
        <w:tc>
          <w:tcPr>
            <w:tcW w:w="1549"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შუალედური მოსალოდნელი შედეგი (2023 წელი)</w:t>
            </w:r>
          </w:p>
        </w:tc>
        <w:tc>
          <w:tcPr>
            <w:tcW w:w="3451"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საპრიზო სამეულში მოხვედრა</w:t>
            </w:r>
          </w:p>
        </w:tc>
      </w:tr>
      <w:tr w:rsidR="001C3DAC" w:rsidRPr="001C3DAC" w:rsidTr="001C3DAC">
        <w:trPr>
          <w:trHeight w:val="402"/>
        </w:trPr>
        <w:tc>
          <w:tcPr>
            <w:tcW w:w="550"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999"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93"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1275"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36"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847"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bl>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044"/>
        <w:gridCol w:w="1274"/>
        <w:gridCol w:w="5426"/>
        <w:gridCol w:w="1671"/>
        <w:gridCol w:w="1665"/>
      </w:tblGrid>
      <w:tr w:rsidR="001C3DAC" w:rsidRPr="001C3DAC" w:rsidTr="001C3DAC">
        <w:trPr>
          <w:trHeight w:val="585"/>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r w:rsidRPr="001C3DAC">
              <w:rPr>
                <w:rFonts w:ascii="Sylfaen" w:eastAsia="Times New Roman" w:hAnsi="Sylfaen" w:cs="Calibri"/>
                <w:b/>
                <w:bCs/>
                <w:i/>
                <w:iCs/>
                <w:sz w:val="20"/>
                <w:szCs w:val="20"/>
              </w:rPr>
              <w:t>ღონისძიების განაცხადის ფორმა N3</w:t>
            </w:r>
          </w:p>
        </w:tc>
      </w:tr>
      <w:tr w:rsidR="001C3DAC" w:rsidRPr="001C3DAC" w:rsidTr="001C3DAC">
        <w:trPr>
          <w:trHeight w:val="705"/>
        </w:trPr>
        <w:tc>
          <w:tcPr>
            <w:tcW w:w="1617"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3383"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ააიპ საფეხბურთო კლუბი ,,ბორჯომი 2013"</w:t>
            </w:r>
          </w:p>
        </w:tc>
      </w:tr>
      <w:tr w:rsidR="001C3DAC" w:rsidRPr="001C3DAC" w:rsidTr="001C3DAC">
        <w:trPr>
          <w:trHeight w:val="585"/>
        </w:trPr>
        <w:tc>
          <w:tcPr>
            <w:tcW w:w="4356"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კლასიფიკაციის კოდი:</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05 01 01 02 01</w:t>
            </w:r>
          </w:p>
        </w:tc>
      </w:tr>
      <w:tr w:rsidR="001C3DAC" w:rsidRPr="001C3DAC" w:rsidTr="001C3DAC">
        <w:trPr>
          <w:trHeight w:val="585"/>
        </w:trPr>
        <w:tc>
          <w:tcPr>
            <w:tcW w:w="1617"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დასახელება:</w:t>
            </w:r>
          </w:p>
        </w:tc>
        <w:tc>
          <w:tcPr>
            <w:tcW w:w="3383"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ადმინისტრაციული ხარჯი</w:t>
            </w:r>
          </w:p>
        </w:tc>
      </w:tr>
      <w:tr w:rsidR="001C3DAC" w:rsidRPr="001C3DAC" w:rsidTr="001C3DAC">
        <w:trPr>
          <w:trHeight w:val="585"/>
        </w:trPr>
        <w:tc>
          <w:tcPr>
            <w:tcW w:w="3711" w:type="pct"/>
            <w:gridSpan w:val="4"/>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არა</w:t>
            </w:r>
          </w:p>
        </w:tc>
      </w:tr>
      <w:tr w:rsidR="001C3DAC" w:rsidRPr="001C3DAC" w:rsidTr="001C3DAC">
        <w:trPr>
          <w:trHeight w:val="585"/>
        </w:trPr>
        <w:tc>
          <w:tcPr>
            <w:tcW w:w="1617"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209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645"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44"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585"/>
        </w:trPr>
        <w:tc>
          <w:tcPr>
            <w:tcW w:w="1617"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3383"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ააიპ საფეხბურთო კლუბი ,,ბორჯომი 2013"</w:t>
            </w:r>
          </w:p>
        </w:tc>
      </w:tr>
      <w:tr w:rsidR="001C3DAC" w:rsidRPr="001C3DAC" w:rsidTr="001C3DAC">
        <w:trPr>
          <w:trHeight w:val="585"/>
        </w:trPr>
        <w:tc>
          <w:tcPr>
            <w:tcW w:w="1125"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2023 წელი</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2024 წელი</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2025 წელი</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2026 წელი</w:t>
            </w:r>
          </w:p>
        </w:tc>
      </w:tr>
      <w:tr w:rsidR="001C3DAC" w:rsidRPr="001C3DAC" w:rsidTr="001C3DAC">
        <w:trPr>
          <w:trHeight w:val="300"/>
        </w:trPr>
        <w:tc>
          <w:tcPr>
            <w:tcW w:w="1125"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216,490.00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212,990.00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212,990.00 </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212,990.00 </w:t>
            </w:r>
          </w:p>
        </w:tc>
      </w:tr>
      <w:tr w:rsidR="001C3DAC" w:rsidRPr="001C3DAC" w:rsidTr="001C3DAC">
        <w:trPr>
          <w:trHeight w:val="300"/>
        </w:trPr>
        <w:tc>
          <w:tcPr>
            <w:tcW w:w="1125"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00"/>
        </w:trPr>
        <w:tc>
          <w:tcPr>
            <w:tcW w:w="1125"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435"/>
        </w:trPr>
        <w:tc>
          <w:tcPr>
            <w:tcW w:w="1125"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216,490.00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212,990.00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212,990.00 </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212,990.00 </w:t>
            </w:r>
          </w:p>
        </w:tc>
      </w:tr>
      <w:tr w:rsidR="001C3DAC" w:rsidRPr="001C3DAC" w:rsidTr="001C3DAC">
        <w:trPr>
          <w:trHeight w:val="435"/>
        </w:trPr>
        <w:tc>
          <w:tcPr>
            <w:tcW w:w="1125" w:type="pct"/>
            <w:gridSpan w:val="2"/>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i/>
                <w:iCs/>
                <w:sz w:val="20"/>
                <w:szCs w:val="20"/>
              </w:rPr>
            </w:pPr>
            <w:r w:rsidRPr="001C3DAC">
              <w:rPr>
                <w:rFonts w:ascii="Sylfaen" w:eastAsia="Times New Roman" w:hAnsi="Sylfaen" w:cs="Calibri"/>
                <w:i/>
                <w:iCs/>
                <w:sz w:val="20"/>
                <w:szCs w:val="20"/>
              </w:rPr>
              <w:t>მ.შ. კაპიტალური პროექტები</w:t>
            </w:r>
          </w:p>
        </w:tc>
        <w:tc>
          <w:tcPr>
            <w:tcW w:w="492"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2095"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645"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r>
      <w:tr w:rsidR="001C3DAC" w:rsidRPr="001C3DAC" w:rsidTr="001C3DAC">
        <w:trPr>
          <w:trHeight w:val="1275"/>
        </w:trPr>
        <w:tc>
          <w:tcPr>
            <w:tcW w:w="336"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მიზანი და აღწერა</w:t>
            </w:r>
          </w:p>
        </w:tc>
        <w:tc>
          <w:tcPr>
            <w:tcW w:w="4664"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ბავშვთა ფეხბურთის განვითარება,ბავშვთა მაქსიმალური ჩართულობა ფეხბურთში</w:t>
            </w:r>
          </w:p>
        </w:tc>
      </w:tr>
      <w:tr w:rsidR="001C3DAC" w:rsidRPr="001C3DAC" w:rsidTr="001C3DAC">
        <w:trPr>
          <w:trHeight w:val="705"/>
        </w:trPr>
        <w:tc>
          <w:tcPr>
            <w:tcW w:w="1125"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 კვმ</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ერთ. საშ. ფასი</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 (ლარი)</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ეკონომიკური კლასიფიკაციის მუხლი</w:t>
            </w:r>
          </w:p>
        </w:tc>
      </w:tr>
      <w:tr w:rsidR="001C3DAC" w:rsidRPr="001C3DAC" w:rsidTr="001C3DAC">
        <w:trPr>
          <w:trHeight w:val="555"/>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05 01 01 02 02</w:t>
            </w:r>
          </w:p>
        </w:tc>
        <w:tc>
          <w:tcPr>
            <w:tcW w:w="78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ადმინისტრაციული ხარჯი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216,490.00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შრომის ანაზღაურება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179,280.00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შრომის ანაზღაურება</w:t>
            </w:r>
          </w:p>
        </w:tc>
      </w:tr>
      <w:tr w:rsidR="001C3DAC" w:rsidRPr="001C3DAC" w:rsidTr="001C3DAC">
        <w:trPr>
          <w:trHeight w:val="40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მივლინება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3,500.00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46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საკანცელარიო</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1,000.00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40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ბაინდერები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4.00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40.00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40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ფაილები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8</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7.00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56.00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48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კატრიჯები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100.00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500.00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48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საბეჭდი ფურცლები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400.00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48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სწრაფჩამკერები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4.00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48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საფოსტო მომსახურება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150.00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57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 xml:space="preserve">საწვავი ადმინისტრაციის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8,000.00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76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18"/>
                <w:szCs w:val="18"/>
              </w:rPr>
            </w:pPr>
            <w:r w:rsidRPr="001C3DAC">
              <w:rPr>
                <w:rFonts w:ascii="Sylfaen" w:eastAsia="Times New Roman" w:hAnsi="Sylfaen" w:cs="Calibri"/>
                <w:b/>
                <w:bCs/>
                <w:sz w:val="18"/>
                <w:szCs w:val="18"/>
              </w:rPr>
              <w:t>ავტომანქანის შეკეთების და სათადარიგო ნაწილების შეძენის ხარჯი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4,000.00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51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ოფისის იჯარა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2,760.00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ტენდერის გამოცხადების საფასური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300.00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მედიკამენტების ხარჯი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500.00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რბილი ინვენტარი და უნიფორმა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4,500.00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ბურთები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30</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80.00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2,400.00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საფეხბურთო ფორმა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18</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70.00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1,260.00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ეკიპირება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168.00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840.00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ძირითადი აქტივები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3,500.00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ძირითადი აქტივები</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ლეპტოპი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2,500.00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2,500.00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ძირითადი აქტივები</w:t>
            </w:r>
          </w:p>
        </w:tc>
      </w:tr>
      <w:tr w:rsidR="001C3DAC" w:rsidRPr="001C3DAC" w:rsidTr="001C3DAC">
        <w:trPr>
          <w:trHeight w:val="82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პრინტერი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1,000.00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1,000.00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ძირითადი აქტივები</w:t>
            </w:r>
          </w:p>
        </w:tc>
      </w:tr>
      <w:tr w:rsidR="001C3DAC" w:rsidRPr="001C3DAC" w:rsidTr="001C3DAC">
        <w:trPr>
          <w:trHeight w:val="51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აუდიტის მომსახურების ხარჯი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9,000.00 </w:t>
            </w:r>
          </w:p>
        </w:tc>
        <w:tc>
          <w:tcPr>
            <w:tcW w:w="64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570"/>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r>
      <w:tr w:rsidR="001C3DAC" w:rsidRPr="001C3DAC" w:rsidTr="001C3DAC">
        <w:trPr>
          <w:trHeight w:val="570"/>
        </w:trPr>
        <w:tc>
          <w:tcPr>
            <w:tcW w:w="1125"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r>
      <w:tr w:rsidR="001C3DAC" w:rsidRPr="001C3DAC" w:rsidTr="001C3DAC">
        <w:trPr>
          <w:trHeight w:val="585"/>
        </w:trPr>
        <w:tc>
          <w:tcPr>
            <w:tcW w:w="33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05 01 01 02 02</w:t>
            </w:r>
          </w:p>
        </w:tc>
        <w:tc>
          <w:tcPr>
            <w:tcW w:w="78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ადმინისტრაციული ხარჯი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შრომის ანაზღაურება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მივლინება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საკანცელარიო</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ბაინდერები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ფაილები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კატრიჯები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საბეჭდი ფურცლები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სწრაფჩამკერები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საფოსტო მომსახურება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 xml:space="preserve">საწვავი ადმინისტრაციის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76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18"/>
                <w:szCs w:val="18"/>
              </w:rPr>
            </w:pPr>
            <w:r w:rsidRPr="001C3DAC">
              <w:rPr>
                <w:rFonts w:ascii="Sylfaen" w:eastAsia="Times New Roman" w:hAnsi="Sylfaen" w:cs="Calibri"/>
                <w:b/>
                <w:bCs/>
                <w:sz w:val="18"/>
                <w:szCs w:val="18"/>
              </w:rPr>
              <w:t>ავტომანქანის შეკეთების და სათადარიგო ნაწილების შეძენის ხარჯი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8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ოფისის იჯარა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945"/>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ტენდერის გამოცხადების საფასური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მედიკამენტების ხარჯი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რბილი ინვენტარი და უნიფორმა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ბურთები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საფეხბურთო ფორმა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ეკიპირება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ძირითადი აქტივები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ლეპტოპი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პრინტერი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540"/>
        </w:trPr>
        <w:tc>
          <w:tcPr>
            <w:tcW w:w="33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89"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აუდიტის მომსახურების ხარჯი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209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5"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1050"/>
        </w:trPr>
        <w:tc>
          <w:tcPr>
            <w:tcW w:w="1125"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შუალედური მოსალოდნელი შედეგი (2023 წელი)</w:t>
            </w:r>
          </w:p>
        </w:tc>
        <w:tc>
          <w:tcPr>
            <w:tcW w:w="3875"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ბავშვთა მაქსიმალური ჩართულობა ფეხბურთში, პერსპექტიული ფეხბურთელების აღზრდა</w:t>
            </w:r>
          </w:p>
        </w:tc>
      </w:tr>
    </w:tbl>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849"/>
        <w:gridCol w:w="1274"/>
        <w:gridCol w:w="5470"/>
        <w:gridCol w:w="1678"/>
        <w:gridCol w:w="1678"/>
      </w:tblGrid>
      <w:tr w:rsidR="001C3DAC" w:rsidRPr="001C3DAC" w:rsidTr="001C3DAC">
        <w:trPr>
          <w:trHeight w:val="315"/>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r w:rsidRPr="001C3DAC">
              <w:rPr>
                <w:rFonts w:ascii="Sylfaen" w:eastAsia="Times New Roman" w:hAnsi="Sylfaen" w:cs="Calibri"/>
                <w:b/>
                <w:bCs/>
                <w:i/>
                <w:iCs/>
                <w:sz w:val="20"/>
                <w:szCs w:val="20"/>
              </w:rPr>
              <w:t>ღონისძიების განაცხადის ფორმა N3</w:t>
            </w:r>
          </w:p>
        </w:tc>
      </w:tr>
      <w:tr w:rsidR="001C3DAC" w:rsidRPr="001C3DAC" w:rsidTr="001C3DAC">
        <w:trPr>
          <w:trHeight w:val="315"/>
        </w:trPr>
        <w:tc>
          <w:tcPr>
            <w:tcW w:w="1592"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3408"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ააიპ საფეხბურთო კლუბი ,,ბორჯომი 2013"</w:t>
            </w:r>
          </w:p>
        </w:tc>
      </w:tr>
      <w:tr w:rsidR="001C3DAC" w:rsidRPr="001C3DAC" w:rsidTr="001C3DAC">
        <w:trPr>
          <w:trHeight w:val="315"/>
        </w:trPr>
        <w:tc>
          <w:tcPr>
            <w:tcW w:w="4351"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კლასიფიკაციის კოდი:</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05 01 01 02 03</w:t>
            </w:r>
          </w:p>
        </w:tc>
      </w:tr>
      <w:tr w:rsidR="001C3DAC" w:rsidRPr="001C3DAC" w:rsidTr="001C3DAC">
        <w:trPr>
          <w:trHeight w:val="315"/>
        </w:trPr>
        <w:tc>
          <w:tcPr>
            <w:tcW w:w="1592"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დასახელება:</w:t>
            </w:r>
          </w:p>
        </w:tc>
        <w:tc>
          <w:tcPr>
            <w:tcW w:w="3408"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მწვრთნელების გადამზადება</w:t>
            </w:r>
          </w:p>
        </w:tc>
      </w:tr>
      <w:tr w:rsidR="001C3DAC" w:rsidRPr="001C3DAC" w:rsidTr="001C3DAC">
        <w:trPr>
          <w:trHeight w:val="315"/>
        </w:trPr>
        <w:tc>
          <w:tcPr>
            <w:tcW w:w="3703" w:type="pct"/>
            <w:gridSpan w:val="4"/>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არა</w:t>
            </w:r>
          </w:p>
        </w:tc>
      </w:tr>
      <w:tr w:rsidR="001C3DAC" w:rsidRPr="001C3DAC" w:rsidTr="001C3DAC">
        <w:trPr>
          <w:trHeight w:val="315"/>
        </w:trPr>
        <w:tc>
          <w:tcPr>
            <w:tcW w:w="1592"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2112"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648"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49"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r>
      <w:tr w:rsidR="001C3DAC" w:rsidRPr="001C3DAC" w:rsidTr="001C3DAC">
        <w:trPr>
          <w:trHeight w:val="315"/>
        </w:trPr>
        <w:tc>
          <w:tcPr>
            <w:tcW w:w="1592"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3408"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ააიპ საფეხბურთო კლუბი ,,ბორჯომი 2013"</w:t>
            </w:r>
          </w:p>
        </w:tc>
      </w:tr>
      <w:tr w:rsidR="001C3DAC" w:rsidRPr="001C3DAC" w:rsidTr="001C3DAC">
        <w:trPr>
          <w:trHeight w:val="300"/>
        </w:trPr>
        <w:tc>
          <w:tcPr>
            <w:tcW w:w="1100"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2023 წელი</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2024 წელი</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2025 წელი</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2026 წელი</w:t>
            </w:r>
          </w:p>
        </w:tc>
      </w:tr>
      <w:tr w:rsidR="001C3DAC" w:rsidRPr="001C3DAC" w:rsidTr="001C3DAC">
        <w:trPr>
          <w:trHeight w:val="300"/>
        </w:trPr>
        <w:tc>
          <w:tcPr>
            <w:tcW w:w="1100"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2,000.00 </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2,000.00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2,000.00 </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2,000.00 </w:t>
            </w:r>
          </w:p>
        </w:tc>
      </w:tr>
      <w:tr w:rsidR="001C3DAC" w:rsidRPr="001C3DAC" w:rsidTr="001C3DAC">
        <w:trPr>
          <w:trHeight w:val="300"/>
        </w:trPr>
        <w:tc>
          <w:tcPr>
            <w:tcW w:w="1100"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15"/>
        </w:trPr>
        <w:tc>
          <w:tcPr>
            <w:tcW w:w="1100"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00"/>
        </w:trPr>
        <w:tc>
          <w:tcPr>
            <w:tcW w:w="1100"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2,000.00 </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2,000.00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2,000.00 </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2,000.00 </w:t>
            </w:r>
          </w:p>
        </w:tc>
      </w:tr>
      <w:tr w:rsidR="001C3DAC" w:rsidRPr="001C3DAC" w:rsidTr="001C3DAC">
        <w:trPr>
          <w:trHeight w:val="315"/>
        </w:trPr>
        <w:tc>
          <w:tcPr>
            <w:tcW w:w="1100" w:type="pct"/>
            <w:gridSpan w:val="2"/>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i/>
                <w:iCs/>
                <w:sz w:val="20"/>
                <w:szCs w:val="20"/>
              </w:rPr>
            </w:pPr>
            <w:r w:rsidRPr="001C3DAC">
              <w:rPr>
                <w:rFonts w:ascii="Sylfaen" w:eastAsia="Times New Roman" w:hAnsi="Sylfaen" w:cs="Calibri"/>
                <w:i/>
                <w:iCs/>
                <w:sz w:val="20"/>
                <w:szCs w:val="20"/>
              </w:rPr>
              <w:t>მ.შ. კაპიტალური პროექტები</w:t>
            </w:r>
          </w:p>
        </w:tc>
        <w:tc>
          <w:tcPr>
            <w:tcW w:w="492"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2112"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648"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649"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r>
      <w:tr w:rsidR="001C3DAC" w:rsidRPr="001C3DAC" w:rsidTr="001C3DAC">
        <w:trPr>
          <w:trHeight w:val="615"/>
        </w:trPr>
        <w:tc>
          <w:tcPr>
            <w:tcW w:w="386"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მიზანი და აღწერა</w:t>
            </w:r>
          </w:p>
        </w:tc>
        <w:tc>
          <w:tcPr>
            <w:tcW w:w="4614"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კვალიფიციური მწვრთნელი</w:t>
            </w:r>
          </w:p>
        </w:tc>
      </w:tr>
      <w:tr w:rsidR="001C3DAC" w:rsidRPr="001C3DAC" w:rsidTr="001C3DAC">
        <w:trPr>
          <w:trHeight w:val="780"/>
        </w:trPr>
        <w:tc>
          <w:tcPr>
            <w:tcW w:w="1100"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 კვმ</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ერთ. საშ. ფასი</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 (ლარი)</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ეკონომიკური კლასიფიკაციის მუხლი</w:t>
            </w:r>
          </w:p>
        </w:tc>
      </w:tr>
      <w:tr w:rsidR="001C3DAC" w:rsidRPr="001C3DAC" w:rsidTr="001C3DAC">
        <w:trPr>
          <w:trHeight w:val="615"/>
        </w:trPr>
        <w:tc>
          <w:tcPr>
            <w:tcW w:w="3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05 01 01 02 03</w:t>
            </w:r>
          </w:p>
        </w:tc>
        <w:tc>
          <w:tcPr>
            <w:tcW w:w="71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მწვრთნელების გადამზადება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1,000.00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2,000.00 </w:t>
            </w:r>
          </w:p>
        </w:tc>
        <w:tc>
          <w:tcPr>
            <w:tcW w:w="64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მომსახუროება</w:t>
            </w:r>
          </w:p>
        </w:tc>
      </w:tr>
      <w:tr w:rsidR="001C3DAC" w:rsidRPr="001C3DAC" w:rsidTr="001C3DAC">
        <w:trPr>
          <w:trHeight w:val="300"/>
        </w:trPr>
        <w:tc>
          <w:tcPr>
            <w:tcW w:w="38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1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4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15"/>
        </w:trPr>
        <w:tc>
          <w:tcPr>
            <w:tcW w:w="38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1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49"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r>
      <w:tr w:rsidR="001C3DAC" w:rsidRPr="001C3DAC" w:rsidTr="001C3DAC">
        <w:trPr>
          <w:trHeight w:val="315"/>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r>
      <w:tr w:rsidR="001C3DAC" w:rsidRPr="001C3DAC" w:rsidTr="001C3DAC">
        <w:trPr>
          <w:trHeight w:val="300"/>
        </w:trPr>
        <w:tc>
          <w:tcPr>
            <w:tcW w:w="1100"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r>
      <w:tr w:rsidR="001C3DAC" w:rsidRPr="001C3DAC" w:rsidTr="001C3DAC">
        <w:trPr>
          <w:trHeight w:val="615"/>
        </w:trPr>
        <w:tc>
          <w:tcPr>
            <w:tcW w:w="3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05 01 01 02 03</w:t>
            </w:r>
          </w:p>
        </w:tc>
        <w:tc>
          <w:tcPr>
            <w:tcW w:w="714"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მწვრთნელების გადამზადება</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315"/>
        </w:trPr>
        <w:tc>
          <w:tcPr>
            <w:tcW w:w="386"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714"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211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48"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49"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315"/>
        </w:trPr>
        <w:tc>
          <w:tcPr>
            <w:tcW w:w="1100"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შუა</w:t>
            </w:r>
            <w:r>
              <w:rPr>
                <w:rFonts w:ascii="Sylfaen" w:eastAsia="Times New Roman" w:hAnsi="Sylfaen" w:cs="Calibri"/>
                <w:b/>
                <w:bCs/>
                <w:sz w:val="20"/>
                <w:szCs w:val="20"/>
              </w:rPr>
              <w:t xml:space="preserve">ლედური მოსალოდნელი შედეგი (2023 </w:t>
            </w:r>
            <w:r w:rsidRPr="001C3DAC">
              <w:rPr>
                <w:rFonts w:ascii="Sylfaen" w:eastAsia="Times New Roman" w:hAnsi="Sylfaen" w:cs="Calibri"/>
                <w:b/>
                <w:bCs/>
                <w:sz w:val="20"/>
                <w:szCs w:val="20"/>
              </w:rPr>
              <w:t>წელი)</w:t>
            </w:r>
          </w:p>
        </w:tc>
        <w:tc>
          <w:tcPr>
            <w:tcW w:w="3900"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პერსპექტიული ფეხბურთელების აღზრდა</w:t>
            </w:r>
          </w:p>
        </w:tc>
      </w:tr>
    </w:tbl>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3029"/>
        <w:gridCol w:w="1386"/>
        <w:gridCol w:w="1218"/>
        <w:gridCol w:w="1282"/>
        <w:gridCol w:w="1273"/>
        <w:gridCol w:w="1131"/>
        <w:gridCol w:w="1202"/>
        <w:gridCol w:w="1660"/>
        <w:gridCol w:w="769"/>
      </w:tblGrid>
      <w:tr w:rsidR="001C3DAC" w:rsidRPr="001C3DAC" w:rsidTr="001C3DAC">
        <w:trPr>
          <w:trHeight w:val="465"/>
        </w:trPr>
        <w:tc>
          <w:tcPr>
            <w:tcW w:w="5000" w:type="pct"/>
            <w:gridSpan w:val="9"/>
            <w:tcBorders>
              <w:top w:val="single" w:sz="8" w:space="0" w:color="auto"/>
              <w:left w:val="single" w:sz="8" w:space="0" w:color="auto"/>
              <w:bottom w:val="nil"/>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4"/>
                <w:szCs w:val="24"/>
              </w:rPr>
            </w:pPr>
            <w:r w:rsidRPr="001C3DAC">
              <w:rPr>
                <w:rFonts w:ascii="Sylfaen" w:eastAsia="Times New Roman" w:hAnsi="Sylfaen" w:cs="Calibri"/>
                <w:b/>
                <w:bCs/>
                <w:sz w:val="24"/>
                <w:szCs w:val="24"/>
              </w:rPr>
              <w:t xml:space="preserve">ღონისძიების შუალედური შედეგის ინდიკატორები   </w:t>
            </w:r>
            <w:r w:rsidRPr="001C3DAC">
              <w:rPr>
                <w:rFonts w:ascii="Sylfaen" w:eastAsia="Times New Roman" w:hAnsi="Sylfaen" w:cs="Calibri"/>
                <w:sz w:val="24"/>
                <w:szCs w:val="24"/>
              </w:rPr>
              <w:t>ფორმაN3-3</w:t>
            </w:r>
          </w:p>
        </w:tc>
      </w:tr>
      <w:tr w:rsidR="001C3DAC" w:rsidRPr="001C3DAC" w:rsidTr="001C3DAC">
        <w:trPr>
          <w:trHeight w:val="525"/>
        </w:trPr>
        <w:tc>
          <w:tcPr>
            <w:tcW w:w="1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მოსალოდნელი შუალედური შედეგი </w:t>
            </w:r>
            <w:r w:rsidRPr="001C3DAC">
              <w:rPr>
                <w:rFonts w:ascii="Sylfaen" w:eastAsia="Times New Roman" w:hAnsi="Sylfaen" w:cs="Calibri"/>
                <w:b/>
                <w:bCs/>
                <w:sz w:val="20"/>
                <w:szCs w:val="20"/>
              </w:rPr>
              <w:t>(OUTPUT)</w:t>
            </w:r>
          </w:p>
        </w:tc>
        <w:tc>
          <w:tcPr>
            <w:tcW w:w="1500" w:type="pct"/>
            <w:gridSpan w:val="3"/>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შედეგის ინდიკატორები</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ზომის ერთეული</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გეგმიური გადახრა</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მონაცემთა წყარო</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მეთოდოლოგია</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რისკი</w:t>
            </w:r>
          </w:p>
        </w:tc>
      </w:tr>
      <w:tr w:rsidR="001C3DAC" w:rsidRPr="001C3DAC" w:rsidTr="001C3DAC">
        <w:trPr>
          <w:trHeight w:val="645"/>
        </w:trPr>
        <w:tc>
          <w:tcPr>
            <w:tcW w:w="1170" w:type="pct"/>
            <w:vMerge/>
            <w:tcBorders>
              <w:top w:val="single" w:sz="4" w:space="0" w:color="auto"/>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35"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დასახელება</w:t>
            </w:r>
          </w:p>
        </w:tc>
        <w:tc>
          <w:tcPr>
            <w:tcW w:w="470"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2022 წელი (საბაზისო)</w:t>
            </w:r>
          </w:p>
        </w:tc>
        <w:tc>
          <w:tcPr>
            <w:tcW w:w="495" w:type="pct"/>
            <w:tcBorders>
              <w:top w:val="nil"/>
              <w:left w:val="nil"/>
              <w:bottom w:val="nil"/>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1200"/>
        </w:trPr>
        <w:tc>
          <w:tcPr>
            <w:tcW w:w="11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ბავშვთა მაქსიმალური ჩართულობა ფეხბურთში, პერსპექტიული ფეხბურთელების აღზრდა</w:t>
            </w:r>
          </w:p>
        </w:tc>
        <w:tc>
          <w:tcPr>
            <w:tcW w:w="5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ბავშვთა ფეხბურთის განვითარება</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2007-2008წწ. დაბად. 20 ბავშვი; </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1305"/>
        </w:trPr>
        <w:tc>
          <w:tcPr>
            <w:tcW w:w="1170" w:type="pct"/>
            <w:vMerge/>
            <w:tcBorders>
              <w:top w:val="single" w:sz="4" w:space="0" w:color="auto"/>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35" w:type="pct"/>
            <w:vMerge/>
            <w:tcBorders>
              <w:top w:val="single" w:sz="4" w:space="0" w:color="auto"/>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2009-2010წ. დაბად. ბავშვი 20 ბავშვი</w:t>
            </w:r>
          </w:p>
        </w:tc>
        <w:tc>
          <w:tcPr>
            <w:tcW w:w="49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492"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464"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4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29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1200"/>
        </w:trPr>
        <w:tc>
          <w:tcPr>
            <w:tcW w:w="1170" w:type="pct"/>
            <w:vMerge/>
            <w:tcBorders>
              <w:top w:val="single" w:sz="4" w:space="0" w:color="auto"/>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35" w:type="pct"/>
            <w:vMerge/>
            <w:tcBorders>
              <w:top w:val="single" w:sz="4" w:space="0" w:color="auto"/>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2011-2012წწ. დაბად. 20 ბავშვი </w:t>
            </w:r>
          </w:p>
        </w:tc>
        <w:tc>
          <w:tcPr>
            <w:tcW w:w="49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492"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464"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4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29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960"/>
        </w:trPr>
        <w:tc>
          <w:tcPr>
            <w:tcW w:w="1170" w:type="pct"/>
            <w:vMerge/>
            <w:tcBorders>
              <w:top w:val="single" w:sz="4" w:space="0" w:color="auto"/>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35" w:type="pct"/>
            <w:vMerge/>
            <w:tcBorders>
              <w:top w:val="single" w:sz="4" w:space="0" w:color="auto"/>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2013-2014 წწ. დაბად. 20 ბავშვი </w:t>
            </w:r>
          </w:p>
        </w:tc>
        <w:tc>
          <w:tcPr>
            <w:tcW w:w="49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492"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464"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4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29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1065"/>
        </w:trPr>
        <w:tc>
          <w:tcPr>
            <w:tcW w:w="1170" w:type="pct"/>
            <w:vMerge/>
            <w:tcBorders>
              <w:top w:val="single" w:sz="4" w:space="0" w:color="auto"/>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35" w:type="pct"/>
            <w:vMerge/>
            <w:tcBorders>
              <w:top w:val="single" w:sz="4" w:space="0" w:color="auto"/>
              <w:left w:val="single" w:sz="4" w:space="0" w:color="auto"/>
              <w:bottom w:val="single" w:sz="4" w:space="0" w:color="000000"/>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2015-2016 წწ. დაბად. 20 ბავშვი </w:t>
            </w:r>
          </w:p>
        </w:tc>
        <w:tc>
          <w:tcPr>
            <w:tcW w:w="495"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ასაკობრივი ჯგუფების შექმნა</w:t>
            </w:r>
          </w:p>
        </w:tc>
        <w:tc>
          <w:tcPr>
            <w:tcW w:w="492"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w:t>
            </w:r>
          </w:p>
        </w:tc>
        <w:tc>
          <w:tcPr>
            <w:tcW w:w="464"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განაცხადი</w:t>
            </w:r>
          </w:p>
        </w:tc>
        <w:tc>
          <w:tcPr>
            <w:tcW w:w="64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რეგისტრაცია ფედერაციაში</w:t>
            </w:r>
          </w:p>
        </w:tc>
        <w:tc>
          <w:tcPr>
            <w:tcW w:w="297"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bl>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395"/>
        <w:gridCol w:w="1381"/>
        <w:gridCol w:w="1599"/>
        <w:gridCol w:w="1599"/>
        <w:gridCol w:w="1599"/>
        <w:gridCol w:w="1599"/>
        <w:gridCol w:w="1594"/>
      </w:tblGrid>
      <w:tr w:rsidR="001C3DAC" w:rsidRPr="001C3DAC" w:rsidTr="001C3DAC">
        <w:trPr>
          <w:trHeight w:val="360"/>
        </w:trPr>
        <w:tc>
          <w:tcPr>
            <w:tcW w:w="4383" w:type="pct"/>
            <w:gridSpan w:val="7"/>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bookmarkStart w:id="14" w:name="RANGE!A2:F22"/>
            <w:r w:rsidRPr="001C3DAC">
              <w:rPr>
                <w:rFonts w:ascii="Sylfaen" w:eastAsia="Times New Roman" w:hAnsi="Sylfaen" w:cs="Calibri"/>
                <w:b/>
                <w:bCs/>
                <w:i/>
                <w:iCs/>
                <w:sz w:val="20"/>
                <w:szCs w:val="20"/>
              </w:rPr>
              <w:t>ქვეპროგრამის განაცხადის ფორმა</w:t>
            </w:r>
            <w:bookmarkEnd w:id="14"/>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60"/>
        </w:trPr>
        <w:tc>
          <w:tcPr>
            <w:tcW w:w="4383" w:type="pct"/>
            <w:gridSpan w:val="7"/>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60"/>
        </w:trPr>
        <w:tc>
          <w:tcPr>
            <w:tcW w:w="5000" w:type="pct"/>
            <w:gridSpan w:val="8"/>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სპორტის სფეროს განვითარება</w:t>
            </w:r>
          </w:p>
        </w:tc>
      </w:tr>
      <w:tr w:rsidR="001C3DAC" w:rsidRPr="001C3DAC" w:rsidTr="001C3DAC">
        <w:trPr>
          <w:trHeight w:val="360"/>
        </w:trPr>
        <w:tc>
          <w:tcPr>
            <w:tcW w:w="1916"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კლასიფიკაციის კოდი: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05 01 02</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60"/>
        </w:trPr>
        <w:tc>
          <w:tcPr>
            <w:tcW w:w="1916"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60"/>
        </w:trPr>
        <w:tc>
          <w:tcPr>
            <w:tcW w:w="5000" w:type="pct"/>
            <w:gridSpan w:val="8"/>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სპორტული ღონისძიებები</w:t>
            </w:r>
          </w:p>
        </w:tc>
      </w:tr>
      <w:tr w:rsidR="001C3DAC" w:rsidRPr="001C3DAC" w:rsidTr="001C3DAC">
        <w:trPr>
          <w:trHeight w:val="390"/>
        </w:trPr>
        <w:tc>
          <w:tcPr>
            <w:tcW w:w="1386"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არა</w:t>
            </w:r>
          </w:p>
        </w:tc>
        <w:tc>
          <w:tcPr>
            <w:tcW w:w="531"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585"/>
        </w:trPr>
        <w:tc>
          <w:tcPr>
            <w:tcW w:w="1386"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1147"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60"/>
        </w:trPr>
        <w:tc>
          <w:tcPr>
            <w:tcW w:w="1916"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60"/>
        </w:trPr>
        <w:tc>
          <w:tcPr>
            <w:tcW w:w="5000" w:type="pct"/>
            <w:gridSpan w:val="8"/>
            <w:shd w:val="clear" w:color="auto" w:fill="auto"/>
            <w:noWrap/>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 xml:space="preserve"> კულტურის, განათლების,  სპორტის, ძეგლთა დაცვის, ახალგაზრდულ საქმეთა და ტურიზმის  განყოფილება ა(ა)იპ სამცხე ჯავახეთის რეგიონული სარაგბო კლუბი ტაო</w:t>
            </w:r>
          </w:p>
        </w:tc>
      </w:tr>
      <w:tr w:rsidR="001C3DAC" w:rsidRPr="001C3DAC" w:rsidTr="001C3DAC">
        <w:trPr>
          <w:trHeight w:val="360"/>
        </w:trPr>
        <w:tc>
          <w:tcPr>
            <w:tcW w:w="1916"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705"/>
        </w:trPr>
        <w:tc>
          <w:tcPr>
            <w:tcW w:w="1916"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დასახელება</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2022 წელი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2024 წელი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2025 წელი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2026 წელი</w:t>
            </w:r>
          </w:p>
        </w:tc>
      </w:tr>
      <w:tr w:rsidR="001C3DAC" w:rsidRPr="001C3DAC" w:rsidTr="001C3DAC">
        <w:trPr>
          <w:trHeight w:val="585"/>
        </w:trPr>
        <w:tc>
          <w:tcPr>
            <w:tcW w:w="1916"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191,720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141,720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141,720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141,720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141,720 </w:t>
            </w:r>
          </w:p>
        </w:tc>
      </w:tr>
      <w:tr w:rsidR="001C3DAC" w:rsidRPr="001C3DAC" w:rsidTr="001C3DAC">
        <w:trPr>
          <w:trHeight w:val="360"/>
        </w:trPr>
        <w:tc>
          <w:tcPr>
            <w:tcW w:w="1916"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   </w:t>
            </w:r>
          </w:p>
        </w:tc>
      </w:tr>
      <w:tr w:rsidR="001C3DAC" w:rsidRPr="001C3DAC" w:rsidTr="001C3DAC">
        <w:trPr>
          <w:trHeight w:val="360"/>
        </w:trPr>
        <w:tc>
          <w:tcPr>
            <w:tcW w:w="84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w:t>
            </w:r>
          </w:p>
        </w:tc>
        <w:tc>
          <w:tcPr>
            <w:tcW w:w="53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531"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510"/>
        </w:trPr>
        <w:tc>
          <w:tcPr>
            <w:tcW w:w="1916"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191,720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141,720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141,720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141,720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141,720 </w:t>
            </w:r>
          </w:p>
        </w:tc>
      </w:tr>
      <w:tr w:rsidR="001C3DAC" w:rsidRPr="001C3DAC" w:rsidTr="001C3DAC">
        <w:trPr>
          <w:trHeight w:val="390"/>
        </w:trPr>
        <w:tc>
          <w:tcPr>
            <w:tcW w:w="1916"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აღწერა:</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1335"/>
        </w:trPr>
        <w:tc>
          <w:tcPr>
            <w:tcW w:w="5000" w:type="pct"/>
            <w:gridSpan w:val="8"/>
            <w:shd w:val="clear" w:color="auto" w:fill="auto"/>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ქვეპროგრამის ფარგლებში ხორციელდება ისეთი სპორტული ღონისძიებების დაფინანსება როგოროცაა; უბნებისა და დაწესებულებების ჩემპიონატი ფეხბურთსა, ფრენბურთსა და კალათბურთში. ასევე მოყვარულთა ფეხბურთი, რომელსაც საქართველოს ეროვნული ფეხბურთის ფედერაცია ახლორციელებს. სპორტული ფესტივალი სპორტი ბარიერების გარეშე და სხვა.ასევე ქვეპროგრამის ფარგლებში დაფინსდება სარაგბო კლუბი ტაო</w:t>
            </w:r>
          </w:p>
        </w:tc>
      </w:tr>
      <w:tr w:rsidR="001C3DAC" w:rsidRPr="001C3DAC" w:rsidTr="001C3DAC">
        <w:trPr>
          <w:trHeight w:val="360"/>
        </w:trPr>
        <w:tc>
          <w:tcPr>
            <w:tcW w:w="2533" w:type="pct"/>
            <w:gridSpan w:val="4"/>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დასახელება</w:t>
            </w:r>
          </w:p>
        </w:tc>
        <w:tc>
          <w:tcPr>
            <w:tcW w:w="1850" w:type="pct"/>
            <w:gridSpan w:val="3"/>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პროდუქტები 2023 წლისთვის</w:t>
            </w:r>
          </w:p>
        </w:tc>
        <w:tc>
          <w:tcPr>
            <w:tcW w:w="617"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ეკონომიკური კლასიფიკაციის მუხლი</w:t>
            </w:r>
          </w:p>
        </w:tc>
      </w:tr>
      <w:tr w:rsidR="001C3DAC" w:rsidRPr="001C3DAC" w:rsidTr="001C3DAC">
        <w:trPr>
          <w:trHeight w:val="540"/>
        </w:trPr>
        <w:tc>
          <w:tcPr>
            <w:tcW w:w="2533" w:type="pct"/>
            <w:gridSpan w:val="4"/>
            <w:vMerge/>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ერთ. საშ. ფასი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 (ლარი)</w:t>
            </w:r>
          </w:p>
        </w:tc>
        <w:tc>
          <w:tcPr>
            <w:tcW w:w="617"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555"/>
        </w:trPr>
        <w:tc>
          <w:tcPr>
            <w:tcW w:w="2533" w:type="pct"/>
            <w:gridSpan w:val="4"/>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ბორჯომის მუნიციპალიტეტში მინი ფეხბურთის საზაფხულო ტურნირი უბნებს შორის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1,030</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555"/>
        </w:trPr>
        <w:tc>
          <w:tcPr>
            <w:tcW w:w="2533" w:type="pct"/>
            <w:gridSpan w:val="4"/>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1,800</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ხარჯი</w:t>
            </w:r>
          </w:p>
        </w:tc>
      </w:tr>
      <w:tr w:rsidR="001C3DAC" w:rsidRPr="001C3DAC" w:rsidTr="001C3DAC">
        <w:trPr>
          <w:trHeight w:val="555"/>
        </w:trPr>
        <w:tc>
          <w:tcPr>
            <w:tcW w:w="2533" w:type="pct"/>
            <w:gridSpan w:val="4"/>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ფრენბურთის ტურნირი მუნიციპალიტეტში არსებულ წარმოება დაწესებულებებს შორის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1,030</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555"/>
        </w:trPr>
        <w:tc>
          <w:tcPr>
            <w:tcW w:w="2533" w:type="pct"/>
            <w:gridSpan w:val="4"/>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1,800</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ხარჯი</w:t>
            </w:r>
          </w:p>
        </w:tc>
      </w:tr>
      <w:tr w:rsidR="001C3DAC" w:rsidRPr="001C3DAC" w:rsidTr="001C3DAC">
        <w:trPr>
          <w:trHeight w:val="840"/>
        </w:trPr>
        <w:tc>
          <w:tcPr>
            <w:tcW w:w="2533" w:type="pct"/>
            <w:gridSpan w:val="4"/>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კალათბურთის ტურნირი მუნიციპალიტეტში არსებულ წარმოება დაწესებულებებს შორის</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1,030</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615"/>
        </w:trPr>
        <w:tc>
          <w:tcPr>
            <w:tcW w:w="2533" w:type="pct"/>
            <w:gridSpan w:val="4"/>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1800</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ხარჯი</w:t>
            </w:r>
          </w:p>
        </w:tc>
      </w:tr>
      <w:tr w:rsidR="001C3DAC" w:rsidRPr="001C3DAC" w:rsidTr="001C3DAC">
        <w:trPr>
          <w:trHeight w:val="615"/>
        </w:trPr>
        <w:tc>
          <w:tcPr>
            <w:tcW w:w="2533" w:type="pct"/>
            <w:gridSpan w:val="4"/>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ფეხბურთის ტურნირი მუნიციპალიტეტში არსებულ წარმოება დაწესებულებებს შორის.</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1030</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615"/>
        </w:trPr>
        <w:tc>
          <w:tcPr>
            <w:tcW w:w="2533" w:type="pct"/>
            <w:gridSpan w:val="4"/>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1800</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ხარჯი</w:t>
            </w:r>
          </w:p>
        </w:tc>
      </w:tr>
      <w:tr w:rsidR="001C3DAC" w:rsidRPr="001C3DAC" w:rsidTr="001C3DAC">
        <w:trPr>
          <w:trHeight w:val="855"/>
        </w:trPr>
        <w:tc>
          <w:tcPr>
            <w:tcW w:w="2533"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ხსოვნის ტურნირი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14000</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615"/>
        </w:trPr>
        <w:tc>
          <w:tcPr>
            <w:tcW w:w="2533"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ჩასატარებელი ინვენტარი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4600</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345"/>
        </w:trPr>
        <w:tc>
          <w:tcPr>
            <w:tcW w:w="2533" w:type="pct"/>
            <w:gridSpan w:val="4"/>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კიბერ ლიგა (ფეხბურთში)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510"/>
        </w:trPr>
        <w:tc>
          <w:tcPr>
            <w:tcW w:w="2533" w:type="pct"/>
            <w:gridSpan w:val="4"/>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1800</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სხვა ხარჯი</w:t>
            </w:r>
          </w:p>
        </w:tc>
      </w:tr>
      <w:tr w:rsidR="001C3DAC" w:rsidRPr="001C3DAC" w:rsidTr="001C3DAC">
        <w:trPr>
          <w:trHeight w:val="615"/>
        </w:trPr>
        <w:tc>
          <w:tcPr>
            <w:tcW w:w="2533"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სარაგბო კლუბი ტაო</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110000</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გრანტი</w:t>
            </w:r>
          </w:p>
        </w:tc>
      </w:tr>
      <w:tr w:rsidR="001C3DAC" w:rsidRPr="001C3DAC" w:rsidTr="001C3DAC">
        <w:trPr>
          <w:trHeight w:val="900"/>
        </w:trPr>
        <w:tc>
          <w:tcPr>
            <w:tcW w:w="1916"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617" w:type="pct"/>
            <w:shd w:val="clear" w:color="auto" w:fill="auto"/>
            <w:noWrap/>
            <w:vAlign w:val="center"/>
            <w:hideMark/>
          </w:tcPr>
          <w:p w:rsidR="001C3DAC" w:rsidRPr="001C3DAC" w:rsidRDefault="001C3DAC" w:rsidP="001C3DAC">
            <w:pPr>
              <w:spacing w:after="0" w:line="240" w:lineRule="auto"/>
              <w:jc w:val="right"/>
              <w:rPr>
                <w:rFonts w:ascii="Sylfaen" w:eastAsia="Times New Roman" w:hAnsi="Sylfaen" w:cs="Calibri"/>
                <w:sz w:val="20"/>
                <w:szCs w:val="20"/>
              </w:rPr>
            </w:pPr>
            <w:r w:rsidRPr="001C3DAC">
              <w:rPr>
                <w:rFonts w:ascii="Sylfaen" w:eastAsia="Times New Roman" w:hAnsi="Sylfaen" w:cs="Calibri"/>
                <w:sz w:val="20"/>
                <w:szCs w:val="20"/>
              </w:rPr>
              <w:t>141,720</w:t>
            </w:r>
          </w:p>
        </w:tc>
        <w:tc>
          <w:tcPr>
            <w:tcW w:w="617"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60"/>
        </w:trPr>
        <w:tc>
          <w:tcPr>
            <w:tcW w:w="2533"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დასახელება</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r>
      <w:tr w:rsidR="001C3DAC" w:rsidRPr="001C3DAC" w:rsidTr="001C3DAC">
        <w:trPr>
          <w:trHeight w:val="600"/>
        </w:trPr>
        <w:tc>
          <w:tcPr>
            <w:tcW w:w="2533" w:type="pct"/>
            <w:gridSpan w:val="4"/>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600"/>
        </w:trPr>
        <w:tc>
          <w:tcPr>
            <w:tcW w:w="2533" w:type="pct"/>
            <w:gridSpan w:val="4"/>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ადმინისტრაციული ხარჯი</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61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r>
      <w:tr w:rsidR="001C3DAC" w:rsidRPr="001C3DAC" w:rsidTr="001C3DAC">
        <w:trPr>
          <w:trHeight w:val="1500"/>
        </w:trPr>
        <w:tc>
          <w:tcPr>
            <w:tcW w:w="2533" w:type="pct"/>
            <w:gridSpan w:val="4"/>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შუალედური მოსალოდნელი შედეგი (2023 წელი)</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61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1080"/>
        </w:trPr>
        <w:tc>
          <w:tcPr>
            <w:tcW w:w="5000" w:type="pct"/>
            <w:gridSpan w:val="8"/>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მოსახლეობის დაინტერესება და ჩართულობის გაზრდა</w:t>
            </w:r>
          </w:p>
        </w:tc>
      </w:tr>
    </w:tbl>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623"/>
        <w:gridCol w:w="1218"/>
        <w:gridCol w:w="715"/>
        <w:gridCol w:w="1273"/>
        <w:gridCol w:w="1131"/>
        <w:gridCol w:w="1466"/>
        <w:gridCol w:w="2062"/>
        <w:gridCol w:w="1469"/>
      </w:tblGrid>
      <w:tr w:rsidR="001C3DAC" w:rsidRPr="001C3DAC" w:rsidTr="001C3DAC">
        <w:trPr>
          <w:trHeight w:val="720"/>
        </w:trPr>
        <w:tc>
          <w:tcPr>
            <w:tcW w:w="5000" w:type="pct"/>
            <w:gridSpan w:val="9"/>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4"/>
                <w:szCs w:val="24"/>
              </w:rPr>
            </w:pPr>
            <w:r w:rsidRPr="001C3DAC">
              <w:rPr>
                <w:rFonts w:ascii="Sylfaen" w:eastAsia="Times New Roman" w:hAnsi="Sylfaen" w:cs="Calibri"/>
                <w:b/>
                <w:bCs/>
                <w:sz w:val="24"/>
                <w:szCs w:val="24"/>
              </w:rPr>
              <w:t xml:space="preserve">პროგრამის საბოლოო შედეგის ინდიკატორები   </w:t>
            </w:r>
          </w:p>
        </w:tc>
      </w:tr>
      <w:tr w:rsidR="001C3DAC" w:rsidRPr="001C3DAC" w:rsidTr="001C3DAC">
        <w:trPr>
          <w:trHeight w:val="885"/>
        </w:trPr>
        <w:tc>
          <w:tcPr>
            <w:tcW w:w="770"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მოსალოდნელი საბოლოო შედეგი </w:t>
            </w:r>
            <w:r w:rsidRPr="001C3DAC">
              <w:rPr>
                <w:rFonts w:ascii="Sylfaen" w:eastAsia="Times New Roman" w:hAnsi="Sylfaen" w:cs="Calibri"/>
                <w:b/>
                <w:bCs/>
                <w:sz w:val="20"/>
                <w:szCs w:val="20"/>
              </w:rPr>
              <w:t>(OUTCOME)</w:t>
            </w:r>
          </w:p>
        </w:tc>
        <w:tc>
          <w:tcPr>
            <w:tcW w:w="1373"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შედეგის ინდიკატორები</w:t>
            </w:r>
          </w:p>
        </w:tc>
        <w:tc>
          <w:tcPr>
            <w:tcW w:w="492"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გაზომვის ერთეული</w:t>
            </w:r>
          </w:p>
        </w:tc>
        <w:tc>
          <w:tcPr>
            <w:tcW w:w="437"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გეგმიური გადახრა</w:t>
            </w:r>
          </w:p>
        </w:tc>
        <w:tc>
          <w:tcPr>
            <w:tcW w:w="566"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მონაცემთა წყარო</w:t>
            </w:r>
          </w:p>
        </w:tc>
        <w:tc>
          <w:tcPr>
            <w:tcW w:w="796"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მეთოდოლოგია</w:t>
            </w:r>
          </w:p>
        </w:tc>
        <w:tc>
          <w:tcPr>
            <w:tcW w:w="567" w:type="pct"/>
            <w:vMerge w:val="restar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რისკი</w:t>
            </w:r>
          </w:p>
        </w:tc>
      </w:tr>
      <w:tr w:rsidR="001C3DAC" w:rsidRPr="001C3DAC" w:rsidTr="001C3DAC">
        <w:trPr>
          <w:trHeight w:val="1920"/>
        </w:trPr>
        <w:tc>
          <w:tcPr>
            <w:tcW w:w="770"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2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დასახელება</w:t>
            </w:r>
          </w:p>
        </w:tc>
        <w:tc>
          <w:tcPr>
            <w:tcW w:w="47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2022 წელი (საბაზისო)</w:t>
            </w:r>
          </w:p>
        </w:tc>
        <w:tc>
          <w:tcPr>
            <w:tcW w:w="27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492"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37"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66"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796"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67" w:type="pct"/>
            <w:vMerge/>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1500"/>
        </w:trPr>
        <w:tc>
          <w:tcPr>
            <w:tcW w:w="77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მოსახლეობის დაინტერესება და ჩართულობის გაზრდა</w:t>
            </w:r>
          </w:p>
        </w:tc>
        <w:tc>
          <w:tcPr>
            <w:tcW w:w="627"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სპორტულ ღონისძიებებში მონაწილე მოსახლეობის რაოდენობა</w:t>
            </w:r>
          </w:p>
        </w:tc>
        <w:tc>
          <w:tcPr>
            <w:tcW w:w="47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550</w:t>
            </w:r>
          </w:p>
        </w:tc>
        <w:tc>
          <w:tcPr>
            <w:tcW w:w="27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600</w:t>
            </w:r>
          </w:p>
        </w:tc>
        <w:tc>
          <w:tcPr>
            <w:tcW w:w="492"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7%</w:t>
            </w:r>
          </w:p>
        </w:tc>
        <w:tc>
          <w:tcPr>
            <w:tcW w:w="56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კულტურის განყოფილება</w:t>
            </w:r>
          </w:p>
        </w:tc>
        <w:tc>
          <w:tcPr>
            <w:tcW w:w="79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ღონისძიების აღწერა</w:t>
            </w:r>
          </w:p>
        </w:tc>
        <w:tc>
          <w:tcPr>
            <w:tcW w:w="567"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ინფორმაციის ნაკლებობა</w:t>
            </w:r>
          </w:p>
        </w:tc>
      </w:tr>
    </w:tbl>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761"/>
        <w:gridCol w:w="1242"/>
        <w:gridCol w:w="1140"/>
        <w:gridCol w:w="1140"/>
        <w:gridCol w:w="1519"/>
      </w:tblGrid>
      <w:tr w:rsidR="001C3DAC" w:rsidRPr="001C3DAC" w:rsidTr="001C3DAC">
        <w:trPr>
          <w:trHeight w:val="585"/>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i/>
                <w:iCs/>
                <w:sz w:val="20"/>
                <w:szCs w:val="20"/>
              </w:rPr>
            </w:pPr>
            <w:bookmarkStart w:id="15" w:name="RANGE!A1:F28"/>
            <w:r w:rsidRPr="001C3DAC">
              <w:rPr>
                <w:rFonts w:ascii="Sylfaen" w:eastAsia="Times New Roman" w:hAnsi="Sylfaen" w:cs="Calibri"/>
                <w:b/>
                <w:bCs/>
                <w:i/>
                <w:iCs/>
                <w:sz w:val="20"/>
                <w:szCs w:val="20"/>
              </w:rPr>
              <w:t>ღონისძიების განაცხადის ფორმა N3</w:t>
            </w:r>
            <w:bookmarkEnd w:id="15"/>
          </w:p>
        </w:tc>
      </w:tr>
      <w:tr w:rsidR="001C3DAC" w:rsidRPr="001C3DAC" w:rsidTr="001C3DAC">
        <w:trPr>
          <w:trHeight w:val="705"/>
        </w:trPr>
        <w:tc>
          <w:tcPr>
            <w:tcW w:w="3533"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467"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სპორტული ღონისძიებები</w:t>
            </w:r>
          </w:p>
        </w:tc>
      </w:tr>
      <w:tr w:rsidR="001C3DAC" w:rsidRPr="001C3DAC" w:rsidTr="001C3DAC">
        <w:trPr>
          <w:trHeight w:val="585"/>
        </w:trPr>
        <w:tc>
          <w:tcPr>
            <w:tcW w:w="4414"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კლასიფიკაციის კოდი:</w:t>
            </w:r>
          </w:p>
        </w:tc>
        <w:tc>
          <w:tcPr>
            <w:tcW w:w="586" w:type="pct"/>
            <w:shd w:val="clear" w:color="000000" w:fill="FFFFFF"/>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05 01 02 01</w:t>
            </w:r>
          </w:p>
        </w:tc>
      </w:tr>
      <w:tr w:rsidR="001C3DAC" w:rsidRPr="001C3DAC" w:rsidTr="001C3DAC">
        <w:trPr>
          <w:trHeight w:val="585"/>
        </w:trPr>
        <w:tc>
          <w:tcPr>
            <w:tcW w:w="3533"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ღონისძიების დასახელება:</w:t>
            </w:r>
          </w:p>
        </w:tc>
        <w:tc>
          <w:tcPr>
            <w:tcW w:w="1467"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ბორჯომის მუნიციპალიტეტში მინი ფეხბურთის საზაფხულო ტურნირი უბნებს შორის</w:t>
            </w:r>
          </w:p>
        </w:tc>
      </w:tr>
      <w:tr w:rsidR="001C3DAC" w:rsidRPr="001C3DAC" w:rsidTr="001C3DAC">
        <w:trPr>
          <w:trHeight w:val="585"/>
        </w:trPr>
        <w:tc>
          <w:tcPr>
            <w:tcW w:w="3973" w:type="pct"/>
            <w:gridSpan w:val="4"/>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არის ქვეპროგრამა ახალი</w:t>
            </w:r>
            <w:r w:rsidRPr="001C3DAC">
              <w:rPr>
                <w:rFonts w:ascii="Sylfaen" w:eastAsia="Times New Roman" w:hAnsi="Sylfaen" w:cs="Calibri"/>
                <w:b/>
                <w:bCs/>
                <w:sz w:val="20"/>
                <w:szCs w:val="20"/>
              </w:rPr>
              <w:t xml:space="preserve">? </w:t>
            </w:r>
            <w:r w:rsidRPr="001C3DAC">
              <w:rPr>
                <w:rFonts w:ascii="Sylfaen" w:eastAsia="Times New Roman" w:hAnsi="Sylfaen" w:cs="Calibri"/>
                <w:sz w:val="20"/>
                <w:szCs w:val="20"/>
              </w:rPr>
              <w:t xml:space="preserve">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არა</w:t>
            </w:r>
          </w:p>
        </w:tc>
      </w:tr>
      <w:tr w:rsidR="001C3DAC" w:rsidRPr="001C3DAC" w:rsidTr="001C3DAC">
        <w:trPr>
          <w:trHeight w:val="585"/>
        </w:trPr>
        <w:tc>
          <w:tcPr>
            <w:tcW w:w="3533"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თუ ქვეპროგრამა ახალია, ვინ წარმოადგინა?</w:t>
            </w:r>
          </w:p>
        </w:tc>
        <w:tc>
          <w:tcPr>
            <w:tcW w:w="1467"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585"/>
        </w:trPr>
        <w:tc>
          <w:tcPr>
            <w:tcW w:w="3533" w:type="pct"/>
            <w:gridSpan w:val="3"/>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 განმახორციელებელი:</w:t>
            </w:r>
          </w:p>
        </w:tc>
        <w:tc>
          <w:tcPr>
            <w:tcW w:w="1467" w:type="pct"/>
            <w:gridSpan w:val="3"/>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კულტურის, განათლების,  სპორტის, ძეგლთა დაცვის, ხაალგაზრდულ საქმეთა და ტურიზმის  სამსახური</w:t>
            </w:r>
          </w:p>
        </w:tc>
      </w:tr>
      <w:tr w:rsidR="001C3DAC" w:rsidRPr="001C3DAC" w:rsidTr="001C3DAC">
        <w:trPr>
          <w:trHeight w:val="585"/>
        </w:trPr>
        <w:tc>
          <w:tcPr>
            <w:tcW w:w="3054"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დაფინანსების წყარო</w:t>
            </w:r>
          </w:p>
        </w:tc>
        <w:tc>
          <w:tcPr>
            <w:tcW w:w="480" w:type="pct"/>
            <w:shd w:val="clear" w:color="auto" w:fill="auto"/>
            <w:vAlign w:val="center"/>
            <w:hideMark/>
          </w:tcPr>
          <w:p w:rsidR="001C3DAC" w:rsidRPr="001C3DAC" w:rsidRDefault="00E22598" w:rsidP="001C3DAC">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2023</w:t>
            </w:r>
          </w:p>
        </w:tc>
        <w:tc>
          <w:tcPr>
            <w:tcW w:w="440" w:type="pct"/>
            <w:shd w:val="clear" w:color="auto" w:fill="auto"/>
            <w:vAlign w:val="center"/>
            <w:hideMark/>
          </w:tcPr>
          <w:p w:rsidR="001C3DAC" w:rsidRPr="001C3DAC" w:rsidRDefault="00E22598" w:rsidP="001C3DAC">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2024</w:t>
            </w:r>
            <w:r w:rsidR="001C3DAC" w:rsidRPr="001C3DAC">
              <w:rPr>
                <w:rFonts w:ascii="Sylfaen" w:eastAsia="Times New Roman" w:hAnsi="Sylfaen" w:cs="Calibri"/>
                <w:b/>
                <w:bCs/>
                <w:sz w:val="20"/>
                <w:szCs w:val="20"/>
              </w:rPr>
              <w:t xml:space="preserve"> წელი</w:t>
            </w:r>
          </w:p>
        </w:tc>
        <w:tc>
          <w:tcPr>
            <w:tcW w:w="440" w:type="pct"/>
            <w:shd w:val="clear" w:color="auto" w:fill="auto"/>
            <w:vAlign w:val="center"/>
            <w:hideMark/>
          </w:tcPr>
          <w:p w:rsidR="001C3DAC" w:rsidRPr="001C3DAC" w:rsidRDefault="00E22598" w:rsidP="001C3DAC">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 xml:space="preserve">2025 </w:t>
            </w:r>
            <w:r w:rsidR="001C3DAC" w:rsidRPr="001C3DAC">
              <w:rPr>
                <w:rFonts w:ascii="Sylfaen" w:eastAsia="Times New Roman" w:hAnsi="Sylfaen" w:cs="Calibri"/>
                <w:b/>
                <w:bCs/>
                <w:sz w:val="20"/>
                <w:szCs w:val="20"/>
              </w:rPr>
              <w:t>წელი</w:t>
            </w:r>
          </w:p>
        </w:tc>
        <w:tc>
          <w:tcPr>
            <w:tcW w:w="586" w:type="pct"/>
            <w:shd w:val="clear" w:color="auto" w:fill="auto"/>
            <w:vAlign w:val="center"/>
            <w:hideMark/>
          </w:tcPr>
          <w:p w:rsidR="001C3DAC" w:rsidRPr="001C3DAC" w:rsidRDefault="00E22598" w:rsidP="001C3DAC">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2026</w:t>
            </w:r>
            <w:r w:rsidR="001C3DAC" w:rsidRPr="001C3DAC">
              <w:rPr>
                <w:rFonts w:ascii="Sylfaen" w:eastAsia="Times New Roman" w:hAnsi="Sylfaen" w:cs="Calibri"/>
                <w:b/>
                <w:bCs/>
                <w:sz w:val="20"/>
                <w:szCs w:val="20"/>
              </w:rPr>
              <w:t xml:space="preserve"> წელი</w:t>
            </w:r>
          </w:p>
        </w:tc>
      </w:tr>
      <w:tr w:rsidR="001C3DAC" w:rsidRPr="001C3DAC" w:rsidTr="001C3DAC">
        <w:trPr>
          <w:trHeight w:val="300"/>
        </w:trPr>
        <w:tc>
          <w:tcPr>
            <w:tcW w:w="3054"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მუნიციპალური ბიუჯეტი</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2,830.00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2,830.00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2,830.00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 xml:space="preserve">                       2,830.00 </w:t>
            </w:r>
          </w:p>
        </w:tc>
      </w:tr>
      <w:tr w:rsidR="001C3DAC" w:rsidRPr="001C3DAC" w:rsidTr="001C3DAC">
        <w:trPr>
          <w:trHeight w:val="300"/>
        </w:trPr>
        <w:tc>
          <w:tcPr>
            <w:tcW w:w="3054"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სახელმწიფო ბიუჯეტი</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300"/>
        </w:trPr>
        <w:tc>
          <w:tcPr>
            <w:tcW w:w="3054"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სხვა ......(საკუთარი შემოსავალი)</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435"/>
        </w:trPr>
        <w:tc>
          <w:tcPr>
            <w:tcW w:w="3054"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სულ ქვეპროგრამა  </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435"/>
        </w:trPr>
        <w:tc>
          <w:tcPr>
            <w:tcW w:w="3054" w:type="pct"/>
            <w:gridSpan w:val="2"/>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i/>
                <w:iCs/>
                <w:sz w:val="20"/>
                <w:szCs w:val="20"/>
              </w:rPr>
            </w:pPr>
            <w:r w:rsidRPr="001C3DAC">
              <w:rPr>
                <w:rFonts w:ascii="Sylfaen" w:eastAsia="Times New Roman" w:hAnsi="Sylfaen" w:cs="Calibri"/>
                <w:i/>
                <w:iCs/>
                <w:sz w:val="20"/>
                <w:szCs w:val="20"/>
              </w:rPr>
              <w:t>მ.შ. კაპიტალური პროექტები</w:t>
            </w:r>
          </w:p>
        </w:tc>
        <w:tc>
          <w:tcPr>
            <w:tcW w:w="480"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440"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440"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c>
          <w:tcPr>
            <w:tcW w:w="586" w:type="pct"/>
            <w:shd w:val="clear" w:color="auto" w:fill="auto"/>
            <w:vAlign w:val="center"/>
            <w:hideMark/>
          </w:tcPr>
          <w:p w:rsidR="001C3DAC" w:rsidRPr="001C3DAC" w:rsidRDefault="001C3DAC" w:rsidP="001C3DAC">
            <w:pPr>
              <w:spacing w:after="0" w:line="240" w:lineRule="auto"/>
              <w:rPr>
                <w:rFonts w:ascii="Sylfaen" w:eastAsia="Times New Roman" w:hAnsi="Sylfaen" w:cs="Calibri"/>
                <w:i/>
                <w:iCs/>
                <w:sz w:val="20"/>
                <w:szCs w:val="20"/>
              </w:rPr>
            </w:pPr>
            <w:r w:rsidRPr="001C3DAC">
              <w:rPr>
                <w:rFonts w:ascii="Sylfaen" w:eastAsia="Times New Roman" w:hAnsi="Sylfaen" w:cs="Calibri"/>
                <w:i/>
                <w:iCs/>
                <w:sz w:val="20"/>
                <w:szCs w:val="20"/>
              </w:rPr>
              <w:t> </w:t>
            </w:r>
          </w:p>
        </w:tc>
      </w:tr>
      <w:tr w:rsidR="001C3DAC" w:rsidRPr="001C3DAC" w:rsidTr="001C3DAC">
        <w:trPr>
          <w:trHeight w:val="2385"/>
        </w:trPr>
        <w:tc>
          <w:tcPr>
            <w:tcW w:w="1215"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მიზანი და აღწერა</w:t>
            </w:r>
          </w:p>
        </w:tc>
        <w:tc>
          <w:tcPr>
            <w:tcW w:w="3785" w:type="pct"/>
            <w:gridSpan w:val="5"/>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სპორტის საყოველთაობისა და ხელმისაწვდომობის უზრუნველყოფა;  სულიერად და ფიზიკურად ჰარმონიულად განვითარებული პიროვნების ფორმირება; სპორტული ტრადიციების დაცვა, გაღრმავება, თაობათა შორის მემკვიდრეობითობითობის უწყვეტობა, სპორტის განვითარება; ღონისძიებები ხორციელდება ჯანსაღი ცხოვრების წესის მიმართულებით, ასევე ხელს უწყობს მის  დანერგვასა და პოპულარიზაციას; კულტურის სამსახური ასევე ხელს უწყობს წარმატებულ სპორტსმენებს და ახორციელებს მათ სტიპენდირებას, ასევე უზრუნველყოფს ცენტრში სპორტულ სექციებზე მოსიარულეთა სპორტულ ღონისძიებებში მონაწილეობას, როგორც ქვეყნის შიგნით ასევე მის ფარგლებს გარეთ.</w:t>
            </w:r>
          </w:p>
        </w:tc>
      </w:tr>
      <w:tr w:rsidR="001C3DAC" w:rsidRPr="001C3DAC" w:rsidTr="001C3DAC">
        <w:trPr>
          <w:trHeight w:val="705"/>
        </w:trPr>
        <w:tc>
          <w:tcPr>
            <w:tcW w:w="3054" w:type="pct"/>
            <w:gridSpan w:val="2"/>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 კვმ</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ერთ. საშ. ფასი</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 (ლარი)</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ეკონომიკური კლასიფიკაციის მუხლი</w:t>
            </w:r>
          </w:p>
        </w:tc>
      </w:tr>
      <w:tr w:rsidR="001C3DAC" w:rsidRPr="001C3DAC" w:rsidTr="001C3DAC">
        <w:trPr>
          <w:trHeight w:val="405"/>
        </w:trPr>
        <w:tc>
          <w:tcPr>
            <w:tcW w:w="3054" w:type="pct"/>
            <w:gridSpan w:val="2"/>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ბორჯომის მუნიციპალიტეტში მინი ფეხბურთის საზაფხულო ტურნირი უბნებს შორის</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r>
      <w:tr w:rsidR="001C3DAC" w:rsidRPr="001C3DAC" w:rsidTr="001C3DAC">
        <w:trPr>
          <w:trHeight w:val="660"/>
        </w:trPr>
        <w:tc>
          <w:tcPr>
            <w:tcW w:w="121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183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მედალი</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30</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5.00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150.00 </w:t>
            </w:r>
          </w:p>
        </w:tc>
        <w:tc>
          <w:tcPr>
            <w:tcW w:w="586"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705"/>
        </w:trPr>
        <w:tc>
          <w:tcPr>
            <w:tcW w:w="121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183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სიგელი</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30</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1.00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                   30.00 </w:t>
            </w:r>
          </w:p>
        </w:tc>
        <w:tc>
          <w:tcPr>
            <w:tcW w:w="586"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690"/>
        </w:trPr>
        <w:tc>
          <w:tcPr>
            <w:tcW w:w="121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183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თასი</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4</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100</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400.00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1155"/>
        </w:trPr>
        <w:tc>
          <w:tcPr>
            <w:tcW w:w="121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183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ფულადი პრიზი</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3</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900                           600                           300</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1,800.00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სხვა ხარჯი</w:t>
            </w:r>
          </w:p>
        </w:tc>
      </w:tr>
      <w:tr w:rsidR="001C3DAC" w:rsidRPr="001C3DAC" w:rsidTr="001C3DAC">
        <w:trPr>
          <w:trHeight w:val="675"/>
        </w:trPr>
        <w:tc>
          <w:tcPr>
            <w:tcW w:w="121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183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მაისურები</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45</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                         450.00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საქონელი და მომსახურეობა</w:t>
            </w:r>
          </w:p>
        </w:tc>
      </w:tr>
      <w:tr w:rsidR="001C3DAC" w:rsidRPr="001C3DAC" w:rsidTr="001C3DAC">
        <w:trPr>
          <w:trHeight w:val="405"/>
        </w:trPr>
        <w:tc>
          <w:tcPr>
            <w:tcW w:w="1215" w:type="pct"/>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p>
        </w:tc>
        <w:tc>
          <w:tcPr>
            <w:tcW w:w="1839"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480" w:type="pct"/>
            <w:shd w:val="clear" w:color="auto" w:fill="auto"/>
            <w:vAlign w:val="center"/>
            <w:hideMark/>
          </w:tcPr>
          <w:p w:rsidR="001C3DAC" w:rsidRPr="001C3DAC" w:rsidRDefault="001C3DAC" w:rsidP="001C3DAC">
            <w:pPr>
              <w:spacing w:after="0" w:line="240" w:lineRule="auto"/>
              <w:rPr>
                <w:rFonts w:ascii="Times New Roman" w:eastAsia="Times New Roman" w:hAnsi="Times New Roman"/>
                <w:sz w:val="20"/>
                <w:szCs w:val="20"/>
              </w:rPr>
            </w:pPr>
          </w:p>
        </w:tc>
        <w:tc>
          <w:tcPr>
            <w:tcW w:w="440" w:type="pct"/>
            <w:shd w:val="clear" w:color="auto" w:fill="auto"/>
            <w:vAlign w:val="center"/>
            <w:hideMark/>
          </w:tcPr>
          <w:p w:rsidR="001C3DAC" w:rsidRPr="001C3DAC" w:rsidRDefault="001C3DAC" w:rsidP="001C3DAC">
            <w:pPr>
              <w:spacing w:after="0" w:line="240" w:lineRule="auto"/>
              <w:jc w:val="center"/>
              <w:rPr>
                <w:rFonts w:ascii="Times New Roman" w:eastAsia="Times New Roman" w:hAnsi="Times New Roman"/>
                <w:sz w:val="20"/>
                <w:szCs w:val="20"/>
              </w:rPr>
            </w:pPr>
          </w:p>
        </w:tc>
        <w:tc>
          <w:tcPr>
            <w:tcW w:w="440" w:type="pct"/>
            <w:shd w:val="clear" w:color="auto" w:fill="auto"/>
            <w:vAlign w:val="center"/>
            <w:hideMark/>
          </w:tcPr>
          <w:p w:rsidR="001C3DAC" w:rsidRPr="001C3DAC" w:rsidRDefault="001C3DAC" w:rsidP="001C3DAC">
            <w:pPr>
              <w:spacing w:after="0" w:line="240" w:lineRule="auto"/>
              <w:jc w:val="center"/>
              <w:rPr>
                <w:rFonts w:ascii="Times New Roman" w:eastAsia="Times New Roman" w:hAnsi="Times New Roman"/>
                <w:sz w:val="20"/>
                <w:szCs w:val="20"/>
              </w:rPr>
            </w:pP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სულ 2830</w:t>
            </w:r>
          </w:p>
        </w:tc>
      </w:tr>
      <w:tr w:rsidR="001C3DAC" w:rsidRPr="001C3DAC" w:rsidTr="001C3DAC">
        <w:trPr>
          <w:trHeight w:val="570"/>
        </w:trPr>
        <w:tc>
          <w:tcPr>
            <w:tcW w:w="5000" w:type="pct"/>
            <w:gridSpan w:val="6"/>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xml:space="preserve">ქვეპროგრამის განხორციელების დროითი გეგმა </w:t>
            </w:r>
          </w:p>
        </w:tc>
      </w:tr>
      <w:tr w:rsidR="001C3DAC" w:rsidRPr="001C3DAC" w:rsidTr="001C3DAC">
        <w:trPr>
          <w:trHeight w:val="570"/>
        </w:trPr>
        <w:tc>
          <w:tcPr>
            <w:tcW w:w="3054"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ქვეპროგრამის/ღონისძიების დასახელება</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1 კვარტალი</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2 კვარტალი</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3 კვარტალი</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4 კვარტალი</w:t>
            </w:r>
          </w:p>
        </w:tc>
      </w:tr>
      <w:tr w:rsidR="001C3DAC" w:rsidRPr="001C3DAC" w:rsidTr="001C3DAC">
        <w:trPr>
          <w:trHeight w:val="360"/>
        </w:trPr>
        <w:tc>
          <w:tcPr>
            <w:tcW w:w="3054" w:type="pct"/>
            <w:gridSpan w:val="2"/>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ბორჯომის მუნიციპალიტეტში მინი ფეხბურთის საზაფხულო ტურნირი უბნებს შორის</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X</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360"/>
        </w:trPr>
        <w:tc>
          <w:tcPr>
            <w:tcW w:w="121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183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360"/>
        </w:trPr>
        <w:tc>
          <w:tcPr>
            <w:tcW w:w="1215" w:type="pct"/>
            <w:shd w:val="clear" w:color="auto" w:fill="auto"/>
            <w:noWrap/>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1839" w:type="pct"/>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 </w:t>
            </w:r>
          </w:p>
        </w:tc>
        <w:tc>
          <w:tcPr>
            <w:tcW w:w="48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440"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c>
          <w:tcPr>
            <w:tcW w:w="586" w:type="pct"/>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 </w:t>
            </w:r>
          </w:p>
        </w:tc>
      </w:tr>
      <w:tr w:rsidR="001C3DAC" w:rsidRPr="001C3DAC" w:rsidTr="001C3DAC">
        <w:trPr>
          <w:trHeight w:val="1050"/>
        </w:trPr>
        <w:tc>
          <w:tcPr>
            <w:tcW w:w="3054" w:type="pct"/>
            <w:gridSpan w:val="2"/>
            <w:shd w:val="clear" w:color="auto" w:fill="auto"/>
            <w:vAlign w:val="center"/>
            <w:hideMark/>
          </w:tcPr>
          <w:p w:rsidR="001C3DAC" w:rsidRPr="001C3DAC" w:rsidRDefault="001C3DAC" w:rsidP="001C3DAC">
            <w:pPr>
              <w:spacing w:after="0" w:line="240" w:lineRule="auto"/>
              <w:rPr>
                <w:rFonts w:ascii="Sylfaen" w:eastAsia="Times New Roman" w:hAnsi="Sylfaen" w:cs="Calibri"/>
                <w:b/>
                <w:bCs/>
                <w:sz w:val="20"/>
                <w:szCs w:val="20"/>
              </w:rPr>
            </w:pPr>
            <w:r w:rsidRPr="001C3DAC">
              <w:rPr>
                <w:rFonts w:ascii="Sylfaen" w:eastAsia="Times New Roman" w:hAnsi="Sylfaen" w:cs="Calibri"/>
                <w:b/>
                <w:bCs/>
                <w:sz w:val="20"/>
                <w:szCs w:val="20"/>
              </w:rPr>
              <w:t>შუალედური მოსალოდნელი შედეგი (2023 წელი)</w:t>
            </w:r>
          </w:p>
        </w:tc>
        <w:tc>
          <w:tcPr>
            <w:tcW w:w="1946" w:type="pct"/>
            <w:gridSpan w:val="4"/>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b/>
                <w:bCs/>
                <w:sz w:val="20"/>
                <w:szCs w:val="20"/>
              </w:rPr>
            </w:pPr>
            <w:r w:rsidRPr="001C3DAC">
              <w:rPr>
                <w:rFonts w:ascii="Sylfaen" w:eastAsia="Times New Roman" w:hAnsi="Sylfaen" w:cs="Calibri"/>
                <w:b/>
                <w:bCs/>
                <w:sz w:val="20"/>
                <w:szCs w:val="20"/>
              </w:rPr>
              <w:t>მოსახლეობის დაინტერესება და ჩართულობის გაზრდა</w:t>
            </w:r>
          </w:p>
        </w:tc>
      </w:tr>
    </w:tbl>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905"/>
        <w:gridCol w:w="1356"/>
        <w:gridCol w:w="1219"/>
        <w:gridCol w:w="735"/>
        <w:gridCol w:w="1273"/>
        <w:gridCol w:w="1131"/>
        <w:gridCol w:w="1201"/>
        <w:gridCol w:w="2350"/>
        <w:gridCol w:w="1770"/>
      </w:tblGrid>
      <w:tr w:rsidR="001C3DAC" w:rsidRPr="001C3DAC" w:rsidTr="001C3DAC">
        <w:trPr>
          <w:trHeight w:val="73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1C3DAC" w:rsidRPr="001C3DAC" w:rsidRDefault="001C3DAC" w:rsidP="001C3DAC">
            <w:pPr>
              <w:spacing w:after="0" w:line="240" w:lineRule="auto"/>
              <w:jc w:val="center"/>
              <w:rPr>
                <w:rFonts w:ascii="Sylfaen" w:eastAsia="Times New Roman" w:hAnsi="Sylfaen" w:cs="Calibri"/>
                <w:b/>
                <w:bCs/>
                <w:sz w:val="24"/>
                <w:szCs w:val="24"/>
              </w:rPr>
            </w:pPr>
            <w:r w:rsidRPr="001C3DAC">
              <w:rPr>
                <w:rFonts w:ascii="Sylfaen" w:eastAsia="Times New Roman" w:hAnsi="Sylfaen" w:cs="Calibri"/>
                <w:b/>
                <w:bCs/>
                <w:sz w:val="24"/>
                <w:szCs w:val="24"/>
              </w:rPr>
              <w:t xml:space="preserve">ქვეპროგრამის შუალედური შედეგის ინდიკატორები   </w:t>
            </w:r>
            <w:r w:rsidRPr="001C3DAC">
              <w:rPr>
                <w:rFonts w:ascii="Sylfaen" w:eastAsia="Times New Roman" w:hAnsi="Sylfaen" w:cs="Calibri"/>
                <w:sz w:val="24"/>
                <w:szCs w:val="24"/>
              </w:rPr>
              <w:t>ფორმაN2-2</w:t>
            </w:r>
          </w:p>
        </w:tc>
      </w:tr>
      <w:tr w:rsidR="001C3DAC" w:rsidRPr="001C3DAC" w:rsidTr="001C3DAC">
        <w:trPr>
          <w:trHeight w:val="720"/>
        </w:trPr>
        <w:tc>
          <w:tcPr>
            <w:tcW w:w="736" w:type="pct"/>
            <w:vMerge w:val="restart"/>
            <w:tcBorders>
              <w:top w:val="nil"/>
              <w:left w:val="single" w:sz="8"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 xml:space="preserve">მოსალოდნელი შუალედური შედეგი </w:t>
            </w:r>
            <w:r w:rsidRPr="001C3DAC">
              <w:rPr>
                <w:rFonts w:ascii="Sylfaen" w:eastAsia="Times New Roman" w:hAnsi="Sylfaen" w:cs="Calibri"/>
                <w:b/>
                <w:bCs/>
                <w:sz w:val="20"/>
                <w:szCs w:val="20"/>
              </w:rPr>
              <w:t>(OUTPUT)</w:t>
            </w:r>
          </w:p>
        </w:tc>
        <w:tc>
          <w:tcPr>
            <w:tcW w:w="1279" w:type="pct"/>
            <w:gridSpan w:val="3"/>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გეგმიური გადახრა</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მონაცემთა წყარო</w:t>
            </w:r>
          </w:p>
        </w:tc>
        <w:tc>
          <w:tcPr>
            <w:tcW w:w="908" w:type="pct"/>
            <w:vMerge w:val="restart"/>
            <w:tcBorders>
              <w:top w:val="nil"/>
              <w:left w:val="single" w:sz="4" w:space="0" w:color="auto"/>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მეთოდოლოგია</w:t>
            </w:r>
          </w:p>
        </w:tc>
        <w:tc>
          <w:tcPr>
            <w:tcW w:w="683" w:type="pct"/>
            <w:vMerge w:val="restart"/>
            <w:tcBorders>
              <w:top w:val="nil"/>
              <w:left w:val="single" w:sz="4" w:space="0" w:color="auto"/>
              <w:bottom w:val="single" w:sz="4"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რისკი</w:t>
            </w:r>
          </w:p>
        </w:tc>
      </w:tr>
      <w:tr w:rsidR="001C3DAC" w:rsidRPr="001C3DAC" w:rsidTr="001C3DAC">
        <w:trPr>
          <w:trHeight w:val="885"/>
        </w:trPr>
        <w:tc>
          <w:tcPr>
            <w:tcW w:w="736" w:type="pct"/>
            <w:vMerge/>
            <w:tcBorders>
              <w:top w:val="nil"/>
              <w:left w:val="single" w:sz="8"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524"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დასახელება</w:t>
            </w:r>
          </w:p>
        </w:tc>
        <w:tc>
          <w:tcPr>
            <w:tcW w:w="471"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2022 წელი (საბაზისო)</w:t>
            </w:r>
          </w:p>
        </w:tc>
        <w:tc>
          <w:tcPr>
            <w:tcW w:w="284" w:type="pct"/>
            <w:tcBorders>
              <w:top w:val="nil"/>
              <w:left w:val="nil"/>
              <w:bottom w:val="single" w:sz="4"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2023 წელი</w:t>
            </w:r>
          </w:p>
        </w:tc>
        <w:tc>
          <w:tcPr>
            <w:tcW w:w="492" w:type="pct"/>
            <w:vMerge/>
            <w:tcBorders>
              <w:top w:val="nil"/>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464" w:type="pct"/>
            <w:vMerge/>
            <w:tcBorders>
              <w:top w:val="nil"/>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908" w:type="pct"/>
            <w:vMerge/>
            <w:tcBorders>
              <w:top w:val="nil"/>
              <w:left w:val="single" w:sz="4" w:space="0" w:color="auto"/>
              <w:bottom w:val="single" w:sz="4" w:space="0" w:color="auto"/>
              <w:right w:val="single" w:sz="4"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c>
          <w:tcPr>
            <w:tcW w:w="683" w:type="pct"/>
            <w:vMerge/>
            <w:tcBorders>
              <w:top w:val="nil"/>
              <w:left w:val="single" w:sz="4" w:space="0" w:color="auto"/>
              <w:bottom w:val="single" w:sz="4" w:space="0" w:color="auto"/>
              <w:right w:val="single" w:sz="8" w:space="0" w:color="auto"/>
            </w:tcBorders>
            <w:vAlign w:val="center"/>
            <w:hideMark/>
          </w:tcPr>
          <w:p w:rsidR="001C3DAC" w:rsidRPr="001C3DAC" w:rsidRDefault="001C3DAC" w:rsidP="001C3DAC">
            <w:pPr>
              <w:spacing w:after="0" w:line="240" w:lineRule="auto"/>
              <w:rPr>
                <w:rFonts w:ascii="Sylfaen" w:eastAsia="Times New Roman" w:hAnsi="Sylfaen" w:cs="Calibri"/>
                <w:sz w:val="20"/>
                <w:szCs w:val="20"/>
              </w:rPr>
            </w:pPr>
          </w:p>
        </w:tc>
      </w:tr>
      <w:tr w:rsidR="001C3DAC" w:rsidRPr="001C3DAC" w:rsidTr="001C3DAC">
        <w:trPr>
          <w:trHeight w:val="1920"/>
        </w:trPr>
        <w:tc>
          <w:tcPr>
            <w:tcW w:w="736" w:type="pct"/>
            <w:tcBorders>
              <w:top w:val="nil"/>
              <w:left w:val="single" w:sz="8" w:space="0" w:color="auto"/>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მოსახლეობის დაინტერესება და ჩართულობის გაზრდა</w:t>
            </w:r>
          </w:p>
        </w:tc>
        <w:tc>
          <w:tcPr>
            <w:tcW w:w="524"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rPr>
                <w:rFonts w:ascii="Sylfaen" w:eastAsia="Times New Roman" w:hAnsi="Sylfaen" w:cs="Calibri"/>
                <w:sz w:val="20"/>
                <w:szCs w:val="20"/>
              </w:rPr>
            </w:pPr>
            <w:r w:rsidRPr="001C3DAC">
              <w:rPr>
                <w:rFonts w:ascii="Sylfaen" w:eastAsia="Times New Roman" w:hAnsi="Sylfaen" w:cs="Calibri"/>
                <w:sz w:val="20"/>
                <w:szCs w:val="20"/>
              </w:rPr>
              <w:t>მონაწილე გუნდების რაოდენობა</w:t>
            </w:r>
          </w:p>
        </w:tc>
        <w:tc>
          <w:tcPr>
            <w:tcW w:w="471"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13</w:t>
            </w:r>
          </w:p>
        </w:tc>
        <w:tc>
          <w:tcPr>
            <w:tcW w:w="284"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15</w:t>
            </w:r>
          </w:p>
        </w:tc>
        <w:tc>
          <w:tcPr>
            <w:tcW w:w="492"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რაოდენობა</w:t>
            </w:r>
          </w:p>
        </w:tc>
        <w:tc>
          <w:tcPr>
            <w:tcW w:w="437"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10%</w:t>
            </w:r>
          </w:p>
        </w:tc>
        <w:tc>
          <w:tcPr>
            <w:tcW w:w="464"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18"/>
                <w:szCs w:val="18"/>
              </w:rPr>
            </w:pPr>
            <w:r w:rsidRPr="001C3DAC">
              <w:rPr>
                <w:rFonts w:ascii="Sylfaen" w:eastAsia="Times New Roman" w:hAnsi="Sylfaen" w:cs="Calibri"/>
                <w:sz w:val="18"/>
                <w:szCs w:val="18"/>
              </w:rPr>
              <w:t>კულტურის სამსახური</w:t>
            </w:r>
          </w:p>
        </w:tc>
        <w:tc>
          <w:tcPr>
            <w:tcW w:w="908" w:type="pct"/>
            <w:tcBorders>
              <w:top w:val="nil"/>
              <w:left w:val="nil"/>
              <w:bottom w:val="single" w:sz="8" w:space="0" w:color="auto"/>
              <w:right w:val="single" w:sz="4"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ღონისძიების აღწერა</w:t>
            </w:r>
          </w:p>
        </w:tc>
        <w:tc>
          <w:tcPr>
            <w:tcW w:w="683" w:type="pct"/>
            <w:tcBorders>
              <w:top w:val="nil"/>
              <w:left w:val="nil"/>
              <w:bottom w:val="single" w:sz="8" w:space="0" w:color="auto"/>
              <w:right w:val="single" w:sz="8" w:space="0" w:color="auto"/>
            </w:tcBorders>
            <w:shd w:val="clear" w:color="auto" w:fill="auto"/>
            <w:vAlign w:val="center"/>
            <w:hideMark/>
          </w:tcPr>
          <w:p w:rsidR="001C3DAC" w:rsidRPr="001C3DAC" w:rsidRDefault="001C3DAC" w:rsidP="001C3DAC">
            <w:pPr>
              <w:spacing w:after="0" w:line="240" w:lineRule="auto"/>
              <w:jc w:val="center"/>
              <w:rPr>
                <w:rFonts w:ascii="Sylfaen" w:eastAsia="Times New Roman" w:hAnsi="Sylfaen" w:cs="Calibri"/>
                <w:sz w:val="20"/>
                <w:szCs w:val="20"/>
              </w:rPr>
            </w:pPr>
            <w:r w:rsidRPr="001C3DAC">
              <w:rPr>
                <w:rFonts w:ascii="Sylfaen" w:eastAsia="Times New Roman" w:hAnsi="Sylfaen" w:cs="Calibri"/>
                <w:sz w:val="20"/>
                <w:szCs w:val="20"/>
              </w:rPr>
              <w:t>ინფორმაციის ნაკლებობა</w:t>
            </w:r>
          </w:p>
        </w:tc>
      </w:tr>
    </w:tbl>
    <w:p w:rsidR="001C3DAC" w:rsidRDefault="001C3DAC"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905"/>
        <w:gridCol w:w="1356"/>
        <w:gridCol w:w="1219"/>
        <w:gridCol w:w="735"/>
        <w:gridCol w:w="1273"/>
        <w:gridCol w:w="1131"/>
        <w:gridCol w:w="1201"/>
        <w:gridCol w:w="2350"/>
        <w:gridCol w:w="1770"/>
      </w:tblGrid>
      <w:tr w:rsidR="00E22598" w:rsidRPr="00E22598" w:rsidTr="00E22598">
        <w:trPr>
          <w:trHeight w:val="73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E22598" w:rsidRPr="00E22598" w:rsidRDefault="00E22598" w:rsidP="00E22598">
            <w:pPr>
              <w:spacing w:after="0" w:line="240" w:lineRule="auto"/>
              <w:jc w:val="center"/>
              <w:rPr>
                <w:rFonts w:ascii="Sylfaen" w:eastAsia="Times New Roman" w:hAnsi="Sylfaen" w:cs="Calibri"/>
                <w:b/>
                <w:bCs/>
                <w:sz w:val="24"/>
                <w:szCs w:val="24"/>
              </w:rPr>
            </w:pPr>
            <w:r w:rsidRPr="00E22598">
              <w:rPr>
                <w:rFonts w:ascii="Sylfaen" w:eastAsia="Times New Roman" w:hAnsi="Sylfaen" w:cs="Calibri"/>
                <w:b/>
                <w:bCs/>
                <w:sz w:val="24"/>
                <w:szCs w:val="24"/>
              </w:rPr>
              <w:t xml:space="preserve">ქვეპროგრამის შუალედური შედეგის ინდიკატორები   </w:t>
            </w:r>
            <w:r w:rsidRPr="00E22598">
              <w:rPr>
                <w:rFonts w:ascii="Sylfaen" w:eastAsia="Times New Roman" w:hAnsi="Sylfaen" w:cs="Calibri"/>
                <w:sz w:val="24"/>
                <w:szCs w:val="24"/>
              </w:rPr>
              <w:t>ფორმაN2-2</w:t>
            </w:r>
          </w:p>
        </w:tc>
      </w:tr>
      <w:tr w:rsidR="00E22598" w:rsidRPr="00E22598" w:rsidTr="00E22598">
        <w:trPr>
          <w:trHeight w:val="720"/>
        </w:trPr>
        <w:tc>
          <w:tcPr>
            <w:tcW w:w="736" w:type="pct"/>
            <w:vMerge w:val="restart"/>
            <w:tcBorders>
              <w:top w:val="nil"/>
              <w:left w:val="single" w:sz="8" w:space="0" w:color="auto"/>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xml:space="preserve">მოსალოდნელი შუალედური შედეგი </w:t>
            </w:r>
            <w:r w:rsidRPr="00E22598">
              <w:rPr>
                <w:rFonts w:ascii="Sylfaen" w:eastAsia="Times New Roman" w:hAnsi="Sylfaen" w:cs="Calibri"/>
                <w:b/>
                <w:bCs/>
                <w:sz w:val="20"/>
                <w:szCs w:val="20"/>
              </w:rPr>
              <w:t>(OUTPUT)</w:t>
            </w:r>
          </w:p>
        </w:tc>
        <w:tc>
          <w:tcPr>
            <w:tcW w:w="1279" w:type="pct"/>
            <w:gridSpan w:val="3"/>
            <w:tcBorders>
              <w:top w:val="nil"/>
              <w:left w:val="nil"/>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გეგმიური გადახრა</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მონაცემთა წყარო</w:t>
            </w:r>
          </w:p>
        </w:tc>
        <w:tc>
          <w:tcPr>
            <w:tcW w:w="908" w:type="pct"/>
            <w:vMerge w:val="restart"/>
            <w:tcBorders>
              <w:top w:val="nil"/>
              <w:left w:val="single" w:sz="4" w:space="0" w:color="auto"/>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მეთოდოლოგია</w:t>
            </w:r>
          </w:p>
        </w:tc>
        <w:tc>
          <w:tcPr>
            <w:tcW w:w="683" w:type="pct"/>
            <w:vMerge w:val="restart"/>
            <w:tcBorders>
              <w:top w:val="nil"/>
              <w:left w:val="single" w:sz="4" w:space="0" w:color="auto"/>
              <w:bottom w:val="single" w:sz="4" w:space="0" w:color="auto"/>
              <w:right w:val="single" w:sz="8"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რისკი</w:t>
            </w:r>
          </w:p>
        </w:tc>
      </w:tr>
      <w:tr w:rsidR="00E22598" w:rsidRPr="00E22598" w:rsidTr="00E22598">
        <w:trPr>
          <w:trHeight w:val="885"/>
        </w:trPr>
        <w:tc>
          <w:tcPr>
            <w:tcW w:w="736" w:type="pct"/>
            <w:vMerge/>
            <w:tcBorders>
              <w:top w:val="nil"/>
              <w:left w:val="single" w:sz="8" w:space="0" w:color="auto"/>
              <w:bottom w:val="single" w:sz="4" w:space="0" w:color="auto"/>
              <w:right w:val="single" w:sz="4" w:space="0" w:color="auto"/>
            </w:tcBorders>
            <w:vAlign w:val="center"/>
            <w:hideMark/>
          </w:tcPr>
          <w:p w:rsidR="00E22598" w:rsidRPr="00E22598" w:rsidRDefault="00E22598" w:rsidP="00E22598">
            <w:pPr>
              <w:spacing w:after="0" w:line="240" w:lineRule="auto"/>
              <w:rPr>
                <w:rFonts w:ascii="Sylfaen" w:eastAsia="Times New Roman" w:hAnsi="Sylfaen" w:cs="Calibri"/>
                <w:sz w:val="20"/>
                <w:szCs w:val="20"/>
              </w:rPr>
            </w:pPr>
          </w:p>
        </w:tc>
        <w:tc>
          <w:tcPr>
            <w:tcW w:w="524" w:type="pct"/>
            <w:tcBorders>
              <w:top w:val="nil"/>
              <w:left w:val="nil"/>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დასახელება</w:t>
            </w:r>
          </w:p>
        </w:tc>
        <w:tc>
          <w:tcPr>
            <w:tcW w:w="471" w:type="pct"/>
            <w:tcBorders>
              <w:top w:val="nil"/>
              <w:left w:val="nil"/>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2022 წელი (საბაზისო)</w:t>
            </w:r>
          </w:p>
        </w:tc>
        <w:tc>
          <w:tcPr>
            <w:tcW w:w="284" w:type="pct"/>
            <w:tcBorders>
              <w:top w:val="nil"/>
              <w:left w:val="nil"/>
              <w:bottom w:val="single" w:sz="4"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2023 წელი</w:t>
            </w:r>
          </w:p>
        </w:tc>
        <w:tc>
          <w:tcPr>
            <w:tcW w:w="492" w:type="pct"/>
            <w:vMerge/>
            <w:tcBorders>
              <w:top w:val="nil"/>
              <w:left w:val="single" w:sz="4" w:space="0" w:color="auto"/>
              <w:bottom w:val="single" w:sz="4" w:space="0" w:color="auto"/>
              <w:right w:val="single" w:sz="4" w:space="0" w:color="auto"/>
            </w:tcBorders>
            <w:vAlign w:val="center"/>
            <w:hideMark/>
          </w:tcPr>
          <w:p w:rsidR="00E22598" w:rsidRPr="00E22598" w:rsidRDefault="00E22598" w:rsidP="00E22598">
            <w:pPr>
              <w:spacing w:after="0" w:line="240" w:lineRule="auto"/>
              <w:rPr>
                <w:rFonts w:ascii="Sylfaen" w:eastAsia="Times New Roman" w:hAnsi="Sylfaen" w:cs="Calibri"/>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E22598" w:rsidRPr="00E22598" w:rsidRDefault="00E22598" w:rsidP="00E22598">
            <w:pPr>
              <w:spacing w:after="0" w:line="240" w:lineRule="auto"/>
              <w:rPr>
                <w:rFonts w:ascii="Sylfaen" w:eastAsia="Times New Roman" w:hAnsi="Sylfaen" w:cs="Calibri"/>
                <w:sz w:val="20"/>
                <w:szCs w:val="20"/>
              </w:rPr>
            </w:pPr>
          </w:p>
        </w:tc>
        <w:tc>
          <w:tcPr>
            <w:tcW w:w="464" w:type="pct"/>
            <w:vMerge/>
            <w:tcBorders>
              <w:top w:val="nil"/>
              <w:left w:val="single" w:sz="4" w:space="0" w:color="auto"/>
              <w:bottom w:val="single" w:sz="4" w:space="0" w:color="auto"/>
              <w:right w:val="single" w:sz="4" w:space="0" w:color="auto"/>
            </w:tcBorders>
            <w:vAlign w:val="center"/>
            <w:hideMark/>
          </w:tcPr>
          <w:p w:rsidR="00E22598" w:rsidRPr="00E22598" w:rsidRDefault="00E22598" w:rsidP="00E22598">
            <w:pPr>
              <w:spacing w:after="0" w:line="240" w:lineRule="auto"/>
              <w:rPr>
                <w:rFonts w:ascii="Sylfaen" w:eastAsia="Times New Roman" w:hAnsi="Sylfaen" w:cs="Calibri"/>
                <w:sz w:val="20"/>
                <w:szCs w:val="20"/>
              </w:rPr>
            </w:pPr>
          </w:p>
        </w:tc>
        <w:tc>
          <w:tcPr>
            <w:tcW w:w="908" w:type="pct"/>
            <w:vMerge/>
            <w:tcBorders>
              <w:top w:val="nil"/>
              <w:left w:val="single" w:sz="4" w:space="0" w:color="auto"/>
              <w:bottom w:val="single" w:sz="4" w:space="0" w:color="auto"/>
              <w:right w:val="single" w:sz="4" w:space="0" w:color="auto"/>
            </w:tcBorders>
            <w:vAlign w:val="center"/>
            <w:hideMark/>
          </w:tcPr>
          <w:p w:rsidR="00E22598" w:rsidRPr="00E22598" w:rsidRDefault="00E22598" w:rsidP="00E22598">
            <w:pPr>
              <w:spacing w:after="0" w:line="240" w:lineRule="auto"/>
              <w:rPr>
                <w:rFonts w:ascii="Sylfaen" w:eastAsia="Times New Roman" w:hAnsi="Sylfaen" w:cs="Calibri"/>
                <w:sz w:val="20"/>
                <w:szCs w:val="20"/>
              </w:rPr>
            </w:pPr>
          </w:p>
        </w:tc>
        <w:tc>
          <w:tcPr>
            <w:tcW w:w="683" w:type="pct"/>
            <w:vMerge/>
            <w:tcBorders>
              <w:top w:val="nil"/>
              <w:left w:val="single" w:sz="4" w:space="0" w:color="auto"/>
              <w:bottom w:val="single" w:sz="4" w:space="0" w:color="auto"/>
              <w:right w:val="single" w:sz="8" w:space="0" w:color="auto"/>
            </w:tcBorders>
            <w:vAlign w:val="center"/>
            <w:hideMark/>
          </w:tcPr>
          <w:p w:rsidR="00E22598" w:rsidRPr="00E22598" w:rsidRDefault="00E22598" w:rsidP="00E22598">
            <w:pPr>
              <w:spacing w:after="0" w:line="240" w:lineRule="auto"/>
              <w:rPr>
                <w:rFonts w:ascii="Sylfaen" w:eastAsia="Times New Roman" w:hAnsi="Sylfaen" w:cs="Calibri"/>
                <w:sz w:val="20"/>
                <w:szCs w:val="20"/>
              </w:rPr>
            </w:pPr>
          </w:p>
        </w:tc>
      </w:tr>
      <w:tr w:rsidR="00E22598" w:rsidRPr="00E22598" w:rsidTr="00E22598">
        <w:trPr>
          <w:trHeight w:val="1920"/>
        </w:trPr>
        <w:tc>
          <w:tcPr>
            <w:tcW w:w="736" w:type="pct"/>
            <w:tcBorders>
              <w:top w:val="nil"/>
              <w:left w:val="single" w:sz="8" w:space="0" w:color="auto"/>
              <w:bottom w:val="single" w:sz="8"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მოსახლეობის დაინტერესება და ჩართულობის გაზრდა</w:t>
            </w:r>
          </w:p>
        </w:tc>
        <w:tc>
          <w:tcPr>
            <w:tcW w:w="524" w:type="pct"/>
            <w:tcBorders>
              <w:top w:val="nil"/>
              <w:left w:val="nil"/>
              <w:bottom w:val="single" w:sz="8" w:space="0" w:color="auto"/>
              <w:right w:val="single" w:sz="4" w:space="0" w:color="auto"/>
            </w:tcBorders>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მონაწილე გუნდების რაოდენობა</w:t>
            </w:r>
          </w:p>
        </w:tc>
        <w:tc>
          <w:tcPr>
            <w:tcW w:w="471" w:type="pct"/>
            <w:tcBorders>
              <w:top w:val="nil"/>
              <w:left w:val="nil"/>
              <w:bottom w:val="single" w:sz="8"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13</w:t>
            </w:r>
          </w:p>
        </w:tc>
        <w:tc>
          <w:tcPr>
            <w:tcW w:w="284" w:type="pct"/>
            <w:tcBorders>
              <w:top w:val="nil"/>
              <w:left w:val="nil"/>
              <w:bottom w:val="single" w:sz="8"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15</w:t>
            </w:r>
          </w:p>
        </w:tc>
        <w:tc>
          <w:tcPr>
            <w:tcW w:w="492" w:type="pct"/>
            <w:tcBorders>
              <w:top w:val="nil"/>
              <w:left w:val="nil"/>
              <w:bottom w:val="single" w:sz="8"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რაოდენობა</w:t>
            </w:r>
          </w:p>
        </w:tc>
        <w:tc>
          <w:tcPr>
            <w:tcW w:w="437" w:type="pct"/>
            <w:tcBorders>
              <w:top w:val="nil"/>
              <w:left w:val="nil"/>
              <w:bottom w:val="single" w:sz="8"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10%</w:t>
            </w:r>
          </w:p>
        </w:tc>
        <w:tc>
          <w:tcPr>
            <w:tcW w:w="464" w:type="pct"/>
            <w:tcBorders>
              <w:top w:val="nil"/>
              <w:left w:val="nil"/>
              <w:bottom w:val="single" w:sz="8"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18"/>
                <w:szCs w:val="18"/>
              </w:rPr>
            </w:pPr>
            <w:r w:rsidRPr="00E22598">
              <w:rPr>
                <w:rFonts w:ascii="Sylfaen" w:eastAsia="Times New Roman" w:hAnsi="Sylfaen" w:cs="Calibri"/>
                <w:sz w:val="18"/>
                <w:szCs w:val="18"/>
              </w:rPr>
              <w:t>კულტურის სამსახური</w:t>
            </w:r>
          </w:p>
        </w:tc>
        <w:tc>
          <w:tcPr>
            <w:tcW w:w="908" w:type="pct"/>
            <w:tcBorders>
              <w:top w:val="nil"/>
              <w:left w:val="nil"/>
              <w:bottom w:val="single" w:sz="8" w:space="0" w:color="auto"/>
              <w:right w:val="single" w:sz="4"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ღონისძიების აღწერა</w:t>
            </w:r>
          </w:p>
        </w:tc>
        <w:tc>
          <w:tcPr>
            <w:tcW w:w="683" w:type="pct"/>
            <w:tcBorders>
              <w:top w:val="nil"/>
              <w:left w:val="nil"/>
              <w:bottom w:val="single" w:sz="8" w:space="0" w:color="auto"/>
              <w:right w:val="single" w:sz="8" w:space="0" w:color="auto"/>
            </w:tcBorders>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ინფორმაციის ნაკლებობა</w:t>
            </w:r>
          </w:p>
        </w:tc>
      </w:tr>
    </w:tbl>
    <w:p w:rsidR="001C3DAC" w:rsidRDefault="001C3DAC" w:rsidP="002B7B59">
      <w:pPr>
        <w:ind w:firstLine="708"/>
        <w:jc w:val="both"/>
        <w:rPr>
          <w:rFonts w:ascii="Sylfaen" w:hAnsi="Sylfaen" w:cs="Sylfaen"/>
          <w:lang w:val="ka-GE"/>
        </w:rPr>
      </w:pPr>
    </w:p>
    <w:p w:rsidR="001C3DAC" w:rsidRDefault="001C3DAC"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4722"/>
        <w:gridCol w:w="1227"/>
        <w:gridCol w:w="1127"/>
        <w:gridCol w:w="1127"/>
        <w:gridCol w:w="1500"/>
      </w:tblGrid>
      <w:tr w:rsidR="00E22598" w:rsidRPr="00E22598" w:rsidTr="00E22598">
        <w:trPr>
          <w:trHeight w:val="585"/>
        </w:trPr>
        <w:tc>
          <w:tcPr>
            <w:tcW w:w="5000" w:type="pct"/>
            <w:gridSpan w:val="6"/>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i/>
                <w:iCs/>
                <w:sz w:val="20"/>
                <w:szCs w:val="20"/>
              </w:rPr>
            </w:pPr>
            <w:r w:rsidRPr="00E22598">
              <w:rPr>
                <w:rFonts w:ascii="Sylfaen" w:eastAsia="Times New Roman" w:hAnsi="Sylfaen" w:cs="Calibri"/>
                <w:b/>
                <w:bCs/>
                <w:i/>
                <w:iCs/>
                <w:sz w:val="20"/>
                <w:szCs w:val="20"/>
              </w:rPr>
              <w:t>ღონისძიების განაცხადის ფორმა N3</w:t>
            </w:r>
          </w:p>
        </w:tc>
      </w:tr>
      <w:tr w:rsidR="00E22598" w:rsidRPr="00E22598" w:rsidTr="00E22598">
        <w:trPr>
          <w:trHeight w:val="705"/>
        </w:trPr>
        <w:tc>
          <w:tcPr>
            <w:tcW w:w="3551" w:type="pct"/>
            <w:gridSpan w:val="3"/>
            <w:shd w:val="clear" w:color="auto" w:fill="auto"/>
            <w:vAlign w:val="center"/>
            <w:hideMark/>
          </w:tcPr>
          <w:p w:rsidR="00E22598" w:rsidRPr="00E22598" w:rsidRDefault="00E22598" w:rsidP="00E22598">
            <w:pPr>
              <w:spacing w:after="0" w:line="240" w:lineRule="auto"/>
              <w:rPr>
                <w:rFonts w:ascii="Sylfaen" w:eastAsia="Times New Roman" w:hAnsi="Sylfaen" w:cs="Calibri"/>
                <w:b/>
                <w:bCs/>
                <w:sz w:val="20"/>
                <w:szCs w:val="20"/>
              </w:rPr>
            </w:pPr>
            <w:r w:rsidRPr="00E22598">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449" w:type="pct"/>
            <w:gridSpan w:val="3"/>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სპორტული რონისძიებები</w:t>
            </w:r>
          </w:p>
        </w:tc>
      </w:tr>
      <w:tr w:rsidR="00E22598" w:rsidRPr="00E22598" w:rsidTr="00E22598">
        <w:trPr>
          <w:trHeight w:val="585"/>
        </w:trPr>
        <w:tc>
          <w:tcPr>
            <w:tcW w:w="4421" w:type="pct"/>
            <w:gridSpan w:val="5"/>
            <w:shd w:val="clear" w:color="auto" w:fill="auto"/>
            <w:vAlign w:val="center"/>
            <w:hideMark/>
          </w:tcPr>
          <w:p w:rsidR="00E22598" w:rsidRPr="00E22598" w:rsidRDefault="00E22598" w:rsidP="00E22598">
            <w:pPr>
              <w:spacing w:after="0" w:line="240" w:lineRule="auto"/>
              <w:rPr>
                <w:rFonts w:ascii="Sylfaen" w:eastAsia="Times New Roman" w:hAnsi="Sylfaen" w:cs="Calibri"/>
                <w:b/>
                <w:bCs/>
                <w:sz w:val="20"/>
                <w:szCs w:val="20"/>
              </w:rPr>
            </w:pPr>
            <w:r w:rsidRPr="00E22598">
              <w:rPr>
                <w:rFonts w:ascii="Sylfaen" w:eastAsia="Times New Roman" w:hAnsi="Sylfaen" w:cs="Calibri"/>
                <w:b/>
                <w:bCs/>
                <w:sz w:val="20"/>
                <w:szCs w:val="20"/>
              </w:rPr>
              <w:t>ღონისძიების კლასიფიკაციის კოდი:</w:t>
            </w:r>
          </w:p>
        </w:tc>
        <w:tc>
          <w:tcPr>
            <w:tcW w:w="579" w:type="pct"/>
            <w:shd w:val="clear" w:color="000000" w:fill="FFFFFF"/>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05 01 02  02</w:t>
            </w:r>
          </w:p>
        </w:tc>
      </w:tr>
      <w:tr w:rsidR="00E22598" w:rsidRPr="00E22598" w:rsidTr="00E22598">
        <w:trPr>
          <w:trHeight w:val="585"/>
        </w:trPr>
        <w:tc>
          <w:tcPr>
            <w:tcW w:w="3551" w:type="pct"/>
            <w:gridSpan w:val="3"/>
            <w:shd w:val="clear" w:color="auto" w:fill="auto"/>
            <w:vAlign w:val="center"/>
            <w:hideMark/>
          </w:tcPr>
          <w:p w:rsidR="00E22598" w:rsidRPr="00E22598" w:rsidRDefault="00E22598" w:rsidP="00E22598">
            <w:pPr>
              <w:spacing w:after="0" w:line="240" w:lineRule="auto"/>
              <w:rPr>
                <w:rFonts w:ascii="Sylfaen" w:eastAsia="Times New Roman" w:hAnsi="Sylfaen" w:cs="Calibri"/>
                <w:b/>
                <w:bCs/>
                <w:sz w:val="20"/>
                <w:szCs w:val="20"/>
              </w:rPr>
            </w:pPr>
            <w:r w:rsidRPr="00E22598">
              <w:rPr>
                <w:rFonts w:ascii="Sylfaen" w:eastAsia="Times New Roman" w:hAnsi="Sylfaen" w:cs="Calibri"/>
                <w:b/>
                <w:bCs/>
                <w:sz w:val="20"/>
                <w:szCs w:val="20"/>
              </w:rPr>
              <w:t>ღონისძიების დასახელება:</w:t>
            </w:r>
          </w:p>
        </w:tc>
        <w:tc>
          <w:tcPr>
            <w:tcW w:w="1449" w:type="pct"/>
            <w:gridSpan w:val="3"/>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ფრენბურთის ტურნირი მუნიციპალიტეტში არსებულ წარმოება დაწესებულებებს შორის</w:t>
            </w:r>
          </w:p>
        </w:tc>
      </w:tr>
      <w:tr w:rsidR="00E22598" w:rsidRPr="00E22598" w:rsidTr="00E22598">
        <w:trPr>
          <w:trHeight w:val="585"/>
        </w:trPr>
        <w:tc>
          <w:tcPr>
            <w:tcW w:w="3986" w:type="pct"/>
            <w:gridSpan w:val="4"/>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არის ქვეპროგრამა ახალი</w:t>
            </w:r>
            <w:r w:rsidRPr="00E22598">
              <w:rPr>
                <w:rFonts w:ascii="Sylfaen" w:eastAsia="Times New Roman" w:hAnsi="Sylfaen" w:cs="Calibri"/>
                <w:b/>
                <w:bCs/>
                <w:sz w:val="20"/>
                <w:szCs w:val="20"/>
              </w:rPr>
              <w:t xml:space="preserve">? </w:t>
            </w:r>
            <w:r w:rsidRPr="00E22598">
              <w:rPr>
                <w:rFonts w:ascii="Sylfaen" w:eastAsia="Times New Roman" w:hAnsi="Sylfaen" w:cs="Calibri"/>
                <w:sz w:val="20"/>
                <w:szCs w:val="20"/>
              </w:rPr>
              <w:t xml:space="preserve">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არა</w:t>
            </w:r>
          </w:p>
        </w:tc>
      </w:tr>
      <w:tr w:rsidR="00E22598" w:rsidRPr="00E22598" w:rsidTr="00E22598">
        <w:trPr>
          <w:trHeight w:val="585"/>
        </w:trPr>
        <w:tc>
          <w:tcPr>
            <w:tcW w:w="3551" w:type="pct"/>
            <w:gridSpan w:val="3"/>
            <w:shd w:val="clear" w:color="auto" w:fill="auto"/>
            <w:vAlign w:val="center"/>
            <w:hideMark/>
          </w:tcPr>
          <w:p w:rsidR="00E22598" w:rsidRPr="00E22598" w:rsidRDefault="00E22598" w:rsidP="00E22598">
            <w:pPr>
              <w:spacing w:after="0" w:line="240" w:lineRule="auto"/>
              <w:rPr>
                <w:rFonts w:ascii="Sylfaen" w:eastAsia="Times New Roman" w:hAnsi="Sylfaen" w:cs="Calibri"/>
                <w:b/>
                <w:bCs/>
                <w:sz w:val="20"/>
                <w:szCs w:val="20"/>
              </w:rPr>
            </w:pPr>
            <w:r w:rsidRPr="00E22598">
              <w:rPr>
                <w:rFonts w:ascii="Sylfaen" w:eastAsia="Times New Roman" w:hAnsi="Sylfaen" w:cs="Calibri"/>
                <w:b/>
                <w:bCs/>
                <w:sz w:val="20"/>
                <w:szCs w:val="20"/>
              </w:rPr>
              <w:t>თუ ქვეპროგრამა ახალია, ვინ წარმოადგინა?</w:t>
            </w:r>
          </w:p>
        </w:tc>
        <w:tc>
          <w:tcPr>
            <w:tcW w:w="1449" w:type="pct"/>
            <w:gridSpan w:val="3"/>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r>
      <w:tr w:rsidR="00E22598" w:rsidRPr="00E22598" w:rsidTr="00E22598">
        <w:trPr>
          <w:trHeight w:val="585"/>
        </w:trPr>
        <w:tc>
          <w:tcPr>
            <w:tcW w:w="3551" w:type="pct"/>
            <w:gridSpan w:val="3"/>
            <w:shd w:val="clear" w:color="auto" w:fill="auto"/>
            <w:vAlign w:val="center"/>
            <w:hideMark/>
          </w:tcPr>
          <w:p w:rsidR="00E22598" w:rsidRPr="00E22598" w:rsidRDefault="00E22598" w:rsidP="00E22598">
            <w:pPr>
              <w:spacing w:after="0" w:line="240" w:lineRule="auto"/>
              <w:rPr>
                <w:rFonts w:ascii="Sylfaen" w:eastAsia="Times New Roman" w:hAnsi="Sylfaen" w:cs="Calibri"/>
                <w:b/>
                <w:bCs/>
                <w:sz w:val="20"/>
                <w:szCs w:val="20"/>
              </w:rPr>
            </w:pPr>
            <w:r w:rsidRPr="00E22598">
              <w:rPr>
                <w:rFonts w:ascii="Sylfaen" w:eastAsia="Times New Roman" w:hAnsi="Sylfaen" w:cs="Calibri"/>
                <w:b/>
                <w:bCs/>
                <w:sz w:val="20"/>
                <w:szCs w:val="20"/>
              </w:rPr>
              <w:t>ქვეპროგრამის განმახორციელებელი:</w:t>
            </w:r>
          </w:p>
        </w:tc>
        <w:tc>
          <w:tcPr>
            <w:tcW w:w="1449" w:type="pct"/>
            <w:gridSpan w:val="3"/>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კულტურის, განათლების,  სპორტის, ძეგლთა დაცვის, ხაალგაზრდულ საქმეთა და ტურიზმის  სამსახური</w:t>
            </w:r>
          </w:p>
        </w:tc>
      </w:tr>
      <w:tr w:rsidR="00E22598" w:rsidRPr="00E22598" w:rsidTr="00E22598">
        <w:trPr>
          <w:trHeight w:val="585"/>
        </w:trPr>
        <w:tc>
          <w:tcPr>
            <w:tcW w:w="3077" w:type="pct"/>
            <w:gridSpan w:val="2"/>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დაფინანსების წყარო</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2023</w:t>
            </w:r>
            <w:r w:rsidRPr="00E22598">
              <w:rPr>
                <w:rFonts w:ascii="Sylfaen" w:eastAsia="Times New Roman" w:hAnsi="Sylfaen" w:cs="Calibri"/>
                <w:b/>
                <w:bCs/>
                <w:sz w:val="20"/>
                <w:szCs w:val="20"/>
              </w:rPr>
              <w:t>წელი</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2024</w:t>
            </w:r>
            <w:r w:rsidRPr="00E22598">
              <w:rPr>
                <w:rFonts w:ascii="Sylfaen" w:eastAsia="Times New Roman" w:hAnsi="Sylfaen" w:cs="Calibri"/>
                <w:b/>
                <w:bCs/>
                <w:sz w:val="20"/>
                <w:szCs w:val="20"/>
              </w:rPr>
              <w:t xml:space="preserve"> წელი</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2025</w:t>
            </w:r>
            <w:r w:rsidRPr="00E22598">
              <w:rPr>
                <w:rFonts w:ascii="Sylfaen" w:eastAsia="Times New Roman" w:hAnsi="Sylfaen" w:cs="Calibri"/>
                <w:b/>
                <w:bCs/>
                <w:sz w:val="20"/>
                <w:szCs w:val="20"/>
              </w:rPr>
              <w:t xml:space="preserve"> წელი</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2026</w:t>
            </w:r>
            <w:r w:rsidRPr="00E22598">
              <w:rPr>
                <w:rFonts w:ascii="Sylfaen" w:eastAsia="Times New Roman" w:hAnsi="Sylfaen" w:cs="Calibri"/>
                <w:b/>
                <w:bCs/>
                <w:sz w:val="20"/>
                <w:szCs w:val="20"/>
              </w:rPr>
              <w:t xml:space="preserve"> წელი</w:t>
            </w:r>
          </w:p>
        </w:tc>
      </w:tr>
      <w:tr w:rsidR="00E22598" w:rsidRPr="00E22598" w:rsidTr="00E22598">
        <w:trPr>
          <w:trHeight w:val="300"/>
        </w:trPr>
        <w:tc>
          <w:tcPr>
            <w:tcW w:w="3077" w:type="pct"/>
            <w:gridSpan w:val="2"/>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მუნიციპალური ბიუჯეტი</w:t>
            </w:r>
          </w:p>
        </w:tc>
        <w:tc>
          <w:tcPr>
            <w:tcW w:w="47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xml:space="preserve">                        2,830.0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xml:space="preserve">                     2,830.00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xml:space="preserve">                     2,830.00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18"/>
                <w:szCs w:val="18"/>
              </w:rPr>
            </w:pPr>
            <w:r w:rsidRPr="00E22598">
              <w:rPr>
                <w:rFonts w:ascii="Sylfaen" w:eastAsia="Times New Roman" w:hAnsi="Sylfaen" w:cs="Calibri"/>
                <w:sz w:val="18"/>
                <w:szCs w:val="18"/>
              </w:rPr>
              <w:t xml:space="preserve">                       2,830.00 </w:t>
            </w:r>
          </w:p>
        </w:tc>
      </w:tr>
      <w:tr w:rsidR="00E22598" w:rsidRPr="00E22598" w:rsidTr="00E22598">
        <w:trPr>
          <w:trHeight w:val="300"/>
        </w:trPr>
        <w:tc>
          <w:tcPr>
            <w:tcW w:w="3077" w:type="pct"/>
            <w:gridSpan w:val="2"/>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სახელმწიფო ბიუჯეტი</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r>
      <w:tr w:rsidR="00E22598" w:rsidRPr="00E22598" w:rsidTr="00E22598">
        <w:trPr>
          <w:trHeight w:val="300"/>
        </w:trPr>
        <w:tc>
          <w:tcPr>
            <w:tcW w:w="3077" w:type="pct"/>
            <w:gridSpan w:val="2"/>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სხვა ......(საკუთარი შემოსავალი)</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r>
      <w:tr w:rsidR="00E22598" w:rsidRPr="00E22598" w:rsidTr="00E22598">
        <w:trPr>
          <w:trHeight w:val="435"/>
        </w:trPr>
        <w:tc>
          <w:tcPr>
            <w:tcW w:w="3077" w:type="pct"/>
            <w:gridSpan w:val="2"/>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xml:space="preserve">სულ ქვეპროგრამა  </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r>
      <w:tr w:rsidR="00E22598" w:rsidRPr="00E22598" w:rsidTr="00E22598">
        <w:trPr>
          <w:trHeight w:val="435"/>
        </w:trPr>
        <w:tc>
          <w:tcPr>
            <w:tcW w:w="3077" w:type="pct"/>
            <w:gridSpan w:val="2"/>
            <w:shd w:val="clear" w:color="auto" w:fill="auto"/>
            <w:noWrap/>
            <w:vAlign w:val="center"/>
            <w:hideMark/>
          </w:tcPr>
          <w:p w:rsidR="00E22598" w:rsidRPr="00E22598" w:rsidRDefault="00E22598" w:rsidP="00E22598">
            <w:pPr>
              <w:spacing w:after="0" w:line="240" w:lineRule="auto"/>
              <w:jc w:val="center"/>
              <w:rPr>
                <w:rFonts w:ascii="Sylfaen" w:eastAsia="Times New Roman" w:hAnsi="Sylfaen" w:cs="Calibri"/>
                <w:i/>
                <w:iCs/>
                <w:sz w:val="20"/>
                <w:szCs w:val="20"/>
              </w:rPr>
            </w:pPr>
            <w:r w:rsidRPr="00E22598">
              <w:rPr>
                <w:rFonts w:ascii="Sylfaen" w:eastAsia="Times New Roman" w:hAnsi="Sylfaen" w:cs="Calibri"/>
                <w:i/>
                <w:iCs/>
                <w:sz w:val="20"/>
                <w:szCs w:val="20"/>
              </w:rPr>
              <w:t>მ.შ. კაპიტალური პროექტები</w:t>
            </w:r>
          </w:p>
        </w:tc>
        <w:tc>
          <w:tcPr>
            <w:tcW w:w="474" w:type="pct"/>
            <w:shd w:val="clear" w:color="auto" w:fill="auto"/>
            <w:vAlign w:val="center"/>
            <w:hideMark/>
          </w:tcPr>
          <w:p w:rsidR="00E22598" w:rsidRPr="00E22598" w:rsidRDefault="00E22598" w:rsidP="00E22598">
            <w:pPr>
              <w:spacing w:after="0" w:line="240" w:lineRule="auto"/>
              <w:rPr>
                <w:rFonts w:ascii="Sylfaen" w:eastAsia="Times New Roman" w:hAnsi="Sylfaen" w:cs="Calibri"/>
                <w:i/>
                <w:iCs/>
                <w:sz w:val="20"/>
                <w:szCs w:val="20"/>
              </w:rPr>
            </w:pPr>
            <w:r w:rsidRPr="00E22598">
              <w:rPr>
                <w:rFonts w:ascii="Sylfaen" w:eastAsia="Times New Roman" w:hAnsi="Sylfaen" w:cs="Calibri"/>
                <w:i/>
                <w:iCs/>
                <w:sz w:val="20"/>
                <w:szCs w:val="20"/>
              </w:rPr>
              <w:t> </w:t>
            </w:r>
          </w:p>
        </w:tc>
        <w:tc>
          <w:tcPr>
            <w:tcW w:w="435" w:type="pct"/>
            <w:shd w:val="clear" w:color="auto" w:fill="auto"/>
            <w:vAlign w:val="center"/>
            <w:hideMark/>
          </w:tcPr>
          <w:p w:rsidR="00E22598" w:rsidRPr="00E22598" w:rsidRDefault="00E22598" w:rsidP="00E22598">
            <w:pPr>
              <w:spacing w:after="0" w:line="240" w:lineRule="auto"/>
              <w:rPr>
                <w:rFonts w:ascii="Sylfaen" w:eastAsia="Times New Roman" w:hAnsi="Sylfaen" w:cs="Calibri"/>
                <w:i/>
                <w:iCs/>
                <w:sz w:val="20"/>
                <w:szCs w:val="20"/>
              </w:rPr>
            </w:pPr>
            <w:r w:rsidRPr="00E22598">
              <w:rPr>
                <w:rFonts w:ascii="Sylfaen" w:eastAsia="Times New Roman" w:hAnsi="Sylfaen" w:cs="Calibri"/>
                <w:i/>
                <w:iCs/>
                <w:sz w:val="20"/>
                <w:szCs w:val="20"/>
              </w:rPr>
              <w:t> </w:t>
            </w:r>
          </w:p>
        </w:tc>
        <w:tc>
          <w:tcPr>
            <w:tcW w:w="435" w:type="pct"/>
            <w:shd w:val="clear" w:color="auto" w:fill="auto"/>
            <w:vAlign w:val="center"/>
            <w:hideMark/>
          </w:tcPr>
          <w:p w:rsidR="00E22598" w:rsidRPr="00E22598" w:rsidRDefault="00E22598" w:rsidP="00E22598">
            <w:pPr>
              <w:spacing w:after="0" w:line="240" w:lineRule="auto"/>
              <w:rPr>
                <w:rFonts w:ascii="Sylfaen" w:eastAsia="Times New Roman" w:hAnsi="Sylfaen" w:cs="Calibri"/>
                <w:i/>
                <w:iCs/>
                <w:sz w:val="20"/>
                <w:szCs w:val="20"/>
              </w:rPr>
            </w:pPr>
            <w:r w:rsidRPr="00E22598">
              <w:rPr>
                <w:rFonts w:ascii="Sylfaen" w:eastAsia="Times New Roman" w:hAnsi="Sylfaen" w:cs="Calibri"/>
                <w:i/>
                <w:iCs/>
                <w:sz w:val="20"/>
                <w:szCs w:val="20"/>
              </w:rPr>
              <w:t> </w:t>
            </w:r>
          </w:p>
        </w:tc>
        <w:tc>
          <w:tcPr>
            <w:tcW w:w="579" w:type="pct"/>
            <w:shd w:val="clear" w:color="auto" w:fill="auto"/>
            <w:vAlign w:val="center"/>
            <w:hideMark/>
          </w:tcPr>
          <w:p w:rsidR="00E22598" w:rsidRPr="00E22598" w:rsidRDefault="00E22598" w:rsidP="00E22598">
            <w:pPr>
              <w:spacing w:after="0" w:line="240" w:lineRule="auto"/>
              <w:rPr>
                <w:rFonts w:ascii="Sylfaen" w:eastAsia="Times New Roman" w:hAnsi="Sylfaen" w:cs="Calibri"/>
                <w:i/>
                <w:iCs/>
                <w:sz w:val="20"/>
                <w:szCs w:val="20"/>
              </w:rPr>
            </w:pPr>
            <w:r w:rsidRPr="00E22598">
              <w:rPr>
                <w:rFonts w:ascii="Sylfaen" w:eastAsia="Times New Roman" w:hAnsi="Sylfaen" w:cs="Calibri"/>
                <w:i/>
                <w:iCs/>
                <w:sz w:val="20"/>
                <w:szCs w:val="20"/>
              </w:rPr>
              <w:t> </w:t>
            </w:r>
          </w:p>
        </w:tc>
      </w:tr>
      <w:tr w:rsidR="00E22598" w:rsidRPr="00E22598" w:rsidTr="00E22598">
        <w:trPr>
          <w:trHeight w:val="2520"/>
        </w:trPr>
        <w:tc>
          <w:tcPr>
            <w:tcW w:w="1253"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მიზანი და აღწერა</w:t>
            </w:r>
          </w:p>
        </w:tc>
        <w:tc>
          <w:tcPr>
            <w:tcW w:w="3747" w:type="pct"/>
            <w:gridSpan w:val="5"/>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ფრენბურთის  განვითარებას და პოპულარიზაცია;</w:t>
            </w:r>
            <w:r w:rsidRPr="00E22598">
              <w:rPr>
                <w:rFonts w:ascii="Sylfaen" w:eastAsia="Times New Roman" w:hAnsi="Sylfaen" w:cs="Calibri"/>
                <w:sz w:val="20"/>
                <w:szCs w:val="20"/>
              </w:rPr>
              <w:br/>
              <w:t>• პროექტში მაქსიმალური რაოდენობის ახალგაზრდების  ჩართვა;</w:t>
            </w:r>
            <w:r w:rsidRPr="00E22598">
              <w:rPr>
                <w:rFonts w:ascii="Sylfaen" w:eastAsia="Times New Roman" w:hAnsi="Sylfaen" w:cs="Calibri"/>
                <w:sz w:val="20"/>
                <w:szCs w:val="20"/>
              </w:rPr>
              <w:br/>
              <w:t>• ცხოვრების ჯანსაღი წესის დანერგვა - ჯანმრთელი თაობის აღრზდა;</w:t>
            </w:r>
            <w:r w:rsidRPr="00E22598">
              <w:rPr>
                <w:rFonts w:ascii="Sylfaen" w:eastAsia="Times New Roman" w:hAnsi="Sylfaen" w:cs="Calibri"/>
                <w:sz w:val="20"/>
                <w:szCs w:val="20"/>
              </w:rPr>
              <w:br/>
              <w:t>• ნიჭიერი  ფრენბურთელების  გამოვლენა;ღონისძიებები ხორციელდება ჯანსაღი ცხოვრების წესის მიმართულებით, ასევე ხელს უწყობს მის  დანერგვასა და პოპულარიზაციას; კულტურის სამსახური ასევე ხელს უწყობს წარმატებულ სპორტსმენებს და ახორციელებს მათ სტიპენდირებას, ასევე უზრუნველყოფს ცენტრში სპორტულ სექციებზე მოსიარულეთა სპორტულ ღონისძიებებში მონაწილეობას, როგორც ქვეყნის შიგნით ასევე მის ფარგლებს გარეთ.</w:t>
            </w:r>
          </w:p>
        </w:tc>
      </w:tr>
      <w:tr w:rsidR="00E22598" w:rsidRPr="00E22598" w:rsidTr="00E22598">
        <w:trPr>
          <w:trHeight w:val="705"/>
        </w:trPr>
        <w:tc>
          <w:tcPr>
            <w:tcW w:w="3077" w:type="pct"/>
            <w:gridSpan w:val="2"/>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ქვეპროგრამის/ღონისძიების დასახელება</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რაოდენობა კვმ</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ერთ. საშ. ფასი</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სულ (ლარი)</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18"/>
                <w:szCs w:val="18"/>
              </w:rPr>
            </w:pPr>
            <w:r w:rsidRPr="00E22598">
              <w:rPr>
                <w:rFonts w:ascii="Sylfaen" w:eastAsia="Times New Roman" w:hAnsi="Sylfaen" w:cs="Calibri"/>
                <w:sz w:val="18"/>
                <w:szCs w:val="18"/>
              </w:rPr>
              <w:t>ეკონომიკური კლასიფიკაციის მუხლი</w:t>
            </w:r>
          </w:p>
        </w:tc>
      </w:tr>
      <w:tr w:rsidR="00E22598" w:rsidRPr="00E22598" w:rsidTr="00E22598">
        <w:trPr>
          <w:trHeight w:val="375"/>
        </w:trPr>
        <w:tc>
          <w:tcPr>
            <w:tcW w:w="3077" w:type="pct"/>
            <w:gridSpan w:val="2"/>
            <w:shd w:val="clear" w:color="auto" w:fill="auto"/>
            <w:noWrap/>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ფრენბურთის ტურნირი მუნიციპალიტეტში არსებულ წარმოება დაწესებულებებს შორის</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579"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r>
      <w:tr w:rsidR="00E22598" w:rsidRPr="00E22598" w:rsidTr="00E22598">
        <w:trPr>
          <w:trHeight w:val="570"/>
        </w:trPr>
        <w:tc>
          <w:tcPr>
            <w:tcW w:w="1253" w:type="pct"/>
            <w:shd w:val="clear" w:color="auto" w:fill="auto"/>
            <w:noWrap/>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182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მედალი</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30</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xml:space="preserve">                             5.00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xml:space="preserve">                 150.00 </w:t>
            </w:r>
          </w:p>
        </w:tc>
        <w:tc>
          <w:tcPr>
            <w:tcW w:w="579"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საქონელი და მომსახურეობა</w:t>
            </w:r>
          </w:p>
        </w:tc>
      </w:tr>
      <w:tr w:rsidR="00E22598" w:rsidRPr="00E22598" w:rsidTr="00E22598">
        <w:trPr>
          <w:trHeight w:val="765"/>
        </w:trPr>
        <w:tc>
          <w:tcPr>
            <w:tcW w:w="1253" w:type="pct"/>
            <w:shd w:val="clear" w:color="auto" w:fill="auto"/>
            <w:noWrap/>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182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სიგელი</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30</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xml:space="preserve">                             1.00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xml:space="preserve">                   30.00 </w:t>
            </w:r>
          </w:p>
        </w:tc>
        <w:tc>
          <w:tcPr>
            <w:tcW w:w="579"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საქონელი და მომსახურეობა</w:t>
            </w:r>
          </w:p>
        </w:tc>
      </w:tr>
      <w:tr w:rsidR="00E22598" w:rsidRPr="00E22598" w:rsidTr="00E22598">
        <w:trPr>
          <w:trHeight w:val="765"/>
        </w:trPr>
        <w:tc>
          <w:tcPr>
            <w:tcW w:w="1253" w:type="pct"/>
            <w:shd w:val="clear" w:color="auto" w:fill="auto"/>
            <w:noWrap/>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182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თასი</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4</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100</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xml:space="preserve">                         400.00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საქონელი და მომსახურეობა</w:t>
            </w:r>
          </w:p>
        </w:tc>
      </w:tr>
      <w:tr w:rsidR="00E22598" w:rsidRPr="00E22598" w:rsidTr="00E22598">
        <w:trPr>
          <w:trHeight w:val="885"/>
        </w:trPr>
        <w:tc>
          <w:tcPr>
            <w:tcW w:w="1253" w:type="pct"/>
            <w:shd w:val="clear" w:color="auto" w:fill="auto"/>
            <w:noWrap/>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182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ფულადი პრიზი</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3</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900                               600                                300</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xml:space="preserve">                     1,800.00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სხვა ხარჯი</w:t>
            </w:r>
          </w:p>
        </w:tc>
      </w:tr>
      <w:tr w:rsidR="00E22598" w:rsidRPr="00E22598" w:rsidTr="00E22598">
        <w:trPr>
          <w:trHeight w:val="615"/>
        </w:trPr>
        <w:tc>
          <w:tcPr>
            <w:tcW w:w="1253" w:type="pct"/>
            <w:shd w:val="clear" w:color="auto" w:fill="auto"/>
            <w:noWrap/>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182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მასურები</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10</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45</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xml:space="preserve">                         450.00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საქონელი და მომსახურეობა</w:t>
            </w:r>
          </w:p>
        </w:tc>
      </w:tr>
      <w:tr w:rsidR="00E22598" w:rsidRPr="00E22598" w:rsidTr="00E22598">
        <w:trPr>
          <w:trHeight w:val="405"/>
        </w:trPr>
        <w:tc>
          <w:tcPr>
            <w:tcW w:w="1253" w:type="pct"/>
            <w:shd w:val="clear" w:color="auto" w:fill="auto"/>
            <w:noWrap/>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182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სულ 2830</w:t>
            </w:r>
          </w:p>
        </w:tc>
      </w:tr>
      <w:tr w:rsidR="00E22598" w:rsidRPr="00E22598" w:rsidTr="00E22598">
        <w:trPr>
          <w:trHeight w:val="570"/>
        </w:trPr>
        <w:tc>
          <w:tcPr>
            <w:tcW w:w="5000" w:type="pct"/>
            <w:gridSpan w:val="6"/>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xml:space="preserve">ქვეპროგრამის განხორციელების დროითი გეგმა </w:t>
            </w:r>
          </w:p>
        </w:tc>
      </w:tr>
      <w:tr w:rsidR="00E22598" w:rsidRPr="00E22598" w:rsidTr="00E22598">
        <w:trPr>
          <w:trHeight w:val="570"/>
        </w:trPr>
        <w:tc>
          <w:tcPr>
            <w:tcW w:w="3077" w:type="pct"/>
            <w:gridSpan w:val="2"/>
            <w:shd w:val="clear" w:color="auto" w:fill="auto"/>
            <w:vAlign w:val="center"/>
            <w:hideMark/>
          </w:tcPr>
          <w:p w:rsidR="00E22598" w:rsidRPr="00E22598" w:rsidRDefault="00E22598" w:rsidP="00E22598">
            <w:pPr>
              <w:spacing w:after="0" w:line="240" w:lineRule="auto"/>
              <w:rPr>
                <w:rFonts w:ascii="Sylfaen" w:eastAsia="Times New Roman" w:hAnsi="Sylfaen" w:cs="Calibri"/>
                <w:b/>
                <w:bCs/>
                <w:sz w:val="20"/>
                <w:szCs w:val="20"/>
              </w:rPr>
            </w:pPr>
            <w:r w:rsidRPr="00E22598">
              <w:rPr>
                <w:rFonts w:ascii="Sylfaen" w:eastAsia="Times New Roman" w:hAnsi="Sylfaen" w:cs="Calibri"/>
                <w:b/>
                <w:bCs/>
                <w:sz w:val="20"/>
                <w:szCs w:val="20"/>
              </w:rPr>
              <w:t>ქვეპროგრამის/ღონისძიების დასახელება</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1 კვარტალი</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2 კვარტალი</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3 კვარტალი</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4 კვარტალი</w:t>
            </w:r>
          </w:p>
        </w:tc>
      </w:tr>
      <w:tr w:rsidR="00E22598" w:rsidRPr="00E22598" w:rsidTr="00E22598">
        <w:trPr>
          <w:trHeight w:val="360"/>
        </w:trPr>
        <w:tc>
          <w:tcPr>
            <w:tcW w:w="3077" w:type="pct"/>
            <w:gridSpan w:val="2"/>
            <w:shd w:val="clear" w:color="auto" w:fill="auto"/>
            <w:noWrap/>
            <w:vAlign w:val="center"/>
            <w:hideMark/>
          </w:tcPr>
          <w:p w:rsidR="00E22598" w:rsidRPr="00E22598" w:rsidRDefault="00E22598" w:rsidP="00E22598">
            <w:pPr>
              <w:spacing w:after="0" w:line="240" w:lineRule="auto"/>
              <w:jc w:val="center"/>
              <w:rPr>
                <w:rFonts w:ascii="Sylfaen" w:eastAsia="Times New Roman" w:hAnsi="Sylfaen" w:cs="Calibri"/>
                <w:sz w:val="20"/>
                <w:szCs w:val="20"/>
              </w:rPr>
            </w:pPr>
            <w:r w:rsidRPr="00E22598">
              <w:rPr>
                <w:rFonts w:ascii="Sylfaen" w:eastAsia="Times New Roman" w:hAnsi="Sylfaen" w:cs="Calibri"/>
                <w:sz w:val="20"/>
                <w:szCs w:val="20"/>
              </w:rPr>
              <w:t>ფრენბურთის ტურნირი მუნიციპალიტეტში არსებულ წარმოება დაწესებულებებს შორის</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X</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r>
      <w:tr w:rsidR="00E22598" w:rsidRPr="00E22598" w:rsidTr="00E22598">
        <w:trPr>
          <w:trHeight w:val="360"/>
        </w:trPr>
        <w:tc>
          <w:tcPr>
            <w:tcW w:w="1253" w:type="pct"/>
            <w:shd w:val="clear" w:color="auto" w:fill="auto"/>
            <w:noWrap/>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182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r>
      <w:tr w:rsidR="00E22598" w:rsidRPr="00E22598" w:rsidTr="00E22598">
        <w:trPr>
          <w:trHeight w:val="360"/>
        </w:trPr>
        <w:tc>
          <w:tcPr>
            <w:tcW w:w="1253" w:type="pct"/>
            <w:shd w:val="clear" w:color="auto" w:fill="auto"/>
            <w:noWrap/>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1824" w:type="pct"/>
            <w:shd w:val="clear" w:color="auto" w:fill="auto"/>
            <w:vAlign w:val="center"/>
            <w:hideMark/>
          </w:tcPr>
          <w:p w:rsidR="00E22598" w:rsidRPr="00E22598" w:rsidRDefault="00E22598" w:rsidP="00E22598">
            <w:pPr>
              <w:spacing w:after="0" w:line="240" w:lineRule="auto"/>
              <w:rPr>
                <w:rFonts w:ascii="Sylfaen" w:eastAsia="Times New Roman" w:hAnsi="Sylfaen" w:cs="Calibri"/>
                <w:sz w:val="20"/>
                <w:szCs w:val="20"/>
              </w:rPr>
            </w:pPr>
            <w:r w:rsidRPr="00E22598">
              <w:rPr>
                <w:rFonts w:ascii="Sylfaen" w:eastAsia="Times New Roman" w:hAnsi="Sylfaen" w:cs="Calibri"/>
                <w:sz w:val="20"/>
                <w:szCs w:val="20"/>
              </w:rPr>
              <w:t> </w:t>
            </w:r>
          </w:p>
        </w:tc>
        <w:tc>
          <w:tcPr>
            <w:tcW w:w="474"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435"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c>
          <w:tcPr>
            <w:tcW w:w="579" w:type="pct"/>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 </w:t>
            </w:r>
          </w:p>
        </w:tc>
      </w:tr>
      <w:tr w:rsidR="00E22598" w:rsidRPr="00E22598" w:rsidTr="00E22598">
        <w:trPr>
          <w:trHeight w:val="1050"/>
        </w:trPr>
        <w:tc>
          <w:tcPr>
            <w:tcW w:w="3077" w:type="pct"/>
            <w:gridSpan w:val="2"/>
            <w:shd w:val="clear" w:color="auto" w:fill="auto"/>
            <w:vAlign w:val="center"/>
            <w:hideMark/>
          </w:tcPr>
          <w:p w:rsidR="00E22598" w:rsidRPr="00E22598" w:rsidRDefault="00E22598" w:rsidP="00E22598">
            <w:pPr>
              <w:spacing w:after="0" w:line="240" w:lineRule="auto"/>
              <w:rPr>
                <w:rFonts w:ascii="Sylfaen" w:eastAsia="Times New Roman" w:hAnsi="Sylfaen" w:cs="Calibri"/>
                <w:b/>
                <w:bCs/>
                <w:sz w:val="20"/>
                <w:szCs w:val="20"/>
              </w:rPr>
            </w:pPr>
            <w:r w:rsidRPr="00E22598">
              <w:rPr>
                <w:rFonts w:ascii="Sylfaen" w:eastAsia="Times New Roman" w:hAnsi="Sylfaen" w:cs="Calibri"/>
                <w:b/>
                <w:bCs/>
                <w:sz w:val="20"/>
                <w:szCs w:val="20"/>
              </w:rPr>
              <w:t>შუალედური მოსალოდნელი შედეგი (2023 წელი)</w:t>
            </w:r>
          </w:p>
        </w:tc>
        <w:tc>
          <w:tcPr>
            <w:tcW w:w="1923" w:type="pct"/>
            <w:gridSpan w:val="4"/>
            <w:shd w:val="clear" w:color="auto" w:fill="auto"/>
            <w:vAlign w:val="center"/>
            <w:hideMark/>
          </w:tcPr>
          <w:p w:rsidR="00E22598" w:rsidRPr="00E22598" w:rsidRDefault="00E22598" w:rsidP="00E22598">
            <w:pPr>
              <w:spacing w:after="0" w:line="240" w:lineRule="auto"/>
              <w:jc w:val="center"/>
              <w:rPr>
                <w:rFonts w:ascii="Sylfaen" w:eastAsia="Times New Roman" w:hAnsi="Sylfaen" w:cs="Calibri"/>
                <w:b/>
                <w:bCs/>
                <w:sz w:val="20"/>
                <w:szCs w:val="20"/>
              </w:rPr>
            </w:pPr>
            <w:r w:rsidRPr="00E22598">
              <w:rPr>
                <w:rFonts w:ascii="Sylfaen" w:eastAsia="Times New Roman" w:hAnsi="Sylfaen" w:cs="Calibri"/>
                <w:b/>
                <w:bCs/>
                <w:sz w:val="20"/>
                <w:szCs w:val="20"/>
              </w:rPr>
              <w:t>მოსახლეობის დაინტერესება და ჩართულობის გაზრდა; წარმატებული ახალგაზრდა სპორტსმენები</w:t>
            </w:r>
          </w:p>
        </w:tc>
      </w:tr>
    </w:tbl>
    <w:p w:rsidR="00E22598" w:rsidRDefault="00E22598"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905"/>
        <w:gridCol w:w="1356"/>
        <w:gridCol w:w="1219"/>
        <w:gridCol w:w="735"/>
        <w:gridCol w:w="1273"/>
        <w:gridCol w:w="1131"/>
        <w:gridCol w:w="1201"/>
        <w:gridCol w:w="2350"/>
        <w:gridCol w:w="1770"/>
      </w:tblGrid>
      <w:tr w:rsidR="00DF03AF" w:rsidRPr="00DF03AF" w:rsidTr="00DF03AF">
        <w:trPr>
          <w:trHeight w:val="73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4"/>
                <w:szCs w:val="24"/>
              </w:rPr>
            </w:pPr>
            <w:r w:rsidRPr="00DF03AF">
              <w:rPr>
                <w:rFonts w:ascii="Sylfaen" w:eastAsia="Times New Roman" w:hAnsi="Sylfaen" w:cs="Calibri"/>
                <w:b/>
                <w:bCs/>
                <w:sz w:val="24"/>
                <w:szCs w:val="24"/>
              </w:rPr>
              <w:t xml:space="preserve">ქვეპროგრამის შუალედური შედეგის ინდიკატორები   </w:t>
            </w:r>
            <w:r w:rsidRPr="00DF03AF">
              <w:rPr>
                <w:rFonts w:ascii="Sylfaen" w:eastAsia="Times New Roman" w:hAnsi="Sylfaen" w:cs="Calibri"/>
                <w:sz w:val="24"/>
                <w:szCs w:val="24"/>
              </w:rPr>
              <w:t>ფორმაN2-2</w:t>
            </w:r>
          </w:p>
        </w:tc>
      </w:tr>
      <w:tr w:rsidR="00DF03AF" w:rsidRPr="00DF03AF" w:rsidTr="00DF03AF">
        <w:trPr>
          <w:trHeight w:val="720"/>
        </w:trPr>
        <w:tc>
          <w:tcPr>
            <w:tcW w:w="736" w:type="pct"/>
            <w:vMerge w:val="restart"/>
            <w:tcBorders>
              <w:top w:val="nil"/>
              <w:left w:val="single" w:sz="8"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მოსალოდნელი შუალედური შედეგი </w:t>
            </w:r>
            <w:r w:rsidRPr="00DF03AF">
              <w:rPr>
                <w:rFonts w:ascii="Sylfaen" w:eastAsia="Times New Roman" w:hAnsi="Sylfaen" w:cs="Calibri"/>
                <w:b/>
                <w:bCs/>
                <w:sz w:val="20"/>
                <w:szCs w:val="20"/>
              </w:rPr>
              <w:t>(OUTPUT)</w:t>
            </w:r>
          </w:p>
        </w:tc>
        <w:tc>
          <w:tcPr>
            <w:tcW w:w="1279" w:type="pct"/>
            <w:gridSpan w:val="3"/>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გეგმიური გადახრა</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მონაცემთა წყარო</w:t>
            </w:r>
          </w:p>
        </w:tc>
        <w:tc>
          <w:tcPr>
            <w:tcW w:w="908" w:type="pct"/>
            <w:vMerge w:val="restart"/>
            <w:tcBorders>
              <w:top w:val="nil"/>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მეთოდოლოგია</w:t>
            </w:r>
          </w:p>
        </w:tc>
        <w:tc>
          <w:tcPr>
            <w:tcW w:w="683" w:type="pct"/>
            <w:vMerge w:val="restart"/>
            <w:tcBorders>
              <w:top w:val="nil"/>
              <w:left w:val="single" w:sz="4" w:space="0" w:color="auto"/>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რისკი</w:t>
            </w:r>
          </w:p>
        </w:tc>
      </w:tr>
      <w:tr w:rsidR="00DF03AF" w:rsidRPr="00DF03AF" w:rsidTr="00DF03AF">
        <w:trPr>
          <w:trHeight w:val="885"/>
        </w:trPr>
        <w:tc>
          <w:tcPr>
            <w:tcW w:w="736" w:type="pct"/>
            <w:vMerge/>
            <w:tcBorders>
              <w:top w:val="nil"/>
              <w:left w:val="single" w:sz="8"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524"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დასახელება</w:t>
            </w:r>
          </w:p>
        </w:tc>
        <w:tc>
          <w:tcPr>
            <w:tcW w:w="471"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2022 წელი (საბაზისო)</w:t>
            </w:r>
          </w:p>
        </w:tc>
        <w:tc>
          <w:tcPr>
            <w:tcW w:w="284"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2023 წელი</w:t>
            </w:r>
          </w:p>
        </w:tc>
        <w:tc>
          <w:tcPr>
            <w:tcW w:w="492" w:type="pct"/>
            <w:vMerge/>
            <w:tcBorders>
              <w:top w:val="nil"/>
              <w:left w:val="single" w:sz="4"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64" w:type="pct"/>
            <w:vMerge/>
            <w:tcBorders>
              <w:top w:val="nil"/>
              <w:left w:val="single" w:sz="4"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08" w:type="pct"/>
            <w:vMerge/>
            <w:tcBorders>
              <w:top w:val="nil"/>
              <w:left w:val="single" w:sz="4"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683" w:type="pct"/>
            <w:vMerge/>
            <w:tcBorders>
              <w:top w:val="nil"/>
              <w:left w:val="single" w:sz="4" w:space="0" w:color="auto"/>
              <w:bottom w:val="single" w:sz="4" w:space="0" w:color="auto"/>
              <w:right w:val="single" w:sz="8"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r>
      <w:tr w:rsidR="00DF03AF" w:rsidRPr="00DF03AF" w:rsidTr="00DF03AF">
        <w:trPr>
          <w:trHeight w:val="1920"/>
        </w:trPr>
        <w:tc>
          <w:tcPr>
            <w:tcW w:w="736" w:type="pct"/>
            <w:tcBorders>
              <w:top w:val="nil"/>
              <w:left w:val="single" w:sz="8" w:space="0" w:color="auto"/>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მოსახლეობის დაინტერესება და ჩართულობის გაზრდა; წარმატებული ახალგაზრდა სპორტსმენები</w:t>
            </w:r>
          </w:p>
        </w:tc>
        <w:tc>
          <w:tcPr>
            <w:tcW w:w="524"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მონაწილე გუნდების რაოდენობა</w:t>
            </w:r>
          </w:p>
        </w:tc>
        <w:tc>
          <w:tcPr>
            <w:tcW w:w="471"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8</w:t>
            </w:r>
          </w:p>
        </w:tc>
        <w:tc>
          <w:tcPr>
            <w:tcW w:w="284"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492"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w:t>
            </w:r>
          </w:p>
        </w:tc>
        <w:tc>
          <w:tcPr>
            <w:tcW w:w="437"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464"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კულტურის სამსახური</w:t>
            </w:r>
          </w:p>
        </w:tc>
        <w:tc>
          <w:tcPr>
            <w:tcW w:w="908"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ღონისძიების აღწერა</w:t>
            </w:r>
          </w:p>
        </w:tc>
        <w:tc>
          <w:tcPr>
            <w:tcW w:w="683" w:type="pct"/>
            <w:tcBorders>
              <w:top w:val="nil"/>
              <w:left w:val="nil"/>
              <w:bottom w:val="single" w:sz="8"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ინფორმაციის ნაკლებობა</w:t>
            </w:r>
          </w:p>
        </w:tc>
      </w:tr>
    </w:tbl>
    <w:p w:rsidR="00E22598" w:rsidRDefault="00E22598"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DF03AF" w:rsidRPr="00DF03AF" w:rsidTr="00DF03AF">
        <w:trPr>
          <w:trHeight w:val="585"/>
        </w:trPr>
        <w:tc>
          <w:tcPr>
            <w:tcW w:w="5000" w:type="pct"/>
            <w:gridSpan w:val="6"/>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i/>
                <w:iCs/>
                <w:sz w:val="20"/>
                <w:szCs w:val="20"/>
              </w:rPr>
            </w:pPr>
            <w:r w:rsidRPr="00DF03AF">
              <w:rPr>
                <w:rFonts w:ascii="Sylfaen" w:eastAsia="Times New Roman" w:hAnsi="Sylfaen" w:cs="Calibri"/>
                <w:b/>
                <w:bCs/>
                <w:i/>
                <w:iCs/>
                <w:sz w:val="20"/>
                <w:szCs w:val="20"/>
              </w:rPr>
              <w:t>ღონისძიების განაცხადის ფორმა N3</w:t>
            </w:r>
          </w:p>
        </w:tc>
      </w:tr>
      <w:tr w:rsidR="00DF03AF" w:rsidRPr="00DF03AF" w:rsidTr="00DF03AF">
        <w:trPr>
          <w:trHeight w:val="705"/>
        </w:trPr>
        <w:tc>
          <w:tcPr>
            <w:tcW w:w="2597"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სპორტული ღონისძიებები</w:t>
            </w:r>
          </w:p>
        </w:tc>
      </w:tr>
      <w:tr w:rsidR="00DF03AF" w:rsidRPr="00DF03AF" w:rsidTr="00DF03AF">
        <w:trPr>
          <w:trHeight w:val="585"/>
        </w:trPr>
        <w:tc>
          <w:tcPr>
            <w:tcW w:w="4199" w:type="pct"/>
            <w:gridSpan w:val="5"/>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ღონისძიების კლასიფიკაციის კოდი:</w:t>
            </w:r>
          </w:p>
        </w:tc>
        <w:tc>
          <w:tcPr>
            <w:tcW w:w="801" w:type="pct"/>
            <w:shd w:val="clear" w:color="000000" w:fill="FFFFFF"/>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05 01 02  03</w:t>
            </w:r>
          </w:p>
        </w:tc>
      </w:tr>
      <w:tr w:rsidR="00DF03AF" w:rsidRPr="00DF03AF" w:rsidTr="00DF03AF">
        <w:trPr>
          <w:trHeight w:val="585"/>
        </w:trPr>
        <w:tc>
          <w:tcPr>
            <w:tcW w:w="2597"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კალათბურთის ჩემპიონატი უბნებს შორის</w:t>
            </w:r>
          </w:p>
        </w:tc>
      </w:tr>
      <w:tr w:rsidR="00DF03AF" w:rsidRPr="00DF03AF" w:rsidTr="00DF03AF">
        <w:trPr>
          <w:trHeight w:val="585"/>
        </w:trPr>
        <w:tc>
          <w:tcPr>
            <w:tcW w:w="3398" w:type="pct"/>
            <w:gridSpan w:val="4"/>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არის ქვეპროგრამა ახალი</w:t>
            </w:r>
            <w:r w:rsidRPr="00DF03AF">
              <w:rPr>
                <w:rFonts w:ascii="Sylfaen" w:eastAsia="Times New Roman" w:hAnsi="Sylfaen" w:cs="Calibri"/>
                <w:b/>
                <w:bCs/>
                <w:sz w:val="20"/>
                <w:szCs w:val="20"/>
              </w:rPr>
              <w:t xml:space="preserve">? </w:t>
            </w:r>
            <w:r w:rsidRPr="00DF03AF">
              <w:rPr>
                <w:rFonts w:ascii="Sylfaen" w:eastAsia="Times New Roman" w:hAnsi="Sylfaen" w:cs="Calibri"/>
                <w:sz w:val="20"/>
                <w:szCs w:val="20"/>
              </w:rPr>
              <w:t xml:space="preserve">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არა</w:t>
            </w:r>
          </w:p>
        </w:tc>
      </w:tr>
      <w:tr w:rsidR="00DF03AF" w:rsidRPr="00DF03AF" w:rsidTr="00DF03AF">
        <w:trPr>
          <w:trHeight w:val="585"/>
        </w:trPr>
        <w:tc>
          <w:tcPr>
            <w:tcW w:w="2597"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585"/>
        </w:trPr>
        <w:tc>
          <w:tcPr>
            <w:tcW w:w="2597"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კულტურის, განათლების,  სპორტის, ძეგლთა დაცვის, ხაალგაზრდულ საქმეთა და ტურიზმის  სამსახური</w:t>
            </w:r>
          </w:p>
        </w:tc>
      </w:tr>
      <w:tr w:rsidR="00DF03AF" w:rsidRPr="00DF03AF" w:rsidTr="00DF03AF">
        <w:trPr>
          <w:trHeight w:val="585"/>
        </w:trPr>
        <w:tc>
          <w:tcPr>
            <w:tcW w:w="179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 xml:space="preserve">2023 </w:t>
            </w:r>
            <w:r w:rsidRPr="00DF03AF">
              <w:rPr>
                <w:rFonts w:ascii="Sylfaen" w:eastAsia="Times New Roman" w:hAnsi="Sylfaen" w:cs="Calibri"/>
                <w:b/>
                <w:bCs/>
                <w:sz w:val="20"/>
                <w:szCs w:val="20"/>
              </w:rPr>
              <w:t>წელი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2024</w:t>
            </w:r>
            <w:r w:rsidRPr="00DF03AF">
              <w:rPr>
                <w:rFonts w:ascii="Sylfaen" w:eastAsia="Times New Roman" w:hAnsi="Sylfaen" w:cs="Calibri"/>
                <w:b/>
                <w:bCs/>
                <w:sz w:val="20"/>
                <w:szCs w:val="20"/>
              </w:rPr>
              <w:t xml:space="preserve"> წელი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 xml:space="preserve">2025 </w:t>
            </w:r>
            <w:r w:rsidRPr="00DF03AF">
              <w:rPr>
                <w:rFonts w:ascii="Sylfaen" w:eastAsia="Times New Roman" w:hAnsi="Sylfaen" w:cs="Calibri"/>
                <w:b/>
                <w:bCs/>
                <w:sz w:val="20"/>
                <w:szCs w:val="20"/>
              </w:rPr>
              <w:t>წელი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2026</w:t>
            </w:r>
            <w:r w:rsidRPr="00DF03AF">
              <w:rPr>
                <w:rFonts w:ascii="Sylfaen" w:eastAsia="Times New Roman" w:hAnsi="Sylfaen" w:cs="Calibri"/>
                <w:b/>
                <w:bCs/>
                <w:sz w:val="20"/>
                <w:szCs w:val="20"/>
              </w:rPr>
              <w:t xml:space="preserve"> წელი</w:t>
            </w:r>
          </w:p>
        </w:tc>
      </w:tr>
      <w:tr w:rsidR="00DF03AF" w:rsidRPr="00DF03AF" w:rsidTr="00DF03AF">
        <w:trPr>
          <w:trHeight w:val="300"/>
        </w:trPr>
        <w:tc>
          <w:tcPr>
            <w:tcW w:w="179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2,830.00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2,830.00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2,830.00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 xml:space="preserve">                       2,830.00 </w:t>
            </w:r>
          </w:p>
        </w:tc>
      </w:tr>
      <w:tr w:rsidR="00DF03AF" w:rsidRPr="00DF03AF" w:rsidTr="00DF03AF">
        <w:trPr>
          <w:trHeight w:val="300"/>
        </w:trPr>
        <w:tc>
          <w:tcPr>
            <w:tcW w:w="179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r>
      <w:tr w:rsidR="00DF03AF" w:rsidRPr="00DF03AF" w:rsidTr="00DF03AF">
        <w:trPr>
          <w:trHeight w:val="300"/>
        </w:trPr>
        <w:tc>
          <w:tcPr>
            <w:tcW w:w="179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სხვა ......(საკუთარი შემოსავალი)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r>
      <w:tr w:rsidR="00DF03AF" w:rsidRPr="00DF03AF" w:rsidTr="00DF03AF">
        <w:trPr>
          <w:trHeight w:val="435"/>
        </w:trPr>
        <w:tc>
          <w:tcPr>
            <w:tcW w:w="179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435"/>
        </w:trPr>
        <w:tc>
          <w:tcPr>
            <w:tcW w:w="1796" w:type="pct"/>
            <w:gridSpan w:val="2"/>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i/>
                <w:iCs/>
                <w:sz w:val="20"/>
                <w:szCs w:val="20"/>
              </w:rPr>
            </w:pPr>
            <w:r w:rsidRPr="00DF03AF">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r>
      <w:tr w:rsidR="00DF03AF" w:rsidRPr="00DF03AF" w:rsidTr="00DF03AF">
        <w:trPr>
          <w:trHeight w:val="2520"/>
        </w:trPr>
        <w:tc>
          <w:tcPr>
            <w:tcW w:w="669"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ტურნირი მიზნად ისახავს: კალათბურთის  განვითარებას და პოპულარიზაციას, პროექტში მაქსიმალური რაოდენობის ახალგაზრდების ჩართვას, ახალგაზრდების გახალისებას - კალათბურთით, ცხოვრების ჯანსაღი წესის დანერგვას - ჯანმრთელი თაობის აღრზდას, და  გამარჯვებული გუნდების გამოვლინებას.      ღონისძიებები ხორციელდება ჯანსაღი ცხოვრების წესის მიმართულებით, ასევე ხელს უწყობს მის  დანერგვასა და პოპულარიზაციას; კულტურის სამსახური ასევე ხელს უწყობს წარმატებულ სპორტსმენებს და ახორციელებს მათ სტიპენდირებას, ასევე უზრუნველყოფს ცენტრში სპორტულ სექციებზე მოსიარულეთა სპორტულ ღონისძიებებში მონაწილეობას, როგორც ქვეყნის შიგნით ასევე მის ფარგლებს გარეთ.</w:t>
            </w:r>
          </w:p>
        </w:tc>
      </w:tr>
      <w:tr w:rsidR="00DF03AF" w:rsidRPr="00DF03AF" w:rsidTr="00DF03AF">
        <w:trPr>
          <w:trHeight w:val="705"/>
        </w:trPr>
        <w:tc>
          <w:tcPr>
            <w:tcW w:w="179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 კვმ</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ერთ. საშ. ფასი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სულ (ლარი)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ეკონომიკური კლასიფიკაციის მუხლი</w:t>
            </w:r>
          </w:p>
        </w:tc>
      </w:tr>
      <w:tr w:rsidR="00DF03AF" w:rsidRPr="00DF03AF" w:rsidTr="00DF03AF">
        <w:trPr>
          <w:trHeight w:val="405"/>
        </w:trPr>
        <w:tc>
          <w:tcPr>
            <w:tcW w:w="1796" w:type="pct"/>
            <w:gridSpan w:val="2"/>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კალათბურთის ჩემპიონატი უბნებს შორის</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r>
      <w:tr w:rsidR="00DF03AF" w:rsidRPr="00DF03AF" w:rsidTr="00DF03AF">
        <w:trPr>
          <w:trHeight w:val="810"/>
        </w:trPr>
        <w:tc>
          <w:tcPr>
            <w:tcW w:w="669"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მედალი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30</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5.00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150.00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810"/>
        </w:trPr>
        <w:tc>
          <w:tcPr>
            <w:tcW w:w="669"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სიგელი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30</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30.00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405"/>
        </w:trPr>
        <w:tc>
          <w:tcPr>
            <w:tcW w:w="669"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თასი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4</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100.00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400.00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855"/>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xml:space="preserve">       ფულადი პრიზი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3</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900                                 600                                      300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1,800.00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სხვა ხარჯი</w:t>
            </w:r>
          </w:p>
        </w:tc>
      </w:tr>
      <w:tr w:rsidR="00DF03AF" w:rsidRPr="00DF03AF" w:rsidTr="00DF03AF">
        <w:trPr>
          <w:trHeight w:val="69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xml:space="preserve">            მაისურები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45.00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450.00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405"/>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xml:space="preserve">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სულ 2830</w:t>
            </w:r>
          </w:p>
        </w:tc>
      </w:tr>
      <w:tr w:rsidR="00DF03AF" w:rsidRPr="00DF03AF" w:rsidTr="00DF03AF">
        <w:trPr>
          <w:trHeight w:val="570"/>
        </w:trPr>
        <w:tc>
          <w:tcPr>
            <w:tcW w:w="5000" w:type="pct"/>
            <w:gridSpan w:val="6"/>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ქვეპროგრამის განხორციელების დროითი გეგმა </w:t>
            </w:r>
          </w:p>
        </w:tc>
      </w:tr>
      <w:tr w:rsidR="00DF03AF" w:rsidRPr="00DF03AF" w:rsidTr="00DF03AF">
        <w:trPr>
          <w:trHeight w:val="570"/>
        </w:trPr>
        <w:tc>
          <w:tcPr>
            <w:tcW w:w="179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1 კვარტალი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 კვარტალი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3 კვარტალი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4 კვარტალი</w:t>
            </w:r>
          </w:p>
        </w:tc>
      </w:tr>
      <w:tr w:rsidR="00DF03AF" w:rsidRPr="00DF03AF" w:rsidTr="00DF03AF">
        <w:trPr>
          <w:trHeight w:val="360"/>
        </w:trPr>
        <w:tc>
          <w:tcPr>
            <w:tcW w:w="1796" w:type="pct"/>
            <w:gridSpan w:val="2"/>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კალათბურთის ჩემპიონატი უბნებს შორის</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X</w:t>
            </w:r>
          </w:p>
        </w:tc>
      </w:tr>
      <w:tr w:rsidR="00DF03AF" w:rsidRPr="00DF03AF" w:rsidTr="00DF03AF">
        <w:trPr>
          <w:trHeight w:val="36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36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1050"/>
        </w:trPr>
        <w:tc>
          <w:tcPr>
            <w:tcW w:w="179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შუალედური მოსალოდნელი შედეგი (2023 წელი)</w:t>
            </w:r>
          </w:p>
        </w:tc>
        <w:tc>
          <w:tcPr>
            <w:tcW w:w="3204" w:type="pct"/>
            <w:gridSpan w:val="4"/>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მოსახლეობის დაინტერესება და ჩართულობის გაზრდა</w:t>
            </w:r>
          </w:p>
        </w:tc>
      </w:tr>
    </w:tbl>
    <w:p w:rsidR="00E22598" w:rsidRDefault="00E22598"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360"/>
        <w:gridCol w:w="1218"/>
        <w:gridCol w:w="738"/>
        <w:gridCol w:w="1274"/>
        <w:gridCol w:w="1132"/>
        <w:gridCol w:w="1202"/>
        <w:gridCol w:w="2354"/>
        <w:gridCol w:w="1766"/>
      </w:tblGrid>
      <w:tr w:rsidR="00DF03AF" w:rsidRPr="00DF03AF" w:rsidTr="00DF03AF">
        <w:trPr>
          <w:trHeight w:val="735"/>
        </w:trPr>
        <w:tc>
          <w:tcPr>
            <w:tcW w:w="5000" w:type="pct"/>
            <w:gridSpan w:val="9"/>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4"/>
                <w:szCs w:val="24"/>
              </w:rPr>
            </w:pPr>
            <w:r w:rsidRPr="00DF03AF">
              <w:rPr>
                <w:rFonts w:ascii="Sylfaen" w:eastAsia="Times New Roman" w:hAnsi="Sylfaen" w:cs="Calibri"/>
                <w:b/>
                <w:bCs/>
                <w:sz w:val="24"/>
                <w:szCs w:val="24"/>
              </w:rPr>
              <w:t xml:space="preserve">ქვეპროგრამის შუალედური შედეგის ინდიკატორები   </w:t>
            </w:r>
            <w:r w:rsidRPr="00DF03AF">
              <w:rPr>
                <w:rFonts w:ascii="Sylfaen" w:eastAsia="Times New Roman" w:hAnsi="Sylfaen" w:cs="Calibri"/>
                <w:sz w:val="24"/>
                <w:szCs w:val="24"/>
              </w:rPr>
              <w:t>ფორმაN2-2</w:t>
            </w:r>
          </w:p>
        </w:tc>
      </w:tr>
      <w:tr w:rsidR="00DF03AF" w:rsidRPr="00DF03AF" w:rsidTr="00DF03AF">
        <w:trPr>
          <w:trHeight w:val="720"/>
        </w:trPr>
        <w:tc>
          <w:tcPr>
            <w:tcW w:w="736"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მოსალოდნელი შუალედური შედეგი </w:t>
            </w:r>
            <w:r w:rsidRPr="00DF03AF">
              <w:rPr>
                <w:rFonts w:ascii="Sylfaen" w:eastAsia="Times New Roman" w:hAnsi="Sylfaen" w:cs="Calibri"/>
                <w:b/>
                <w:bCs/>
                <w:sz w:val="20"/>
                <w:szCs w:val="20"/>
              </w:rPr>
              <w:t>(OUTPUT)</w:t>
            </w:r>
          </w:p>
        </w:tc>
        <w:tc>
          <w:tcPr>
            <w:tcW w:w="1280"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შედეგის ინდიკატორები</w:t>
            </w:r>
          </w:p>
        </w:tc>
        <w:tc>
          <w:tcPr>
            <w:tcW w:w="492"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ზომის ერთეული</w:t>
            </w:r>
          </w:p>
        </w:tc>
        <w:tc>
          <w:tcPr>
            <w:tcW w:w="437"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გეგმიური გადახრა</w:t>
            </w:r>
          </w:p>
        </w:tc>
        <w:tc>
          <w:tcPr>
            <w:tcW w:w="464"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მონაცემთა წყარო</w:t>
            </w:r>
          </w:p>
        </w:tc>
        <w:tc>
          <w:tcPr>
            <w:tcW w:w="909"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მეთოდოლოგია</w:t>
            </w:r>
          </w:p>
        </w:tc>
        <w:tc>
          <w:tcPr>
            <w:tcW w:w="683"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რისკი</w:t>
            </w:r>
          </w:p>
        </w:tc>
      </w:tr>
      <w:tr w:rsidR="00DF03AF" w:rsidRPr="00DF03AF" w:rsidTr="00DF03AF">
        <w:trPr>
          <w:trHeight w:val="885"/>
        </w:trPr>
        <w:tc>
          <w:tcPr>
            <w:tcW w:w="736"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5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დასახელება</w:t>
            </w:r>
          </w:p>
        </w:tc>
        <w:tc>
          <w:tcPr>
            <w:tcW w:w="470"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2022 წელი (საბაზისო)</w:t>
            </w:r>
          </w:p>
        </w:tc>
        <w:tc>
          <w:tcPr>
            <w:tcW w:w="28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2023 წელი</w:t>
            </w:r>
          </w:p>
        </w:tc>
        <w:tc>
          <w:tcPr>
            <w:tcW w:w="492"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37"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64"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09"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683"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r>
      <w:tr w:rsidR="00DF03AF" w:rsidRPr="00DF03AF" w:rsidTr="00DF03AF">
        <w:trPr>
          <w:trHeight w:val="1920"/>
        </w:trPr>
        <w:tc>
          <w:tcPr>
            <w:tcW w:w="736"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მოსახლეობის დაინტერესება და ჩართულობის გაზრდა</w:t>
            </w:r>
          </w:p>
        </w:tc>
        <w:tc>
          <w:tcPr>
            <w:tcW w:w="525"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მონაწილე გუნდების რაოდენობა</w:t>
            </w:r>
          </w:p>
        </w:tc>
        <w:tc>
          <w:tcPr>
            <w:tcW w:w="470"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6</w:t>
            </w:r>
          </w:p>
        </w:tc>
        <w:tc>
          <w:tcPr>
            <w:tcW w:w="28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8</w:t>
            </w:r>
          </w:p>
        </w:tc>
        <w:tc>
          <w:tcPr>
            <w:tcW w:w="492"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w:t>
            </w:r>
          </w:p>
        </w:tc>
        <w:tc>
          <w:tcPr>
            <w:tcW w:w="43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464"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კულტურის სამსახური</w:t>
            </w:r>
          </w:p>
        </w:tc>
        <w:tc>
          <w:tcPr>
            <w:tcW w:w="909"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ღონისძიების აღწერა</w:t>
            </w:r>
          </w:p>
        </w:tc>
        <w:tc>
          <w:tcPr>
            <w:tcW w:w="683"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ინფორმაციის ნაკლებობა</w:t>
            </w:r>
          </w:p>
        </w:tc>
      </w:tr>
    </w:tbl>
    <w:p w:rsidR="00E22598" w:rsidRDefault="00E22598"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4993"/>
        <w:gridCol w:w="1100"/>
        <w:gridCol w:w="1013"/>
        <w:gridCol w:w="1013"/>
        <w:gridCol w:w="1339"/>
      </w:tblGrid>
      <w:tr w:rsidR="00DF03AF" w:rsidRPr="00DF03AF" w:rsidTr="00DF03AF">
        <w:trPr>
          <w:trHeight w:val="585"/>
        </w:trPr>
        <w:tc>
          <w:tcPr>
            <w:tcW w:w="5000" w:type="pct"/>
            <w:gridSpan w:val="6"/>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i/>
                <w:iCs/>
                <w:sz w:val="20"/>
                <w:szCs w:val="20"/>
              </w:rPr>
            </w:pPr>
            <w:r w:rsidRPr="00DF03AF">
              <w:rPr>
                <w:rFonts w:ascii="Sylfaen" w:eastAsia="Times New Roman" w:hAnsi="Sylfaen" w:cs="Calibri"/>
                <w:b/>
                <w:bCs/>
                <w:i/>
                <w:iCs/>
                <w:sz w:val="20"/>
                <w:szCs w:val="20"/>
              </w:rPr>
              <w:t>ღონისძიების განაცხადის ფორმა N3</w:t>
            </w:r>
          </w:p>
        </w:tc>
      </w:tr>
      <w:tr w:rsidR="00DF03AF" w:rsidRPr="00DF03AF" w:rsidTr="00DF03AF">
        <w:trPr>
          <w:trHeight w:val="705"/>
        </w:trPr>
        <w:tc>
          <w:tcPr>
            <w:tcW w:w="3701"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299"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სპორტული ღონისძიებები</w:t>
            </w:r>
          </w:p>
        </w:tc>
      </w:tr>
      <w:tr w:rsidR="00DF03AF" w:rsidRPr="00DF03AF" w:rsidTr="00DF03AF">
        <w:trPr>
          <w:trHeight w:val="585"/>
        </w:trPr>
        <w:tc>
          <w:tcPr>
            <w:tcW w:w="4483" w:type="pct"/>
            <w:gridSpan w:val="5"/>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ღონისძიების კლასიფიკაციის კოდი:</w:t>
            </w:r>
          </w:p>
        </w:tc>
        <w:tc>
          <w:tcPr>
            <w:tcW w:w="517" w:type="pct"/>
            <w:shd w:val="clear" w:color="000000" w:fill="FFFFFF"/>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05 01 02 04</w:t>
            </w:r>
          </w:p>
        </w:tc>
      </w:tr>
      <w:tr w:rsidR="00DF03AF" w:rsidRPr="00DF03AF" w:rsidTr="00DF03AF">
        <w:trPr>
          <w:trHeight w:val="1170"/>
        </w:trPr>
        <w:tc>
          <w:tcPr>
            <w:tcW w:w="3701"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ღონისძიების დასახელება:</w:t>
            </w:r>
          </w:p>
        </w:tc>
        <w:tc>
          <w:tcPr>
            <w:tcW w:w="1299"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მინი ფეხბურთის ტურნირი მუნიციპალიტეტის ტერიტორიაზე არსებულ წარმოება დაწესებულებებს შორის</w:t>
            </w:r>
          </w:p>
        </w:tc>
      </w:tr>
      <w:tr w:rsidR="00DF03AF" w:rsidRPr="00DF03AF" w:rsidTr="00DF03AF">
        <w:trPr>
          <w:trHeight w:val="585"/>
        </w:trPr>
        <w:tc>
          <w:tcPr>
            <w:tcW w:w="4092" w:type="pct"/>
            <w:gridSpan w:val="4"/>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არის ქვეპროგრამა ახალი</w:t>
            </w:r>
            <w:r w:rsidRPr="00DF03AF">
              <w:rPr>
                <w:rFonts w:ascii="Sylfaen" w:eastAsia="Times New Roman" w:hAnsi="Sylfaen" w:cs="Calibri"/>
                <w:b/>
                <w:bCs/>
                <w:sz w:val="20"/>
                <w:szCs w:val="20"/>
              </w:rPr>
              <w:t xml:space="preserve">? </w:t>
            </w:r>
            <w:r w:rsidRPr="00DF03AF">
              <w:rPr>
                <w:rFonts w:ascii="Sylfaen" w:eastAsia="Times New Roman" w:hAnsi="Sylfaen" w:cs="Calibri"/>
                <w:sz w:val="20"/>
                <w:szCs w:val="20"/>
              </w:rPr>
              <w:t xml:space="preserve">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არა</w:t>
            </w:r>
          </w:p>
        </w:tc>
      </w:tr>
      <w:tr w:rsidR="00DF03AF" w:rsidRPr="00DF03AF" w:rsidTr="00DF03AF">
        <w:trPr>
          <w:trHeight w:val="585"/>
        </w:trPr>
        <w:tc>
          <w:tcPr>
            <w:tcW w:w="3701"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თუ ქვეპროგრამა ახალია, ვინ წარმოადგინა?</w:t>
            </w:r>
          </w:p>
        </w:tc>
        <w:tc>
          <w:tcPr>
            <w:tcW w:w="1299"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585"/>
        </w:trPr>
        <w:tc>
          <w:tcPr>
            <w:tcW w:w="3701"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 განმახორციელებელი:</w:t>
            </w:r>
          </w:p>
        </w:tc>
        <w:tc>
          <w:tcPr>
            <w:tcW w:w="1299"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კულტურის, განათლების,  სპორტის, ძეგლთა დაცვის, ხაალგაზრდულ საქმეთა და ტურიზმის  სამსახური</w:t>
            </w:r>
          </w:p>
        </w:tc>
      </w:tr>
      <w:tr w:rsidR="00DF03AF" w:rsidRPr="00DF03AF" w:rsidTr="00DF03AF">
        <w:trPr>
          <w:trHeight w:val="585"/>
        </w:trPr>
        <w:tc>
          <w:tcPr>
            <w:tcW w:w="327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დაფინანსების წყარო</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 xml:space="preserve">2023 </w:t>
            </w:r>
            <w:r w:rsidRPr="00DF03AF">
              <w:rPr>
                <w:rFonts w:ascii="Sylfaen" w:eastAsia="Times New Roman" w:hAnsi="Sylfaen" w:cs="Calibri"/>
                <w:b/>
                <w:bCs/>
                <w:sz w:val="20"/>
                <w:szCs w:val="20"/>
              </w:rPr>
              <w:t>წელი</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 xml:space="preserve">2024 </w:t>
            </w:r>
            <w:r w:rsidRPr="00DF03AF">
              <w:rPr>
                <w:rFonts w:ascii="Sylfaen" w:eastAsia="Times New Roman" w:hAnsi="Sylfaen" w:cs="Calibri"/>
                <w:b/>
                <w:bCs/>
                <w:sz w:val="20"/>
                <w:szCs w:val="20"/>
              </w:rPr>
              <w:t>წელი</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 xml:space="preserve">2025 </w:t>
            </w:r>
            <w:r w:rsidRPr="00DF03AF">
              <w:rPr>
                <w:rFonts w:ascii="Sylfaen" w:eastAsia="Times New Roman" w:hAnsi="Sylfaen" w:cs="Calibri"/>
                <w:b/>
                <w:bCs/>
                <w:sz w:val="20"/>
                <w:szCs w:val="20"/>
              </w:rPr>
              <w:t>წელი</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2026</w:t>
            </w:r>
            <w:r w:rsidRPr="00DF03AF">
              <w:rPr>
                <w:rFonts w:ascii="Sylfaen" w:eastAsia="Times New Roman" w:hAnsi="Sylfaen" w:cs="Calibri"/>
                <w:b/>
                <w:bCs/>
                <w:sz w:val="20"/>
                <w:szCs w:val="20"/>
              </w:rPr>
              <w:t xml:space="preserve"> წელი</w:t>
            </w:r>
          </w:p>
        </w:tc>
      </w:tr>
      <w:tr w:rsidR="00DF03AF" w:rsidRPr="00DF03AF" w:rsidTr="00DF03AF">
        <w:trPr>
          <w:trHeight w:val="300"/>
        </w:trPr>
        <w:tc>
          <w:tcPr>
            <w:tcW w:w="327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მუნიციპალური ბიუჯეტი</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2,830.00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2,830.00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2,830.00 </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 xml:space="preserve">                       2,830.00 </w:t>
            </w:r>
          </w:p>
        </w:tc>
      </w:tr>
      <w:tr w:rsidR="00DF03AF" w:rsidRPr="00DF03AF" w:rsidTr="00DF03AF">
        <w:trPr>
          <w:trHeight w:val="300"/>
        </w:trPr>
        <w:tc>
          <w:tcPr>
            <w:tcW w:w="327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სახელმწიფო ბიუჯეტი</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r>
      <w:tr w:rsidR="00DF03AF" w:rsidRPr="00DF03AF" w:rsidTr="00DF03AF">
        <w:trPr>
          <w:trHeight w:val="300"/>
        </w:trPr>
        <w:tc>
          <w:tcPr>
            <w:tcW w:w="327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სხვა ......(საკუთარი შემოსავალი)</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r>
      <w:tr w:rsidR="00DF03AF" w:rsidRPr="00DF03AF" w:rsidTr="00DF03AF">
        <w:trPr>
          <w:trHeight w:val="435"/>
        </w:trPr>
        <w:tc>
          <w:tcPr>
            <w:tcW w:w="327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სულ ქვეპროგრამა  </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435"/>
        </w:trPr>
        <w:tc>
          <w:tcPr>
            <w:tcW w:w="3276" w:type="pct"/>
            <w:gridSpan w:val="2"/>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i/>
                <w:iCs/>
                <w:sz w:val="20"/>
                <w:szCs w:val="20"/>
              </w:rPr>
            </w:pPr>
            <w:r w:rsidRPr="00DF03AF">
              <w:rPr>
                <w:rFonts w:ascii="Sylfaen" w:eastAsia="Times New Roman" w:hAnsi="Sylfaen" w:cs="Calibri"/>
                <w:i/>
                <w:iCs/>
                <w:sz w:val="20"/>
                <w:szCs w:val="20"/>
              </w:rPr>
              <w:t>მ.შ. კაპიტალური პროექტები</w:t>
            </w:r>
          </w:p>
        </w:tc>
        <w:tc>
          <w:tcPr>
            <w:tcW w:w="425"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39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39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517"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r>
      <w:tr w:rsidR="00DF03AF" w:rsidRPr="00DF03AF" w:rsidTr="00DF03AF">
        <w:trPr>
          <w:trHeight w:val="980"/>
        </w:trPr>
        <w:tc>
          <w:tcPr>
            <w:tcW w:w="1346"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მიზანი და აღწერა</w:t>
            </w:r>
          </w:p>
        </w:tc>
        <w:tc>
          <w:tcPr>
            <w:tcW w:w="3654" w:type="pct"/>
            <w:gridSpan w:val="5"/>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სპორტის საყოველთაობისა და ხელმისაწვდომობის უზრუნველყოფა;  სულიერად და ფიზიკურად ჰარმონიულად განვითარებული პიროვნების ფორმირება; სპორტული ტრადიციების დაცვა, გაღრმავება, თაობათა შორის მემკვიდრეობითობითობის უწყვეტობა, სპორტის განვითარება; •                                                   მინი–ფეხბურთის განვითარება და პოპულარიზაცია;</w:t>
            </w:r>
            <w:r w:rsidRPr="00DF03AF">
              <w:rPr>
                <w:rFonts w:ascii="Sylfaen" w:eastAsia="Times New Roman" w:hAnsi="Sylfaen" w:cs="Calibri"/>
                <w:sz w:val="20"/>
                <w:szCs w:val="20"/>
              </w:rPr>
              <w:br/>
              <w:t>• პროექტში მაქსიმალური რაოდენობის ახალგაზრდების ჩართვა;</w:t>
            </w:r>
            <w:r w:rsidRPr="00DF03AF">
              <w:rPr>
                <w:rFonts w:ascii="Sylfaen" w:eastAsia="Times New Roman" w:hAnsi="Sylfaen" w:cs="Calibri"/>
                <w:sz w:val="20"/>
                <w:szCs w:val="20"/>
              </w:rPr>
              <w:br/>
              <w:t>• ცხოვრების ჯანსაღი წესის დანერგვა – ჯანმრთელი თაობის აღზრდა;</w:t>
            </w:r>
            <w:r w:rsidRPr="00DF03AF">
              <w:rPr>
                <w:rFonts w:ascii="Sylfaen" w:eastAsia="Times New Roman" w:hAnsi="Sylfaen" w:cs="Calibri"/>
                <w:sz w:val="20"/>
                <w:szCs w:val="20"/>
              </w:rPr>
              <w:br/>
              <w:t>• ნიჭიერი ფეხბურთელების გამოვლენა;</w:t>
            </w:r>
            <w:r w:rsidRPr="00DF03AF">
              <w:rPr>
                <w:rFonts w:ascii="Sylfaen" w:eastAsia="Times New Roman" w:hAnsi="Sylfaen" w:cs="Calibri"/>
                <w:sz w:val="20"/>
                <w:szCs w:val="20"/>
              </w:rPr>
              <w:br/>
              <w:t>• გამარჯვებულ გუნდის გამოვლენა დაჯილდოება.ღონისძიებები ხორციელდება ჯანსაღი ცხოვრების წესის მიმართულებით, ასევე ხელს უწყობს მის  დანერგვასა და პოპულარიზაციას; კულტურის სამსახური ასევე ხელს უწყობს წარმატებულ სპორტსმენებს და ახორციელებს მათ სტიპენდირებას, ასევე უზრუნველყოფს ცენტრში სპორტულ სექციებზე მოსიარულეთა სპორტულ ღონისძიებებში მონაწილეობას, როგორც ქვეყნის შიგნით ასევე მის ფარგლებს გარეთ.</w:t>
            </w:r>
          </w:p>
        </w:tc>
      </w:tr>
      <w:tr w:rsidR="00DF03AF" w:rsidRPr="00DF03AF" w:rsidTr="00DF03AF">
        <w:trPr>
          <w:trHeight w:val="705"/>
        </w:trPr>
        <w:tc>
          <w:tcPr>
            <w:tcW w:w="327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ქვეპროგრამის/ღონისძიების დასახელება</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 კვმ</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ერთ. საშ. ფასი</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სულ (ლარი)</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ეკონომიკური კლასიფიკაციის მუხლი</w:t>
            </w:r>
          </w:p>
        </w:tc>
      </w:tr>
      <w:tr w:rsidR="00DF03AF" w:rsidRPr="00DF03AF" w:rsidTr="00DF03AF">
        <w:trPr>
          <w:trHeight w:val="405"/>
        </w:trPr>
        <w:tc>
          <w:tcPr>
            <w:tcW w:w="3276" w:type="pct"/>
            <w:gridSpan w:val="2"/>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მინი ფეხბურთის ტურნირი მუნიციპალიტეტის ტერიტორიაზე არსებულ წარმოება დაწესებულებებს შორის</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1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r>
      <w:tr w:rsidR="00DF03AF" w:rsidRPr="00DF03AF" w:rsidTr="00DF03AF">
        <w:trPr>
          <w:trHeight w:val="413"/>
        </w:trPr>
        <w:tc>
          <w:tcPr>
            <w:tcW w:w="1346"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1930"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მედალი</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30</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5.00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150.00 </w:t>
            </w:r>
          </w:p>
        </w:tc>
        <w:tc>
          <w:tcPr>
            <w:tcW w:w="51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341"/>
        </w:trPr>
        <w:tc>
          <w:tcPr>
            <w:tcW w:w="1346"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1930"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სიგელი</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30</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1.00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30.00 </w:t>
            </w:r>
          </w:p>
        </w:tc>
        <w:tc>
          <w:tcPr>
            <w:tcW w:w="51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660"/>
        </w:trPr>
        <w:tc>
          <w:tcPr>
            <w:tcW w:w="1346"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1930"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თასი</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4</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100.00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400.00 </w:t>
            </w:r>
          </w:p>
        </w:tc>
        <w:tc>
          <w:tcPr>
            <w:tcW w:w="51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960"/>
        </w:trPr>
        <w:tc>
          <w:tcPr>
            <w:tcW w:w="1346"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930"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xml:space="preserve">            ფულადი პრიზი</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3</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900                                     600                                        300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1,800.00 </w:t>
            </w:r>
          </w:p>
        </w:tc>
        <w:tc>
          <w:tcPr>
            <w:tcW w:w="51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სხვა ხარჯი</w:t>
            </w:r>
          </w:p>
        </w:tc>
      </w:tr>
      <w:tr w:rsidR="00DF03AF" w:rsidRPr="00DF03AF" w:rsidTr="00DF03AF">
        <w:trPr>
          <w:trHeight w:val="660"/>
        </w:trPr>
        <w:tc>
          <w:tcPr>
            <w:tcW w:w="1346"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930"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xml:space="preserve">                  მაისური</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45.00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450.00 </w:t>
            </w:r>
          </w:p>
        </w:tc>
        <w:tc>
          <w:tcPr>
            <w:tcW w:w="51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405"/>
        </w:trPr>
        <w:tc>
          <w:tcPr>
            <w:tcW w:w="1346"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930"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სულ 2830</w:t>
            </w:r>
          </w:p>
        </w:tc>
      </w:tr>
      <w:tr w:rsidR="00DF03AF" w:rsidRPr="00DF03AF" w:rsidTr="00DF03AF">
        <w:trPr>
          <w:trHeight w:val="570"/>
        </w:trPr>
        <w:tc>
          <w:tcPr>
            <w:tcW w:w="5000" w:type="pct"/>
            <w:gridSpan w:val="6"/>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ქვეპროგრამის განხორციელების დროითი გეგმა </w:t>
            </w:r>
          </w:p>
        </w:tc>
      </w:tr>
      <w:tr w:rsidR="00DF03AF" w:rsidRPr="00DF03AF" w:rsidTr="00DF03AF">
        <w:trPr>
          <w:trHeight w:val="570"/>
        </w:trPr>
        <w:tc>
          <w:tcPr>
            <w:tcW w:w="327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ქვეპროგრამის/ღონისძიების დასახელება</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1 კვარტალი</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 კვარტალი</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3 კვარტალი</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4 კვარტალი</w:t>
            </w:r>
          </w:p>
        </w:tc>
      </w:tr>
      <w:tr w:rsidR="00DF03AF" w:rsidRPr="00DF03AF" w:rsidTr="00DF03AF">
        <w:trPr>
          <w:trHeight w:val="360"/>
        </w:trPr>
        <w:tc>
          <w:tcPr>
            <w:tcW w:w="3276" w:type="pct"/>
            <w:gridSpan w:val="2"/>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მინი ფეხბურთის ტურნირი მუნიციპალიტეტის ტერიტორიაზე არსებულ წარმოება დაწესებულებებს შორის</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X</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360"/>
        </w:trPr>
        <w:tc>
          <w:tcPr>
            <w:tcW w:w="1346"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930"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360"/>
        </w:trPr>
        <w:tc>
          <w:tcPr>
            <w:tcW w:w="1346"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930"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4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39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1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1050"/>
        </w:trPr>
        <w:tc>
          <w:tcPr>
            <w:tcW w:w="327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შუალედური მოსალოდნელი შედეგი (2023 წელი)</w:t>
            </w:r>
          </w:p>
        </w:tc>
        <w:tc>
          <w:tcPr>
            <w:tcW w:w="1724" w:type="pct"/>
            <w:gridSpan w:val="4"/>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მოსახლეობის დაინტერესება და ჩართულობის გაზრდა</w:t>
            </w:r>
          </w:p>
        </w:tc>
      </w:tr>
    </w:tbl>
    <w:p w:rsidR="00E22598" w:rsidRDefault="00E22598"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360"/>
        <w:gridCol w:w="1218"/>
        <w:gridCol w:w="738"/>
        <w:gridCol w:w="1274"/>
        <w:gridCol w:w="1132"/>
        <w:gridCol w:w="1202"/>
        <w:gridCol w:w="2354"/>
        <w:gridCol w:w="1766"/>
      </w:tblGrid>
      <w:tr w:rsidR="00DF03AF" w:rsidRPr="00DF03AF" w:rsidTr="00DF03AF">
        <w:trPr>
          <w:trHeight w:val="735"/>
        </w:trPr>
        <w:tc>
          <w:tcPr>
            <w:tcW w:w="5000" w:type="pct"/>
            <w:gridSpan w:val="9"/>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4"/>
                <w:szCs w:val="24"/>
              </w:rPr>
            </w:pPr>
            <w:r w:rsidRPr="00DF03AF">
              <w:rPr>
                <w:rFonts w:ascii="Sylfaen" w:eastAsia="Times New Roman" w:hAnsi="Sylfaen" w:cs="Calibri"/>
                <w:b/>
                <w:bCs/>
                <w:sz w:val="24"/>
                <w:szCs w:val="24"/>
              </w:rPr>
              <w:t xml:space="preserve">ქვეპროგრამის შუალედური შედეგის ინდიკატორები   </w:t>
            </w:r>
            <w:r w:rsidRPr="00DF03AF">
              <w:rPr>
                <w:rFonts w:ascii="Sylfaen" w:eastAsia="Times New Roman" w:hAnsi="Sylfaen" w:cs="Calibri"/>
                <w:sz w:val="24"/>
                <w:szCs w:val="24"/>
              </w:rPr>
              <w:t>ფორმაN2-2</w:t>
            </w:r>
          </w:p>
        </w:tc>
      </w:tr>
      <w:tr w:rsidR="00DF03AF" w:rsidRPr="00DF03AF" w:rsidTr="00DF03AF">
        <w:trPr>
          <w:trHeight w:val="720"/>
        </w:trPr>
        <w:tc>
          <w:tcPr>
            <w:tcW w:w="736"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მოსალოდნელი შუალედური შედეგი </w:t>
            </w:r>
            <w:r w:rsidRPr="00DF03AF">
              <w:rPr>
                <w:rFonts w:ascii="Sylfaen" w:eastAsia="Times New Roman" w:hAnsi="Sylfaen" w:cs="Calibri"/>
                <w:b/>
                <w:bCs/>
                <w:sz w:val="20"/>
                <w:szCs w:val="20"/>
              </w:rPr>
              <w:t>(OUTPUT)</w:t>
            </w:r>
          </w:p>
        </w:tc>
        <w:tc>
          <w:tcPr>
            <w:tcW w:w="1280"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შედეგის ინდიკატორები</w:t>
            </w:r>
          </w:p>
        </w:tc>
        <w:tc>
          <w:tcPr>
            <w:tcW w:w="492"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ზომის ერთეული</w:t>
            </w:r>
          </w:p>
        </w:tc>
        <w:tc>
          <w:tcPr>
            <w:tcW w:w="437"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გეგმიური გადახრა</w:t>
            </w:r>
          </w:p>
        </w:tc>
        <w:tc>
          <w:tcPr>
            <w:tcW w:w="464"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მონაცემთა წყარო</w:t>
            </w:r>
          </w:p>
        </w:tc>
        <w:tc>
          <w:tcPr>
            <w:tcW w:w="909"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მეთოდოლოგია</w:t>
            </w:r>
          </w:p>
        </w:tc>
        <w:tc>
          <w:tcPr>
            <w:tcW w:w="683"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რისკი</w:t>
            </w:r>
          </w:p>
        </w:tc>
      </w:tr>
      <w:tr w:rsidR="00DF03AF" w:rsidRPr="00DF03AF" w:rsidTr="00DF03AF">
        <w:trPr>
          <w:trHeight w:val="885"/>
        </w:trPr>
        <w:tc>
          <w:tcPr>
            <w:tcW w:w="736"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52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დასახელება</w:t>
            </w:r>
          </w:p>
        </w:tc>
        <w:tc>
          <w:tcPr>
            <w:tcW w:w="470"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2022 წელი (საბაზისო)</w:t>
            </w:r>
          </w:p>
        </w:tc>
        <w:tc>
          <w:tcPr>
            <w:tcW w:w="28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2023 წელი</w:t>
            </w:r>
          </w:p>
        </w:tc>
        <w:tc>
          <w:tcPr>
            <w:tcW w:w="492"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37"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64"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09"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683"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r>
      <w:tr w:rsidR="00DF03AF" w:rsidRPr="00DF03AF" w:rsidTr="00DF03AF">
        <w:trPr>
          <w:trHeight w:val="1920"/>
        </w:trPr>
        <w:tc>
          <w:tcPr>
            <w:tcW w:w="736"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მოსახლეობის დაინტერესება და ჩართულობის გაზრდა</w:t>
            </w:r>
          </w:p>
        </w:tc>
        <w:tc>
          <w:tcPr>
            <w:tcW w:w="525"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მონაწილე გუნდების რაოდენობა</w:t>
            </w:r>
          </w:p>
        </w:tc>
        <w:tc>
          <w:tcPr>
            <w:tcW w:w="470"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8</w:t>
            </w:r>
          </w:p>
        </w:tc>
        <w:tc>
          <w:tcPr>
            <w:tcW w:w="285"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492"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w:t>
            </w:r>
          </w:p>
        </w:tc>
        <w:tc>
          <w:tcPr>
            <w:tcW w:w="43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464"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კულტურის სამსახური</w:t>
            </w:r>
          </w:p>
        </w:tc>
        <w:tc>
          <w:tcPr>
            <w:tcW w:w="909"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ღონისძიების აღწერა</w:t>
            </w:r>
          </w:p>
        </w:tc>
        <w:tc>
          <w:tcPr>
            <w:tcW w:w="683"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ინფორმაციის ნაკლებობა</w:t>
            </w:r>
          </w:p>
        </w:tc>
      </w:tr>
    </w:tbl>
    <w:p w:rsidR="00DF03AF" w:rsidRDefault="00DF03AF" w:rsidP="002B7B59">
      <w:pPr>
        <w:ind w:firstLine="708"/>
        <w:jc w:val="both"/>
        <w:rPr>
          <w:rFonts w:ascii="Sylfaen" w:hAnsi="Sylfaen" w:cs="Sylfaen"/>
          <w:lang w:val="ka-GE"/>
        </w:rPr>
      </w:pPr>
    </w:p>
    <w:tbl>
      <w:tblPr>
        <w:tblW w:w="5004" w:type="pct"/>
        <w:tblInd w:w="-10" w:type="dxa"/>
        <w:tblLook w:val="04A0" w:firstRow="1" w:lastRow="0" w:firstColumn="1" w:lastColumn="0" w:noHBand="0" w:noVBand="1"/>
      </w:tblPr>
      <w:tblGrid>
        <w:gridCol w:w="2263"/>
        <w:gridCol w:w="2936"/>
        <w:gridCol w:w="1554"/>
        <w:gridCol w:w="1331"/>
        <w:gridCol w:w="1466"/>
        <w:gridCol w:w="254"/>
        <w:gridCol w:w="254"/>
        <w:gridCol w:w="1053"/>
        <w:gridCol w:w="49"/>
        <w:gridCol w:w="200"/>
        <w:gridCol w:w="54"/>
        <w:gridCol w:w="254"/>
        <w:gridCol w:w="1053"/>
        <w:gridCol w:w="249"/>
      </w:tblGrid>
      <w:tr w:rsidR="00DF03AF" w:rsidRPr="00DF03AF" w:rsidTr="00DF03AF">
        <w:trPr>
          <w:trHeight w:val="585"/>
        </w:trPr>
        <w:tc>
          <w:tcPr>
            <w:tcW w:w="4302"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i/>
                <w:iCs/>
                <w:sz w:val="20"/>
                <w:szCs w:val="20"/>
              </w:rPr>
            </w:pPr>
            <w:r w:rsidRPr="00DF03AF">
              <w:rPr>
                <w:rFonts w:ascii="Sylfaen" w:eastAsia="Times New Roman" w:hAnsi="Sylfaen" w:cs="Calibri"/>
                <w:b/>
                <w:bCs/>
                <w:i/>
                <w:iCs/>
                <w:sz w:val="20"/>
                <w:szCs w:val="20"/>
              </w:rPr>
              <w:t>ღონისძიების განაცხადის ფორმა N3</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i/>
                <w:i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705"/>
        </w:trPr>
        <w:tc>
          <w:tcPr>
            <w:tcW w:w="260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69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სპორტული ღონისძიებები</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585"/>
        </w:trPr>
        <w:tc>
          <w:tcPr>
            <w:tcW w:w="368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ღონისძიების კლასიფიკაციის კოდი:</w:t>
            </w:r>
          </w:p>
        </w:tc>
        <w:tc>
          <w:tcPr>
            <w:tcW w:w="621"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05 01 02 06</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1170"/>
        </w:trPr>
        <w:tc>
          <w:tcPr>
            <w:tcW w:w="260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ღონისძიების დასახელება:</w:t>
            </w:r>
          </w:p>
        </w:tc>
        <w:tc>
          <w:tcPr>
            <w:tcW w:w="169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ტურნირების ჩასატარებელი საჭირო ინვენტარი</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585"/>
        </w:trPr>
        <w:tc>
          <w:tcPr>
            <w:tcW w:w="311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არის ქვეპროგრამა ახალი</w:t>
            </w:r>
            <w:r w:rsidRPr="00DF03AF">
              <w:rPr>
                <w:rFonts w:ascii="Sylfaen" w:eastAsia="Times New Roman" w:hAnsi="Sylfaen" w:cs="Calibri"/>
                <w:b/>
                <w:bCs/>
                <w:sz w:val="20"/>
                <w:szCs w:val="20"/>
              </w:rPr>
              <w:t xml:space="preserve">? </w:t>
            </w:r>
            <w:r w:rsidRPr="00DF03AF">
              <w:rPr>
                <w:rFonts w:ascii="Sylfaen" w:eastAsia="Times New Roman" w:hAnsi="Sylfaen" w:cs="Calibri"/>
                <w:sz w:val="20"/>
                <w:szCs w:val="20"/>
              </w:rPr>
              <w:t xml:space="preserve">       </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არა</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585"/>
        </w:trPr>
        <w:tc>
          <w:tcPr>
            <w:tcW w:w="260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თუ ქვეპროგრამა ახალია, ვინ წარმოადგინა?</w:t>
            </w:r>
          </w:p>
        </w:tc>
        <w:tc>
          <w:tcPr>
            <w:tcW w:w="169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585"/>
        </w:trPr>
        <w:tc>
          <w:tcPr>
            <w:tcW w:w="260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 განმახორციელებელი:</w:t>
            </w:r>
          </w:p>
        </w:tc>
        <w:tc>
          <w:tcPr>
            <w:tcW w:w="169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კულტურის, განათლების,  სპორტის, ძეგლთა დაცვის, ხაალგაზრდულ საქმეთა და ტურიზმის  სამსახური</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585"/>
        </w:trPr>
        <w:tc>
          <w:tcPr>
            <w:tcW w:w="20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დაფინანსების წყარო</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2022 წელი</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2023 წელი</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2024 წელი</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2025 წელი</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300"/>
        </w:trPr>
        <w:tc>
          <w:tcPr>
            <w:tcW w:w="20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მუნიციპალური ბიუჯეტი</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1,400.00 </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4,600.00 </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4,600.00 </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4,600.00 </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300"/>
        </w:trPr>
        <w:tc>
          <w:tcPr>
            <w:tcW w:w="20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სახელმწიფო ბიუჯეტი</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300"/>
        </w:trPr>
        <w:tc>
          <w:tcPr>
            <w:tcW w:w="20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სხვა ......(საკუთარი შემოსავალი)</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62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98" w:type="pct"/>
            <w:gridSpan w:val="2"/>
            <w:tcBorders>
              <w:top w:val="nil"/>
              <w:left w:val="single" w:sz="4" w:space="0" w:color="auto"/>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435"/>
        </w:trPr>
        <w:tc>
          <w:tcPr>
            <w:tcW w:w="2004"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სულ ქვეპროგრამა  </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621" w:type="pct"/>
            <w:gridSpan w:val="4"/>
            <w:tcBorders>
              <w:top w:val="single" w:sz="4" w:space="0" w:color="auto"/>
              <w:left w:val="nil"/>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435"/>
        </w:trPr>
        <w:tc>
          <w:tcPr>
            <w:tcW w:w="2004" w:type="pct"/>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i/>
                <w:iCs/>
                <w:sz w:val="20"/>
                <w:szCs w:val="20"/>
              </w:rPr>
            </w:pPr>
            <w:r w:rsidRPr="00DF03AF">
              <w:rPr>
                <w:rFonts w:ascii="Sylfaen" w:eastAsia="Times New Roman" w:hAnsi="Sylfaen" w:cs="Calibri"/>
                <w:i/>
                <w:iCs/>
                <w:sz w:val="20"/>
                <w:szCs w:val="20"/>
              </w:rPr>
              <w:t>მ.შ. კაპიტალური პროექტები</w:t>
            </w:r>
          </w:p>
        </w:tc>
        <w:tc>
          <w:tcPr>
            <w:tcW w:w="599"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513"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565"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621" w:type="pct"/>
            <w:gridSpan w:val="4"/>
            <w:tcBorders>
              <w:top w:val="nil"/>
              <w:left w:val="nil"/>
              <w:bottom w:val="single" w:sz="8" w:space="0" w:color="auto"/>
              <w:right w:val="single" w:sz="8"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i/>
                <w:i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2370"/>
        </w:trPr>
        <w:tc>
          <w:tcPr>
            <w:tcW w:w="872" w:type="pct"/>
            <w:tcBorders>
              <w:top w:val="nil"/>
              <w:left w:val="single" w:sz="8" w:space="0" w:color="auto"/>
              <w:bottom w:val="single" w:sz="8" w:space="0" w:color="auto"/>
              <w:right w:val="nil"/>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მიზანი და აღწერა</w:t>
            </w:r>
          </w:p>
        </w:tc>
        <w:tc>
          <w:tcPr>
            <w:tcW w:w="343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xml:space="preserve">სპორტის საყოველთაობისა და ხელმისაწვდომობის უზრუნველყოფა;  სულიერად და ფიზიკურად ჰარმონიულად განვითარებული პიროვნების ფორმირება; სპორტული ტრადიციების დაცვა, გაღრმავება, თაობათა შორის მემკვიდრეობითობითობის უწყვეტობა, სპორტის განვითარება; •                                                   </w:t>
            </w:r>
            <w:r w:rsidRPr="00DF03AF">
              <w:rPr>
                <w:rFonts w:ascii="Sylfaen" w:eastAsia="Times New Roman" w:hAnsi="Sylfaen" w:cs="Calibri"/>
                <w:sz w:val="20"/>
                <w:szCs w:val="20"/>
              </w:rPr>
              <w:br/>
              <w:t>• ღონისძიების სრულფასოვნად ჩასატარებლად საჭიროა სპორტული ინვენტარი (ფეხბურთის, ფრენბურთის და კალათბურთის ბურთები).</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705"/>
        </w:trPr>
        <w:tc>
          <w:tcPr>
            <w:tcW w:w="2004" w:type="pct"/>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ქვეპროგრამის/ღონისძიების დასახელება</w:t>
            </w:r>
          </w:p>
        </w:tc>
        <w:tc>
          <w:tcPr>
            <w:tcW w:w="599"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 კვმ</w:t>
            </w:r>
          </w:p>
        </w:tc>
        <w:tc>
          <w:tcPr>
            <w:tcW w:w="513"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ერთ. საშ. ფასი</w:t>
            </w:r>
          </w:p>
        </w:tc>
        <w:tc>
          <w:tcPr>
            <w:tcW w:w="565"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სულ (ლარი)</w:t>
            </w:r>
          </w:p>
        </w:tc>
        <w:tc>
          <w:tcPr>
            <w:tcW w:w="621" w:type="pct"/>
            <w:gridSpan w:val="4"/>
            <w:tcBorders>
              <w:top w:val="nil"/>
              <w:left w:val="nil"/>
              <w:bottom w:val="single" w:sz="8"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ეკონომიკური კლასიფიკაციის მუხლი</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405"/>
        </w:trPr>
        <w:tc>
          <w:tcPr>
            <w:tcW w:w="2004" w:type="pct"/>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ტურნირების ჩასატარებელი საჭირო ინვენტარი</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13"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565"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621" w:type="pct"/>
            <w:gridSpan w:val="4"/>
            <w:tcBorders>
              <w:top w:val="nil"/>
              <w:left w:val="nil"/>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405"/>
        </w:trPr>
        <w:tc>
          <w:tcPr>
            <w:tcW w:w="872" w:type="pct"/>
            <w:tcBorders>
              <w:top w:val="nil"/>
              <w:left w:val="single" w:sz="8" w:space="0" w:color="auto"/>
              <w:bottom w:val="single" w:sz="4" w:space="0" w:color="auto"/>
              <w:right w:val="single" w:sz="4" w:space="0" w:color="auto"/>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32"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ფეხბურთის ბურთი</w:t>
            </w:r>
          </w:p>
        </w:tc>
        <w:tc>
          <w:tcPr>
            <w:tcW w:w="599"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5</w:t>
            </w:r>
          </w:p>
        </w:tc>
        <w:tc>
          <w:tcPr>
            <w:tcW w:w="513"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300.00 </w:t>
            </w:r>
          </w:p>
        </w:tc>
        <w:tc>
          <w:tcPr>
            <w:tcW w:w="565"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1,500.00 </w:t>
            </w:r>
          </w:p>
        </w:tc>
        <w:tc>
          <w:tcPr>
            <w:tcW w:w="621" w:type="pct"/>
            <w:gridSpan w:val="4"/>
            <w:tcBorders>
              <w:top w:val="nil"/>
              <w:left w:val="nil"/>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405"/>
        </w:trPr>
        <w:tc>
          <w:tcPr>
            <w:tcW w:w="872" w:type="pct"/>
            <w:tcBorders>
              <w:top w:val="nil"/>
              <w:left w:val="single" w:sz="8" w:space="0" w:color="auto"/>
              <w:bottom w:val="single" w:sz="4" w:space="0" w:color="auto"/>
              <w:right w:val="single" w:sz="4" w:space="0" w:color="auto"/>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32"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კალათბურთის ბურთი</w:t>
            </w:r>
          </w:p>
        </w:tc>
        <w:tc>
          <w:tcPr>
            <w:tcW w:w="599"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w:t>
            </w:r>
          </w:p>
        </w:tc>
        <w:tc>
          <w:tcPr>
            <w:tcW w:w="513"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300.00 </w:t>
            </w:r>
          </w:p>
        </w:tc>
        <w:tc>
          <w:tcPr>
            <w:tcW w:w="565"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300.00 </w:t>
            </w:r>
          </w:p>
        </w:tc>
        <w:tc>
          <w:tcPr>
            <w:tcW w:w="621" w:type="pct"/>
            <w:gridSpan w:val="4"/>
            <w:tcBorders>
              <w:top w:val="nil"/>
              <w:left w:val="nil"/>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405"/>
        </w:trPr>
        <w:tc>
          <w:tcPr>
            <w:tcW w:w="872" w:type="pct"/>
            <w:tcBorders>
              <w:top w:val="nil"/>
              <w:left w:val="single" w:sz="8" w:space="0" w:color="auto"/>
              <w:bottom w:val="single" w:sz="4" w:space="0" w:color="auto"/>
              <w:right w:val="single" w:sz="4" w:space="0" w:color="auto"/>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32"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ფრენბურთის ბურთი</w:t>
            </w:r>
          </w:p>
        </w:tc>
        <w:tc>
          <w:tcPr>
            <w:tcW w:w="599"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w:t>
            </w:r>
          </w:p>
        </w:tc>
        <w:tc>
          <w:tcPr>
            <w:tcW w:w="513"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100.00 </w:t>
            </w:r>
          </w:p>
        </w:tc>
        <w:tc>
          <w:tcPr>
            <w:tcW w:w="565"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200.00 </w:t>
            </w:r>
          </w:p>
        </w:tc>
        <w:tc>
          <w:tcPr>
            <w:tcW w:w="621" w:type="pct"/>
            <w:gridSpan w:val="4"/>
            <w:tcBorders>
              <w:top w:val="nil"/>
              <w:left w:val="nil"/>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405"/>
        </w:trPr>
        <w:tc>
          <w:tcPr>
            <w:tcW w:w="872" w:type="pct"/>
            <w:tcBorders>
              <w:top w:val="nil"/>
              <w:left w:val="single" w:sz="8" w:space="0" w:color="auto"/>
              <w:bottom w:val="single" w:sz="8" w:space="0" w:color="auto"/>
              <w:right w:val="single" w:sz="4" w:space="0" w:color="auto"/>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32"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ფლეისთეიშენი</w:t>
            </w:r>
          </w:p>
        </w:tc>
        <w:tc>
          <w:tcPr>
            <w:tcW w:w="599"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w:t>
            </w:r>
          </w:p>
        </w:tc>
        <w:tc>
          <w:tcPr>
            <w:tcW w:w="513"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2600</w:t>
            </w:r>
          </w:p>
        </w:tc>
        <w:tc>
          <w:tcPr>
            <w:tcW w:w="565"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2,600.00 </w:t>
            </w:r>
          </w:p>
        </w:tc>
        <w:tc>
          <w:tcPr>
            <w:tcW w:w="621" w:type="pct"/>
            <w:gridSpan w:val="4"/>
            <w:tcBorders>
              <w:top w:val="nil"/>
              <w:left w:val="nil"/>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570"/>
        </w:trPr>
        <w:tc>
          <w:tcPr>
            <w:tcW w:w="872" w:type="pct"/>
            <w:tcBorders>
              <w:top w:val="nil"/>
              <w:left w:val="single" w:sz="8" w:space="0" w:color="auto"/>
              <w:bottom w:val="single" w:sz="8" w:space="0" w:color="auto"/>
              <w:right w:val="nil"/>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ქვეპროგრამის განხორციელების დროითი გეგმა </w:t>
            </w:r>
          </w:p>
        </w:tc>
        <w:tc>
          <w:tcPr>
            <w:tcW w:w="1132" w:type="pct"/>
            <w:tcBorders>
              <w:top w:val="nil"/>
              <w:left w:val="nil"/>
              <w:bottom w:val="single" w:sz="8" w:space="0" w:color="auto"/>
              <w:right w:val="nil"/>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99" w:type="pct"/>
            <w:tcBorders>
              <w:top w:val="nil"/>
              <w:left w:val="nil"/>
              <w:bottom w:val="single" w:sz="8" w:space="0" w:color="auto"/>
              <w:right w:val="nil"/>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13" w:type="pct"/>
            <w:tcBorders>
              <w:top w:val="nil"/>
              <w:left w:val="nil"/>
              <w:bottom w:val="single" w:sz="8" w:space="0" w:color="auto"/>
              <w:right w:val="nil"/>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65" w:type="pct"/>
            <w:tcBorders>
              <w:top w:val="nil"/>
              <w:left w:val="nil"/>
              <w:bottom w:val="single" w:sz="8" w:space="0" w:color="auto"/>
              <w:right w:val="nil"/>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621" w:type="pct"/>
            <w:gridSpan w:val="4"/>
            <w:tcBorders>
              <w:top w:val="nil"/>
              <w:left w:val="single" w:sz="4" w:space="0" w:color="auto"/>
              <w:bottom w:val="single" w:sz="8"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სულ 4600</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570"/>
        </w:trPr>
        <w:tc>
          <w:tcPr>
            <w:tcW w:w="2004"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ქვეპროგრამის/ღონისძიების დასახელება</w:t>
            </w:r>
          </w:p>
        </w:tc>
        <w:tc>
          <w:tcPr>
            <w:tcW w:w="599"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1 კვარტალი</w:t>
            </w:r>
          </w:p>
        </w:tc>
        <w:tc>
          <w:tcPr>
            <w:tcW w:w="513"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 კვარტალი</w:t>
            </w:r>
          </w:p>
        </w:tc>
        <w:tc>
          <w:tcPr>
            <w:tcW w:w="565"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3 კვარტალი</w:t>
            </w:r>
          </w:p>
        </w:tc>
        <w:tc>
          <w:tcPr>
            <w:tcW w:w="621" w:type="pct"/>
            <w:gridSpan w:val="4"/>
            <w:tcBorders>
              <w:top w:val="nil"/>
              <w:left w:val="nil"/>
              <w:bottom w:val="single" w:sz="8"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360"/>
        </w:trPr>
        <w:tc>
          <w:tcPr>
            <w:tcW w:w="2004" w:type="pct"/>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ტურნირების ჩასატარებელი საჭირო ინვენტარი</w:t>
            </w:r>
          </w:p>
        </w:tc>
        <w:tc>
          <w:tcPr>
            <w:tcW w:w="599"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X</w:t>
            </w:r>
          </w:p>
        </w:tc>
        <w:tc>
          <w:tcPr>
            <w:tcW w:w="513"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65"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621" w:type="pct"/>
            <w:gridSpan w:val="4"/>
            <w:tcBorders>
              <w:top w:val="nil"/>
              <w:left w:val="nil"/>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4 კვარტალი</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360"/>
        </w:trPr>
        <w:tc>
          <w:tcPr>
            <w:tcW w:w="872" w:type="pct"/>
            <w:tcBorders>
              <w:top w:val="nil"/>
              <w:left w:val="single" w:sz="8" w:space="0" w:color="auto"/>
              <w:bottom w:val="single" w:sz="4" w:space="0" w:color="auto"/>
              <w:right w:val="single" w:sz="4" w:space="0" w:color="auto"/>
            </w:tcBorders>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32"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599"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13"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65"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621" w:type="pct"/>
            <w:gridSpan w:val="4"/>
            <w:tcBorders>
              <w:top w:val="nil"/>
              <w:left w:val="nil"/>
              <w:bottom w:val="nil"/>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1050"/>
        </w:trPr>
        <w:tc>
          <w:tcPr>
            <w:tcW w:w="2004"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შუალედური მოსალოდნელი შედეგი (2023 წელი)</w:t>
            </w:r>
          </w:p>
        </w:tc>
        <w:tc>
          <w:tcPr>
            <w:tcW w:w="599" w:type="pct"/>
            <w:tcBorders>
              <w:top w:val="single" w:sz="8" w:space="0" w:color="auto"/>
              <w:left w:val="nil"/>
              <w:bottom w:val="single" w:sz="8" w:space="0" w:color="auto"/>
              <w:right w:val="nil"/>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კმაყოფილი მოსახლეობა</w:t>
            </w:r>
          </w:p>
        </w:tc>
        <w:tc>
          <w:tcPr>
            <w:tcW w:w="513" w:type="pct"/>
            <w:tcBorders>
              <w:top w:val="single" w:sz="8" w:space="0" w:color="auto"/>
              <w:left w:val="nil"/>
              <w:bottom w:val="single" w:sz="8" w:space="0" w:color="auto"/>
              <w:right w:val="nil"/>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565" w:type="pct"/>
            <w:tcBorders>
              <w:top w:val="single" w:sz="8" w:space="0" w:color="auto"/>
              <w:left w:val="nil"/>
              <w:bottom w:val="single" w:sz="8" w:space="0" w:color="auto"/>
              <w:right w:val="nil"/>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621" w:type="pct"/>
            <w:gridSpan w:val="4"/>
            <w:tcBorders>
              <w:top w:val="single" w:sz="4" w:space="0" w:color="auto"/>
              <w:left w:val="single" w:sz="4" w:space="0" w:color="auto"/>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gridAfter w:val="4"/>
          <w:wAfter w:w="621" w:type="pct"/>
          <w:trHeight w:val="402"/>
        </w:trPr>
        <w:tc>
          <w:tcPr>
            <w:tcW w:w="872"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1132"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99"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13"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65"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300"/>
        </w:trPr>
        <w:tc>
          <w:tcPr>
            <w:tcW w:w="872"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1132"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99"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13"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65"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621" w:type="pct"/>
            <w:gridSpan w:val="4"/>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r w:rsidR="00DF03AF" w:rsidRPr="00DF03AF" w:rsidTr="00DF03AF">
        <w:trPr>
          <w:trHeight w:val="300"/>
        </w:trPr>
        <w:tc>
          <w:tcPr>
            <w:tcW w:w="872"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1132"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99"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13"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565"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621" w:type="pct"/>
            <w:gridSpan w:val="4"/>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8" w:type="pct"/>
            <w:gridSpan w:val="2"/>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8"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40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DF03AF" w:rsidRPr="00DF03AF" w:rsidRDefault="00DF03AF" w:rsidP="00DF03AF">
            <w:pPr>
              <w:spacing w:after="0" w:line="240" w:lineRule="auto"/>
              <w:rPr>
                <w:rFonts w:ascii="Times New Roman" w:eastAsia="Times New Roman" w:hAnsi="Times New Roman"/>
                <w:sz w:val="20"/>
                <w:szCs w:val="20"/>
              </w:rPr>
            </w:pPr>
          </w:p>
        </w:tc>
      </w:tr>
    </w:tbl>
    <w:p w:rsidR="00DF03AF" w:rsidRDefault="00DF03AF"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389"/>
        <w:gridCol w:w="1218"/>
        <w:gridCol w:w="717"/>
        <w:gridCol w:w="1274"/>
        <w:gridCol w:w="1132"/>
        <w:gridCol w:w="1202"/>
        <w:gridCol w:w="2347"/>
        <w:gridCol w:w="1766"/>
      </w:tblGrid>
      <w:tr w:rsidR="00DF03AF" w:rsidRPr="00DF03AF" w:rsidTr="00DF03AF">
        <w:trPr>
          <w:trHeight w:val="735"/>
        </w:trPr>
        <w:tc>
          <w:tcPr>
            <w:tcW w:w="5000" w:type="pct"/>
            <w:gridSpan w:val="9"/>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4"/>
                <w:szCs w:val="24"/>
              </w:rPr>
            </w:pPr>
            <w:r w:rsidRPr="00DF03AF">
              <w:rPr>
                <w:rFonts w:ascii="Sylfaen" w:eastAsia="Times New Roman" w:hAnsi="Sylfaen" w:cs="Calibri"/>
                <w:b/>
                <w:bCs/>
                <w:sz w:val="24"/>
                <w:szCs w:val="24"/>
              </w:rPr>
              <w:t xml:space="preserve">ქვეპროგრამის შუალედური შედეგის ინდიკატორები   </w:t>
            </w:r>
            <w:r w:rsidRPr="00DF03AF">
              <w:rPr>
                <w:rFonts w:ascii="Sylfaen" w:eastAsia="Times New Roman" w:hAnsi="Sylfaen" w:cs="Calibri"/>
                <w:sz w:val="24"/>
                <w:szCs w:val="24"/>
              </w:rPr>
              <w:t>ფორმაN2-2</w:t>
            </w:r>
          </w:p>
        </w:tc>
      </w:tr>
      <w:tr w:rsidR="00DF03AF" w:rsidRPr="00DF03AF" w:rsidTr="00DF03AF">
        <w:trPr>
          <w:trHeight w:val="720"/>
        </w:trPr>
        <w:tc>
          <w:tcPr>
            <w:tcW w:w="736"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მოსალოდნელი შუალედური შედეგი </w:t>
            </w:r>
            <w:r w:rsidRPr="00DF03AF">
              <w:rPr>
                <w:rFonts w:ascii="Sylfaen" w:eastAsia="Times New Roman" w:hAnsi="Sylfaen" w:cs="Calibri"/>
                <w:b/>
                <w:bCs/>
                <w:sz w:val="20"/>
                <w:szCs w:val="20"/>
              </w:rPr>
              <w:t>(OUTPUT)</w:t>
            </w:r>
          </w:p>
        </w:tc>
        <w:tc>
          <w:tcPr>
            <w:tcW w:w="128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შედეგის ინდიკატორები</w:t>
            </w:r>
          </w:p>
        </w:tc>
        <w:tc>
          <w:tcPr>
            <w:tcW w:w="492"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ზომის ერთეული</w:t>
            </w:r>
          </w:p>
        </w:tc>
        <w:tc>
          <w:tcPr>
            <w:tcW w:w="437"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გეგმიური გადახრა</w:t>
            </w:r>
          </w:p>
        </w:tc>
        <w:tc>
          <w:tcPr>
            <w:tcW w:w="464"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მონაცემთა წყარო</w:t>
            </w:r>
          </w:p>
        </w:tc>
        <w:tc>
          <w:tcPr>
            <w:tcW w:w="906"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მეთოდოლოგია</w:t>
            </w:r>
          </w:p>
        </w:tc>
        <w:tc>
          <w:tcPr>
            <w:tcW w:w="683" w:type="pct"/>
            <w:vMerge w:val="restar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რისკი</w:t>
            </w:r>
          </w:p>
        </w:tc>
      </w:tr>
      <w:tr w:rsidR="00DF03AF" w:rsidRPr="00DF03AF" w:rsidTr="00DF03AF">
        <w:trPr>
          <w:trHeight w:val="885"/>
        </w:trPr>
        <w:tc>
          <w:tcPr>
            <w:tcW w:w="736"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536"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დასახელება</w:t>
            </w:r>
          </w:p>
        </w:tc>
        <w:tc>
          <w:tcPr>
            <w:tcW w:w="470"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2022 წელი (საბაზისო)</w:t>
            </w:r>
          </w:p>
        </w:tc>
        <w:tc>
          <w:tcPr>
            <w:tcW w:w="276"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2023 წელი</w:t>
            </w:r>
          </w:p>
        </w:tc>
        <w:tc>
          <w:tcPr>
            <w:tcW w:w="492"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37"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64"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906"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683" w:type="pct"/>
            <w:vMerge/>
            <w:vAlign w:val="center"/>
            <w:hideMark/>
          </w:tcPr>
          <w:p w:rsidR="00DF03AF" w:rsidRPr="00DF03AF" w:rsidRDefault="00DF03AF" w:rsidP="00DF03AF">
            <w:pPr>
              <w:spacing w:after="0" w:line="240" w:lineRule="auto"/>
              <w:rPr>
                <w:rFonts w:ascii="Sylfaen" w:eastAsia="Times New Roman" w:hAnsi="Sylfaen" w:cs="Calibri"/>
                <w:sz w:val="20"/>
                <w:szCs w:val="20"/>
              </w:rPr>
            </w:pPr>
          </w:p>
        </w:tc>
      </w:tr>
      <w:tr w:rsidR="00DF03AF" w:rsidRPr="00DF03AF" w:rsidTr="00DF03AF">
        <w:trPr>
          <w:trHeight w:val="1920"/>
        </w:trPr>
        <w:tc>
          <w:tcPr>
            <w:tcW w:w="736"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კმაყოფილი მოსახლეობა</w:t>
            </w:r>
          </w:p>
        </w:tc>
        <w:tc>
          <w:tcPr>
            <w:tcW w:w="536"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გაზრდილია მონაწილეთა რაოდენობა</w:t>
            </w:r>
          </w:p>
        </w:tc>
        <w:tc>
          <w:tcPr>
            <w:tcW w:w="470"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100</w:t>
            </w:r>
          </w:p>
        </w:tc>
        <w:tc>
          <w:tcPr>
            <w:tcW w:w="276"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150</w:t>
            </w:r>
          </w:p>
        </w:tc>
        <w:tc>
          <w:tcPr>
            <w:tcW w:w="492"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w:t>
            </w:r>
          </w:p>
        </w:tc>
        <w:tc>
          <w:tcPr>
            <w:tcW w:w="437"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464"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კულტურის სამსახური</w:t>
            </w:r>
          </w:p>
        </w:tc>
        <w:tc>
          <w:tcPr>
            <w:tcW w:w="906"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ღონისძიების აღწერა</w:t>
            </w:r>
          </w:p>
        </w:tc>
        <w:tc>
          <w:tcPr>
            <w:tcW w:w="683"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ინფორმაციის ნაკლებობა</w:t>
            </w:r>
          </w:p>
        </w:tc>
      </w:tr>
    </w:tbl>
    <w:p w:rsidR="00DF03AF" w:rsidRDefault="00DF03AF"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DF03AF" w:rsidRPr="00DF03AF" w:rsidTr="00DF03AF">
        <w:trPr>
          <w:trHeight w:val="585"/>
        </w:trPr>
        <w:tc>
          <w:tcPr>
            <w:tcW w:w="5000" w:type="pct"/>
            <w:gridSpan w:val="6"/>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i/>
                <w:iCs/>
                <w:sz w:val="20"/>
                <w:szCs w:val="20"/>
              </w:rPr>
            </w:pPr>
            <w:r w:rsidRPr="00DF03AF">
              <w:rPr>
                <w:rFonts w:ascii="Sylfaen" w:eastAsia="Times New Roman" w:hAnsi="Sylfaen" w:cs="Calibri"/>
                <w:b/>
                <w:bCs/>
                <w:i/>
                <w:iCs/>
                <w:sz w:val="20"/>
                <w:szCs w:val="20"/>
              </w:rPr>
              <w:t>ღონისძიების განაცხადის ფორმა N3</w:t>
            </w:r>
          </w:p>
        </w:tc>
      </w:tr>
      <w:tr w:rsidR="00DF03AF" w:rsidRPr="00DF03AF" w:rsidTr="00DF03AF">
        <w:trPr>
          <w:trHeight w:val="705"/>
        </w:trPr>
        <w:tc>
          <w:tcPr>
            <w:tcW w:w="2597"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სპორტული ღონისძებები</w:t>
            </w:r>
          </w:p>
        </w:tc>
      </w:tr>
      <w:tr w:rsidR="00DF03AF" w:rsidRPr="00DF03AF" w:rsidTr="00DF03AF">
        <w:trPr>
          <w:trHeight w:val="585"/>
        </w:trPr>
        <w:tc>
          <w:tcPr>
            <w:tcW w:w="4199" w:type="pct"/>
            <w:gridSpan w:val="5"/>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ღონისძიების კლასიფიკაციის კოდი:</w:t>
            </w:r>
          </w:p>
        </w:tc>
        <w:tc>
          <w:tcPr>
            <w:tcW w:w="801" w:type="pct"/>
            <w:shd w:val="clear" w:color="000000" w:fill="FFFFFF"/>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05 01 02 07</w:t>
            </w:r>
          </w:p>
        </w:tc>
      </w:tr>
      <w:tr w:rsidR="00DF03AF" w:rsidRPr="00DF03AF" w:rsidTr="00DF03AF">
        <w:trPr>
          <w:trHeight w:val="1170"/>
        </w:trPr>
        <w:tc>
          <w:tcPr>
            <w:tcW w:w="2597"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ხსოვნის ტურნირი</w:t>
            </w:r>
          </w:p>
        </w:tc>
      </w:tr>
      <w:tr w:rsidR="00DF03AF" w:rsidRPr="00DF03AF" w:rsidTr="00DF03AF">
        <w:trPr>
          <w:trHeight w:val="585"/>
        </w:trPr>
        <w:tc>
          <w:tcPr>
            <w:tcW w:w="3398" w:type="pct"/>
            <w:gridSpan w:val="4"/>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არის ქვეპროგრამა ახალი</w:t>
            </w:r>
            <w:r w:rsidRPr="00DF03AF">
              <w:rPr>
                <w:rFonts w:ascii="Sylfaen" w:eastAsia="Times New Roman" w:hAnsi="Sylfaen" w:cs="Calibri"/>
                <w:b/>
                <w:bCs/>
                <w:sz w:val="20"/>
                <w:szCs w:val="20"/>
              </w:rPr>
              <w:t xml:space="preserve">? </w:t>
            </w:r>
            <w:r w:rsidRPr="00DF03AF">
              <w:rPr>
                <w:rFonts w:ascii="Sylfaen" w:eastAsia="Times New Roman" w:hAnsi="Sylfaen" w:cs="Calibri"/>
                <w:sz w:val="20"/>
                <w:szCs w:val="20"/>
              </w:rPr>
              <w:t xml:space="preserve">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არა</w:t>
            </w:r>
          </w:p>
        </w:tc>
      </w:tr>
      <w:tr w:rsidR="00DF03AF" w:rsidRPr="00DF03AF" w:rsidTr="00DF03AF">
        <w:trPr>
          <w:trHeight w:val="585"/>
        </w:trPr>
        <w:tc>
          <w:tcPr>
            <w:tcW w:w="2597"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585"/>
        </w:trPr>
        <w:tc>
          <w:tcPr>
            <w:tcW w:w="2597" w:type="pct"/>
            <w:gridSpan w:val="3"/>
            <w:shd w:val="clear" w:color="auto" w:fill="auto"/>
            <w:vAlign w:val="center"/>
            <w:hideMark/>
          </w:tcPr>
          <w:p w:rsidR="00DF03AF" w:rsidRPr="00DF03AF" w:rsidRDefault="00DF03AF" w:rsidP="00DF03AF">
            <w:pPr>
              <w:spacing w:after="0" w:line="240" w:lineRule="auto"/>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კულტურის, განათლების,  სპორტის, ძეგლთა დაცვის, ხაალგაზრდულ საქმეთა და ტურიზმის  სამსახური</w:t>
            </w:r>
          </w:p>
        </w:tc>
      </w:tr>
      <w:tr w:rsidR="00DF03AF" w:rsidRPr="00DF03AF" w:rsidTr="00DF03AF">
        <w:trPr>
          <w:trHeight w:val="585"/>
        </w:trPr>
        <w:tc>
          <w:tcPr>
            <w:tcW w:w="179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2023 წელი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2024 წელი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2025 წელი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2026 წელი</w:t>
            </w:r>
          </w:p>
        </w:tc>
      </w:tr>
      <w:tr w:rsidR="00DF03AF" w:rsidRPr="00DF03AF" w:rsidTr="00DF03AF">
        <w:trPr>
          <w:trHeight w:val="300"/>
        </w:trPr>
        <w:tc>
          <w:tcPr>
            <w:tcW w:w="179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14,000.00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14,000.00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14,000.00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14,000.00 </w:t>
            </w:r>
          </w:p>
        </w:tc>
      </w:tr>
      <w:tr w:rsidR="00DF03AF" w:rsidRPr="00DF03AF" w:rsidTr="00DF03AF">
        <w:trPr>
          <w:trHeight w:val="300"/>
        </w:trPr>
        <w:tc>
          <w:tcPr>
            <w:tcW w:w="179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r>
      <w:tr w:rsidR="00DF03AF" w:rsidRPr="00DF03AF" w:rsidTr="00DF03AF">
        <w:trPr>
          <w:trHeight w:val="300"/>
        </w:trPr>
        <w:tc>
          <w:tcPr>
            <w:tcW w:w="1796" w:type="pct"/>
            <w:gridSpan w:val="2"/>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სხვა ......(საკუთარი შემოსავალი)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r>
      <w:tr w:rsidR="00DF03AF" w:rsidRPr="00DF03AF" w:rsidTr="00DF03AF">
        <w:trPr>
          <w:trHeight w:val="435"/>
        </w:trPr>
        <w:tc>
          <w:tcPr>
            <w:tcW w:w="179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w:t>
            </w:r>
          </w:p>
        </w:tc>
      </w:tr>
      <w:tr w:rsidR="00DF03AF" w:rsidRPr="00DF03AF" w:rsidTr="00DF03AF">
        <w:trPr>
          <w:trHeight w:val="435"/>
        </w:trPr>
        <w:tc>
          <w:tcPr>
            <w:tcW w:w="1796" w:type="pct"/>
            <w:gridSpan w:val="2"/>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i/>
                <w:iCs/>
                <w:sz w:val="20"/>
                <w:szCs w:val="20"/>
              </w:rPr>
            </w:pPr>
            <w:r w:rsidRPr="00DF03AF">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i/>
                <w:iCs/>
                <w:sz w:val="20"/>
                <w:szCs w:val="20"/>
              </w:rPr>
            </w:pPr>
            <w:r w:rsidRPr="00DF03AF">
              <w:rPr>
                <w:rFonts w:ascii="Sylfaen" w:eastAsia="Times New Roman" w:hAnsi="Sylfaen" w:cs="Calibri"/>
                <w:i/>
                <w:iCs/>
                <w:sz w:val="20"/>
                <w:szCs w:val="20"/>
              </w:rPr>
              <w:t> </w:t>
            </w:r>
          </w:p>
        </w:tc>
      </w:tr>
      <w:tr w:rsidR="00DF03AF" w:rsidRPr="00DF03AF" w:rsidTr="00DF03AF">
        <w:trPr>
          <w:trHeight w:val="3210"/>
        </w:trPr>
        <w:tc>
          <w:tcPr>
            <w:tcW w:w="669"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xml:space="preserve">სპორტის საყოველთაობისა და ხელმისაწვდომობის უზრუნველყოფა;  სულიერად და ფიზიკურად ჰარმონიულად განვითარებული პიროვნების ფორმირება; სპორტული ტრადიციების დაცვა, გაღრმავება, თაობათა შორის მემკვიდრეობითობითობის უწყვეტობა, სპორტის განვითარება; •                                                   </w:t>
            </w:r>
            <w:r w:rsidRPr="00DF03AF">
              <w:rPr>
                <w:rFonts w:ascii="Sylfaen" w:eastAsia="Times New Roman" w:hAnsi="Sylfaen" w:cs="Calibri"/>
                <w:sz w:val="20"/>
                <w:szCs w:val="20"/>
              </w:rPr>
              <w:br/>
              <w:t>• პროექტში მაქსიმალური რაოდენობის მოსახლეობის ჩართვა;</w:t>
            </w:r>
            <w:r w:rsidRPr="00DF03AF">
              <w:rPr>
                <w:rFonts w:ascii="Sylfaen" w:eastAsia="Times New Roman" w:hAnsi="Sylfaen" w:cs="Calibri"/>
                <w:sz w:val="20"/>
                <w:szCs w:val="20"/>
              </w:rPr>
              <w:br/>
              <w:t>• ცხოვრების ჯანსაღი წესის დანერგვა – ჯანმრთელი თაობის აღზრდა;</w:t>
            </w:r>
            <w:r w:rsidRPr="00DF03AF">
              <w:rPr>
                <w:rFonts w:ascii="Sylfaen" w:eastAsia="Times New Roman" w:hAnsi="Sylfaen" w:cs="Calibri"/>
                <w:sz w:val="20"/>
                <w:szCs w:val="20"/>
              </w:rPr>
              <w:br/>
              <w:t>• ნიჭიერი მოთხილამურეების გამოვლენა;</w:t>
            </w:r>
            <w:r w:rsidRPr="00DF03AF">
              <w:rPr>
                <w:rFonts w:ascii="Sylfaen" w:eastAsia="Times New Roman" w:hAnsi="Sylfaen" w:cs="Calibri"/>
                <w:sz w:val="20"/>
                <w:szCs w:val="20"/>
              </w:rPr>
              <w:br/>
              <w:t>• ღონისძიებები ხორციელდება ჯანსაღი ცხოვრების წესის მიმართულებით, ასევე ხელს უწყობს მის  დანერგვასა და პოპულარიზაციას; კულტურის სამსახური ასევე ხელს უწყობს წარმატებულ ვეტერან სპორტსმენების ტურნირებში მონაწიეობას და გამარჯვებულების წახალისებას.</w:t>
            </w:r>
          </w:p>
        </w:tc>
      </w:tr>
      <w:tr w:rsidR="00DF03AF" w:rsidRPr="00DF03AF" w:rsidTr="00DF03AF">
        <w:trPr>
          <w:trHeight w:val="705"/>
        </w:trPr>
        <w:tc>
          <w:tcPr>
            <w:tcW w:w="1796" w:type="pct"/>
            <w:gridSpan w:val="2"/>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 კვმ</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ერთ. საშ. ფასი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სულ (ლარი)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ეკონომიკური კლასიფიკაციის მუხლი</w:t>
            </w:r>
          </w:p>
        </w:tc>
      </w:tr>
      <w:tr w:rsidR="00DF03AF" w:rsidRPr="00DF03AF" w:rsidTr="00DF03AF">
        <w:trPr>
          <w:trHeight w:val="405"/>
        </w:trPr>
        <w:tc>
          <w:tcPr>
            <w:tcW w:w="669"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თასი არანაკლებ 50სმ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15</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60.00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900.00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405"/>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თასი არანაკლებ 40სმ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15</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45.00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675.00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405"/>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თასი არანაკლებ 30სმ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15</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35.00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525.00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405"/>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თასი მარმარილოს მაგვარი სადგამით</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25.00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250.00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57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სიმბოლოიანი გრავირებული თასები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70.00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700.00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57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სიგელი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60</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60.00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36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ვაუჩერი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100.00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2,000.00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36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ბანერი გზის</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400.00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400.00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36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აფიშა</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11</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110.00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105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დროშები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100</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7.00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700.00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402"/>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შეჯიბრის ორგანიზება</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2,000.00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2,000.00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60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ვიდეორგოლის გაშვება</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6</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500.00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3,000.00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600"/>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ბანკეტი</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67</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40.00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b/>
                <w:bCs/>
                <w:sz w:val="20"/>
                <w:szCs w:val="20"/>
              </w:rPr>
            </w:pPr>
            <w:r w:rsidRPr="00DF03AF">
              <w:rPr>
                <w:rFonts w:ascii="Sylfaen" w:eastAsia="Times New Roman" w:hAnsi="Sylfaen" w:cs="Calibri"/>
                <w:b/>
                <w:bCs/>
                <w:sz w:val="20"/>
                <w:szCs w:val="20"/>
              </w:rPr>
              <w:t xml:space="preserve">              2,680.00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r w:rsidR="00DF03AF" w:rsidRPr="00DF03AF" w:rsidTr="00DF03AF">
        <w:trPr>
          <w:trHeight w:val="615"/>
        </w:trPr>
        <w:tc>
          <w:tcPr>
            <w:tcW w:w="669" w:type="pct"/>
            <w:shd w:val="clear" w:color="auto" w:fill="auto"/>
            <w:noWrap/>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1127"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801" w:type="pct"/>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                   14,000.00 </w:t>
            </w:r>
          </w:p>
        </w:tc>
        <w:tc>
          <w:tcPr>
            <w:tcW w:w="801" w:type="pct"/>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საქონელი და მომსახურეობა</w:t>
            </w:r>
          </w:p>
        </w:tc>
      </w:tr>
    </w:tbl>
    <w:p w:rsidR="00DF03AF" w:rsidRDefault="00DF03AF"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834"/>
        <w:gridCol w:w="1641"/>
        <w:gridCol w:w="1219"/>
        <w:gridCol w:w="715"/>
        <w:gridCol w:w="1273"/>
        <w:gridCol w:w="1131"/>
        <w:gridCol w:w="1201"/>
        <w:gridCol w:w="2231"/>
        <w:gridCol w:w="1695"/>
      </w:tblGrid>
      <w:tr w:rsidR="00DF03AF" w:rsidRPr="00DF03AF" w:rsidTr="00DF03AF">
        <w:trPr>
          <w:trHeight w:val="73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DF03AF" w:rsidRPr="00DF03AF" w:rsidRDefault="00DF03AF" w:rsidP="00DF03AF">
            <w:pPr>
              <w:spacing w:after="0" w:line="240" w:lineRule="auto"/>
              <w:jc w:val="center"/>
              <w:rPr>
                <w:rFonts w:ascii="Sylfaen" w:eastAsia="Times New Roman" w:hAnsi="Sylfaen" w:cs="Calibri"/>
                <w:b/>
                <w:bCs/>
                <w:sz w:val="24"/>
                <w:szCs w:val="24"/>
              </w:rPr>
            </w:pPr>
            <w:r w:rsidRPr="00DF03AF">
              <w:rPr>
                <w:rFonts w:ascii="Sylfaen" w:eastAsia="Times New Roman" w:hAnsi="Sylfaen" w:cs="Calibri"/>
                <w:b/>
                <w:bCs/>
                <w:sz w:val="24"/>
                <w:szCs w:val="24"/>
              </w:rPr>
              <w:t xml:space="preserve">ქვეპროგრამის შუალედური შედეგის ინდიკატორები   </w:t>
            </w:r>
            <w:r w:rsidRPr="00DF03AF">
              <w:rPr>
                <w:rFonts w:ascii="Sylfaen" w:eastAsia="Times New Roman" w:hAnsi="Sylfaen" w:cs="Calibri"/>
                <w:sz w:val="24"/>
                <w:szCs w:val="24"/>
              </w:rPr>
              <w:t>ფორმაN2-2</w:t>
            </w:r>
          </w:p>
        </w:tc>
      </w:tr>
      <w:tr w:rsidR="00DF03AF" w:rsidRPr="00DF03AF" w:rsidTr="00DF03AF">
        <w:trPr>
          <w:trHeight w:val="720"/>
        </w:trPr>
        <w:tc>
          <w:tcPr>
            <w:tcW w:w="709" w:type="pct"/>
            <w:vMerge w:val="restart"/>
            <w:tcBorders>
              <w:top w:val="nil"/>
              <w:left w:val="single" w:sz="8"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xml:space="preserve">მოსალოდნელი შუალედური შედეგი </w:t>
            </w:r>
            <w:r w:rsidRPr="00DF03AF">
              <w:rPr>
                <w:rFonts w:ascii="Sylfaen" w:eastAsia="Times New Roman" w:hAnsi="Sylfaen" w:cs="Calibri"/>
                <w:b/>
                <w:bCs/>
                <w:sz w:val="20"/>
                <w:szCs w:val="20"/>
              </w:rPr>
              <w:t>(OUTPUT)</w:t>
            </w:r>
          </w:p>
        </w:tc>
        <w:tc>
          <w:tcPr>
            <w:tcW w:w="1381" w:type="pct"/>
            <w:gridSpan w:val="3"/>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გეგმიური გადახრა</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მონაცემთა წყარო</w:t>
            </w:r>
          </w:p>
        </w:tc>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მეთოდოლოგია</w:t>
            </w:r>
          </w:p>
        </w:tc>
        <w:tc>
          <w:tcPr>
            <w:tcW w:w="655" w:type="pct"/>
            <w:vMerge w:val="restart"/>
            <w:tcBorders>
              <w:top w:val="nil"/>
              <w:left w:val="single" w:sz="4" w:space="0" w:color="auto"/>
              <w:bottom w:val="single" w:sz="4"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რისკი</w:t>
            </w:r>
          </w:p>
        </w:tc>
      </w:tr>
      <w:tr w:rsidR="00DF03AF" w:rsidRPr="00DF03AF" w:rsidTr="00DF03AF">
        <w:trPr>
          <w:trHeight w:val="885"/>
        </w:trPr>
        <w:tc>
          <w:tcPr>
            <w:tcW w:w="709" w:type="pct"/>
            <w:vMerge/>
            <w:tcBorders>
              <w:top w:val="nil"/>
              <w:left w:val="single" w:sz="8"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634"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დასახელება</w:t>
            </w:r>
          </w:p>
        </w:tc>
        <w:tc>
          <w:tcPr>
            <w:tcW w:w="471"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2022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2023 წელი</w:t>
            </w:r>
          </w:p>
        </w:tc>
        <w:tc>
          <w:tcPr>
            <w:tcW w:w="492" w:type="pct"/>
            <w:vMerge/>
            <w:tcBorders>
              <w:top w:val="nil"/>
              <w:left w:val="single" w:sz="4"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464" w:type="pct"/>
            <w:vMerge/>
            <w:tcBorders>
              <w:top w:val="nil"/>
              <w:left w:val="single" w:sz="4"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862" w:type="pct"/>
            <w:vMerge/>
            <w:tcBorders>
              <w:top w:val="nil"/>
              <w:left w:val="single" w:sz="4" w:space="0" w:color="auto"/>
              <w:bottom w:val="single" w:sz="4" w:space="0" w:color="auto"/>
              <w:right w:val="single" w:sz="4"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c>
          <w:tcPr>
            <w:tcW w:w="655" w:type="pct"/>
            <w:vMerge/>
            <w:tcBorders>
              <w:top w:val="nil"/>
              <w:left w:val="single" w:sz="4" w:space="0" w:color="auto"/>
              <w:bottom w:val="single" w:sz="4" w:space="0" w:color="auto"/>
              <w:right w:val="single" w:sz="8" w:space="0" w:color="auto"/>
            </w:tcBorders>
            <w:vAlign w:val="center"/>
            <w:hideMark/>
          </w:tcPr>
          <w:p w:rsidR="00DF03AF" w:rsidRPr="00DF03AF" w:rsidRDefault="00DF03AF" w:rsidP="00DF03AF">
            <w:pPr>
              <w:spacing w:after="0" w:line="240" w:lineRule="auto"/>
              <w:rPr>
                <w:rFonts w:ascii="Sylfaen" w:eastAsia="Times New Roman" w:hAnsi="Sylfaen" w:cs="Calibri"/>
                <w:sz w:val="20"/>
                <w:szCs w:val="20"/>
              </w:rPr>
            </w:pPr>
          </w:p>
        </w:tc>
      </w:tr>
      <w:tr w:rsidR="00DF03AF" w:rsidRPr="00DF03AF" w:rsidTr="00DF03AF">
        <w:trPr>
          <w:trHeight w:val="1920"/>
        </w:trPr>
        <w:tc>
          <w:tcPr>
            <w:tcW w:w="709" w:type="pct"/>
            <w:tcBorders>
              <w:top w:val="nil"/>
              <w:left w:val="single" w:sz="8" w:space="0" w:color="auto"/>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 </w:t>
            </w:r>
          </w:p>
        </w:tc>
        <w:tc>
          <w:tcPr>
            <w:tcW w:w="634"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rPr>
                <w:rFonts w:ascii="Sylfaen" w:eastAsia="Times New Roman" w:hAnsi="Sylfaen" w:cs="Calibri"/>
                <w:sz w:val="20"/>
                <w:szCs w:val="20"/>
              </w:rPr>
            </w:pPr>
            <w:r w:rsidRPr="00DF03AF">
              <w:rPr>
                <w:rFonts w:ascii="Sylfaen" w:eastAsia="Times New Roman" w:hAnsi="Sylfaen" w:cs="Calibri"/>
                <w:sz w:val="20"/>
                <w:szCs w:val="20"/>
              </w:rPr>
              <w:t>მონაწილე ვეტერანი და ახალგაზრდა სპორტსმენების რაოდენობა</w:t>
            </w:r>
          </w:p>
        </w:tc>
        <w:tc>
          <w:tcPr>
            <w:tcW w:w="471"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200</w:t>
            </w:r>
          </w:p>
        </w:tc>
        <w:tc>
          <w:tcPr>
            <w:tcW w:w="276"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250</w:t>
            </w:r>
          </w:p>
        </w:tc>
        <w:tc>
          <w:tcPr>
            <w:tcW w:w="492"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რაოდენობა</w:t>
            </w:r>
          </w:p>
        </w:tc>
        <w:tc>
          <w:tcPr>
            <w:tcW w:w="437"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10%</w:t>
            </w:r>
          </w:p>
        </w:tc>
        <w:tc>
          <w:tcPr>
            <w:tcW w:w="464"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18"/>
                <w:szCs w:val="18"/>
              </w:rPr>
            </w:pPr>
            <w:r w:rsidRPr="00DF03AF">
              <w:rPr>
                <w:rFonts w:ascii="Sylfaen" w:eastAsia="Times New Roman" w:hAnsi="Sylfaen" w:cs="Calibri"/>
                <w:sz w:val="18"/>
                <w:szCs w:val="18"/>
              </w:rPr>
              <w:t>კულტურის სამსახური</w:t>
            </w:r>
          </w:p>
        </w:tc>
        <w:tc>
          <w:tcPr>
            <w:tcW w:w="862" w:type="pct"/>
            <w:tcBorders>
              <w:top w:val="nil"/>
              <w:left w:val="nil"/>
              <w:bottom w:val="single" w:sz="8" w:space="0" w:color="auto"/>
              <w:right w:val="single" w:sz="4"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ღონისძიების აღწერა</w:t>
            </w:r>
          </w:p>
        </w:tc>
        <w:tc>
          <w:tcPr>
            <w:tcW w:w="655" w:type="pct"/>
            <w:tcBorders>
              <w:top w:val="nil"/>
              <w:left w:val="nil"/>
              <w:bottom w:val="single" w:sz="8" w:space="0" w:color="auto"/>
              <w:right w:val="single" w:sz="8" w:space="0" w:color="auto"/>
            </w:tcBorders>
            <w:shd w:val="clear" w:color="auto" w:fill="auto"/>
            <w:vAlign w:val="center"/>
            <w:hideMark/>
          </w:tcPr>
          <w:p w:rsidR="00DF03AF" w:rsidRPr="00DF03AF" w:rsidRDefault="00DF03AF" w:rsidP="00DF03AF">
            <w:pPr>
              <w:spacing w:after="0" w:line="240" w:lineRule="auto"/>
              <w:jc w:val="center"/>
              <w:rPr>
                <w:rFonts w:ascii="Sylfaen" w:eastAsia="Times New Roman" w:hAnsi="Sylfaen" w:cs="Calibri"/>
                <w:sz w:val="20"/>
                <w:szCs w:val="20"/>
              </w:rPr>
            </w:pPr>
            <w:r w:rsidRPr="00DF03AF">
              <w:rPr>
                <w:rFonts w:ascii="Sylfaen" w:eastAsia="Times New Roman" w:hAnsi="Sylfaen" w:cs="Calibri"/>
                <w:sz w:val="20"/>
                <w:szCs w:val="20"/>
              </w:rPr>
              <w:t>ინფორმაციის ნაკლებობა</w:t>
            </w:r>
          </w:p>
        </w:tc>
      </w:tr>
    </w:tbl>
    <w:p w:rsidR="00DF03AF" w:rsidRDefault="00DF03AF"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4501"/>
        <w:gridCol w:w="1281"/>
        <w:gridCol w:w="1175"/>
        <w:gridCol w:w="1175"/>
        <w:gridCol w:w="1688"/>
      </w:tblGrid>
      <w:tr w:rsidR="00303E64" w:rsidRPr="00303E64" w:rsidTr="00303E64">
        <w:trPr>
          <w:trHeight w:val="585"/>
        </w:trPr>
        <w:tc>
          <w:tcPr>
            <w:tcW w:w="5000" w:type="pct"/>
            <w:gridSpan w:val="6"/>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i/>
                <w:iCs/>
                <w:sz w:val="20"/>
                <w:szCs w:val="20"/>
              </w:rPr>
            </w:pPr>
            <w:r w:rsidRPr="00303E64">
              <w:rPr>
                <w:rFonts w:ascii="Sylfaen" w:eastAsia="Times New Roman" w:hAnsi="Sylfaen" w:cs="Calibri"/>
                <w:b/>
                <w:bCs/>
                <w:i/>
                <w:iCs/>
                <w:sz w:val="20"/>
                <w:szCs w:val="20"/>
              </w:rPr>
              <w:t>ღონისძიების განაცხადის ფორმა N3</w:t>
            </w:r>
          </w:p>
        </w:tc>
      </w:tr>
      <w:tr w:rsidR="00303E64" w:rsidRPr="00303E64" w:rsidTr="00303E64">
        <w:trPr>
          <w:trHeight w:val="705"/>
        </w:trPr>
        <w:tc>
          <w:tcPr>
            <w:tcW w:w="3424"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576"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სპორტული ღონისძიებები</w:t>
            </w:r>
          </w:p>
        </w:tc>
      </w:tr>
      <w:tr w:rsidR="00303E64" w:rsidRPr="00303E64" w:rsidTr="00303E64">
        <w:trPr>
          <w:trHeight w:val="585"/>
        </w:trPr>
        <w:tc>
          <w:tcPr>
            <w:tcW w:w="4342" w:type="pct"/>
            <w:gridSpan w:val="5"/>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ღონისძიების კლასიფიკაციის კოდი:</w:t>
            </w:r>
          </w:p>
        </w:tc>
        <w:tc>
          <w:tcPr>
            <w:tcW w:w="658"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05 01 02 05</w:t>
            </w:r>
          </w:p>
        </w:tc>
      </w:tr>
      <w:tr w:rsidR="00303E64" w:rsidRPr="00303E64" w:rsidTr="00303E64">
        <w:trPr>
          <w:trHeight w:val="1170"/>
        </w:trPr>
        <w:tc>
          <w:tcPr>
            <w:tcW w:w="3424"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ღონისძიების დასახელება:</w:t>
            </w:r>
          </w:p>
        </w:tc>
        <w:tc>
          <w:tcPr>
            <w:tcW w:w="1576"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ბორჯომის მუციციპალიტეტის კიბერ ლიგის ჩემპიონატი ფეხბურთში</w:t>
            </w:r>
          </w:p>
        </w:tc>
      </w:tr>
      <w:tr w:rsidR="00303E64" w:rsidRPr="00303E64" w:rsidTr="00303E64">
        <w:trPr>
          <w:trHeight w:val="585"/>
        </w:trPr>
        <w:tc>
          <w:tcPr>
            <w:tcW w:w="3883"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არის ქვეპროგრამა ახალი</w:t>
            </w:r>
            <w:r w:rsidRPr="00303E64">
              <w:rPr>
                <w:rFonts w:ascii="Sylfaen" w:eastAsia="Times New Roman" w:hAnsi="Sylfaen" w:cs="Calibri"/>
                <w:b/>
                <w:bCs/>
                <w:sz w:val="20"/>
                <w:szCs w:val="20"/>
              </w:rPr>
              <w:t xml:space="preserve">? </w:t>
            </w:r>
            <w:r w:rsidRPr="00303E64">
              <w:rPr>
                <w:rFonts w:ascii="Sylfaen" w:eastAsia="Times New Roman" w:hAnsi="Sylfaen" w:cs="Calibri"/>
                <w:sz w:val="20"/>
                <w:szCs w:val="20"/>
              </w:rPr>
              <w:t xml:space="preserve">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585"/>
        </w:trPr>
        <w:tc>
          <w:tcPr>
            <w:tcW w:w="3424"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თუ ქვეპროგრამა ახალია, ვინ წარმოადგინა?</w:t>
            </w:r>
          </w:p>
        </w:tc>
        <w:tc>
          <w:tcPr>
            <w:tcW w:w="1576"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r>
      <w:tr w:rsidR="00303E64" w:rsidRPr="00303E64" w:rsidTr="00303E64">
        <w:trPr>
          <w:trHeight w:val="585"/>
        </w:trPr>
        <w:tc>
          <w:tcPr>
            <w:tcW w:w="3424"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განმახორციელებელი:</w:t>
            </w:r>
          </w:p>
        </w:tc>
        <w:tc>
          <w:tcPr>
            <w:tcW w:w="1576" w:type="pct"/>
            <w:gridSpan w:val="3"/>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კულტურის განყოფილება</w:t>
            </w:r>
          </w:p>
        </w:tc>
      </w:tr>
      <w:tr w:rsidR="00303E64" w:rsidRPr="00303E64" w:rsidTr="00303E64">
        <w:trPr>
          <w:trHeight w:val="585"/>
        </w:trPr>
        <w:tc>
          <w:tcPr>
            <w:tcW w:w="2924"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დაფინანსების წყარო</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2023 წელი</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2024 წელი</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2025წელი</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2026 წელი</w:t>
            </w:r>
          </w:p>
        </w:tc>
      </w:tr>
      <w:tr w:rsidR="00303E64" w:rsidRPr="00303E64" w:rsidTr="00303E64">
        <w:trPr>
          <w:trHeight w:val="300"/>
        </w:trPr>
        <w:tc>
          <w:tcPr>
            <w:tcW w:w="2924"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მუნიციპალური ბიუჯეტი</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180000</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1,800.00</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2,600.00</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18"/>
                <w:szCs w:val="18"/>
              </w:rPr>
            </w:pPr>
            <w:r w:rsidRPr="00303E64">
              <w:rPr>
                <w:rFonts w:ascii="Sylfaen" w:eastAsia="Times New Roman" w:hAnsi="Sylfaen" w:cs="Calibri"/>
                <w:sz w:val="18"/>
                <w:szCs w:val="18"/>
              </w:rPr>
              <w:t>2,600.00</w:t>
            </w:r>
          </w:p>
        </w:tc>
      </w:tr>
      <w:tr w:rsidR="00303E64" w:rsidRPr="00303E64" w:rsidTr="00303E64">
        <w:trPr>
          <w:trHeight w:val="300"/>
        </w:trPr>
        <w:tc>
          <w:tcPr>
            <w:tcW w:w="2924"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სახელმწიფო ბიუჯეტი</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00"/>
        </w:trPr>
        <w:tc>
          <w:tcPr>
            <w:tcW w:w="2924"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სხვა ......(საკუთარი შემოსავალი)</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w:t>
            </w:r>
          </w:p>
        </w:tc>
      </w:tr>
      <w:tr w:rsidR="00303E64" w:rsidRPr="00303E64" w:rsidTr="00303E64">
        <w:trPr>
          <w:trHeight w:val="435"/>
        </w:trPr>
        <w:tc>
          <w:tcPr>
            <w:tcW w:w="2924"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სულ ქვეპროგრამა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r>
      <w:tr w:rsidR="00303E64" w:rsidRPr="00303E64" w:rsidTr="00303E64">
        <w:trPr>
          <w:trHeight w:val="435"/>
        </w:trPr>
        <w:tc>
          <w:tcPr>
            <w:tcW w:w="2924" w:type="pct"/>
            <w:gridSpan w:val="2"/>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i/>
                <w:iCs/>
                <w:sz w:val="20"/>
                <w:szCs w:val="20"/>
              </w:rPr>
            </w:pPr>
            <w:r w:rsidRPr="00303E64">
              <w:rPr>
                <w:rFonts w:ascii="Sylfaen" w:eastAsia="Times New Roman" w:hAnsi="Sylfaen" w:cs="Calibri"/>
                <w:i/>
                <w:iCs/>
                <w:sz w:val="20"/>
                <w:szCs w:val="20"/>
              </w:rPr>
              <w:t>მ.შ. კაპიტალური პროექტები</w:t>
            </w:r>
          </w:p>
        </w:tc>
        <w:tc>
          <w:tcPr>
            <w:tcW w:w="500"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459"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459"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658"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r>
      <w:tr w:rsidR="00303E64" w:rsidRPr="00303E64" w:rsidTr="00303E64">
        <w:trPr>
          <w:trHeight w:val="3780"/>
        </w:trPr>
        <w:tc>
          <w:tcPr>
            <w:tcW w:w="1200"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მიზანი და აღწერა</w:t>
            </w:r>
          </w:p>
        </w:tc>
        <w:tc>
          <w:tcPr>
            <w:tcW w:w="3800" w:type="pct"/>
            <w:gridSpan w:val="5"/>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სპორტის საყოველთაობისა და ხელმისაწვდომობის უზრუნველყოფა;  სულიერად და ფიზიკურად ჰარმონიულად განვითარებული პიროვნების ფორმირება; სპორტული ტრადიციების დაცვა, გაღრმავება, თაობათა შორის მემკვიდრეობითობითობის უწყვეტობა, სპორტის განვითარება; •                                                   </w:t>
            </w:r>
            <w:r w:rsidRPr="00303E64">
              <w:rPr>
                <w:rFonts w:ascii="Sylfaen" w:eastAsia="Times New Roman" w:hAnsi="Sylfaen" w:cs="Calibri"/>
                <w:sz w:val="20"/>
                <w:szCs w:val="20"/>
              </w:rPr>
              <w:br/>
              <w:t>• პროექტში მაქსიმალური რაოდენობის ახალგაზრდების ჩართვა;</w:t>
            </w:r>
            <w:r w:rsidRPr="00303E64">
              <w:rPr>
                <w:rFonts w:ascii="Sylfaen" w:eastAsia="Times New Roman" w:hAnsi="Sylfaen" w:cs="Calibri"/>
                <w:sz w:val="20"/>
                <w:szCs w:val="20"/>
              </w:rPr>
              <w:br/>
              <w:t>• ნიჭიერი ახალგაზრდების გამოვლენა;</w:t>
            </w:r>
            <w:r w:rsidRPr="00303E64">
              <w:rPr>
                <w:rFonts w:ascii="Sylfaen" w:eastAsia="Times New Roman" w:hAnsi="Sylfaen" w:cs="Calibri"/>
                <w:sz w:val="20"/>
                <w:szCs w:val="20"/>
              </w:rPr>
              <w:br/>
              <w:t>• გამარჯვებულ გუნდის გამოვლენა დაჯილდოება.ღონისძიებები ხორციელდება ჯანსაღი ცხოვრების წესის მიმართულებით, ასევე ხელს უწყობს მის  დანერგვასა და პოპულარიზაციას; კულტურის სამსახური ასევე ხელს უწყობს წარმატებულ სპორტსმენებს და ახორციელებს მათ სტიპენდირებას, ასევე უზრუნველყოფს ცენტრში სპორტულ სექციებზე მოსიარულეთა სპორტულ ღონისძიებებში მონაწილეობას, როგორც ქვეყნის შიგნით ასევე მის ფარგლებს გარეთ.</w:t>
            </w:r>
          </w:p>
        </w:tc>
      </w:tr>
      <w:tr w:rsidR="00303E64" w:rsidRPr="00303E64" w:rsidTr="00303E64">
        <w:trPr>
          <w:trHeight w:val="705"/>
        </w:trPr>
        <w:tc>
          <w:tcPr>
            <w:tcW w:w="2924"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ქვეპროგრამის/ღონისძიების დასახელება</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რაოდენობა კვმ</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ერთ. საშ. ფასი</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სულ (ლარი)</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18"/>
                <w:szCs w:val="18"/>
              </w:rPr>
            </w:pPr>
            <w:r w:rsidRPr="00303E64">
              <w:rPr>
                <w:rFonts w:ascii="Sylfaen" w:eastAsia="Times New Roman" w:hAnsi="Sylfaen" w:cs="Calibri"/>
                <w:sz w:val="18"/>
                <w:szCs w:val="18"/>
              </w:rPr>
              <w:t>ეკონომიკური კლასიფიკაციის მუხლი</w:t>
            </w:r>
          </w:p>
        </w:tc>
      </w:tr>
      <w:tr w:rsidR="00303E64" w:rsidRPr="00303E64" w:rsidTr="00303E64">
        <w:trPr>
          <w:trHeight w:val="405"/>
        </w:trPr>
        <w:tc>
          <w:tcPr>
            <w:tcW w:w="2924" w:type="pct"/>
            <w:gridSpan w:val="2"/>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ბორჯომის მუციციპალიტეტის ფეხბურთის ტურნირი მოყვარულთა შორის 11x11</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658"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1095"/>
        </w:trPr>
        <w:tc>
          <w:tcPr>
            <w:tcW w:w="1200"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725"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ფულადი პრიზი</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900                           600                                     300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1,800.00 </w:t>
            </w:r>
          </w:p>
        </w:tc>
        <w:tc>
          <w:tcPr>
            <w:tcW w:w="658"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405"/>
        </w:trPr>
        <w:tc>
          <w:tcPr>
            <w:tcW w:w="1200"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725"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1,800.00 </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სულ 1800</w:t>
            </w:r>
          </w:p>
        </w:tc>
      </w:tr>
      <w:tr w:rsidR="00303E64" w:rsidRPr="00303E64" w:rsidTr="00303E64">
        <w:trPr>
          <w:trHeight w:val="405"/>
        </w:trPr>
        <w:tc>
          <w:tcPr>
            <w:tcW w:w="5000" w:type="pct"/>
            <w:gridSpan w:val="6"/>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ქვეპროგრამის განხორციელების დროითი გეგმა </w:t>
            </w:r>
          </w:p>
        </w:tc>
      </w:tr>
      <w:tr w:rsidR="00303E64" w:rsidRPr="00303E64" w:rsidTr="00303E64">
        <w:trPr>
          <w:trHeight w:val="960"/>
        </w:trPr>
        <w:tc>
          <w:tcPr>
            <w:tcW w:w="2924"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ქვეპროგრამის/ღონისძიების დასახელება</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 კვარტალი</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 კვარტალი</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 კვარტალი</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4 კვარტალი</w:t>
            </w:r>
          </w:p>
        </w:tc>
      </w:tr>
      <w:tr w:rsidR="00303E64" w:rsidRPr="00303E64" w:rsidTr="00303E64">
        <w:trPr>
          <w:trHeight w:val="405"/>
        </w:trPr>
        <w:tc>
          <w:tcPr>
            <w:tcW w:w="2924" w:type="pct"/>
            <w:gridSpan w:val="2"/>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ბორჯომის მუციციპალიტეტის ფეხბურთის ტურნირი მოყვარულთა შორის 11x11</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r>
      <w:tr w:rsidR="00303E64" w:rsidRPr="00303E64" w:rsidTr="00303E64">
        <w:trPr>
          <w:trHeight w:val="405"/>
        </w:trPr>
        <w:tc>
          <w:tcPr>
            <w:tcW w:w="1200"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725"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r>
      <w:tr w:rsidR="00303E64" w:rsidRPr="00303E64" w:rsidTr="00303E64">
        <w:trPr>
          <w:trHeight w:val="570"/>
        </w:trPr>
        <w:tc>
          <w:tcPr>
            <w:tcW w:w="1200"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725"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45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65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r>
      <w:tr w:rsidR="00303E64" w:rsidRPr="00303E64" w:rsidTr="00303E64">
        <w:trPr>
          <w:trHeight w:val="975"/>
        </w:trPr>
        <w:tc>
          <w:tcPr>
            <w:tcW w:w="2924"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შუალედური მოსალოდნელი შედეგი (2023 წელი)</w:t>
            </w:r>
          </w:p>
        </w:tc>
        <w:tc>
          <w:tcPr>
            <w:tcW w:w="2076" w:type="pct"/>
            <w:gridSpan w:val="4"/>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ახალგაზრდებში კიბერ თამაშების პოპულარიზაცია და დამკვიდრება, გამარჯვებული გუნდის გამოვლენა და საქართველოს ჩემპიონატზე მონაწილეობა</w:t>
            </w:r>
          </w:p>
        </w:tc>
      </w:tr>
    </w:tbl>
    <w:p w:rsidR="00DF03AF" w:rsidRDefault="00DF03AF"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819"/>
        <w:gridCol w:w="1640"/>
        <w:gridCol w:w="1218"/>
        <w:gridCol w:w="715"/>
        <w:gridCol w:w="1273"/>
        <w:gridCol w:w="1131"/>
        <w:gridCol w:w="1340"/>
        <w:gridCol w:w="2124"/>
        <w:gridCol w:w="1680"/>
      </w:tblGrid>
      <w:tr w:rsidR="00303E64" w:rsidRPr="00303E64" w:rsidTr="00303E64">
        <w:trPr>
          <w:trHeight w:val="73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sz w:val="24"/>
                <w:szCs w:val="24"/>
              </w:rPr>
            </w:pPr>
            <w:r w:rsidRPr="00303E64">
              <w:rPr>
                <w:rFonts w:ascii="Sylfaen" w:eastAsia="Times New Roman" w:hAnsi="Sylfaen" w:cs="Calibri"/>
                <w:b/>
                <w:bCs/>
                <w:sz w:val="24"/>
                <w:szCs w:val="24"/>
              </w:rPr>
              <w:t xml:space="preserve">ქვეპროგრამის შუალედური შედეგის ინდიკატორები   </w:t>
            </w:r>
            <w:r w:rsidRPr="00303E64">
              <w:rPr>
                <w:rFonts w:ascii="Sylfaen" w:eastAsia="Times New Roman" w:hAnsi="Sylfaen" w:cs="Calibri"/>
                <w:sz w:val="24"/>
                <w:szCs w:val="24"/>
              </w:rPr>
              <w:t>ფორმაN2-2</w:t>
            </w:r>
          </w:p>
        </w:tc>
      </w:tr>
      <w:tr w:rsidR="00303E64" w:rsidRPr="00303E64" w:rsidTr="00303E64">
        <w:trPr>
          <w:trHeight w:val="720"/>
        </w:trPr>
        <w:tc>
          <w:tcPr>
            <w:tcW w:w="816" w:type="pct"/>
            <w:vMerge w:val="restart"/>
            <w:tcBorders>
              <w:top w:val="nil"/>
              <w:left w:val="single" w:sz="8" w:space="0" w:color="auto"/>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მოსალოდნელი შუალედური შედეგი </w:t>
            </w:r>
            <w:r w:rsidRPr="00303E64">
              <w:rPr>
                <w:rFonts w:ascii="Sylfaen" w:eastAsia="Times New Roman" w:hAnsi="Sylfaen" w:cs="Calibri"/>
                <w:b/>
                <w:bCs/>
                <w:sz w:val="20"/>
                <w:szCs w:val="20"/>
              </w:rPr>
              <w:t>(OUTPUT)</w:t>
            </w:r>
          </w:p>
        </w:tc>
        <w:tc>
          <w:tcPr>
            <w:tcW w:w="1332" w:type="pct"/>
            <w:gridSpan w:val="3"/>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შედეგის ინდიკატორები</w:t>
            </w:r>
          </w:p>
        </w:tc>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ზომის ერთეული</w:t>
            </w:r>
          </w:p>
        </w:tc>
        <w:tc>
          <w:tcPr>
            <w:tcW w:w="364" w:type="pct"/>
            <w:vMerge w:val="restart"/>
            <w:tcBorders>
              <w:top w:val="nil"/>
              <w:left w:val="single" w:sz="4" w:space="0" w:color="auto"/>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გეგმიური გადახრა</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მონაცემთა წყარო</w:t>
            </w:r>
          </w:p>
        </w:tc>
        <w:tc>
          <w:tcPr>
            <w:tcW w:w="959" w:type="pct"/>
            <w:vMerge w:val="restart"/>
            <w:tcBorders>
              <w:top w:val="nil"/>
              <w:left w:val="single" w:sz="4" w:space="0" w:color="auto"/>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მეთოდოლოგია</w:t>
            </w:r>
          </w:p>
        </w:tc>
        <w:tc>
          <w:tcPr>
            <w:tcW w:w="763" w:type="pct"/>
            <w:vMerge w:val="restart"/>
            <w:tcBorders>
              <w:top w:val="nil"/>
              <w:left w:val="single" w:sz="4" w:space="0" w:color="auto"/>
              <w:bottom w:val="single" w:sz="4" w:space="0" w:color="auto"/>
              <w:right w:val="single" w:sz="8"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რისკი</w:t>
            </w:r>
          </w:p>
        </w:tc>
      </w:tr>
      <w:tr w:rsidR="00303E64" w:rsidRPr="00303E64" w:rsidTr="00303E64">
        <w:trPr>
          <w:trHeight w:val="885"/>
        </w:trPr>
        <w:tc>
          <w:tcPr>
            <w:tcW w:w="816" w:type="pct"/>
            <w:vMerge/>
            <w:tcBorders>
              <w:top w:val="nil"/>
              <w:left w:val="single" w:sz="8" w:space="0" w:color="auto"/>
              <w:bottom w:val="single" w:sz="4" w:space="0" w:color="auto"/>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sz w:val="20"/>
                <w:szCs w:val="20"/>
              </w:rPr>
            </w:pPr>
          </w:p>
        </w:tc>
        <w:tc>
          <w:tcPr>
            <w:tcW w:w="604"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დასახელება</w:t>
            </w:r>
          </w:p>
        </w:tc>
        <w:tc>
          <w:tcPr>
            <w:tcW w:w="364"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2022 წელი (საბაზისო)</w:t>
            </w:r>
          </w:p>
        </w:tc>
        <w:tc>
          <w:tcPr>
            <w:tcW w:w="364"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2023 წელი</w:t>
            </w:r>
          </w:p>
        </w:tc>
        <w:tc>
          <w:tcPr>
            <w:tcW w:w="374" w:type="pct"/>
            <w:vMerge/>
            <w:tcBorders>
              <w:top w:val="nil"/>
              <w:left w:val="single" w:sz="4" w:space="0" w:color="auto"/>
              <w:bottom w:val="single" w:sz="4" w:space="0" w:color="auto"/>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sz w:val="20"/>
                <w:szCs w:val="20"/>
              </w:rPr>
            </w:pPr>
          </w:p>
        </w:tc>
        <w:tc>
          <w:tcPr>
            <w:tcW w:w="364" w:type="pct"/>
            <w:vMerge/>
            <w:tcBorders>
              <w:top w:val="nil"/>
              <w:left w:val="single" w:sz="4" w:space="0" w:color="auto"/>
              <w:bottom w:val="single" w:sz="4" w:space="0" w:color="auto"/>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sz w:val="20"/>
                <w:szCs w:val="20"/>
              </w:rPr>
            </w:pPr>
          </w:p>
        </w:tc>
        <w:tc>
          <w:tcPr>
            <w:tcW w:w="393" w:type="pct"/>
            <w:vMerge/>
            <w:tcBorders>
              <w:top w:val="nil"/>
              <w:left w:val="single" w:sz="4" w:space="0" w:color="auto"/>
              <w:bottom w:val="single" w:sz="4" w:space="0" w:color="auto"/>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sz w:val="20"/>
                <w:szCs w:val="20"/>
              </w:rPr>
            </w:pPr>
          </w:p>
        </w:tc>
        <w:tc>
          <w:tcPr>
            <w:tcW w:w="959" w:type="pct"/>
            <w:vMerge/>
            <w:tcBorders>
              <w:top w:val="nil"/>
              <w:left w:val="single" w:sz="4" w:space="0" w:color="auto"/>
              <w:bottom w:val="single" w:sz="4" w:space="0" w:color="auto"/>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sz w:val="20"/>
                <w:szCs w:val="20"/>
              </w:rPr>
            </w:pPr>
          </w:p>
        </w:tc>
        <w:tc>
          <w:tcPr>
            <w:tcW w:w="763" w:type="pct"/>
            <w:vMerge/>
            <w:tcBorders>
              <w:top w:val="nil"/>
              <w:left w:val="single" w:sz="4" w:space="0" w:color="auto"/>
              <w:bottom w:val="single" w:sz="4" w:space="0" w:color="auto"/>
              <w:right w:val="single" w:sz="8" w:space="0" w:color="auto"/>
            </w:tcBorders>
            <w:vAlign w:val="center"/>
            <w:hideMark/>
          </w:tcPr>
          <w:p w:rsidR="00303E64" w:rsidRPr="00303E64" w:rsidRDefault="00303E64" w:rsidP="00303E64">
            <w:pPr>
              <w:spacing w:after="0" w:line="240" w:lineRule="auto"/>
              <w:rPr>
                <w:rFonts w:ascii="Sylfaen" w:eastAsia="Times New Roman" w:hAnsi="Sylfaen" w:cs="Calibri"/>
                <w:sz w:val="20"/>
                <w:szCs w:val="20"/>
              </w:rPr>
            </w:pPr>
          </w:p>
        </w:tc>
      </w:tr>
      <w:tr w:rsidR="00303E64" w:rsidRPr="00303E64" w:rsidTr="00303E64">
        <w:trPr>
          <w:trHeight w:val="1920"/>
        </w:trPr>
        <w:tc>
          <w:tcPr>
            <w:tcW w:w="816" w:type="pct"/>
            <w:tcBorders>
              <w:top w:val="nil"/>
              <w:left w:val="single" w:sz="8" w:space="0" w:color="auto"/>
              <w:bottom w:val="single" w:sz="8"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04" w:type="pct"/>
            <w:tcBorders>
              <w:top w:val="nil"/>
              <w:left w:val="nil"/>
              <w:bottom w:val="single" w:sz="8" w:space="0" w:color="auto"/>
              <w:right w:val="single" w:sz="4" w:space="0" w:color="auto"/>
            </w:tcBorders>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მონაწილე ახალგაზრდა სპორტსმენების რაოდენობა</w:t>
            </w:r>
          </w:p>
        </w:tc>
        <w:tc>
          <w:tcPr>
            <w:tcW w:w="364" w:type="pct"/>
            <w:tcBorders>
              <w:top w:val="nil"/>
              <w:left w:val="nil"/>
              <w:bottom w:val="single" w:sz="8"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50</w:t>
            </w:r>
          </w:p>
        </w:tc>
        <w:tc>
          <w:tcPr>
            <w:tcW w:w="364" w:type="pct"/>
            <w:tcBorders>
              <w:top w:val="nil"/>
              <w:left w:val="nil"/>
              <w:bottom w:val="single" w:sz="8"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100</w:t>
            </w:r>
          </w:p>
        </w:tc>
        <w:tc>
          <w:tcPr>
            <w:tcW w:w="374" w:type="pct"/>
            <w:tcBorders>
              <w:top w:val="nil"/>
              <w:left w:val="nil"/>
              <w:bottom w:val="single" w:sz="8"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რაოდენობა</w:t>
            </w:r>
          </w:p>
        </w:tc>
        <w:tc>
          <w:tcPr>
            <w:tcW w:w="364" w:type="pct"/>
            <w:tcBorders>
              <w:top w:val="nil"/>
              <w:left w:val="nil"/>
              <w:bottom w:val="single" w:sz="8"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10%</w:t>
            </w:r>
          </w:p>
        </w:tc>
        <w:tc>
          <w:tcPr>
            <w:tcW w:w="393" w:type="pct"/>
            <w:tcBorders>
              <w:top w:val="nil"/>
              <w:left w:val="nil"/>
              <w:bottom w:val="single" w:sz="8"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18"/>
                <w:szCs w:val="18"/>
              </w:rPr>
            </w:pPr>
            <w:r w:rsidRPr="00303E64">
              <w:rPr>
                <w:rFonts w:ascii="Sylfaen" w:eastAsia="Times New Roman" w:hAnsi="Sylfaen" w:cs="Calibri"/>
                <w:sz w:val="18"/>
                <w:szCs w:val="18"/>
              </w:rPr>
              <w:t>კულტურის განყოფილება</w:t>
            </w:r>
          </w:p>
        </w:tc>
        <w:tc>
          <w:tcPr>
            <w:tcW w:w="959" w:type="pct"/>
            <w:tcBorders>
              <w:top w:val="nil"/>
              <w:left w:val="nil"/>
              <w:bottom w:val="single" w:sz="8"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ღონისძიების აღწერა</w:t>
            </w:r>
          </w:p>
        </w:tc>
        <w:tc>
          <w:tcPr>
            <w:tcW w:w="763" w:type="pct"/>
            <w:tcBorders>
              <w:top w:val="nil"/>
              <w:left w:val="nil"/>
              <w:bottom w:val="single" w:sz="8" w:space="0" w:color="auto"/>
              <w:right w:val="single" w:sz="8"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ინფორმაციის ნაკლებობა</w:t>
            </w:r>
          </w:p>
        </w:tc>
      </w:tr>
    </w:tbl>
    <w:p w:rsidR="00303E64" w:rsidRDefault="00303E6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360"/>
        <w:gridCol w:w="1339"/>
        <w:gridCol w:w="1248"/>
        <w:gridCol w:w="1637"/>
        <w:gridCol w:w="1502"/>
        <w:gridCol w:w="1502"/>
        <w:gridCol w:w="2137"/>
      </w:tblGrid>
      <w:tr w:rsidR="00303E64" w:rsidRPr="00303E64" w:rsidTr="00303E64">
        <w:trPr>
          <w:gridAfter w:val="1"/>
          <w:wAfter w:w="825" w:type="pct"/>
          <w:trHeight w:val="300"/>
        </w:trPr>
        <w:tc>
          <w:tcPr>
            <w:tcW w:w="4175" w:type="pct"/>
            <w:gridSpan w:val="7"/>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i/>
                <w:iCs/>
                <w:sz w:val="20"/>
                <w:szCs w:val="20"/>
              </w:rPr>
            </w:pPr>
            <w:r w:rsidRPr="00303E64">
              <w:rPr>
                <w:rFonts w:ascii="Sylfaen" w:eastAsia="Times New Roman" w:hAnsi="Sylfaen" w:cs="Calibri"/>
                <w:b/>
                <w:bCs/>
                <w:i/>
                <w:iCs/>
                <w:sz w:val="20"/>
                <w:szCs w:val="20"/>
              </w:rPr>
              <w:t>ქვეპროგრამის განაცხადის ფორმა</w:t>
            </w:r>
          </w:p>
        </w:tc>
      </w:tr>
      <w:tr w:rsidR="00303E64" w:rsidRPr="00303E64" w:rsidTr="00303E64">
        <w:trPr>
          <w:gridAfter w:val="1"/>
          <w:wAfter w:w="825" w:type="pct"/>
          <w:trHeight w:val="300"/>
        </w:trPr>
        <w:tc>
          <w:tcPr>
            <w:tcW w:w="4175" w:type="pct"/>
            <w:gridSpan w:val="7"/>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r>
      <w:tr w:rsidR="00303E64" w:rsidRPr="00303E64" w:rsidTr="00303E64">
        <w:trPr>
          <w:trHeight w:val="300"/>
        </w:trPr>
        <w:tc>
          <w:tcPr>
            <w:tcW w:w="5000" w:type="pct"/>
            <w:gridSpan w:val="8"/>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სპორტის სფეროს განვითარება</w:t>
            </w: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კლასიფიკაციის კოდი:</w:t>
            </w:r>
          </w:p>
        </w:tc>
        <w:tc>
          <w:tcPr>
            <w:tcW w:w="48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05 01 03</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დასახელება:</w:t>
            </w:r>
          </w:p>
        </w:tc>
        <w:tc>
          <w:tcPr>
            <w:tcW w:w="482"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300"/>
        </w:trPr>
        <w:tc>
          <w:tcPr>
            <w:tcW w:w="5000" w:type="pct"/>
            <w:gridSpan w:val="8"/>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ატრაქციონებისა და სპორტული მოედნების  სასპორტო შენობების მოწყობა-რებილიტაცია</w:t>
            </w:r>
          </w:p>
        </w:tc>
      </w:tr>
      <w:tr w:rsidR="00303E64" w:rsidRPr="00303E64" w:rsidTr="00303E64">
        <w:trPr>
          <w:gridAfter w:val="1"/>
          <w:wAfter w:w="825" w:type="pct"/>
          <w:trHeight w:val="300"/>
        </w:trPr>
        <w:tc>
          <w:tcPr>
            <w:tcW w:w="1384"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არის ქვეპროგრამა ახალი</w:t>
            </w:r>
            <w:r w:rsidRPr="00303E64">
              <w:rPr>
                <w:rFonts w:ascii="Sylfaen" w:eastAsia="Times New Roman" w:hAnsi="Sylfaen" w:cs="Calibri"/>
                <w:b/>
                <w:bCs/>
                <w:sz w:val="20"/>
                <w:szCs w:val="20"/>
              </w:rPr>
              <w:t xml:space="preserve">? </w:t>
            </w:r>
            <w:r w:rsidRPr="00303E64">
              <w:rPr>
                <w:rFonts w:ascii="Sylfaen" w:eastAsia="Times New Roman" w:hAnsi="Sylfaen" w:cs="Calibri"/>
                <w:sz w:val="20"/>
                <w:szCs w:val="20"/>
              </w:rPr>
              <w:t xml:space="preserve">        </w:t>
            </w:r>
            <w:r w:rsidRPr="00303E64">
              <w:rPr>
                <w:rFonts w:ascii="Sylfaen" w:eastAsia="Times New Roman" w:hAnsi="Sylfaen" w:cs="Calibri"/>
                <w:b/>
                <w:bCs/>
                <w:sz w:val="20"/>
                <w:szCs w:val="20"/>
              </w:rPr>
              <w:t xml:space="preserve">  </w:t>
            </w:r>
            <w:r w:rsidRPr="00303E64">
              <w:rPr>
                <w:rFonts w:ascii="Sylfaen" w:eastAsia="Times New Roman" w:hAnsi="Sylfaen" w:cs="Calibri"/>
                <w:sz w:val="20"/>
                <w:szCs w:val="20"/>
              </w:rPr>
              <w:t>/ არა</w:t>
            </w:r>
          </w:p>
        </w:tc>
        <w:tc>
          <w:tcPr>
            <w:tcW w:w="517"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p>
        </w:tc>
        <w:tc>
          <w:tcPr>
            <w:tcW w:w="482"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32"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gridAfter w:val="1"/>
          <w:wAfter w:w="825" w:type="pct"/>
          <w:trHeight w:val="300"/>
        </w:trPr>
        <w:tc>
          <w:tcPr>
            <w:tcW w:w="1384"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თუ ქვეპროგრამა ახალია, ვინ წარმოადგინა?</w:t>
            </w:r>
          </w:p>
        </w:tc>
        <w:tc>
          <w:tcPr>
            <w:tcW w:w="999"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განმახორციელებელი:</w:t>
            </w:r>
          </w:p>
        </w:tc>
        <w:tc>
          <w:tcPr>
            <w:tcW w:w="482"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611"/>
        </w:trPr>
        <w:tc>
          <w:tcPr>
            <w:tcW w:w="5000" w:type="pct"/>
            <w:gridSpan w:val="8"/>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lang w:val="ka-GE"/>
              </w:rPr>
            </w:pPr>
            <w:r w:rsidRPr="00303E64">
              <w:rPr>
                <w:rFonts w:ascii="Sylfaen" w:eastAsia="Times New Roman" w:hAnsi="Sylfaen" w:cs="Calibri"/>
                <w:b/>
                <w:bCs/>
                <w:sz w:val="20"/>
                <w:szCs w:val="20"/>
              </w:rPr>
              <w:t> </w:t>
            </w:r>
            <w:r w:rsidRPr="00303E64">
              <w:rPr>
                <w:rFonts w:ascii="Sylfaen" w:eastAsia="Times New Roman" w:hAnsi="Sylfaen" w:cs="Calibri"/>
                <w:b/>
                <w:bCs/>
                <w:sz w:val="20"/>
                <w:szCs w:val="20"/>
                <w:lang w:val="ka-GE"/>
              </w:rPr>
              <w:t>ბორჯომის მუნიციპალიტეტის ინფრასტრუქტურის სამსახური</w:t>
            </w: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დაფინანსების წყარო</w:t>
            </w:r>
          </w:p>
        </w:tc>
        <w:tc>
          <w:tcPr>
            <w:tcW w:w="482"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დასახელება</w:t>
            </w:r>
          </w:p>
        </w:tc>
        <w:tc>
          <w:tcPr>
            <w:tcW w:w="48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2023</w:t>
            </w:r>
            <w:r w:rsidRPr="00303E64">
              <w:rPr>
                <w:rFonts w:ascii="Sylfaen" w:eastAsia="Times New Roman" w:hAnsi="Sylfaen" w:cs="Calibri"/>
                <w:sz w:val="20"/>
                <w:szCs w:val="20"/>
              </w:rPr>
              <w:t xml:space="preserve"> წელი</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2024</w:t>
            </w:r>
            <w:r w:rsidRPr="00303E64">
              <w:rPr>
                <w:rFonts w:ascii="Sylfaen" w:eastAsia="Times New Roman" w:hAnsi="Sylfaen" w:cs="Calibri"/>
                <w:sz w:val="20"/>
                <w:szCs w:val="20"/>
              </w:rPr>
              <w:t xml:space="preserve"> წელი</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2025</w:t>
            </w:r>
            <w:r w:rsidRPr="00303E64">
              <w:rPr>
                <w:rFonts w:ascii="Sylfaen" w:eastAsia="Times New Roman" w:hAnsi="Sylfaen" w:cs="Calibri"/>
                <w:sz w:val="20"/>
                <w:szCs w:val="20"/>
              </w:rPr>
              <w:t xml:space="preserve"> წელი</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2026</w:t>
            </w:r>
            <w:r w:rsidRPr="00303E64">
              <w:rPr>
                <w:rFonts w:ascii="Sylfaen" w:eastAsia="Times New Roman" w:hAnsi="Sylfaen" w:cs="Calibri"/>
                <w:sz w:val="20"/>
                <w:szCs w:val="20"/>
              </w:rPr>
              <w:t xml:space="preserve"> წელი</w:t>
            </w: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მუნიციპალური ბიუჯეტი</w:t>
            </w:r>
          </w:p>
        </w:tc>
        <w:tc>
          <w:tcPr>
            <w:tcW w:w="48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349,843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400,000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სახელმწიფო ბიუჯეტი</w:t>
            </w:r>
          </w:p>
        </w:tc>
        <w:tc>
          <w:tcPr>
            <w:tcW w:w="48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r>
      <w:tr w:rsidR="00303E64" w:rsidRPr="00303E64" w:rsidTr="00303E64">
        <w:trPr>
          <w:gridAfter w:val="1"/>
          <w:wAfter w:w="825" w:type="pct"/>
          <w:trHeight w:val="300"/>
        </w:trPr>
        <w:tc>
          <w:tcPr>
            <w:tcW w:w="859"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სხვა ......</w:t>
            </w:r>
          </w:p>
        </w:tc>
        <w:tc>
          <w:tcPr>
            <w:tcW w:w="525"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517"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48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სულ ქვეპროგრამა  </w:t>
            </w:r>
          </w:p>
        </w:tc>
        <w:tc>
          <w:tcPr>
            <w:tcW w:w="48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349,843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400,000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   </w:t>
            </w:r>
          </w:p>
        </w:tc>
      </w:tr>
      <w:tr w:rsidR="00303E64" w:rsidRPr="00303E64" w:rsidTr="00303E64">
        <w:trPr>
          <w:gridAfter w:val="1"/>
          <w:wAfter w:w="825" w:type="pct"/>
          <w:trHeight w:val="300"/>
        </w:trPr>
        <w:tc>
          <w:tcPr>
            <w:tcW w:w="1901"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აღწერა:</w:t>
            </w:r>
          </w:p>
        </w:tc>
        <w:tc>
          <w:tcPr>
            <w:tcW w:w="482"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645"/>
        </w:trPr>
        <w:tc>
          <w:tcPr>
            <w:tcW w:w="5000" w:type="pct"/>
            <w:gridSpan w:val="8"/>
            <w:shd w:val="clear" w:color="auto" w:fill="auto"/>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ქვეპროგრამა მოიცავსა სპორტული დანიშნულების ობიექტების (სპორტული დარბაზები, მოედნები,  სტადიონების, გარე სავარჯიშო კომპლეკტების) მშენებლობას, მოწყობას, რეაბილიტაციას, ექსპლოატაციასა და მოვლა-პატრონობას</w:t>
            </w:r>
          </w:p>
        </w:tc>
      </w:tr>
      <w:tr w:rsidR="00303E64" w:rsidRPr="00303E64" w:rsidTr="00303E64">
        <w:trPr>
          <w:gridAfter w:val="1"/>
          <w:wAfter w:w="825" w:type="pct"/>
          <w:trHeight w:val="300"/>
        </w:trPr>
        <w:tc>
          <w:tcPr>
            <w:tcW w:w="2383" w:type="pct"/>
            <w:gridSpan w:val="4"/>
            <w:vMerge w:val="restar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დასახელება</w:t>
            </w:r>
          </w:p>
        </w:tc>
        <w:tc>
          <w:tcPr>
            <w:tcW w:w="1792" w:type="pct"/>
            <w:gridSpan w:val="3"/>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პროდუქტები 2023 წლისთვის</w:t>
            </w:r>
          </w:p>
        </w:tc>
      </w:tr>
      <w:tr w:rsidR="00303E64" w:rsidRPr="00303E64" w:rsidTr="00303E64">
        <w:trPr>
          <w:gridAfter w:val="1"/>
          <w:wAfter w:w="825" w:type="pct"/>
          <w:trHeight w:val="300"/>
        </w:trPr>
        <w:tc>
          <w:tcPr>
            <w:tcW w:w="2383" w:type="pct"/>
            <w:gridSpan w:val="4"/>
            <w:vMerge/>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რაოდენობა</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ერთ. საშ. ფასი</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სულ (ლარი)</w:t>
            </w:r>
          </w:p>
        </w:tc>
      </w:tr>
      <w:tr w:rsidR="00303E64" w:rsidRPr="00303E64" w:rsidTr="00303E64">
        <w:trPr>
          <w:gridAfter w:val="1"/>
          <w:wAfter w:w="825" w:type="pct"/>
          <w:trHeight w:val="600"/>
        </w:trPr>
        <w:tc>
          <w:tcPr>
            <w:tcW w:w="2383"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ქ.ბორჯომში პლატოზე სპორტული მოედანის მოწყობა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400,000</w:t>
            </w:r>
          </w:p>
        </w:tc>
      </w:tr>
      <w:tr w:rsidR="00303E64" w:rsidRPr="00303E64" w:rsidTr="00303E64">
        <w:trPr>
          <w:gridAfter w:val="1"/>
          <w:wAfter w:w="825" w:type="pct"/>
          <w:trHeight w:val="300"/>
        </w:trPr>
        <w:tc>
          <w:tcPr>
            <w:tcW w:w="2383"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gridAfter w:val="1"/>
          <w:wAfter w:w="825" w:type="pct"/>
          <w:trHeight w:val="300"/>
        </w:trPr>
        <w:tc>
          <w:tcPr>
            <w:tcW w:w="2383" w:type="pct"/>
            <w:gridSpan w:val="4"/>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სულ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400,000</w:t>
            </w:r>
          </w:p>
        </w:tc>
      </w:tr>
      <w:tr w:rsidR="00303E64" w:rsidRPr="00303E64" w:rsidTr="00303E64">
        <w:trPr>
          <w:gridAfter w:val="1"/>
          <w:wAfter w:w="825" w:type="pct"/>
          <w:trHeight w:val="300"/>
        </w:trPr>
        <w:tc>
          <w:tcPr>
            <w:tcW w:w="2383" w:type="pct"/>
            <w:gridSpan w:val="4"/>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p>
        </w:tc>
        <w:tc>
          <w:tcPr>
            <w:tcW w:w="58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gridAfter w:val="1"/>
          <w:wAfter w:w="825" w:type="pct"/>
          <w:trHeight w:val="300"/>
        </w:trPr>
        <w:tc>
          <w:tcPr>
            <w:tcW w:w="2383" w:type="pct"/>
            <w:gridSpan w:val="4"/>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დასახელება</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 კვარტალი</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 კვარტალი</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 კვარტალი</w:t>
            </w:r>
          </w:p>
        </w:tc>
      </w:tr>
      <w:tr w:rsidR="00303E64" w:rsidRPr="00303E64" w:rsidTr="00303E64">
        <w:trPr>
          <w:gridAfter w:val="1"/>
          <w:wAfter w:w="825" w:type="pct"/>
          <w:trHeight w:val="300"/>
        </w:trPr>
        <w:tc>
          <w:tcPr>
            <w:tcW w:w="2383"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ქ.ბორჯომში პლატოზე სპორტული მოედანის მოწყობა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58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r>
      <w:tr w:rsidR="00303E64" w:rsidRPr="00303E64" w:rsidTr="00303E64">
        <w:trPr>
          <w:gridAfter w:val="1"/>
          <w:wAfter w:w="825" w:type="pct"/>
          <w:trHeight w:val="300"/>
        </w:trPr>
        <w:tc>
          <w:tcPr>
            <w:tcW w:w="2383"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6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580" w:type="pct"/>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p>
        </w:tc>
        <w:tc>
          <w:tcPr>
            <w:tcW w:w="58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gridAfter w:val="1"/>
          <w:wAfter w:w="825" w:type="pct"/>
          <w:trHeight w:val="300"/>
        </w:trPr>
        <w:tc>
          <w:tcPr>
            <w:tcW w:w="2383"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შუალედური მოსალოდნელი შედეგი (2023 წელი)</w:t>
            </w:r>
          </w:p>
        </w:tc>
        <w:tc>
          <w:tcPr>
            <w:tcW w:w="632"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580"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15"/>
        </w:trPr>
        <w:tc>
          <w:tcPr>
            <w:tcW w:w="5000" w:type="pct"/>
            <w:gridSpan w:val="8"/>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 xml:space="preserve"> რეაბილიტირებული და მოწყობილი სპორტული ინფრასტრუქტურა </w:t>
            </w:r>
          </w:p>
        </w:tc>
      </w:tr>
    </w:tbl>
    <w:p w:rsidR="00303E64" w:rsidRDefault="00303E64" w:rsidP="002B7B59">
      <w:pPr>
        <w:ind w:firstLine="708"/>
        <w:jc w:val="both"/>
        <w:rPr>
          <w:rFonts w:ascii="Sylfaen" w:hAnsi="Sylfaen" w:cs="Sylfaen"/>
          <w:lang w:val="ka-GE"/>
        </w:rPr>
      </w:pPr>
    </w:p>
    <w:p w:rsidR="00303E64" w:rsidRDefault="00303E64" w:rsidP="002B7B59">
      <w:pPr>
        <w:ind w:firstLine="708"/>
        <w:jc w:val="both"/>
        <w:rPr>
          <w:rFonts w:ascii="Sylfaen" w:hAnsi="Sylfaen" w:cs="Sylfaen"/>
          <w:lang w:val="ka-GE"/>
        </w:rPr>
      </w:pPr>
    </w:p>
    <w:p w:rsidR="00303E64" w:rsidRDefault="00303E6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541"/>
        <w:gridCol w:w="1541"/>
        <w:gridCol w:w="1541"/>
        <w:gridCol w:w="1541"/>
        <w:gridCol w:w="1541"/>
      </w:tblGrid>
      <w:tr w:rsidR="00303E64" w:rsidRPr="00303E64" w:rsidTr="00303E64">
        <w:trPr>
          <w:trHeight w:val="360"/>
        </w:trPr>
        <w:tc>
          <w:tcPr>
            <w:tcW w:w="5000" w:type="pct"/>
            <w:gridSpan w:val="6"/>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i/>
                <w:iCs/>
                <w:sz w:val="20"/>
                <w:szCs w:val="20"/>
              </w:rPr>
            </w:pPr>
            <w:r w:rsidRPr="00303E64">
              <w:rPr>
                <w:rFonts w:ascii="Sylfaen" w:eastAsia="Times New Roman" w:hAnsi="Sylfaen" w:cs="Calibri"/>
                <w:b/>
                <w:bCs/>
                <w:i/>
                <w:iCs/>
                <w:sz w:val="20"/>
                <w:szCs w:val="20"/>
              </w:rPr>
              <w:t>პროგრამის განაცხადის ფორმა</w:t>
            </w:r>
          </w:p>
        </w:tc>
      </w:tr>
      <w:tr w:rsidR="00303E64" w:rsidRPr="00303E64" w:rsidTr="00303E64">
        <w:trPr>
          <w:trHeight w:val="199"/>
        </w:trPr>
        <w:tc>
          <w:tcPr>
            <w:tcW w:w="2025" w:type="pct"/>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i/>
                <w:iCs/>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360"/>
        </w:trPr>
        <w:tc>
          <w:tcPr>
            <w:tcW w:w="4405" w:type="pct"/>
            <w:gridSpan w:val="5"/>
            <w:shd w:val="clear" w:color="000000" w:fill="FFFFFF"/>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595" w:type="pct"/>
            <w:shd w:val="clear" w:color="000000" w:fill="FFFFFF"/>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5000" w:type="pct"/>
            <w:gridSpan w:val="6"/>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rPr>
            </w:pPr>
            <w:r w:rsidRPr="00303E64">
              <w:rPr>
                <w:rFonts w:ascii="Sylfaen" w:eastAsia="Times New Roman" w:hAnsi="Sylfaen" w:cs="Calibri"/>
                <w:b/>
                <w:bCs/>
              </w:rPr>
              <w:t>კულტურა, ახალგაზრდობა და სპორტი</w:t>
            </w:r>
          </w:p>
        </w:tc>
      </w:tr>
      <w:tr w:rsidR="00303E64" w:rsidRPr="00303E64" w:rsidTr="00303E64">
        <w:trPr>
          <w:trHeight w:val="360"/>
        </w:trPr>
        <w:tc>
          <w:tcPr>
            <w:tcW w:w="3810" w:type="pct"/>
            <w:gridSpan w:val="4"/>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კლასიფიკაციის კოდი:</w:t>
            </w:r>
          </w:p>
        </w:tc>
        <w:tc>
          <w:tcPr>
            <w:tcW w:w="59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05 02</w:t>
            </w:r>
          </w:p>
        </w:tc>
        <w:tc>
          <w:tcPr>
            <w:tcW w:w="59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r>
      <w:tr w:rsidR="00303E64" w:rsidRPr="00303E64" w:rsidTr="00303E64">
        <w:trPr>
          <w:trHeight w:val="360"/>
        </w:trPr>
        <w:tc>
          <w:tcPr>
            <w:tcW w:w="202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დასახელება:</w:t>
            </w:r>
          </w:p>
        </w:tc>
        <w:tc>
          <w:tcPr>
            <w:tcW w:w="59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360"/>
        </w:trPr>
        <w:tc>
          <w:tcPr>
            <w:tcW w:w="5000" w:type="pct"/>
            <w:gridSpan w:val="6"/>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 xml:space="preserve"> კულტურის სფეროს განვითარება</w:t>
            </w:r>
          </w:p>
        </w:tc>
      </w:tr>
      <w:tr w:rsidR="00303E64" w:rsidRPr="00303E64" w:rsidTr="00303E64">
        <w:trPr>
          <w:trHeight w:val="360"/>
        </w:trPr>
        <w:tc>
          <w:tcPr>
            <w:tcW w:w="202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განმახორციელებელი:</w:t>
            </w:r>
          </w:p>
        </w:tc>
        <w:tc>
          <w:tcPr>
            <w:tcW w:w="59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885"/>
        </w:trPr>
        <w:tc>
          <w:tcPr>
            <w:tcW w:w="5000" w:type="pct"/>
            <w:gridSpan w:val="6"/>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კულტურის, განათლების,  სპორტის, ძეგლთა დაცვის, ახალგაზრდულ საქმეთა და ტურიზმის  განყოფილება</w:t>
            </w:r>
          </w:p>
        </w:tc>
      </w:tr>
      <w:tr w:rsidR="00303E64" w:rsidRPr="00303E64" w:rsidTr="00303E64">
        <w:trPr>
          <w:trHeight w:val="360"/>
        </w:trPr>
        <w:tc>
          <w:tcPr>
            <w:tcW w:w="202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განხორციელების პერიოდი:</w:t>
            </w:r>
          </w:p>
        </w:tc>
        <w:tc>
          <w:tcPr>
            <w:tcW w:w="1190" w:type="pct"/>
            <w:gridSpan w:val="2"/>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2023-2026 წლები</w:t>
            </w:r>
          </w:p>
        </w:tc>
        <w:tc>
          <w:tcPr>
            <w:tcW w:w="595" w:type="pct"/>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360"/>
        </w:trPr>
        <w:tc>
          <w:tcPr>
            <w:tcW w:w="202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მიზანი:</w:t>
            </w:r>
          </w:p>
        </w:tc>
        <w:tc>
          <w:tcPr>
            <w:tcW w:w="59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975"/>
        </w:trPr>
        <w:tc>
          <w:tcPr>
            <w:tcW w:w="5000" w:type="pct"/>
            <w:gridSpan w:val="6"/>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ბორჯომის მუნიციპალიტეტში კულტურის პროექტების განხორციელების, კულტურისა და ხელოვნების სფეროს ხელმისაწვდომობის, შემოქმედებითი ინდუსტრიების განვითარების ხელშეწყობა და კულტურის პოპულარიზაცია;</w:t>
            </w:r>
          </w:p>
        </w:tc>
      </w:tr>
      <w:tr w:rsidR="00303E64" w:rsidRPr="00303E64" w:rsidTr="00303E64">
        <w:trPr>
          <w:trHeight w:val="360"/>
        </w:trPr>
        <w:tc>
          <w:tcPr>
            <w:tcW w:w="202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აღწერა:</w:t>
            </w:r>
          </w:p>
        </w:tc>
        <w:tc>
          <w:tcPr>
            <w:tcW w:w="59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3195"/>
        </w:trPr>
        <w:tc>
          <w:tcPr>
            <w:tcW w:w="5000" w:type="pct"/>
            <w:gridSpan w:val="6"/>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კულტურული ტრადიციების დაცვისა და განვითარების მიზნით პროგრამის ფარგლებში მოხდება ადგილობრივი  კულტურის სხვადასხვა სფეროს წარმომადგენელების, დაწესებულებების, ორგანიზაციებისა და ობიექტების ფინანსური მხარდაჭერა. 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შესაბამისად  განხორციელდება სხვადასხვა მასშტაბისა და შინაარსის კულტურული ღონისძიებების, მათ შორის სადღესასწაულო დღეებში სხვადასხვა გასართობი და სანახაობრივი ღონისძიებების გამართვისათვის მხარდაჭერა. ბორჯომის მუნიციპალიტეტის ჩართვა რეგიონულ და საერთაშორისო ინიციატივებში. სახელოვნებო განათლების  პროგრამის ფარგლებში განსახორციელებელი პროექტების მხარდაჭერა; ხელოვნების დარგების პოპულარიზაცია. კულტურულ - საგანმანათლებლო და ახალგაზრდული ღონისძიებების ხელშეწყობა.</w:t>
            </w:r>
          </w:p>
        </w:tc>
      </w:tr>
      <w:tr w:rsidR="00303E64" w:rsidRPr="00303E64" w:rsidTr="00303E64">
        <w:trPr>
          <w:trHeight w:val="360"/>
        </w:trPr>
        <w:tc>
          <w:tcPr>
            <w:tcW w:w="5000" w:type="pct"/>
            <w:gridSpan w:val="6"/>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ბიუჯეტი</w:t>
            </w:r>
          </w:p>
        </w:tc>
      </w:tr>
      <w:tr w:rsidR="00303E64" w:rsidRPr="00303E64" w:rsidTr="00303E64">
        <w:trPr>
          <w:trHeight w:val="360"/>
        </w:trPr>
        <w:tc>
          <w:tcPr>
            <w:tcW w:w="202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ქვეპროგრამის დასახელება </w:t>
            </w:r>
          </w:p>
        </w:tc>
        <w:tc>
          <w:tcPr>
            <w:tcW w:w="59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სულ</w:t>
            </w:r>
          </w:p>
        </w:tc>
        <w:tc>
          <w:tcPr>
            <w:tcW w:w="59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2023 წელი</w:t>
            </w:r>
          </w:p>
        </w:tc>
        <w:tc>
          <w:tcPr>
            <w:tcW w:w="59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2024 წელი</w:t>
            </w:r>
          </w:p>
        </w:tc>
        <w:tc>
          <w:tcPr>
            <w:tcW w:w="59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2025 წელი</w:t>
            </w:r>
          </w:p>
        </w:tc>
        <w:tc>
          <w:tcPr>
            <w:tcW w:w="59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2026 წელი</w:t>
            </w:r>
          </w:p>
        </w:tc>
      </w:tr>
      <w:tr w:rsidR="00303E64" w:rsidRPr="00303E64" w:rsidTr="00303E64">
        <w:trPr>
          <w:trHeight w:val="72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 კულტურის სფეროს დაწესებულებების ხელშეწყობა</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7,638.2</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2,009.9</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1,866.1</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1,876.1</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1,886.1</w:t>
            </w:r>
          </w:p>
        </w:tc>
      </w:tr>
      <w:tr w:rsidR="00303E64" w:rsidRPr="00303E64" w:rsidTr="00303E64">
        <w:trPr>
          <w:trHeight w:val="48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მუსიკალური სკოლების დაფინანსება</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1,568.2</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398.2</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380.0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390.0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400.0</w:t>
            </w:r>
          </w:p>
        </w:tc>
      </w:tr>
      <w:tr w:rsidR="00303E64" w:rsidRPr="00303E64" w:rsidTr="00303E64">
        <w:trPr>
          <w:trHeight w:val="48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საბიბლიოთეკო გაერთიანება</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1,719.6</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438.6</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427.0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427.0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427.0</w:t>
            </w:r>
          </w:p>
        </w:tc>
      </w:tr>
      <w:tr w:rsidR="00303E64" w:rsidRPr="00303E64" w:rsidTr="00303E64">
        <w:trPr>
          <w:trHeight w:val="48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ბორჯომის კულტურისა და ხელოვნების ცენტრი</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3,150.4</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873.1</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759.1</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759.1</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759.1</w:t>
            </w:r>
          </w:p>
        </w:tc>
      </w:tr>
      <w:tr w:rsidR="00303E64" w:rsidRPr="00303E64" w:rsidTr="00303E64">
        <w:trPr>
          <w:trHeight w:val="48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თოჯინების სახელმწიფო თეატრი</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48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ბორჯომის ცენტრალური ისტორიული პარკი</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1,200.0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300.0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300.0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300.0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300.0</w:t>
            </w:r>
          </w:p>
        </w:tc>
      </w:tr>
      <w:tr w:rsidR="00303E64" w:rsidRPr="00303E64" w:rsidTr="00303E64">
        <w:trPr>
          <w:trHeight w:val="48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ეროვნული, სახალხო, სადღესასწაულო და საგანმანათლებლო  ღონისძიბები</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2,645.0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515.0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680.0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700.0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750.0</w:t>
            </w:r>
          </w:p>
        </w:tc>
      </w:tr>
      <w:tr w:rsidR="00303E64" w:rsidRPr="00303E64" w:rsidTr="00303E64">
        <w:trPr>
          <w:trHeight w:val="117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0.0</w:t>
            </w:r>
          </w:p>
        </w:tc>
      </w:tr>
      <w:tr w:rsidR="00303E64" w:rsidRPr="00303E64" w:rsidTr="00303E64">
        <w:trPr>
          <w:trHeight w:val="36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 რელიგიური ორგანიზაციების ხელშეწყობა</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1,140.0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285.0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285.0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285.0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285.0</w:t>
            </w:r>
          </w:p>
        </w:tc>
      </w:tr>
      <w:tr w:rsidR="00303E64" w:rsidRPr="00303E64" w:rsidTr="00303E64">
        <w:trPr>
          <w:trHeight w:val="420"/>
        </w:trPr>
        <w:tc>
          <w:tcPr>
            <w:tcW w:w="2025" w:type="pct"/>
            <w:shd w:val="clear" w:color="000000" w:fill="FFFFFF"/>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ახალგაზრდობის ხელშეწყობა(დახმარება)</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1,045.6</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263.0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250.7</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260.9</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271.0</w:t>
            </w:r>
          </w:p>
        </w:tc>
      </w:tr>
      <w:tr w:rsidR="00303E64" w:rsidRPr="00303E64" w:rsidTr="00303E64">
        <w:trPr>
          <w:trHeight w:val="360"/>
        </w:trPr>
        <w:tc>
          <w:tcPr>
            <w:tcW w:w="202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სულ პროგრამა</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12,468.8</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3,072.9</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3,081.8</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3,122.0</w:t>
            </w:r>
          </w:p>
        </w:tc>
        <w:tc>
          <w:tcPr>
            <w:tcW w:w="595" w:type="pct"/>
            <w:shd w:val="clear" w:color="000000" w:fill="FFFFFF"/>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3,192.1</w:t>
            </w:r>
          </w:p>
        </w:tc>
      </w:tr>
      <w:tr w:rsidR="00303E64" w:rsidRPr="00303E64" w:rsidTr="00303E64">
        <w:trPr>
          <w:trHeight w:val="360"/>
        </w:trPr>
        <w:tc>
          <w:tcPr>
            <w:tcW w:w="202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საბოლოო მოსალოდნელი შედეგი</w:t>
            </w:r>
          </w:p>
        </w:tc>
        <w:tc>
          <w:tcPr>
            <w:tcW w:w="59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r>
      <w:tr w:rsidR="00303E64" w:rsidRPr="00303E64" w:rsidTr="00303E64">
        <w:trPr>
          <w:trHeight w:val="900"/>
        </w:trPr>
        <w:tc>
          <w:tcPr>
            <w:tcW w:w="5000" w:type="pct"/>
            <w:gridSpan w:val="6"/>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გაზრდილია  კულტურის სფეროს სხვადახვა სახეობებზე  ხელმისაწვდომობა, რეაბილირიტებულია ბორჯომის მუნიციპალიტეტის ტერიორიაზე კულტურული დაწესებულებები და პარკის ინფრასტურქტურა.</w:t>
            </w:r>
          </w:p>
        </w:tc>
      </w:tr>
    </w:tbl>
    <w:p w:rsidR="00303E64" w:rsidRDefault="00303E6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637"/>
        <w:gridCol w:w="1422"/>
        <w:gridCol w:w="1365"/>
        <w:gridCol w:w="1518"/>
        <w:gridCol w:w="1393"/>
        <w:gridCol w:w="1295"/>
        <w:gridCol w:w="1715"/>
      </w:tblGrid>
      <w:tr w:rsidR="00303E64" w:rsidRPr="00303E64" w:rsidTr="00303E64">
        <w:trPr>
          <w:trHeight w:val="360"/>
        </w:trPr>
        <w:tc>
          <w:tcPr>
            <w:tcW w:w="4338" w:type="pct"/>
            <w:gridSpan w:val="7"/>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i/>
                <w:iCs/>
                <w:sz w:val="20"/>
                <w:szCs w:val="20"/>
              </w:rPr>
            </w:pPr>
            <w:r w:rsidRPr="00303E64">
              <w:rPr>
                <w:rFonts w:ascii="Sylfaen" w:eastAsia="Times New Roman" w:hAnsi="Sylfaen" w:cs="Calibri"/>
                <w:b/>
                <w:bCs/>
                <w:i/>
                <w:iCs/>
                <w:sz w:val="20"/>
                <w:szCs w:val="20"/>
              </w:rPr>
              <w:t>ქვეპროგრამის განაცხადის ფორმა</w:t>
            </w: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4338" w:type="pct"/>
            <w:gridSpan w:val="7"/>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5000" w:type="pct"/>
            <w:gridSpan w:val="8"/>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კულტურის სფეროს დაწესებულებების ხელშეწყობა</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კლასიფიკაციის კოდი:</w:t>
            </w:r>
          </w:p>
        </w:tc>
        <w:tc>
          <w:tcPr>
            <w:tcW w:w="527"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05 02 01 01</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p>
        </w:tc>
        <w:tc>
          <w:tcPr>
            <w:tcW w:w="538"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0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დასახელება:</w:t>
            </w:r>
          </w:p>
        </w:tc>
        <w:tc>
          <w:tcPr>
            <w:tcW w:w="527"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86"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38"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0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5000" w:type="pct"/>
            <w:gridSpan w:val="8"/>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მუსიკალკური სკოლების დაფინანსება</w:t>
            </w:r>
          </w:p>
        </w:tc>
      </w:tr>
      <w:tr w:rsidR="00303E64" w:rsidRPr="00303E64" w:rsidTr="00303E64">
        <w:trPr>
          <w:trHeight w:val="390"/>
        </w:trPr>
        <w:tc>
          <w:tcPr>
            <w:tcW w:w="1638"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არის ქვეპროგრამა ახალი</w:t>
            </w:r>
            <w:r w:rsidRPr="00303E64">
              <w:rPr>
                <w:rFonts w:ascii="Sylfaen" w:eastAsia="Times New Roman" w:hAnsi="Sylfaen" w:cs="Calibri"/>
                <w:b/>
                <w:bCs/>
                <w:sz w:val="20"/>
                <w:szCs w:val="20"/>
              </w:rPr>
              <w:t xml:space="preserve">? </w:t>
            </w:r>
            <w:r w:rsidRPr="00303E64">
              <w:rPr>
                <w:rFonts w:ascii="Sylfaen" w:eastAsia="Times New Roman" w:hAnsi="Sylfaen" w:cs="Calibri"/>
                <w:sz w:val="20"/>
                <w:szCs w:val="20"/>
              </w:rPr>
              <w:t xml:space="preserve">        </w:t>
            </w:r>
            <w:r w:rsidRPr="00303E64">
              <w:rPr>
                <w:rFonts w:ascii="Sylfaen" w:eastAsia="Times New Roman" w:hAnsi="Sylfaen" w:cs="Calibri"/>
                <w:b/>
                <w:bCs/>
                <w:sz w:val="20"/>
                <w:szCs w:val="20"/>
              </w:rPr>
              <w:t xml:space="preserve">  </w:t>
            </w:r>
            <w:r w:rsidRPr="00303E64">
              <w:rPr>
                <w:rFonts w:ascii="Sylfaen" w:eastAsia="Times New Roman" w:hAnsi="Sylfaen" w:cs="Calibri"/>
                <w:sz w:val="20"/>
                <w:szCs w:val="20"/>
              </w:rPr>
              <w:t>/ არა</w:t>
            </w:r>
          </w:p>
        </w:tc>
        <w:tc>
          <w:tcPr>
            <w:tcW w:w="549"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p>
        </w:tc>
        <w:tc>
          <w:tcPr>
            <w:tcW w:w="527"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86"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38"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0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585"/>
        </w:trPr>
        <w:tc>
          <w:tcPr>
            <w:tcW w:w="1638"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თუ ქვეპროგრამა ახალია, ვინ წარმოადგინა?</w:t>
            </w:r>
          </w:p>
        </w:tc>
        <w:tc>
          <w:tcPr>
            <w:tcW w:w="1076"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p>
        </w:tc>
        <w:tc>
          <w:tcPr>
            <w:tcW w:w="538"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00"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განმახორციელებელი:</w:t>
            </w:r>
          </w:p>
        </w:tc>
        <w:tc>
          <w:tcPr>
            <w:tcW w:w="527"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86"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38"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0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5000" w:type="pct"/>
            <w:gridSpan w:val="8"/>
            <w:shd w:val="clear" w:color="auto" w:fill="auto"/>
            <w:noWrap/>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ა(ა)იპ ბორჯომის ზ.ფალიაშვილის სახ.სამუსიკო სკოლა</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დაფინანსების წყარო</w:t>
            </w:r>
          </w:p>
        </w:tc>
        <w:tc>
          <w:tcPr>
            <w:tcW w:w="527"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86"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38"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0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დასახელება</w:t>
            </w:r>
          </w:p>
        </w:tc>
        <w:tc>
          <w:tcPr>
            <w:tcW w:w="527"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2022 წელი</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2023 წელი</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2024 წელი</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2025 წელი</w:t>
            </w:r>
          </w:p>
        </w:tc>
        <w:tc>
          <w:tcPr>
            <w:tcW w:w="66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2026 წელი</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მუნიციპალური ბიუჯეტი</w:t>
            </w:r>
          </w:p>
        </w:tc>
        <w:tc>
          <w:tcPr>
            <w:tcW w:w="527" w:type="pct"/>
            <w:shd w:val="clear" w:color="auto" w:fill="auto"/>
            <w:vAlign w:val="bottom"/>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382,700 </w:t>
            </w:r>
          </w:p>
        </w:tc>
        <w:tc>
          <w:tcPr>
            <w:tcW w:w="586" w:type="pct"/>
            <w:shd w:val="clear" w:color="auto" w:fill="auto"/>
            <w:vAlign w:val="bottom"/>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398,200 </w:t>
            </w:r>
          </w:p>
        </w:tc>
        <w:tc>
          <w:tcPr>
            <w:tcW w:w="538" w:type="pct"/>
            <w:shd w:val="clear" w:color="auto" w:fill="auto"/>
            <w:vAlign w:val="bottom"/>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380,000 </w:t>
            </w:r>
          </w:p>
        </w:tc>
        <w:tc>
          <w:tcPr>
            <w:tcW w:w="500" w:type="pct"/>
            <w:shd w:val="clear" w:color="auto" w:fill="auto"/>
            <w:vAlign w:val="bottom"/>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390,000 </w:t>
            </w:r>
          </w:p>
        </w:tc>
        <w:tc>
          <w:tcPr>
            <w:tcW w:w="662" w:type="pct"/>
            <w:shd w:val="clear" w:color="auto" w:fill="auto"/>
            <w:vAlign w:val="bottom"/>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400,000 </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სახელმწიფო ბიუჯეტი</w:t>
            </w:r>
          </w:p>
        </w:tc>
        <w:tc>
          <w:tcPr>
            <w:tcW w:w="527"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c>
          <w:tcPr>
            <w:tcW w:w="66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   </w:t>
            </w:r>
          </w:p>
        </w:tc>
      </w:tr>
      <w:tr w:rsidR="00303E64" w:rsidRPr="00303E64" w:rsidTr="00303E64">
        <w:trPr>
          <w:trHeight w:val="360"/>
        </w:trPr>
        <w:tc>
          <w:tcPr>
            <w:tcW w:w="1006"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სხვა ......</w:t>
            </w:r>
          </w:p>
        </w:tc>
        <w:tc>
          <w:tcPr>
            <w:tcW w:w="632"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549"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527"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6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სულ ქვეპროგრამა  </w:t>
            </w:r>
          </w:p>
        </w:tc>
        <w:tc>
          <w:tcPr>
            <w:tcW w:w="527"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382,700 </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398,200 </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380,000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390,000 </w:t>
            </w:r>
          </w:p>
        </w:tc>
        <w:tc>
          <w:tcPr>
            <w:tcW w:w="66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400,000 </w:t>
            </w:r>
          </w:p>
        </w:tc>
      </w:tr>
      <w:tr w:rsidR="00303E64" w:rsidRPr="00303E64" w:rsidTr="00303E64">
        <w:trPr>
          <w:trHeight w:val="1575"/>
        </w:trPr>
        <w:tc>
          <w:tcPr>
            <w:tcW w:w="5000" w:type="pct"/>
            <w:gridSpan w:val="8"/>
            <w:shd w:val="clear" w:color="auto" w:fill="auto"/>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მოსწავლეთა კონტიგენტის მიღება, გაკვეთილების ცხრილების შედგენა , მოსწავლეთა გადანაწილება პედაგოგებზე, სასწავლო წლის ხარისხიანად წარმართვა. კრეატიული აზროვნების დანერგვა, მოსწავლეთა მომზადება და მონაწილეობა სხვადასხვა ჟანრის ფესტივალებსა და კონკურსებში.                                                                                                                                        სამუსიკო სკოლაში განათლებას იღებს ბორჯომის მუნიციპალიტეტში მცხოვრები 350 ბავში (290 გოგონა, 60 ბიჭი ) სკოლაში დასაქმებულია 43 თანამშრომელი, მათ შორის 30პედაგოგი.მუსიკის შესახებ კომპლექსური ცოდნის მიწოდება პრაქტიკული გზით. სკოლის აღსაზრდელები მონაწილეობენ ქვეყნის მასშტაბით ჩატარებულ კონკურსებსა და ფესტივალებში</w:t>
            </w:r>
          </w:p>
        </w:tc>
      </w:tr>
      <w:tr w:rsidR="00303E64" w:rsidRPr="00303E64" w:rsidTr="00303E64">
        <w:trPr>
          <w:trHeight w:val="360"/>
        </w:trPr>
        <w:tc>
          <w:tcPr>
            <w:tcW w:w="2714" w:type="pct"/>
            <w:gridSpan w:val="4"/>
            <w:vMerge w:val="restar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დასახელება</w:t>
            </w:r>
          </w:p>
        </w:tc>
        <w:tc>
          <w:tcPr>
            <w:tcW w:w="1624" w:type="pct"/>
            <w:gridSpan w:val="3"/>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პროდუქტები 2023 წლისთვის</w:t>
            </w:r>
          </w:p>
        </w:tc>
        <w:tc>
          <w:tcPr>
            <w:tcW w:w="662" w:type="pct"/>
            <w:vMerge w:val="restar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ეკონომიკური კლასიფიკაციის მუხლი</w:t>
            </w:r>
          </w:p>
        </w:tc>
      </w:tr>
      <w:tr w:rsidR="00303E64" w:rsidRPr="00303E64" w:rsidTr="00303E64">
        <w:trPr>
          <w:trHeight w:val="330"/>
        </w:trPr>
        <w:tc>
          <w:tcPr>
            <w:tcW w:w="2714" w:type="pct"/>
            <w:gridSpan w:val="4"/>
            <w:vMerge/>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რაოდენობა</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ერთ. საშ. ფასი</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სულ (ლარი)</w:t>
            </w:r>
          </w:p>
        </w:tc>
        <w:tc>
          <w:tcPr>
            <w:tcW w:w="662" w:type="pct"/>
            <w:vMerge/>
            <w:vAlign w:val="center"/>
            <w:hideMark/>
          </w:tcPr>
          <w:p w:rsidR="00303E64" w:rsidRPr="00303E64" w:rsidRDefault="00303E64" w:rsidP="00303E64">
            <w:pPr>
              <w:spacing w:after="0" w:line="240" w:lineRule="auto"/>
              <w:rPr>
                <w:rFonts w:ascii="Sylfaen" w:eastAsia="Times New Roman" w:hAnsi="Sylfaen" w:cs="Calibri"/>
                <w:sz w:val="20"/>
                <w:szCs w:val="20"/>
              </w:rPr>
            </w:pPr>
          </w:p>
        </w:tc>
      </w:tr>
      <w:tr w:rsidR="00303E64" w:rsidRPr="00303E64" w:rsidTr="00303E64">
        <w:trPr>
          <w:trHeight w:val="555"/>
        </w:trPr>
        <w:tc>
          <w:tcPr>
            <w:tcW w:w="2714"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სხვადასხვა ღონისძიებებში მონაწილების მიღება</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8,000</w:t>
            </w:r>
          </w:p>
        </w:tc>
        <w:tc>
          <w:tcPr>
            <w:tcW w:w="662"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სუბსიდია</w:t>
            </w:r>
          </w:p>
        </w:tc>
      </w:tr>
      <w:tr w:rsidR="00303E64" w:rsidRPr="00303E64" w:rsidTr="00303E64">
        <w:trPr>
          <w:trHeight w:val="555"/>
        </w:trPr>
        <w:tc>
          <w:tcPr>
            <w:tcW w:w="2714"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ადმინისტრაციული ხარჯი</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388,200</w:t>
            </w:r>
          </w:p>
        </w:tc>
        <w:tc>
          <w:tcPr>
            <w:tcW w:w="662"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სუბსიდია</w:t>
            </w:r>
          </w:p>
        </w:tc>
      </w:tr>
      <w:tr w:rsidR="00303E64" w:rsidRPr="00303E64" w:rsidTr="00303E64">
        <w:trPr>
          <w:trHeight w:val="555"/>
        </w:trPr>
        <w:tc>
          <w:tcPr>
            <w:tcW w:w="2714"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მუსიკალური ინსტრუმენტის შეძენა</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2,000</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2,000</w:t>
            </w:r>
          </w:p>
        </w:tc>
        <w:tc>
          <w:tcPr>
            <w:tcW w:w="662"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არაფინანსური აქტივების ზრდა</w:t>
            </w:r>
          </w:p>
        </w:tc>
      </w:tr>
      <w:tr w:rsidR="00303E64" w:rsidRPr="00303E64" w:rsidTr="00303E64">
        <w:trPr>
          <w:trHeight w:val="555"/>
        </w:trPr>
        <w:tc>
          <w:tcPr>
            <w:tcW w:w="2714" w:type="pct"/>
            <w:gridSpan w:val="4"/>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სულ</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398,200</w:t>
            </w:r>
          </w:p>
        </w:tc>
        <w:tc>
          <w:tcPr>
            <w:tcW w:w="662"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218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27"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86"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38"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0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60"/>
        </w:trPr>
        <w:tc>
          <w:tcPr>
            <w:tcW w:w="2714" w:type="pct"/>
            <w:gridSpan w:val="4"/>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დასახელება</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 კვარტალი</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 კვარტალი</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 კვარტალი</w:t>
            </w:r>
          </w:p>
        </w:tc>
        <w:tc>
          <w:tcPr>
            <w:tcW w:w="66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4 კვარტალი</w:t>
            </w:r>
          </w:p>
        </w:tc>
      </w:tr>
      <w:tr w:rsidR="00303E64" w:rsidRPr="00303E64" w:rsidTr="00303E64">
        <w:trPr>
          <w:trHeight w:val="600"/>
        </w:trPr>
        <w:tc>
          <w:tcPr>
            <w:tcW w:w="2714"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სხვადასხვა ღონისძიებებში მონაწილების მიღება</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66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r>
      <w:tr w:rsidR="00303E64" w:rsidRPr="00303E64" w:rsidTr="00303E64">
        <w:trPr>
          <w:trHeight w:val="600"/>
        </w:trPr>
        <w:tc>
          <w:tcPr>
            <w:tcW w:w="2714"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ადმინისტრაციული ხარჯი</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66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r>
      <w:tr w:rsidR="00303E64" w:rsidRPr="00303E64" w:rsidTr="00303E64">
        <w:trPr>
          <w:trHeight w:val="555"/>
        </w:trPr>
        <w:tc>
          <w:tcPr>
            <w:tcW w:w="2714"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მუსიკალური ინსტრუმენტის შეძენა</w:t>
            </w:r>
          </w:p>
        </w:tc>
        <w:tc>
          <w:tcPr>
            <w:tcW w:w="586"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53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500"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66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r>
      <w:tr w:rsidR="00303E64" w:rsidRPr="00303E64" w:rsidTr="00303E64">
        <w:trPr>
          <w:trHeight w:val="735"/>
        </w:trPr>
        <w:tc>
          <w:tcPr>
            <w:tcW w:w="2714"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შუალედური მოსალოდნელი შედეგი (2023 წელი)</w:t>
            </w:r>
          </w:p>
        </w:tc>
        <w:tc>
          <w:tcPr>
            <w:tcW w:w="586" w:type="pct"/>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p>
        </w:tc>
        <w:tc>
          <w:tcPr>
            <w:tcW w:w="538"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500" w:type="pct"/>
            <w:shd w:val="clear" w:color="auto" w:fill="auto"/>
            <w:noWrap/>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66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1080"/>
        </w:trPr>
        <w:tc>
          <w:tcPr>
            <w:tcW w:w="5000" w:type="pct"/>
            <w:gridSpan w:val="8"/>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მონაწილეობის მიღება სხადასხვა ფესტივალებსა და კონკურსებში, შედეგი  მუსიკის შესახებ კომპლექსური ცოდნის მიწოდება</w:t>
            </w:r>
          </w:p>
        </w:tc>
      </w:tr>
    </w:tbl>
    <w:p w:rsidR="00DF03AF" w:rsidRDefault="00DF03AF" w:rsidP="002B7B59">
      <w:pPr>
        <w:ind w:firstLine="708"/>
        <w:jc w:val="both"/>
        <w:rPr>
          <w:rFonts w:ascii="Sylfaen" w:hAnsi="Sylfaen" w:cs="Sylfaen"/>
          <w:lang w:val="ka-GE"/>
        </w:rPr>
      </w:pPr>
    </w:p>
    <w:p w:rsidR="00DF03AF" w:rsidRDefault="00DF03AF"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2141"/>
        <w:gridCol w:w="1667"/>
        <w:gridCol w:w="1218"/>
        <w:gridCol w:w="766"/>
        <w:gridCol w:w="1273"/>
        <w:gridCol w:w="1131"/>
        <w:gridCol w:w="1302"/>
        <w:gridCol w:w="1660"/>
        <w:gridCol w:w="1792"/>
      </w:tblGrid>
      <w:tr w:rsidR="00303E64" w:rsidRPr="00303E64" w:rsidTr="00303E64">
        <w:trPr>
          <w:trHeight w:val="360"/>
        </w:trPr>
        <w:tc>
          <w:tcPr>
            <w:tcW w:w="5000" w:type="pct"/>
            <w:gridSpan w:val="9"/>
            <w:tcBorders>
              <w:top w:val="single" w:sz="8" w:space="0" w:color="auto"/>
              <w:left w:val="single" w:sz="8" w:space="0" w:color="auto"/>
              <w:bottom w:val="single" w:sz="4" w:space="0" w:color="auto"/>
              <w:right w:val="nil"/>
            </w:tcBorders>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color w:val="000000"/>
                <w:sz w:val="24"/>
                <w:szCs w:val="24"/>
              </w:rPr>
            </w:pPr>
            <w:r w:rsidRPr="00303E64">
              <w:rPr>
                <w:rFonts w:ascii="Sylfaen" w:eastAsia="Times New Roman" w:hAnsi="Sylfaen" w:cs="Calibri"/>
                <w:b/>
                <w:bCs/>
                <w:color w:val="000000"/>
                <w:sz w:val="24"/>
                <w:szCs w:val="24"/>
              </w:rPr>
              <w:t xml:space="preserve">პროგრამის საბოლოო შედეგის ინდიკატორები  </w:t>
            </w:r>
            <w:r w:rsidRPr="00303E64">
              <w:rPr>
                <w:rFonts w:ascii="Sylfaen" w:eastAsia="Times New Roman" w:hAnsi="Sylfaen" w:cs="Calibri"/>
                <w:b/>
                <w:bCs/>
                <w:color w:val="FF0000"/>
                <w:sz w:val="24"/>
                <w:szCs w:val="24"/>
              </w:rPr>
              <w:t xml:space="preserve"> </w:t>
            </w:r>
          </w:p>
        </w:tc>
      </w:tr>
      <w:tr w:rsidR="00303E64" w:rsidRPr="00303E64" w:rsidTr="00303E64">
        <w:trPr>
          <w:trHeight w:val="300"/>
        </w:trPr>
        <w:tc>
          <w:tcPr>
            <w:tcW w:w="827" w:type="pct"/>
            <w:vMerge w:val="restart"/>
            <w:tcBorders>
              <w:top w:val="nil"/>
              <w:left w:val="single" w:sz="8" w:space="0" w:color="auto"/>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მოსალოდნელი საბოლოო შედეგი </w:t>
            </w:r>
            <w:r w:rsidRPr="00303E64">
              <w:rPr>
                <w:rFonts w:ascii="Sylfaen" w:eastAsia="Times New Roman" w:hAnsi="Sylfaen" w:cs="Calibri"/>
                <w:b/>
                <w:bCs/>
                <w:sz w:val="20"/>
                <w:szCs w:val="20"/>
              </w:rPr>
              <w:t>(OUTCOME)</w:t>
            </w:r>
          </w:p>
        </w:tc>
        <w:tc>
          <w:tcPr>
            <w:tcW w:w="1410" w:type="pct"/>
            <w:gridSpan w:val="3"/>
            <w:tcBorders>
              <w:top w:val="single" w:sz="4" w:space="0" w:color="auto"/>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შედეგის ინდიკატორები</w:t>
            </w:r>
          </w:p>
        </w:tc>
        <w:tc>
          <w:tcPr>
            <w:tcW w:w="492" w:type="pct"/>
            <w:vMerge w:val="restart"/>
            <w:tcBorders>
              <w:top w:val="nil"/>
              <w:left w:val="single" w:sz="4" w:space="0" w:color="auto"/>
              <w:bottom w:val="single" w:sz="4" w:space="0" w:color="000000"/>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გაზომვის ერთეული</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გეგმიური გადახრა</w:t>
            </w:r>
          </w:p>
        </w:tc>
        <w:tc>
          <w:tcPr>
            <w:tcW w:w="503" w:type="pct"/>
            <w:vMerge w:val="restart"/>
            <w:tcBorders>
              <w:top w:val="nil"/>
              <w:left w:val="single" w:sz="4" w:space="0" w:color="auto"/>
              <w:bottom w:val="single" w:sz="4" w:space="0" w:color="000000"/>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მონაცემთა წყარო</w:t>
            </w:r>
          </w:p>
        </w:tc>
        <w:tc>
          <w:tcPr>
            <w:tcW w:w="641" w:type="pct"/>
            <w:vMerge w:val="restart"/>
            <w:tcBorders>
              <w:top w:val="nil"/>
              <w:left w:val="single" w:sz="4" w:space="0" w:color="auto"/>
              <w:bottom w:val="single" w:sz="4" w:space="0" w:color="000000"/>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მეთოდოლოგია</w:t>
            </w:r>
          </w:p>
        </w:tc>
        <w:tc>
          <w:tcPr>
            <w:tcW w:w="692" w:type="pct"/>
            <w:vMerge w:val="restart"/>
            <w:tcBorders>
              <w:top w:val="nil"/>
              <w:left w:val="single" w:sz="4" w:space="0" w:color="auto"/>
              <w:bottom w:val="single" w:sz="4" w:space="0" w:color="000000"/>
              <w:right w:val="single" w:sz="8"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რისკი</w:t>
            </w:r>
          </w:p>
        </w:tc>
      </w:tr>
      <w:tr w:rsidR="00303E64" w:rsidRPr="00303E64" w:rsidTr="00303E64">
        <w:trPr>
          <w:trHeight w:val="600"/>
        </w:trPr>
        <w:tc>
          <w:tcPr>
            <w:tcW w:w="827" w:type="pct"/>
            <w:vMerge/>
            <w:tcBorders>
              <w:top w:val="nil"/>
              <w:left w:val="single" w:sz="8" w:space="0" w:color="auto"/>
              <w:bottom w:val="single" w:sz="4" w:space="0" w:color="auto"/>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sz w:val="20"/>
                <w:szCs w:val="20"/>
              </w:rPr>
            </w:pPr>
          </w:p>
        </w:tc>
        <w:tc>
          <w:tcPr>
            <w:tcW w:w="644"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2022 წელი (საბაზისო)</w:t>
            </w:r>
          </w:p>
        </w:tc>
        <w:tc>
          <w:tcPr>
            <w:tcW w:w="296"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2023 წელი</w:t>
            </w:r>
          </w:p>
        </w:tc>
        <w:tc>
          <w:tcPr>
            <w:tcW w:w="492" w:type="pct"/>
            <w:vMerge/>
            <w:tcBorders>
              <w:top w:val="nil"/>
              <w:left w:val="single" w:sz="4" w:space="0" w:color="auto"/>
              <w:bottom w:val="single" w:sz="4" w:space="0" w:color="000000"/>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000000"/>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color w:val="000000"/>
                <w:sz w:val="20"/>
                <w:szCs w:val="20"/>
              </w:rPr>
            </w:pPr>
          </w:p>
        </w:tc>
        <w:tc>
          <w:tcPr>
            <w:tcW w:w="503" w:type="pct"/>
            <w:vMerge/>
            <w:tcBorders>
              <w:top w:val="nil"/>
              <w:left w:val="single" w:sz="4" w:space="0" w:color="auto"/>
              <w:bottom w:val="single" w:sz="4" w:space="0" w:color="000000"/>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color w:val="000000"/>
                <w:sz w:val="20"/>
                <w:szCs w:val="20"/>
              </w:rPr>
            </w:pPr>
          </w:p>
        </w:tc>
        <w:tc>
          <w:tcPr>
            <w:tcW w:w="641" w:type="pct"/>
            <w:vMerge/>
            <w:tcBorders>
              <w:top w:val="nil"/>
              <w:left w:val="single" w:sz="4" w:space="0" w:color="auto"/>
              <w:bottom w:val="single" w:sz="4" w:space="0" w:color="000000"/>
              <w:right w:val="single" w:sz="4" w:space="0" w:color="auto"/>
            </w:tcBorders>
            <w:vAlign w:val="center"/>
            <w:hideMark/>
          </w:tcPr>
          <w:p w:rsidR="00303E64" w:rsidRPr="00303E64" w:rsidRDefault="00303E64" w:rsidP="00303E64">
            <w:pPr>
              <w:spacing w:after="0" w:line="240" w:lineRule="auto"/>
              <w:rPr>
                <w:rFonts w:ascii="Sylfaen" w:eastAsia="Times New Roman" w:hAnsi="Sylfaen" w:cs="Calibri"/>
                <w:color w:val="000000"/>
                <w:sz w:val="20"/>
                <w:szCs w:val="20"/>
              </w:rPr>
            </w:pPr>
          </w:p>
        </w:tc>
        <w:tc>
          <w:tcPr>
            <w:tcW w:w="692" w:type="pct"/>
            <w:vMerge/>
            <w:tcBorders>
              <w:top w:val="nil"/>
              <w:left w:val="single" w:sz="4" w:space="0" w:color="auto"/>
              <w:bottom w:val="single" w:sz="4" w:space="0" w:color="000000"/>
              <w:right w:val="single" w:sz="8" w:space="0" w:color="auto"/>
            </w:tcBorders>
            <w:vAlign w:val="center"/>
            <w:hideMark/>
          </w:tcPr>
          <w:p w:rsidR="00303E64" w:rsidRPr="00303E64" w:rsidRDefault="00303E64" w:rsidP="00303E64">
            <w:pPr>
              <w:spacing w:after="0" w:line="240" w:lineRule="auto"/>
              <w:rPr>
                <w:rFonts w:ascii="Sylfaen" w:eastAsia="Times New Roman" w:hAnsi="Sylfaen" w:cs="Calibri"/>
                <w:color w:val="000000"/>
                <w:sz w:val="20"/>
                <w:szCs w:val="20"/>
              </w:rPr>
            </w:pPr>
          </w:p>
        </w:tc>
      </w:tr>
      <w:tr w:rsidR="00303E64" w:rsidRPr="00303E64" w:rsidTr="00303E64">
        <w:trPr>
          <w:trHeight w:val="1800"/>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მონაწილეობის მიღება სხადასხვა ფესტივალებსა და კონკურსებში, შედეგი  მუსიკის შესახებ კომპლექსური ცოდნის მიწოდება</w:t>
            </w:r>
          </w:p>
        </w:tc>
        <w:tc>
          <w:tcPr>
            <w:tcW w:w="644"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rPr>
                <w:rFonts w:ascii="Sylfaen" w:eastAsia="Times New Roman" w:hAnsi="Sylfaen" w:cs="Calibri"/>
                <w:color w:val="000000"/>
                <w:sz w:val="20"/>
                <w:szCs w:val="20"/>
              </w:rPr>
            </w:pPr>
            <w:r w:rsidRPr="00303E64">
              <w:rPr>
                <w:rFonts w:ascii="Sylfaen" w:eastAsia="Times New Roman" w:hAnsi="Sylfaen" w:cs="Calibri"/>
                <w:color w:val="000000"/>
                <w:sz w:val="20"/>
                <w:szCs w:val="20"/>
              </w:rPr>
              <w:t>სამუსკო სკოლის ბენეფიციართა რაოდენობა</w:t>
            </w:r>
          </w:p>
        </w:tc>
        <w:tc>
          <w:tcPr>
            <w:tcW w:w="470"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350</w:t>
            </w:r>
          </w:p>
        </w:tc>
        <w:tc>
          <w:tcPr>
            <w:tcW w:w="296"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380</w:t>
            </w:r>
          </w:p>
        </w:tc>
        <w:tc>
          <w:tcPr>
            <w:tcW w:w="492"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3%</w:t>
            </w:r>
          </w:p>
        </w:tc>
        <w:tc>
          <w:tcPr>
            <w:tcW w:w="503"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რეგისრაცია</w:t>
            </w:r>
          </w:p>
        </w:tc>
        <w:tc>
          <w:tcPr>
            <w:tcW w:w="641"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ჟურნალი</w:t>
            </w:r>
          </w:p>
        </w:tc>
        <w:tc>
          <w:tcPr>
            <w:tcW w:w="692" w:type="pct"/>
            <w:tcBorders>
              <w:top w:val="nil"/>
              <w:left w:val="nil"/>
              <w:bottom w:val="single" w:sz="4" w:space="0" w:color="auto"/>
              <w:right w:val="single" w:sz="4" w:space="0" w:color="auto"/>
            </w:tcBorders>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მომართვიანობის ნაკლებობა</w:t>
            </w:r>
          </w:p>
        </w:tc>
      </w:tr>
    </w:tbl>
    <w:p w:rsidR="00303E64" w:rsidRDefault="00303E64" w:rsidP="002B7B59">
      <w:pPr>
        <w:ind w:firstLine="708"/>
        <w:jc w:val="both"/>
        <w:rPr>
          <w:rFonts w:ascii="Sylfaen" w:hAnsi="Sylfaen" w:cs="Sylfaen"/>
          <w:lang w:val="ka-GE"/>
        </w:rPr>
      </w:pPr>
    </w:p>
    <w:p w:rsidR="00303E64" w:rsidRDefault="00303E6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774"/>
        <w:gridCol w:w="1971"/>
        <w:gridCol w:w="1971"/>
        <w:gridCol w:w="1971"/>
        <w:gridCol w:w="2618"/>
      </w:tblGrid>
      <w:tr w:rsidR="00303E64" w:rsidRPr="00303E64" w:rsidTr="00303E64">
        <w:trPr>
          <w:trHeight w:val="315"/>
        </w:trPr>
        <w:tc>
          <w:tcPr>
            <w:tcW w:w="5000" w:type="pct"/>
            <w:gridSpan w:val="6"/>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i/>
                <w:iCs/>
                <w:sz w:val="20"/>
                <w:szCs w:val="20"/>
              </w:rPr>
            </w:pPr>
            <w:r w:rsidRPr="00303E64">
              <w:rPr>
                <w:rFonts w:ascii="Sylfaen" w:eastAsia="Times New Roman" w:hAnsi="Sylfaen" w:cs="Calibri"/>
                <w:b/>
                <w:bCs/>
                <w:i/>
                <w:iCs/>
                <w:sz w:val="20"/>
                <w:szCs w:val="20"/>
              </w:rPr>
              <w:t>ღონისძიების განაცხადის ფორმა N3</w:t>
            </w:r>
          </w:p>
        </w:tc>
      </w:tr>
      <w:tr w:rsidR="00303E64" w:rsidRPr="00303E64" w:rsidTr="00303E64">
        <w:trPr>
          <w:trHeight w:val="315"/>
        </w:trPr>
        <w:tc>
          <w:tcPr>
            <w:tcW w:w="246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33"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კულტურული სფეროს დაწესებულებების ხელშეწყობა</w:t>
            </w:r>
          </w:p>
        </w:tc>
      </w:tr>
      <w:tr w:rsidR="00303E64" w:rsidRPr="00303E64" w:rsidTr="00303E64">
        <w:trPr>
          <w:trHeight w:val="315"/>
        </w:trPr>
        <w:tc>
          <w:tcPr>
            <w:tcW w:w="3989" w:type="pct"/>
            <w:gridSpan w:val="5"/>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ღონისძიების კლასიფიკაციის კოდი:</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05 02 01  01</w:t>
            </w:r>
          </w:p>
        </w:tc>
      </w:tr>
      <w:tr w:rsidR="00303E64" w:rsidRPr="00303E64" w:rsidTr="00303E64">
        <w:trPr>
          <w:trHeight w:val="315"/>
        </w:trPr>
        <w:tc>
          <w:tcPr>
            <w:tcW w:w="246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ღონისძიების დასახელება:</w:t>
            </w:r>
          </w:p>
        </w:tc>
        <w:tc>
          <w:tcPr>
            <w:tcW w:w="2533"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კულტურული ღოისძიებების ორგანიზება </w:t>
            </w:r>
          </w:p>
        </w:tc>
      </w:tr>
      <w:tr w:rsidR="00303E64" w:rsidRPr="00303E64" w:rsidTr="00303E64">
        <w:trPr>
          <w:trHeight w:val="315"/>
        </w:trPr>
        <w:tc>
          <w:tcPr>
            <w:tcW w:w="3228"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არის ქვეპროგრამა ახალი</w:t>
            </w:r>
            <w:r w:rsidRPr="00303E64">
              <w:rPr>
                <w:rFonts w:ascii="Sylfaen" w:eastAsia="Times New Roman" w:hAnsi="Sylfaen" w:cs="Calibri"/>
                <w:b/>
                <w:bCs/>
                <w:sz w:val="20"/>
                <w:szCs w:val="20"/>
              </w:rPr>
              <w:t xml:space="preserve">? </w:t>
            </w:r>
            <w:r w:rsidRPr="00303E64">
              <w:rPr>
                <w:rFonts w:ascii="Sylfaen" w:eastAsia="Times New Roman" w:hAnsi="Sylfaen" w:cs="Calibri"/>
                <w:sz w:val="20"/>
                <w:szCs w:val="20"/>
              </w:rPr>
              <w:t xml:space="preserve">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არა</w:t>
            </w:r>
          </w:p>
        </w:tc>
      </w:tr>
      <w:tr w:rsidR="00303E64" w:rsidRPr="00303E64" w:rsidTr="00303E64">
        <w:trPr>
          <w:trHeight w:val="315"/>
        </w:trPr>
        <w:tc>
          <w:tcPr>
            <w:tcW w:w="246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თუ ქვეპროგრამა ახალია, ვინ წარმოადგინა?</w:t>
            </w:r>
          </w:p>
        </w:tc>
        <w:tc>
          <w:tcPr>
            <w:tcW w:w="2533"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r>
      <w:tr w:rsidR="00303E64" w:rsidRPr="00303E64" w:rsidTr="00303E64">
        <w:trPr>
          <w:trHeight w:val="315"/>
        </w:trPr>
        <w:tc>
          <w:tcPr>
            <w:tcW w:w="2467"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განმახორციელებელი:</w:t>
            </w:r>
          </w:p>
        </w:tc>
        <w:tc>
          <w:tcPr>
            <w:tcW w:w="2533" w:type="pct"/>
            <w:gridSpan w:val="3"/>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ა(ა)იპ "ბორჯომის</w:t>
            </w:r>
            <w:r w:rsidRPr="00303E64">
              <w:rPr>
                <w:rFonts w:ascii="Sylfaen" w:eastAsia="Times New Roman" w:hAnsi="Sylfaen" w:cs="Calibri"/>
                <w:b/>
                <w:bCs/>
                <w:sz w:val="20"/>
                <w:szCs w:val="20"/>
                <w:lang w:val="ka-GE"/>
              </w:rPr>
              <w:t xml:space="preserve"> </w:t>
            </w:r>
            <w:r w:rsidRPr="00303E64">
              <w:rPr>
                <w:rFonts w:ascii="Sylfaen" w:eastAsia="Times New Roman" w:hAnsi="Sylfaen" w:cs="Calibri"/>
                <w:b/>
                <w:bCs/>
                <w:sz w:val="20"/>
                <w:szCs w:val="20"/>
              </w:rPr>
              <w:t>სამუსიკო სკოლა</w:t>
            </w:r>
          </w:p>
        </w:tc>
      </w:tr>
      <w:tr w:rsidR="00303E64" w:rsidRPr="00303E64" w:rsidTr="00303E64">
        <w:trPr>
          <w:trHeight w:val="300"/>
        </w:trPr>
        <w:tc>
          <w:tcPr>
            <w:tcW w:w="1706"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დაფინანსების წყარო</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2023წელი</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2024 წელი</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2025 წელი</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2026 წელი</w:t>
            </w:r>
          </w:p>
        </w:tc>
      </w:tr>
      <w:tr w:rsidR="00303E64" w:rsidRPr="00303E64" w:rsidTr="00303E64">
        <w:trPr>
          <w:trHeight w:val="300"/>
        </w:trPr>
        <w:tc>
          <w:tcPr>
            <w:tcW w:w="1706"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მუნიციპალური ბიუჯეტი</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8,000.00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10,000.00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10,000.00 </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15,000.00 </w:t>
            </w:r>
          </w:p>
        </w:tc>
      </w:tr>
      <w:tr w:rsidR="00303E64" w:rsidRPr="00303E64" w:rsidTr="00303E64">
        <w:trPr>
          <w:trHeight w:val="315"/>
        </w:trPr>
        <w:tc>
          <w:tcPr>
            <w:tcW w:w="1706"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სახელმწიფო ბიუჯეტი</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00"/>
        </w:trPr>
        <w:tc>
          <w:tcPr>
            <w:tcW w:w="1706"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სულ ქვეპროგრამა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8,000.00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10,000.00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10,000.00 </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15,000.00 </w:t>
            </w:r>
          </w:p>
        </w:tc>
      </w:tr>
      <w:tr w:rsidR="00303E64" w:rsidRPr="00303E64" w:rsidTr="00303E64">
        <w:trPr>
          <w:trHeight w:val="315"/>
        </w:trPr>
        <w:tc>
          <w:tcPr>
            <w:tcW w:w="1706" w:type="pct"/>
            <w:gridSpan w:val="2"/>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i/>
                <w:iCs/>
                <w:sz w:val="20"/>
                <w:szCs w:val="20"/>
              </w:rPr>
            </w:pPr>
            <w:r w:rsidRPr="00303E64">
              <w:rPr>
                <w:rFonts w:ascii="Sylfaen" w:eastAsia="Times New Roman" w:hAnsi="Sylfaen" w:cs="Calibri"/>
                <w:i/>
                <w:iCs/>
                <w:sz w:val="20"/>
                <w:szCs w:val="20"/>
              </w:rPr>
              <w:t>მ.შ. კაპიტალური პროექტები</w:t>
            </w:r>
          </w:p>
        </w:tc>
        <w:tc>
          <w:tcPr>
            <w:tcW w:w="761"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761"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761"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1011"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r>
      <w:tr w:rsidR="00303E64" w:rsidRPr="00303E64" w:rsidTr="00303E64">
        <w:trPr>
          <w:trHeight w:val="1050"/>
        </w:trPr>
        <w:tc>
          <w:tcPr>
            <w:tcW w:w="635"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მიზანი და აღწერა</w:t>
            </w:r>
          </w:p>
        </w:tc>
        <w:tc>
          <w:tcPr>
            <w:tcW w:w="4365" w:type="pct"/>
            <w:gridSpan w:val="5"/>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კულტურულ ღოპნისძიებეში და ფესტივალებში სკოლის აღსაზრდელთა მონაწილეობა</w:t>
            </w:r>
          </w:p>
        </w:tc>
      </w:tr>
      <w:tr w:rsidR="00303E64" w:rsidRPr="00303E64" w:rsidTr="00303E64">
        <w:trPr>
          <w:trHeight w:val="615"/>
        </w:trPr>
        <w:tc>
          <w:tcPr>
            <w:tcW w:w="1706"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ქვეპროგრამის/ღონისძიების დასახელება</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რაოდენობა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ერთ. საშ. ფასი</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სულ (ლარი)</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ეკონომიკური კლასიფიკაციის მუხლი</w:t>
            </w:r>
          </w:p>
        </w:tc>
      </w:tr>
      <w:tr w:rsidR="00303E64" w:rsidRPr="00303E64" w:rsidTr="00303E64">
        <w:trPr>
          <w:trHeight w:val="525"/>
        </w:trPr>
        <w:tc>
          <w:tcPr>
            <w:tcW w:w="63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071" w:type="pct"/>
            <w:shd w:val="clear" w:color="000000" w:fill="FFFFFF"/>
            <w:vAlign w:val="center"/>
            <w:hideMark/>
          </w:tcPr>
          <w:p w:rsidR="00303E64" w:rsidRPr="00303E64" w:rsidRDefault="00303E64" w:rsidP="00303E64">
            <w:pPr>
              <w:spacing w:after="0" w:line="240" w:lineRule="auto"/>
              <w:jc w:val="center"/>
              <w:rPr>
                <w:rFonts w:eastAsia="Times New Roman" w:cs="Calibri"/>
                <w:sz w:val="20"/>
                <w:szCs w:val="20"/>
              </w:rPr>
            </w:pPr>
            <w:r w:rsidRPr="00303E64">
              <w:rPr>
                <w:rFonts w:ascii="Sylfaen" w:eastAsia="Times New Roman" w:hAnsi="Sylfaen" w:cs="Sylfaen"/>
                <w:sz w:val="20"/>
                <w:szCs w:val="20"/>
              </w:rPr>
              <w:t>სხვადასხვა</w:t>
            </w:r>
            <w:r w:rsidRPr="00303E64">
              <w:rPr>
                <w:rFonts w:eastAsia="Times New Roman" w:cs="Calibri"/>
                <w:sz w:val="20"/>
                <w:szCs w:val="20"/>
              </w:rPr>
              <w:t xml:space="preserve"> </w:t>
            </w:r>
            <w:r w:rsidRPr="00303E64">
              <w:rPr>
                <w:rFonts w:ascii="Sylfaen" w:eastAsia="Times New Roman" w:hAnsi="Sylfaen" w:cs="Sylfaen"/>
                <w:sz w:val="20"/>
                <w:szCs w:val="20"/>
              </w:rPr>
              <w:t>კულტურული</w:t>
            </w:r>
            <w:r w:rsidRPr="00303E64">
              <w:rPr>
                <w:rFonts w:eastAsia="Times New Roman" w:cs="Calibri"/>
                <w:sz w:val="20"/>
                <w:szCs w:val="20"/>
              </w:rPr>
              <w:t xml:space="preserve"> </w:t>
            </w:r>
            <w:r w:rsidRPr="00303E64">
              <w:rPr>
                <w:rFonts w:ascii="Sylfaen" w:eastAsia="Times New Roman" w:hAnsi="Sylfaen" w:cs="Sylfaen"/>
                <w:sz w:val="20"/>
                <w:szCs w:val="20"/>
              </w:rPr>
              <w:t>ღონისძიების</w:t>
            </w:r>
            <w:r w:rsidRPr="00303E64">
              <w:rPr>
                <w:rFonts w:eastAsia="Times New Roman" w:cs="Calibri"/>
                <w:sz w:val="20"/>
                <w:szCs w:val="20"/>
              </w:rPr>
              <w:t xml:space="preserve"> </w:t>
            </w:r>
            <w:r w:rsidRPr="00303E64">
              <w:rPr>
                <w:rFonts w:ascii="Sylfaen" w:eastAsia="Times New Roman" w:hAnsi="Sylfaen" w:cs="Sylfaen"/>
                <w:sz w:val="20"/>
                <w:szCs w:val="20"/>
              </w:rPr>
              <w:t>ორგანიზება</w:t>
            </w:r>
            <w:r w:rsidRPr="00303E64">
              <w:rPr>
                <w:rFonts w:eastAsia="Times New Roman" w:cs="Calibri"/>
                <w:sz w:val="20"/>
                <w:szCs w:val="20"/>
              </w:rPr>
              <w:t xml:space="preserve">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8000</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315"/>
        </w:trPr>
        <w:tc>
          <w:tcPr>
            <w:tcW w:w="5000" w:type="pct"/>
            <w:gridSpan w:val="6"/>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ქვეპროგრამის განხორციელების დროითი გეგმა </w:t>
            </w:r>
          </w:p>
        </w:tc>
      </w:tr>
      <w:tr w:rsidR="00303E64" w:rsidRPr="00303E64" w:rsidTr="00303E64">
        <w:trPr>
          <w:trHeight w:val="300"/>
        </w:trPr>
        <w:tc>
          <w:tcPr>
            <w:tcW w:w="1706"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ქვეპროგრამის/ღონისძიების დასახელება</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 კვარტალი</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 კვარტალი</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 კვარტალი</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4 კვარტალი</w:t>
            </w:r>
          </w:p>
        </w:tc>
      </w:tr>
      <w:tr w:rsidR="00303E64" w:rsidRPr="00303E64" w:rsidTr="00303E64">
        <w:trPr>
          <w:trHeight w:val="525"/>
        </w:trPr>
        <w:tc>
          <w:tcPr>
            <w:tcW w:w="635"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071" w:type="pct"/>
            <w:shd w:val="clear" w:color="000000" w:fill="FFFFFF"/>
            <w:vAlign w:val="center"/>
            <w:hideMark/>
          </w:tcPr>
          <w:p w:rsidR="00303E64" w:rsidRPr="00303E64" w:rsidRDefault="00303E64" w:rsidP="00303E64">
            <w:pPr>
              <w:spacing w:after="0" w:line="240" w:lineRule="auto"/>
              <w:jc w:val="center"/>
              <w:rPr>
                <w:rFonts w:eastAsia="Times New Roman" w:cs="Calibri"/>
                <w:sz w:val="20"/>
                <w:szCs w:val="20"/>
              </w:rPr>
            </w:pPr>
            <w:r w:rsidRPr="00303E64">
              <w:rPr>
                <w:rFonts w:ascii="Sylfaen" w:eastAsia="Times New Roman" w:hAnsi="Sylfaen" w:cs="Sylfaen"/>
                <w:sz w:val="20"/>
                <w:szCs w:val="20"/>
              </w:rPr>
              <w:t>სხვადასხვა</w:t>
            </w:r>
            <w:r w:rsidRPr="00303E64">
              <w:rPr>
                <w:rFonts w:eastAsia="Times New Roman" w:cs="Calibri"/>
                <w:sz w:val="20"/>
                <w:szCs w:val="20"/>
              </w:rPr>
              <w:t xml:space="preserve">  </w:t>
            </w:r>
            <w:r w:rsidRPr="00303E64">
              <w:rPr>
                <w:rFonts w:ascii="Sylfaen" w:eastAsia="Times New Roman" w:hAnsi="Sylfaen" w:cs="Sylfaen"/>
                <w:sz w:val="20"/>
                <w:szCs w:val="20"/>
              </w:rPr>
              <w:t>კ</w:t>
            </w:r>
            <w:r w:rsidRPr="00303E64">
              <w:rPr>
                <w:rFonts w:eastAsia="Times New Roman" w:cs="Calibri"/>
                <w:sz w:val="20"/>
                <w:szCs w:val="20"/>
              </w:rPr>
              <w:t>/</w:t>
            </w:r>
            <w:r w:rsidRPr="00303E64">
              <w:rPr>
                <w:rFonts w:ascii="Sylfaen" w:eastAsia="Times New Roman" w:hAnsi="Sylfaen" w:cs="Sylfaen"/>
                <w:sz w:val="20"/>
                <w:szCs w:val="20"/>
              </w:rPr>
              <w:t>ღონისძიებები</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76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c>
          <w:tcPr>
            <w:tcW w:w="1011"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x</w:t>
            </w:r>
          </w:p>
        </w:tc>
      </w:tr>
      <w:tr w:rsidR="00303E64" w:rsidRPr="00303E64" w:rsidTr="00303E64">
        <w:trPr>
          <w:trHeight w:val="315"/>
        </w:trPr>
        <w:tc>
          <w:tcPr>
            <w:tcW w:w="1706"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შუა</w:t>
            </w:r>
            <w:r>
              <w:rPr>
                <w:rFonts w:ascii="Sylfaen" w:eastAsia="Times New Roman" w:hAnsi="Sylfaen" w:cs="Calibri"/>
                <w:b/>
                <w:bCs/>
                <w:sz w:val="20"/>
                <w:szCs w:val="20"/>
              </w:rPr>
              <w:t xml:space="preserve">ლედური მოსალოდნელი შედეგი (2023 </w:t>
            </w:r>
            <w:r w:rsidRPr="00303E64">
              <w:rPr>
                <w:rFonts w:ascii="Sylfaen" w:eastAsia="Times New Roman" w:hAnsi="Sylfaen" w:cs="Calibri"/>
                <w:b/>
                <w:bCs/>
                <w:sz w:val="20"/>
                <w:szCs w:val="20"/>
              </w:rPr>
              <w:t>წელი)</w:t>
            </w:r>
          </w:p>
        </w:tc>
        <w:tc>
          <w:tcPr>
            <w:tcW w:w="3294" w:type="pct"/>
            <w:gridSpan w:val="4"/>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მოსწავლეებისათვის მუსიკის კომპლექსური ცოდნის მიწოდება</w:t>
            </w:r>
          </w:p>
        </w:tc>
      </w:tr>
    </w:tbl>
    <w:p w:rsidR="00303E64" w:rsidRDefault="00303E6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3706"/>
        <w:gridCol w:w="1515"/>
        <w:gridCol w:w="2406"/>
        <w:gridCol w:w="1678"/>
        <w:gridCol w:w="2266"/>
      </w:tblGrid>
      <w:tr w:rsidR="00303E64" w:rsidRPr="00303E64" w:rsidTr="00303E64">
        <w:trPr>
          <w:trHeight w:val="315"/>
        </w:trPr>
        <w:tc>
          <w:tcPr>
            <w:tcW w:w="5000" w:type="pct"/>
            <w:gridSpan w:val="6"/>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i/>
                <w:iCs/>
                <w:sz w:val="20"/>
                <w:szCs w:val="20"/>
              </w:rPr>
            </w:pPr>
            <w:r w:rsidRPr="00303E64">
              <w:rPr>
                <w:rFonts w:ascii="Sylfaen" w:eastAsia="Times New Roman" w:hAnsi="Sylfaen" w:cs="Calibri"/>
                <w:b/>
                <w:bCs/>
                <w:i/>
                <w:iCs/>
                <w:sz w:val="20"/>
                <w:szCs w:val="20"/>
              </w:rPr>
              <w:t>ღონისძიების განაცხადის ფორმა N3</w:t>
            </w:r>
          </w:p>
        </w:tc>
      </w:tr>
      <w:tr w:rsidR="00303E64" w:rsidRPr="00303E64" w:rsidTr="00303E64">
        <w:trPr>
          <w:trHeight w:val="315"/>
        </w:trPr>
        <w:tc>
          <w:tcPr>
            <w:tcW w:w="2548"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52"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კულტურული სფეროს დაწესებულებების ხელშეწყობა</w:t>
            </w:r>
          </w:p>
        </w:tc>
      </w:tr>
      <w:tr w:rsidR="00303E64" w:rsidRPr="00303E64" w:rsidTr="00303E64">
        <w:trPr>
          <w:trHeight w:val="315"/>
        </w:trPr>
        <w:tc>
          <w:tcPr>
            <w:tcW w:w="4125" w:type="pct"/>
            <w:gridSpan w:val="5"/>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ღონისძიების კლასიფიკაციის კოდი:</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05 02 01 01</w:t>
            </w:r>
          </w:p>
        </w:tc>
      </w:tr>
      <w:tr w:rsidR="00303E64" w:rsidRPr="00303E64" w:rsidTr="00303E64">
        <w:trPr>
          <w:trHeight w:val="315"/>
        </w:trPr>
        <w:tc>
          <w:tcPr>
            <w:tcW w:w="2548"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ღონისძიების დასახელება:</w:t>
            </w:r>
          </w:p>
        </w:tc>
        <w:tc>
          <w:tcPr>
            <w:tcW w:w="2452"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ადმინისტრაციული ხარჯები</w:t>
            </w:r>
          </w:p>
        </w:tc>
      </w:tr>
      <w:tr w:rsidR="00303E64" w:rsidRPr="00303E64" w:rsidTr="00303E64">
        <w:trPr>
          <w:trHeight w:val="315"/>
        </w:trPr>
        <w:tc>
          <w:tcPr>
            <w:tcW w:w="3477" w:type="pct"/>
            <w:gridSpan w:val="4"/>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არის ქვეპროგრამა ახალი</w:t>
            </w:r>
            <w:r w:rsidRPr="00303E64">
              <w:rPr>
                <w:rFonts w:ascii="Sylfaen" w:eastAsia="Times New Roman" w:hAnsi="Sylfaen" w:cs="Calibri"/>
                <w:b/>
                <w:bCs/>
                <w:sz w:val="20"/>
                <w:szCs w:val="20"/>
              </w:rPr>
              <w:t xml:space="preserve">? </w:t>
            </w:r>
            <w:r w:rsidRPr="00303E64">
              <w:rPr>
                <w:rFonts w:ascii="Sylfaen" w:eastAsia="Times New Roman" w:hAnsi="Sylfaen" w:cs="Calibri"/>
                <w:sz w:val="20"/>
                <w:szCs w:val="20"/>
              </w:rPr>
              <w:t xml:space="preserve">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არა</w:t>
            </w:r>
          </w:p>
        </w:tc>
      </w:tr>
      <w:tr w:rsidR="00303E64" w:rsidRPr="00303E64" w:rsidTr="00303E64">
        <w:trPr>
          <w:trHeight w:val="315"/>
        </w:trPr>
        <w:tc>
          <w:tcPr>
            <w:tcW w:w="2548"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თუ ქვეპროგრამა ახალია, ვინ წარმოადგინა?</w:t>
            </w:r>
          </w:p>
        </w:tc>
        <w:tc>
          <w:tcPr>
            <w:tcW w:w="2452" w:type="pct"/>
            <w:gridSpan w:val="3"/>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r>
      <w:tr w:rsidR="00303E64" w:rsidRPr="00303E64" w:rsidTr="00303E64">
        <w:trPr>
          <w:trHeight w:val="315"/>
        </w:trPr>
        <w:tc>
          <w:tcPr>
            <w:tcW w:w="2548" w:type="pct"/>
            <w:gridSpan w:val="3"/>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 განმახორციელებელი:</w:t>
            </w:r>
          </w:p>
        </w:tc>
        <w:tc>
          <w:tcPr>
            <w:tcW w:w="2452" w:type="pct"/>
            <w:gridSpan w:val="3"/>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ა(ა)იპ "ბორჯომისსამუსიკო სკოლა</w:t>
            </w:r>
          </w:p>
        </w:tc>
      </w:tr>
      <w:tr w:rsidR="00303E64" w:rsidRPr="00303E64" w:rsidTr="00303E64">
        <w:trPr>
          <w:trHeight w:val="300"/>
        </w:trPr>
        <w:tc>
          <w:tcPr>
            <w:tcW w:w="1963"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დაფინანსების წყარო</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2023წელი</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2024წელი</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2025წელი</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2026წელი</w:t>
            </w:r>
          </w:p>
        </w:tc>
      </w:tr>
      <w:tr w:rsidR="00303E64" w:rsidRPr="00303E64" w:rsidTr="00303E64">
        <w:trPr>
          <w:trHeight w:val="300"/>
        </w:trPr>
        <w:tc>
          <w:tcPr>
            <w:tcW w:w="1963"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მუნიციპალური ბიუჯეტი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388,200.00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370,000.00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380,000.00 </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                              385,000.00 </w:t>
            </w:r>
          </w:p>
        </w:tc>
      </w:tr>
      <w:tr w:rsidR="00303E64" w:rsidRPr="00303E64" w:rsidTr="00303E64">
        <w:trPr>
          <w:trHeight w:val="315"/>
        </w:trPr>
        <w:tc>
          <w:tcPr>
            <w:tcW w:w="1963"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სახელმწიფო ბიუჯეტი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435"/>
        </w:trPr>
        <w:tc>
          <w:tcPr>
            <w:tcW w:w="1963"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სულ ქვეპროგრამა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388,200.00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370,000.00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380,000.00 </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                    385,000.00 </w:t>
            </w:r>
          </w:p>
        </w:tc>
      </w:tr>
      <w:tr w:rsidR="00303E64" w:rsidRPr="00303E64" w:rsidTr="00303E64">
        <w:trPr>
          <w:trHeight w:val="315"/>
        </w:trPr>
        <w:tc>
          <w:tcPr>
            <w:tcW w:w="1963" w:type="pct"/>
            <w:gridSpan w:val="2"/>
            <w:shd w:val="clear" w:color="auto" w:fill="auto"/>
            <w:noWrap/>
            <w:vAlign w:val="center"/>
            <w:hideMark/>
          </w:tcPr>
          <w:p w:rsidR="00303E64" w:rsidRPr="00303E64" w:rsidRDefault="00303E64" w:rsidP="00303E64">
            <w:pPr>
              <w:spacing w:after="0" w:line="240" w:lineRule="auto"/>
              <w:jc w:val="center"/>
              <w:rPr>
                <w:rFonts w:ascii="Sylfaen" w:eastAsia="Times New Roman" w:hAnsi="Sylfaen" w:cs="Calibri"/>
                <w:i/>
                <w:iCs/>
                <w:sz w:val="20"/>
                <w:szCs w:val="20"/>
              </w:rPr>
            </w:pPr>
            <w:r w:rsidRPr="00303E64">
              <w:rPr>
                <w:rFonts w:ascii="Sylfaen" w:eastAsia="Times New Roman" w:hAnsi="Sylfaen" w:cs="Calibri"/>
                <w:i/>
                <w:iCs/>
                <w:sz w:val="20"/>
                <w:szCs w:val="20"/>
              </w:rPr>
              <w:t>მ.შ. კაპიტალური პროექტები</w:t>
            </w:r>
          </w:p>
        </w:tc>
        <w:tc>
          <w:tcPr>
            <w:tcW w:w="585"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929"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i/>
                <w:iCs/>
                <w:sz w:val="20"/>
                <w:szCs w:val="20"/>
              </w:rPr>
            </w:pPr>
            <w:r w:rsidRPr="00303E64">
              <w:rPr>
                <w:rFonts w:ascii="Sylfaen" w:eastAsia="Times New Roman" w:hAnsi="Sylfaen" w:cs="Calibri"/>
                <w:i/>
                <w:iCs/>
                <w:sz w:val="20"/>
                <w:szCs w:val="20"/>
              </w:rPr>
              <w:t> </w:t>
            </w:r>
          </w:p>
        </w:tc>
        <w:tc>
          <w:tcPr>
            <w:tcW w:w="875" w:type="pct"/>
            <w:shd w:val="clear" w:color="auto" w:fill="auto"/>
            <w:vAlign w:val="center"/>
            <w:hideMark/>
          </w:tcPr>
          <w:p w:rsidR="00303E64" w:rsidRPr="00303E64" w:rsidRDefault="00303E64" w:rsidP="00303E64">
            <w:pPr>
              <w:spacing w:after="0" w:line="240" w:lineRule="auto"/>
              <w:rPr>
                <w:rFonts w:ascii="Sylfaen" w:eastAsia="Times New Roman" w:hAnsi="Sylfaen" w:cs="Calibri"/>
                <w:i/>
                <w:iCs/>
                <w:sz w:val="20"/>
                <w:szCs w:val="20"/>
              </w:rPr>
            </w:pPr>
            <w:r w:rsidRPr="00303E64">
              <w:rPr>
                <w:rFonts w:ascii="Sylfaen" w:eastAsia="Times New Roman" w:hAnsi="Sylfaen" w:cs="Calibri"/>
                <w:i/>
                <w:iCs/>
                <w:sz w:val="20"/>
                <w:szCs w:val="20"/>
              </w:rPr>
              <w:t> </w:t>
            </w:r>
          </w:p>
        </w:tc>
      </w:tr>
      <w:tr w:rsidR="00303E64" w:rsidRPr="00303E64" w:rsidTr="00303E64">
        <w:trPr>
          <w:trHeight w:val="2385"/>
        </w:trPr>
        <w:tc>
          <w:tcPr>
            <w:tcW w:w="532"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მიზანი და აღწერა</w:t>
            </w:r>
          </w:p>
        </w:tc>
        <w:tc>
          <w:tcPr>
            <w:tcW w:w="4468" w:type="pct"/>
            <w:gridSpan w:val="5"/>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მოსწავლეთა კონტიგენტის მიღება, გაკვეთილების ცხრილების შედგენა , მოსწავლეთა გადანაწილება პედაგოგებზე, სასწავლო წლის ხარისხიანად წარმართვა. კრეატიული აზროვნების დანერგვა, მოსწავლეთა მომზადება და მონაწილეობა სხვადასხვა ჟანრის ფესტივალებსა და კონკურსებში.                                                                                                                                        სამუსიკო სკოლაში განათლებას იღებს ბორჯომის მუნიციპალიტეტში მცხოვრები 350 ბავში (290 გოგონა, 60 ბიჭი ) სკოლაში დასაქმებულია 43 თანამშრომელი, მათ შორის 30პედაგოგი.მუსიკის შესახებ კომპლექსური ცოდნის მიწოდება პრაქტიკული გზით. სკოლის აღსაზრდელები მონაწილეობენ ქვეყნის მასშტაბით ჩატარებულ კონკურსებსა და ფესტივალებში.</w:t>
            </w:r>
          </w:p>
        </w:tc>
      </w:tr>
      <w:tr w:rsidR="00303E64" w:rsidRPr="00303E64" w:rsidTr="00303E64">
        <w:trPr>
          <w:trHeight w:val="600"/>
        </w:trPr>
        <w:tc>
          <w:tcPr>
            <w:tcW w:w="1963" w:type="pct"/>
            <w:gridSpan w:val="2"/>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ქვეპროგრამის/ღონისძიების დასახელება</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xml:space="preserve">რაოდენობა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ერთ. საშ. ფასი</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სულ (ლარი)</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ეკონომიკური კლასიფიკაციის მუხლი</w:t>
            </w:r>
          </w:p>
        </w:tc>
      </w:tr>
      <w:tr w:rsidR="00303E64" w:rsidRPr="00303E64" w:rsidTr="00303E64">
        <w:trPr>
          <w:trHeight w:val="3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eastAsia="Times New Roman" w:cs="Calibri"/>
                <w:sz w:val="20"/>
                <w:szCs w:val="20"/>
              </w:rPr>
            </w:pPr>
            <w:r w:rsidRPr="00303E64">
              <w:rPr>
                <w:rFonts w:ascii="Sylfaen" w:eastAsia="Times New Roman" w:hAnsi="Sylfaen" w:cs="Sylfaen"/>
                <w:sz w:val="20"/>
                <w:szCs w:val="20"/>
              </w:rPr>
              <w:t>შრომის</w:t>
            </w:r>
            <w:r w:rsidRPr="00303E64">
              <w:rPr>
                <w:rFonts w:eastAsia="Times New Roman" w:cs="Calibri"/>
                <w:sz w:val="20"/>
                <w:szCs w:val="20"/>
              </w:rPr>
              <w:t xml:space="preserve"> </w:t>
            </w:r>
            <w:r w:rsidRPr="00303E64">
              <w:rPr>
                <w:rFonts w:ascii="Sylfaen" w:eastAsia="Times New Roman" w:hAnsi="Sylfaen" w:cs="Sylfaen"/>
                <w:sz w:val="20"/>
                <w:szCs w:val="20"/>
              </w:rPr>
              <w:t>ანაზღაურება</w:t>
            </w:r>
            <w:r w:rsidRPr="00303E64">
              <w:rPr>
                <w:rFonts w:eastAsia="Times New Roman" w:cs="Calibri"/>
                <w:sz w:val="20"/>
                <w:szCs w:val="20"/>
              </w:rPr>
              <w:t xml:space="preserve">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43</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noWrap/>
            <w:vAlign w:val="bottom"/>
            <w:hideMark/>
          </w:tcPr>
          <w:p w:rsidR="00303E64" w:rsidRPr="00303E64" w:rsidRDefault="00303E64" w:rsidP="00303E64">
            <w:pPr>
              <w:spacing w:after="0" w:line="240" w:lineRule="auto"/>
              <w:jc w:val="center"/>
              <w:rPr>
                <w:rFonts w:ascii="Sylfaen" w:eastAsia="Times New Roman" w:hAnsi="Sylfaen" w:cs="Calibri"/>
                <w:color w:val="000000"/>
                <w:sz w:val="20"/>
                <w:szCs w:val="20"/>
              </w:rPr>
            </w:pPr>
            <w:r w:rsidRPr="00303E64">
              <w:rPr>
                <w:rFonts w:ascii="Sylfaen" w:eastAsia="Times New Roman" w:hAnsi="Sylfaen" w:cs="Calibri"/>
                <w:color w:val="000000"/>
                <w:sz w:val="20"/>
                <w:szCs w:val="20"/>
              </w:rPr>
              <w:t>345700.00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2.5.3.4</w:t>
            </w:r>
          </w:p>
        </w:tc>
      </w:tr>
      <w:tr w:rsidR="00303E64" w:rsidRPr="00303E64" w:rsidTr="00303E64">
        <w:trPr>
          <w:trHeight w:val="3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მივლინების ხარჯი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6000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r>
      <w:tr w:rsidR="00303E64" w:rsidRPr="00303E64" w:rsidTr="00303E64">
        <w:trPr>
          <w:trHeight w:val="3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კავშირგაბმულობა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1200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6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დასიფთავების მოსაკრებელი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940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2,8,2</w:t>
            </w:r>
          </w:p>
        </w:tc>
      </w:tr>
      <w:tr w:rsidR="00303E64" w:rsidRPr="00303E64" w:rsidTr="00303E64">
        <w:trPr>
          <w:trHeight w:val="9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კომუნალური ხარჯი (, წყალი, ბუნებრივი აირი) , დენი)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20010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9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მუსიკალურინ ინსტრუმენტების აწყობის ხარჯი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3000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9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ოფოსისათვის სხვა მცირეფასიანი ავეჯის შეძენა</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2850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6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აუდიტორული მომსახურების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4000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12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ოფისისთვის სამეურნეო/სანიტარული/ჰიგიენული  მასალების შეძენა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2000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6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ოფისისათვის საკანცელარიო ხარჯი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1500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51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w:t>
            </w:r>
          </w:p>
        </w:tc>
        <w:tc>
          <w:tcPr>
            <w:tcW w:w="1431" w:type="pct"/>
            <w:shd w:val="clear" w:color="auto" w:fill="auto"/>
            <w:vAlign w:val="center"/>
            <w:hideMark/>
          </w:tcPr>
          <w:p w:rsidR="00303E64" w:rsidRPr="00303E64" w:rsidRDefault="00303E64" w:rsidP="00303E64">
            <w:pPr>
              <w:spacing w:after="0" w:line="240" w:lineRule="auto"/>
              <w:rPr>
                <w:rFonts w:eastAsia="Times New Roman" w:cs="Calibri"/>
                <w:color w:val="000000"/>
                <w:sz w:val="20"/>
                <w:szCs w:val="20"/>
              </w:rPr>
            </w:pPr>
            <w:r w:rsidRPr="00303E64">
              <w:rPr>
                <w:rFonts w:ascii="Sylfaen" w:eastAsia="Times New Roman" w:hAnsi="Sylfaen" w:cs="Sylfaen"/>
                <w:color w:val="000000"/>
                <w:sz w:val="20"/>
                <w:szCs w:val="20"/>
              </w:rPr>
              <w:t>ტრანსპორტის</w:t>
            </w:r>
            <w:r w:rsidRPr="00303E64">
              <w:rPr>
                <w:rFonts w:eastAsia="Times New Roman" w:cs="Calibri"/>
                <w:color w:val="000000"/>
                <w:sz w:val="20"/>
                <w:szCs w:val="20"/>
              </w:rPr>
              <w:t xml:space="preserve"> </w:t>
            </w:r>
            <w:r w:rsidRPr="00303E64">
              <w:rPr>
                <w:rFonts w:ascii="Sylfaen" w:eastAsia="Times New Roman" w:hAnsi="Sylfaen" w:cs="Sylfaen"/>
                <w:color w:val="000000"/>
                <w:sz w:val="20"/>
                <w:szCs w:val="20"/>
              </w:rPr>
              <w:t>დაქირავების</w:t>
            </w:r>
            <w:r w:rsidRPr="00303E64">
              <w:rPr>
                <w:rFonts w:eastAsia="Times New Roman" w:cs="Calibri"/>
                <w:color w:val="000000"/>
                <w:sz w:val="20"/>
                <w:szCs w:val="20"/>
              </w:rPr>
              <w:t xml:space="preserve"> </w:t>
            </w:r>
            <w:r w:rsidRPr="00303E64">
              <w:rPr>
                <w:rFonts w:ascii="Sylfaen" w:eastAsia="Times New Roman" w:hAnsi="Sylfaen" w:cs="Sylfaen"/>
                <w:color w:val="000000"/>
                <w:sz w:val="20"/>
                <w:szCs w:val="20"/>
              </w:rPr>
              <w:t>ხარჯი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1000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2.5.3.1</w:t>
            </w:r>
          </w:p>
        </w:tc>
      </w:tr>
      <w:tr w:rsidR="00303E64" w:rsidRPr="00303E64" w:rsidTr="00303E64">
        <w:trPr>
          <w:trHeight w:val="600"/>
        </w:trPr>
        <w:tc>
          <w:tcPr>
            <w:tcW w:w="532"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p>
        </w:tc>
        <w:tc>
          <w:tcPr>
            <w:tcW w:w="1431" w:type="pct"/>
            <w:shd w:val="clear" w:color="auto" w:fill="auto"/>
            <w:vAlign w:val="center"/>
            <w:hideMark/>
          </w:tcPr>
          <w:p w:rsidR="00303E64" w:rsidRPr="00303E64" w:rsidRDefault="00303E64" w:rsidP="00303E64">
            <w:pPr>
              <w:spacing w:after="0" w:line="240" w:lineRule="auto"/>
              <w:jc w:val="center"/>
              <w:rPr>
                <w:rFonts w:ascii="Times New Roman" w:eastAsia="Times New Roman" w:hAnsi="Times New Roman"/>
                <w:sz w:val="20"/>
                <w:szCs w:val="20"/>
              </w:rPr>
            </w:pPr>
          </w:p>
        </w:tc>
        <w:tc>
          <w:tcPr>
            <w:tcW w:w="585" w:type="pct"/>
            <w:shd w:val="clear" w:color="auto" w:fill="auto"/>
            <w:vAlign w:val="center"/>
            <w:hideMark/>
          </w:tcPr>
          <w:p w:rsidR="00303E64" w:rsidRPr="00303E64" w:rsidRDefault="00303E64" w:rsidP="00303E64">
            <w:pPr>
              <w:spacing w:after="0" w:line="240" w:lineRule="auto"/>
              <w:rPr>
                <w:rFonts w:ascii="Times New Roman" w:eastAsia="Times New Roman" w:hAnsi="Times New Roman"/>
                <w:sz w:val="20"/>
                <w:szCs w:val="20"/>
              </w:rPr>
            </w:pPr>
          </w:p>
        </w:tc>
        <w:tc>
          <w:tcPr>
            <w:tcW w:w="929" w:type="pct"/>
            <w:shd w:val="clear" w:color="auto" w:fill="auto"/>
            <w:vAlign w:val="center"/>
            <w:hideMark/>
          </w:tcPr>
          <w:p w:rsidR="00303E64" w:rsidRPr="00303E64" w:rsidRDefault="00303E64" w:rsidP="00303E64">
            <w:pPr>
              <w:spacing w:after="0" w:line="240" w:lineRule="auto"/>
              <w:jc w:val="center"/>
              <w:rPr>
                <w:rFonts w:ascii="Times New Roman" w:eastAsia="Times New Roman" w:hAnsi="Times New Roman"/>
                <w:sz w:val="20"/>
                <w:szCs w:val="20"/>
              </w:rPr>
            </w:pP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r w:rsidRPr="00303E64">
              <w:rPr>
                <w:rFonts w:ascii="Sylfaen" w:eastAsia="Times New Roman" w:hAnsi="Sylfaen" w:cs="Calibri"/>
                <w:sz w:val="20"/>
                <w:szCs w:val="20"/>
              </w:rPr>
              <w:t>388200.00</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sz w:val="20"/>
                <w:szCs w:val="20"/>
              </w:rPr>
            </w:pPr>
          </w:p>
        </w:tc>
      </w:tr>
      <w:tr w:rsidR="00303E64" w:rsidRPr="00303E64" w:rsidTr="00303E64">
        <w:trPr>
          <w:trHeight w:val="315"/>
        </w:trPr>
        <w:tc>
          <w:tcPr>
            <w:tcW w:w="5000" w:type="pct"/>
            <w:gridSpan w:val="6"/>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 xml:space="preserve">ქვეპროგრამის განხორციელების დროითი გეგმა </w:t>
            </w:r>
          </w:p>
        </w:tc>
      </w:tr>
      <w:tr w:rsidR="00303E64" w:rsidRPr="00303E64" w:rsidTr="00303E64">
        <w:trPr>
          <w:trHeight w:val="300"/>
        </w:trPr>
        <w:tc>
          <w:tcPr>
            <w:tcW w:w="1963"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ქვეპროგრამის/ღონისძიების დასახელება</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1 კვარტალი</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2 კვარტალი</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3 კვარტალი</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sz w:val="20"/>
                <w:szCs w:val="20"/>
              </w:rPr>
            </w:pPr>
            <w:r w:rsidRPr="00303E64">
              <w:rPr>
                <w:rFonts w:ascii="Sylfaen" w:eastAsia="Times New Roman" w:hAnsi="Sylfaen" w:cs="Calibri"/>
                <w:b/>
                <w:bCs/>
                <w:sz w:val="20"/>
                <w:szCs w:val="20"/>
              </w:rPr>
              <w:t>4 კვარტალი</w:t>
            </w:r>
          </w:p>
        </w:tc>
      </w:tr>
      <w:tr w:rsidR="00303E64" w:rsidRPr="00303E64" w:rsidTr="00303E64">
        <w:trPr>
          <w:trHeight w:val="3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eastAsia="Times New Roman" w:cs="Calibri"/>
                <w:color w:val="000000"/>
                <w:sz w:val="20"/>
                <w:szCs w:val="20"/>
              </w:rPr>
            </w:pPr>
            <w:r w:rsidRPr="00303E64">
              <w:rPr>
                <w:rFonts w:ascii="Sylfaen" w:eastAsia="Times New Roman" w:hAnsi="Sylfaen" w:cs="Sylfaen"/>
                <w:color w:val="000000"/>
                <w:sz w:val="20"/>
                <w:szCs w:val="20"/>
              </w:rPr>
              <w:t>შრომის</w:t>
            </w:r>
            <w:r w:rsidRPr="00303E64">
              <w:rPr>
                <w:rFonts w:eastAsia="Times New Roman" w:cs="Calibri"/>
                <w:color w:val="000000"/>
                <w:sz w:val="20"/>
                <w:szCs w:val="20"/>
              </w:rPr>
              <w:t xml:space="preserve"> </w:t>
            </w:r>
            <w:r w:rsidRPr="00303E64">
              <w:rPr>
                <w:rFonts w:ascii="Sylfaen" w:eastAsia="Times New Roman" w:hAnsi="Sylfaen" w:cs="Sylfaen"/>
                <w:color w:val="000000"/>
                <w:sz w:val="20"/>
                <w:szCs w:val="20"/>
              </w:rPr>
              <w:t>ანაზღაურება</w:t>
            </w:r>
            <w:r w:rsidRPr="00303E64">
              <w:rPr>
                <w:rFonts w:eastAsia="Times New Roman" w:cs="Calibri"/>
                <w:color w:val="000000"/>
                <w:sz w:val="20"/>
                <w:szCs w:val="20"/>
              </w:rPr>
              <w:t xml:space="preserve">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6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კავშირგაბმულობა და კომუნალური ხარჯი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6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გათბობის მიზნით შესის შეძენის ხარჯი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 </w:t>
            </w:r>
          </w:p>
        </w:tc>
      </w:tr>
      <w:tr w:rsidR="00303E64" w:rsidRPr="00303E64" w:rsidTr="00303E64">
        <w:trPr>
          <w:trHeight w:val="12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ტრანსპორტის, ტექნიკისა და იარაღის ექსპლოატაციისა და მოვლა-შენახვის ხარჯები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6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აუდიტორული მომსახურების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 </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 </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 </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3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eastAsia="Times New Roman" w:cs="Calibri"/>
                <w:color w:val="000000"/>
                <w:sz w:val="20"/>
                <w:szCs w:val="20"/>
              </w:rPr>
            </w:pPr>
            <w:r w:rsidRPr="00303E64">
              <w:rPr>
                <w:rFonts w:ascii="Sylfaen" w:eastAsia="Times New Roman" w:hAnsi="Sylfaen" w:cs="Sylfaen"/>
                <w:color w:val="000000"/>
                <w:sz w:val="20"/>
                <w:szCs w:val="20"/>
              </w:rPr>
              <w:t>პრესის</w:t>
            </w:r>
            <w:r w:rsidRPr="00303E64">
              <w:rPr>
                <w:rFonts w:eastAsia="Times New Roman" w:cs="Calibri"/>
                <w:color w:val="000000"/>
                <w:sz w:val="20"/>
                <w:szCs w:val="20"/>
              </w:rPr>
              <w:t xml:space="preserve"> </w:t>
            </w:r>
            <w:r w:rsidRPr="00303E64">
              <w:rPr>
                <w:rFonts w:ascii="Sylfaen" w:eastAsia="Times New Roman" w:hAnsi="Sylfaen" w:cs="Sylfaen"/>
                <w:color w:val="000000"/>
                <w:sz w:val="20"/>
                <w:szCs w:val="20"/>
              </w:rPr>
              <w:t>შეძენა</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6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დასიფთავების მოსაკრებელი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21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საოფისე ტექნიკის, ინვენტარის, მანქანა-დანადგარების მოვლა-შენახვის, ექსპლუატაციისა და მიმდინარე რემონტის ხარჯი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6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საკანცელარიო  ნივთების ხარჯი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3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კომპიუტერული ტექნიკა</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3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კარტრიჯების /შძენა</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12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xml:space="preserve">ოფისისთვის სამეურნეო/სანიტარული/ფიგიენული  მასალების შეძენა </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300"/>
        </w:trPr>
        <w:tc>
          <w:tcPr>
            <w:tcW w:w="532" w:type="pct"/>
            <w:shd w:val="clear" w:color="auto" w:fill="auto"/>
            <w:noWrap/>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 </w:t>
            </w:r>
          </w:p>
        </w:tc>
        <w:tc>
          <w:tcPr>
            <w:tcW w:w="1431" w:type="pct"/>
            <w:shd w:val="clear" w:color="auto" w:fill="auto"/>
            <w:vAlign w:val="center"/>
            <w:hideMark/>
          </w:tcPr>
          <w:p w:rsidR="00303E64" w:rsidRPr="00303E64" w:rsidRDefault="00303E64" w:rsidP="00303E64">
            <w:pPr>
              <w:spacing w:after="0" w:line="240" w:lineRule="auto"/>
              <w:rPr>
                <w:rFonts w:ascii="Sylfaen" w:eastAsia="Times New Roman" w:hAnsi="Sylfaen" w:cs="Calibri"/>
                <w:sz w:val="20"/>
                <w:szCs w:val="20"/>
              </w:rPr>
            </w:pPr>
            <w:r w:rsidRPr="00303E64">
              <w:rPr>
                <w:rFonts w:ascii="Sylfaen" w:eastAsia="Times New Roman" w:hAnsi="Sylfaen" w:cs="Calibri"/>
                <w:sz w:val="20"/>
                <w:szCs w:val="20"/>
              </w:rPr>
              <w:t>მივლინების ხარჯი</w:t>
            </w:r>
          </w:p>
        </w:tc>
        <w:tc>
          <w:tcPr>
            <w:tcW w:w="58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929"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648"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c>
          <w:tcPr>
            <w:tcW w:w="875" w:type="pct"/>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x</w:t>
            </w:r>
          </w:p>
        </w:tc>
      </w:tr>
      <w:tr w:rsidR="00303E64" w:rsidRPr="00303E64" w:rsidTr="00303E64">
        <w:trPr>
          <w:trHeight w:val="315"/>
        </w:trPr>
        <w:tc>
          <w:tcPr>
            <w:tcW w:w="1963" w:type="pct"/>
            <w:gridSpan w:val="2"/>
            <w:shd w:val="clear" w:color="auto" w:fill="auto"/>
            <w:vAlign w:val="center"/>
            <w:hideMark/>
          </w:tcPr>
          <w:p w:rsidR="00303E64" w:rsidRPr="00303E64" w:rsidRDefault="00303E64" w:rsidP="00303E64">
            <w:pPr>
              <w:spacing w:after="0" w:line="240" w:lineRule="auto"/>
              <w:rPr>
                <w:rFonts w:ascii="Sylfaen" w:eastAsia="Times New Roman" w:hAnsi="Sylfaen" w:cs="Calibri"/>
                <w:b/>
                <w:bCs/>
                <w:sz w:val="20"/>
                <w:szCs w:val="20"/>
              </w:rPr>
            </w:pPr>
            <w:r w:rsidRPr="00303E64">
              <w:rPr>
                <w:rFonts w:ascii="Sylfaen" w:eastAsia="Times New Roman" w:hAnsi="Sylfaen" w:cs="Calibri"/>
                <w:b/>
                <w:bCs/>
                <w:sz w:val="20"/>
                <w:szCs w:val="20"/>
              </w:rPr>
              <w:t>შუ</w:t>
            </w:r>
            <w:r>
              <w:rPr>
                <w:rFonts w:ascii="Sylfaen" w:eastAsia="Times New Roman" w:hAnsi="Sylfaen" w:cs="Calibri"/>
                <w:b/>
                <w:bCs/>
                <w:sz w:val="20"/>
                <w:szCs w:val="20"/>
              </w:rPr>
              <w:t>ალედური მოსალოდნელი შედეგი (2023</w:t>
            </w:r>
            <w:r w:rsidRPr="00303E64">
              <w:rPr>
                <w:rFonts w:ascii="Sylfaen" w:eastAsia="Times New Roman" w:hAnsi="Sylfaen" w:cs="Calibri"/>
                <w:b/>
                <w:bCs/>
                <w:sz w:val="20"/>
                <w:szCs w:val="20"/>
              </w:rPr>
              <w:t xml:space="preserve"> წელი)</w:t>
            </w:r>
          </w:p>
        </w:tc>
        <w:tc>
          <w:tcPr>
            <w:tcW w:w="3037" w:type="pct"/>
            <w:gridSpan w:val="4"/>
            <w:shd w:val="clear" w:color="auto" w:fill="auto"/>
            <w:vAlign w:val="center"/>
            <w:hideMark/>
          </w:tcPr>
          <w:p w:rsidR="00303E64" w:rsidRPr="00303E64" w:rsidRDefault="00303E64" w:rsidP="00303E64">
            <w:pPr>
              <w:spacing w:after="0" w:line="240" w:lineRule="auto"/>
              <w:jc w:val="center"/>
              <w:rPr>
                <w:rFonts w:ascii="Sylfaen" w:eastAsia="Times New Roman" w:hAnsi="Sylfaen" w:cs="Calibri"/>
                <w:b/>
                <w:bCs/>
                <w:color w:val="FF0000"/>
                <w:sz w:val="20"/>
                <w:szCs w:val="20"/>
              </w:rPr>
            </w:pPr>
            <w:r w:rsidRPr="00303E64">
              <w:rPr>
                <w:rFonts w:ascii="Sylfaen" w:eastAsia="Times New Roman" w:hAnsi="Sylfaen" w:cs="Calibri"/>
                <w:b/>
                <w:bCs/>
                <w:color w:val="FF0000"/>
                <w:sz w:val="20"/>
                <w:szCs w:val="20"/>
              </w:rPr>
              <w:t> </w:t>
            </w:r>
          </w:p>
        </w:tc>
      </w:tr>
    </w:tbl>
    <w:p w:rsidR="00303E64" w:rsidRDefault="00303E64" w:rsidP="002B7B59">
      <w:pPr>
        <w:ind w:firstLine="708"/>
        <w:jc w:val="both"/>
        <w:rPr>
          <w:rFonts w:ascii="Sylfaen" w:hAnsi="Sylfaen" w:cs="Sylfaen"/>
          <w:lang w:val="ka-GE"/>
        </w:rPr>
      </w:pPr>
    </w:p>
    <w:p w:rsidR="00303E64" w:rsidRDefault="00303E64"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731"/>
        <w:gridCol w:w="2917"/>
        <w:gridCol w:w="2073"/>
        <w:gridCol w:w="2073"/>
        <w:gridCol w:w="2073"/>
        <w:gridCol w:w="2073"/>
      </w:tblGrid>
      <w:tr w:rsidR="00173BE0" w:rsidRPr="00173BE0" w:rsidTr="00173BE0">
        <w:trPr>
          <w:trHeight w:val="58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i/>
                <w:iCs/>
                <w:sz w:val="20"/>
                <w:szCs w:val="20"/>
              </w:rPr>
            </w:pPr>
            <w:r w:rsidRPr="00173BE0">
              <w:rPr>
                <w:rFonts w:ascii="Sylfaen" w:eastAsia="Times New Roman" w:hAnsi="Sylfaen" w:cs="Calibri"/>
                <w:b/>
                <w:bCs/>
                <w:i/>
                <w:iCs/>
                <w:sz w:val="20"/>
                <w:szCs w:val="20"/>
              </w:rPr>
              <w:t>ქვეპროგრამის განაცხადის ფორმა N2</w:t>
            </w:r>
          </w:p>
        </w:tc>
      </w:tr>
      <w:tr w:rsidR="00173BE0" w:rsidRPr="00173BE0" w:rsidTr="00173BE0">
        <w:trPr>
          <w:trHeight w:val="705"/>
        </w:trPr>
        <w:tc>
          <w:tcPr>
            <w:tcW w:w="2597" w:type="pct"/>
            <w:gridSpan w:val="3"/>
            <w:tcBorders>
              <w:top w:val="single" w:sz="8" w:space="0" w:color="auto"/>
              <w:left w:val="single" w:sz="8" w:space="0" w:color="auto"/>
              <w:bottom w:val="single" w:sz="8" w:space="0" w:color="auto"/>
              <w:right w:val="nil"/>
            </w:tcBorders>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40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კულტურის სფეროს დაწერებულების ხელშეწყობა 050201</w:t>
            </w:r>
          </w:p>
        </w:tc>
      </w:tr>
      <w:tr w:rsidR="00173BE0" w:rsidRPr="00173BE0" w:rsidTr="00173BE0">
        <w:trPr>
          <w:trHeight w:val="585"/>
        </w:trPr>
        <w:tc>
          <w:tcPr>
            <w:tcW w:w="4199"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 კლასიფიკაციის კოდი:</w:t>
            </w:r>
          </w:p>
        </w:tc>
        <w:tc>
          <w:tcPr>
            <w:tcW w:w="801" w:type="pct"/>
            <w:tcBorders>
              <w:top w:val="nil"/>
              <w:left w:val="nil"/>
              <w:bottom w:val="single" w:sz="8"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05.02.01.02</w:t>
            </w:r>
          </w:p>
        </w:tc>
      </w:tr>
      <w:tr w:rsidR="00173BE0" w:rsidRPr="00173BE0" w:rsidTr="00173BE0">
        <w:trPr>
          <w:trHeight w:val="585"/>
        </w:trPr>
        <w:tc>
          <w:tcPr>
            <w:tcW w:w="259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 დასახელება:</w:t>
            </w:r>
          </w:p>
        </w:tc>
        <w:tc>
          <w:tcPr>
            <w:tcW w:w="2403" w:type="pct"/>
            <w:gridSpan w:val="3"/>
            <w:tcBorders>
              <w:top w:val="single" w:sz="8" w:space="0" w:color="auto"/>
              <w:left w:val="nil"/>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ა(ა)იპ ,,ბორჯომის სდაბიბლიოთეკო გაერთიანება"</w:t>
            </w:r>
          </w:p>
        </w:tc>
      </w:tr>
      <w:tr w:rsidR="00173BE0" w:rsidRPr="00173BE0" w:rsidTr="00173BE0">
        <w:trPr>
          <w:trHeight w:val="585"/>
        </w:trPr>
        <w:tc>
          <w:tcPr>
            <w:tcW w:w="3398"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არის ქვეპროგრამა ახალი</w:t>
            </w:r>
            <w:r w:rsidRPr="00173BE0">
              <w:rPr>
                <w:rFonts w:ascii="Sylfaen" w:eastAsia="Times New Roman" w:hAnsi="Sylfaen" w:cs="Calibri"/>
                <w:b/>
                <w:bCs/>
                <w:sz w:val="20"/>
                <w:szCs w:val="20"/>
              </w:rPr>
              <w:t xml:space="preserve">? </w:t>
            </w:r>
            <w:r w:rsidRPr="00173BE0">
              <w:rPr>
                <w:rFonts w:ascii="Sylfaen" w:eastAsia="Times New Roman" w:hAnsi="Sylfaen" w:cs="Calibri"/>
                <w:sz w:val="20"/>
                <w:szCs w:val="20"/>
              </w:rPr>
              <w:t xml:space="preserve">       </w:t>
            </w:r>
          </w:p>
        </w:tc>
        <w:tc>
          <w:tcPr>
            <w:tcW w:w="801" w:type="pct"/>
            <w:tcBorders>
              <w:top w:val="nil"/>
              <w:left w:val="nil"/>
              <w:bottom w:val="single" w:sz="8"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კი</w:t>
            </w:r>
          </w:p>
        </w:tc>
        <w:tc>
          <w:tcPr>
            <w:tcW w:w="801" w:type="pct"/>
            <w:tcBorders>
              <w:top w:val="nil"/>
              <w:left w:val="nil"/>
              <w:bottom w:val="single" w:sz="8"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არა</w:t>
            </w:r>
          </w:p>
        </w:tc>
      </w:tr>
      <w:tr w:rsidR="00173BE0" w:rsidRPr="00173BE0" w:rsidTr="00173BE0">
        <w:trPr>
          <w:trHeight w:val="585"/>
        </w:trPr>
        <w:tc>
          <w:tcPr>
            <w:tcW w:w="259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tcBorders>
              <w:top w:val="single" w:sz="8" w:space="0" w:color="auto"/>
              <w:left w:val="nil"/>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173BE0">
        <w:trPr>
          <w:trHeight w:val="585"/>
        </w:trPr>
        <w:tc>
          <w:tcPr>
            <w:tcW w:w="2597" w:type="pct"/>
            <w:gridSpan w:val="3"/>
            <w:tcBorders>
              <w:top w:val="single" w:sz="8" w:space="0" w:color="auto"/>
              <w:left w:val="single" w:sz="8" w:space="0" w:color="auto"/>
              <w:bottom w:val="single" w:sz="8" w:space="0" w:color="auto"/>
              <w:right w:val="nil"/>
            </w:tcBorders>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 განმახორციელებელი:</w:t>
            </w:r>
          </w:p>
        </w:tc>
        <w:tc>
          <w:tcPr>
            <w:tcW w:w="240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ა(ა)იპ ,,ბორჯომის სდაბიბლიოთეკო გაერთიანება"</w:t>
            </w:r>
          </w:p>
        </w:tc>
      </w:tr>
      <w:tr w:rsidR="00173BE0" w:rsidRPr="00173BE0" w:rsidTr="00173BE0">
        <w:trPr>
          <w:trHeight w:val="585"/>
        </w:trPr>
        <w:tc>
          <w:tcPr>
            <w:tcW w:w="1796"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დაფინანსების წყარო</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2023წელი</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2024 წელი</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2025 წელი</w:t>
            </w:r>
          </w:p>
        </w:tc>
        <w:tc>
          <w:tcPr>
            <w:tcW w:w="801" w:type="pct"/>
            <w:tcBorders>
              <w:top w:val="nil"/>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2026 წელი</w:t>
            </w:r>
          </w:p>
        </w:tc>
      </w:tr>
      <w:tr w:rsidR="00173BE0" w:rsidRPr="00173BE0" w:rsidTr="00173BE0">
        <w:trPr>
          <w:trHeight w:val="585"/>
        </w:trPr>
        <w:tc>
          <w:tcPr>
            <w:tcW w:w="1796"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მუნიციპალური ბიუჯეტი</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438,645.00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426,795.00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426,795.00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426,795.00 </w:t>
            </w:r>
          </w:p>
        </w:tc>
      </w:tr>
      <w:tr w:rsidR="00173BE0" w:rsidRPr="00173BE0" w:rsidTr="00173BE0">
        <w:trPr>
          <w:trHeight w:val="390"/>
        </w:trPr>
        <w:tc>
          <w:tcPr>
            <w:tcW w:w="1796"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სახელმწიფო ბიუჯეტი</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tcBorders>
              <w:top w:val="nil"/>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173BE0">
        <w:trPr>
          <w:trHeight w:val="390"/>
        </w:trPr>
        <w:tc>
          <w:tcPr>
            <w:tcW w:w="1796" w:type="pct"/>
            <w:gridSpan w:val="2"/>
            <w:tcBorders>
              <w:top w:val="single" w:sz="4" w:space="0" w:color="auto"/>
              <w:left w:val="single" w:sz="8" w:space="0" w:color="auto"/>
              <w:bottom w:val="nil"/>
              <w:right w:val="single" w:sz="4"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სხვა ......</w:t>
            </w:r>
          </w:p>
        </w:tc>
        <w:tc>
          <w:tcPr>
            <w:tcW w:w="801" w:type="pct"/>
            <w:tcBorders>
              <w:top w:val="nil"/>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tcBorders>
              <w:top w:val="nil"/>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tcBorders>
              <w:top w:val="nil"/>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tcBorders>
              <w:top w:val="nil"/>
              <w:left w:val="nil"/>
              <w:bottom w:val="nil"/>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173BE0">
        <w:trPr>
          <w:trHeight w:val="360"/>
        </w:trPr>
        <w:tc>
          <w:tcPr>
            <w:tcW w:w="1796"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სულ ქვეპროგრამა  </w:t>
            </w:r>
          </w:p>
        </w:tc>
        <w:tc>
          <w:tcPr>
            <w:tcW w:w="801" w:type="pct"/>
            <w:tcBorders>
              <w:top w:val="single" w:sz="8" w:space="0" w:color="auto"/>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tcBorders>
              <w:top w:val="single" w:sz="8" w:space="0" w:color="auto"/>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tcBorders>
              <w:top w:val="single" w:sz="8" w:space="0" w:color="auto"/>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tcBorders>
              <w:top w:val="single" w:sz="8" w:space="0" w:color="auto"/>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173BE0">
        <w:trPr>
          <w:trHeight w:val="315"/>
        </w:trPr>
        <w:tc>
          <w:tcPr>
            <w:tcW w:w="1796"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73BE0" w:rsidRPr="00173BE0" w:rsidRDefault="00173BE0" w:rsidP="00173BE0">
            <w:pPr>
              <w:spacing w:after="0" w:line="240" w:lineRule="auto"/>
              <w:jc w:val="center"/>
              <w:rPr>
                <w:rFonts w:ascii="Sylfaen" w:eastAsia="Times New Roman" w:hAnsi="Sylfaen" w:cs="Calibri"/>
                <w:i/>
                <w:iCs/>
                <w:sz w:val="20"/>
                <w:szCs w:val="20"/>
              </w:rPr>
            </w:pPr>
            <w:r w:rsidRPr="00173BE0">
              <w:rPr>
                <w:rFonts w:ascii="Sylfaen" w:eastAsia="Times New Roman" w:hAnsi="Sylfaen" w:cs="Calibri"/>
                <w:i/>
                <w:iCs/>
                <w:sz w:val="20"/>
                <w:szCs w:val="20"/>
              </w:rPr>
              <w:t>მ.შ. კაპიტალური პროექტები</w:t>
            </w:r>
          </w:p>
        </w:tc>
        <w:tc>
          <w:tcPr>
            <w:tcW w:w="801" w:type="pct"/>
            <w:tcBorders>
              <w:top w:val="nil"/>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tcBorders>
              <w:top w:val="nil"/>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tcBorders>
              <w:top w:val="nil"/>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tcBorders>
              <w:top w:val="nil"/>
              <w:left w:val="nil"/>
              <w:bottom w:val="single" w:sz="8" w:space="0" w:color="auto"/>
              <w:right w:val="single" w:sz="8" w:space="0" w:color="auto"/>
            </w:tcBorders>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r>
      <w:tr w:rsidR="00173BE0" w:rsidRPr="00173BE0" w:rsidTr="00173BE0">
        <w:trPr>
          <w:trHeight w:val="1290"/>
        </w:trPr>
        <w:tc>
          <w:tcPr>
            <w:tcW w:w="669" w:type="pct"/>
            <w:tcBorders>
              <w:top w:val="nil"/>
              <w:left w:val="single" w:sz="8" w:space="0" w:color="auto"/>
              <w:bottom w:val="nil"/>
              <w:right w:val="nil"/>
            </w:tcBorders>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მიზანი და აღწერა</w:t>
            </w:r>
          </w:p>
        </w:tc>
        <w:tc>
          <w:tcPr>
            <w:tcW w:w="4331"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ა(ა)იპ საბიბლიოთეკო გაერთიანების ქსელი მოიცავს 23 ბიბლიოთეკას,რომლებიც მომნსახურებას უწევენ , როგორც ბორჯომელ მკითხველს, ასევე ქალაქის სტუმრებს. წიგნადი ფონდი შეადგენს 244628 ეგზემპლარს.ქსელში დასაქმებულია 47 თანამშრომელი.საბიბლიოთეკო გაერთიანების მიზანია ბიბლიოთეკებში ინოვაციური მიდგომებისა და ახალი ტექნოლოგიების დანერგვა;ელექტრონული კატალოგის შექმნასაბიბლიოთეკო დოკუმენტებზე საზოგადოების ხელმისაწვდომობის უზრუნველყოფა; ბიბლიოთეკების არაფორმალური განათლების ცენტრებად ჩამოყალიბების მიზნით კლუბური მუშაობის წარმართვა; შემეცნებით- შემოქმედებითი ხასიათის ღონისძიებების გამართვა.წიგნადი ფონდის განახლება; საბიბლიოთეკო გაერთიანების ფუნქციონირება..</w:t>
            </w:r>
          </w:p>
        </w:tc>
      </w:tr>
      <w:tr w:rsidR="00173BE0" w:rsidRPr="00173BE0" w:rsidTr="00173BE0">
        <w:trPr>
          <w:trHeight w:val="705"/>
        </w:trPr>
        <w:tc>
          <w:tcPr>
            <w:tcW w:w="1796"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ქვეპროგრამის/ღონისძიების დასახელება</w:t>
            </w:r>
          </w:p>
        </w:tc>
        <w:tc>
          <w:tcPr>
            <w:tcW w:w="801" w:type="pct"/>
            <w:tcBorders>
              <w:top w:val="nil"/>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2023</w:t>
            </w:r>
          </w:p>
        </w:tc>
        <w:tc>
          <w:tcPr>
            <w:tcW w:w="801" w:type="pct"/>
            <w:tcBorders>
              <w:top w:val="nil"/>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2024</w:t>
            </w:r>
          </w:p>
        </w:tc>
        <w:tc>
          <w:tcPr>
            <w:tcW w:w="801" w:type="pct"/>
            <w:tcBorders>
              <w:top w:val="nil"/>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2025</w:t>
            </w:r>
          </w:p>
        </w:tc>
        <w:tc>
          <w:tcPr>
            <w:tcW w:w="801" w:type="pct"/>
            <w:tcBorders>
              <w:top w:val="nil"/>
              <w:left w:val="nil"/>
              <w:bottom w:val="single" w:sz="8"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18"/>
                <w:szCs w:val="18"/>
              </w:rPr>
            </w:pPr>
            <w:r w:rsidRPr="00173BE0">
              <w:rPr>
                <w:rFonts w:ascii="Sylfaen" w:eastAsia="Times New Roman" w:hAnsi="Sylfaen" w:cs="Calibri"/>
                <w:sz w:val="18"/>
                <w:szCs w:val="18"/>
              </w:rPr>
              <w:t>2026</w:t>
            </w:r>
          </w:p>
        </w:tc>
      </w:tr>
      <w:tr w:rsidR="00173BE0" w:rsidRPr="00173BE0" w:rsidTr="00173BE0">
        <w:trPr>
          <w:trHeight w:val="465"/>
        </w:trPr>
        <w:tc>
          <w:tcPr>
            <w:tcW w:w="669" w:type="pct"/>
            <w:tcBorders>
              <w:top w:val="nil"/>
              <w:left w:val="single" w:sz="8" w:space="0" w:color="auto"/>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ბიბლიოთეკების ადმინისტრირება</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386,645.00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386,645.00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386,645.00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386,645.00 </w:t>
            </w:r>
          </w:p>
        </w:tc>
      </w:tr>
      <w:tr w:rsidR="00173BE0" w:rsidRPr="00173BE0" w:rsidTr="00173BE0">
        <w:trPr>
          <w:trHeight w:val="465"/>
        </w:trPr>
        <w:tc>
          <w:tcPr>
            <w:tcW w:w="669" w:type="pct"/>
            <w:tcBorders>
              <w:top w:val="nil"/>
              <w:left w:val="single" w:sz="8" w:space="0" w:color="auto"/>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წიგნადი ფონდის გამდიდრება</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10,000.00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10,000.00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10,000.00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10,000.00 </w:t>
            </w:r>
          </w:p>
        </w:tc>
      </w:tr>
      <w:tr w:rsidR="00173BE0" w:rsidRPr="00173BE0" w:rsidTr="00173BE0">
        <w:trPr>
          <w:trHeight w:val="465"/>
        </w:trPr>
        <w:tc>
          <w:tcPr>
            <w:tcW w:w="669" w:type="pct"/>
            <w:tcBorders>
              <w:top w:val="nil"/>
              <w:left w:val="single" w:sz="8" w:space="0" w:color="auto"/>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ჟურნალ-გაზეთები</w:t>
            </w:r>
          </w:p>
        </w:tc>
        <w:tc>
          <w:tcPr>
            <w:tcW w:w="801" w:type="pct"/>
            <w:tcBorders>
              <w:top w:val="nil"/>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12,000.00 </w:t>
            </w:r>
          </w:p>
        </w:tc>
        <w:tc>
          <w:tcPr>
            <w:tcW w:w="801" w:type="pct"/>
            <w:tcBorders>
              <w:top w:val="nil"/>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12,000.00 </w:t>
            </w:r>
          </w:p>
        </w:tc>
        <w:tc>
          <w:tcPr>
            <w:tcW w:w="801" w:type="pct"/>
            <w:tcBorders>
              <w:top w:val="nil"/>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12,000.00 </w:t>
            </w:r>
          </w:p>
        </w:tc>
        <w:tc>
          <w:tcPr>
            <w:tcW w:w="801" w:type="pct"/>
            <w:tcBorders>
              <w:top w:val="nil"/>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12,000.00 </w:t>
            </w:r>
          </w:p>
        </w:tc>
      </w:tr>
      <w:tr w:rsidR="00173BE0" w:rsidRPr="00173BE0" w:rsidTr="00173BE0">
        <w:trPr>
          <w:trHeight w:val="465"/>
        </w:trPr>
        <w:tc>
          <w:tcPr>
            <w:tcW w:w="669" w:type="pct"/>
            <w:tcBorders>
              <w:top w:val="single" w:sz="4" w:space="0" w:color="auto"/>
              <w:left w:val="single" w:sz="8" w:space="0" w:color="auto"/>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სხვადასხვა სახის ღონისძიებები</w:t>
            </w:r>
          </w:p>
        </w:tc>
        <w:tc>
          <w:tcPr>
            <w:tcW w:w="801" w:type="pct"/>
            <w:tcBorders>
              <w:top w:val="single" w:sz="4" w:space="0" w:color="auto"/>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4,900.00 </w:t>
            </w:r>
          </w:p>
        </w:tc>
        <w:tc>
          <w:tcPr>
            <w:tcW w:w="801" w:type="pct"/>
            <w:tcBorders>
              <w:top w:val="single" w:sz="4" w:space="0" w:color="auto"/>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4,900.00 </w:t>
            </w:r>
          </w:p>
        </w:tc>
        <w:tc>
          <w:tcPr>
            <w:tcW w:w="801" w:type="pct"/>
            <w:tcBorders>
              <w:top w:val="single" w:sz="4" w:space="0" w:color="auto"/>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4,900.00 </w:t>
            </w:r>
          </w:p>
        </w:tc>
        <w:tc>
          <w:tcPr>
            <w:tcW w:w="801" w:type="pct"/>
            <w:tcBorders>
              <w:top w:val="single" w:sz="4" w:space="0" w:color="auto"/>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4,900.00 </w:t>
            </w:r>
          </w:p>
        </w:tc>
      </w:tr>
      <w:tr w:rsidR="00173BE0" w:rsidRPr="00173BE0" w:rsidTr="00173BE0">
        <w:trPr>
          <w:trHeight w:val="570"/>
        </w:trPr>
        <w:tc>
          <w:tcPr>
            <w:tcW w:w="669"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ინვენტარის შეძენა</w:t>
            </w:r>
          </w:p>
        </w:tc>
        <w:tc>
          <w:tcPr>
            <w:tcW w:w="801" w:type="pct"/>
            <w:tcBorders>
              <w:top w:val="single" w:sz="4" w:space="0" w:color="auto"/>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25,100.00 </w:t>
            </w:r>
          </w:p>
        </w:tc>
        <w:tc>
          <w:tcPr>
            <w:tcW w:w="801" w:type="pct"/>
            <w:tcBorders>
              <w:top w:val="single" w:sz="4" w:space="0" w:color="auto"/>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13,250.00 </w:t>
            </w:r>
          </w:p>
        </w:tc>
        <w:tc>
          <w:tcPr>
            <w:tcW w:w="801" w:type="pct"/>
            <w:tcBorders>
              <w:top w:val="single" w:sz="4" w:space="0" w:color="auto"/>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13,250.00 </w:t>
            </w:r>
          </w:p>
        </w:tc>
        <w:tc>
          <w:tcPr>
            <w:tcW w:w="801" w:type="pct"/>
            <w:tcBorders>
              <w:top w:val="single" w:sz="4" w:space="0" w:color="auto"/>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13,250.00 </w:t>
            </w:r>
          </w:p>
        </w:tc>
      </w:tr>
      <w:tr w:rsidR="00173BE0" w:rsidRPr="00173BE0" w:rsidTr="00173BE0">
        <w:trPr>
          <w:trHeight w:val="57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ქვეპროგრამის განხორციელების დროითი გეგმა </w:t>
            </w:r>
          </w:p>
        </w:tc>
      </w:tr>
      <w:tr w:rsidR="00173BE0" w:rsidRPr="00173BE0" w:rsidTr="00173BE0">
        <w:trPr>
          <w:trHeight w:val="420"/>
        </w:trPr>
        <w:tc>
          <w:tcPr>
            <w:tcW w:w="1796"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ქვეპროგრამის/ღონისძიების დასახელება</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1 კვარტალი</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 კვარტალი</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3 კვარტალი</w:t>
            </w:r>
          </w:p>
        </w:tc>
        <w:tc>
          <w:tcPr>
            <w:tcW w:w="801" w:type="pct"/>
            <w:tcBorders>
              <w:top w:val="nil"/>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4 კვარტალი</w:t>
            </w:r>
          </w:p>
        </w:tc>
      </w:tr>
      <w:tr w:rsidR="00173BE0" w:rsidRPr="00173BE0" w:rsidTr="00173BE0">
        <w:trPr>
          <w:trHeight w:val="420"/>
        </w:trPr>
        <w:tc>
          <w:tcPr>
            <w:tcW w:w="669" w:type="pct"/>
            <w:tcBorders>
              <w:top w:val="nil"/>
              <w:left w:val="single" w:sz="8" w:space="0" w:color="auto"/>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ბიბლიოთეკების ადმინისტრირება</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r>
      <w:tr w:rsidR="00173BE0" w:rsidRPr="00173BE0" w:rsidTr="00173BE0">
        <w:trPr>
          <w:trHeight w:val="420"/>
        </w:trPr>
        <w:tc>
          <w:tcPr>
            <w:tcW w:w="669" w:type="pct"/>
            <w:tcBorders>
              <w:top w:val="nil"/>
              <w:left w:val="single" w:sz="8" w:space="0" w:color="auto"/>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წიგნადი ფონდის გამდიდრება</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173BE0">
        <w:trPr>
          <w:trHeight w:val="420"/>
        </w:trPr>
        <w:tc>
          <w:tcPr>
            <w:tcW w:w="669" w:type="pct"/>
            <w:tcBorders>
              <w:top w:val="nil"/>
              <w:left w:val="single" w:sz="8" w:space="0" w:color="auto"/>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nil"/>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ჟურნალ-გაზეთები</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r>
      <w:tr w:rsidR="00173BE0" w:rsidRPr="00173BE0" w:rsidTr="00173BE0">
        <w:trPr>
          <w:trHeight w:val="630"/>
        </w:trPr>
        <w:tc>
          <w:tcPr>
            <w:tcW w:w="669" w:type="pct"/>
            <w:tcBorders>
              <w:top w:val="single" w:sz="4" w:space="0" w:color="auto"/>
              <w:left w:val="single" w:sz="8" w:space="0" w:color="auto"/>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single" w:sz="4" w:space="0" w:color="auto"/>
              <w:left w:val="nil"/>
              <w:bottom w:val="nil"/>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სხვადასხვა სახის ღონისძიებები</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r>
      <w:tr w:rsidR="00173BE0" w:rsidRPr="00173BE0" w:rsidTr="00173BE0">
        <w:trPr>
          <w:trHeight w:val="690"/>
        </w:trPr>
        <w:tc>
          <w:tcPr>
            <w:tcW w:w="669"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ინვენტარის შეძენა</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tcBorders>
              <w:top w:val="nil"/>
              <w:left w:val="nil"/>
              <w:bottom w:val="single" w:sz="4" w:space="0" w:color="auto"/>
              <w:right w:val="single" w:sz="8" w:space="0" w:color="auto"/>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r>
      <w:tr w:rsidR="00173BE0" w:rsidRPr="00173BE0" w:rsidTr="00173BE0">
        <w:trPr>
          <w:trHeight w:val="1035"/>
        </w:trPr>
        <w:tc>
          <w:tcPr>
            <w:tcW w:w="179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შუალედური მოსალოდნელი შედეგი (2023 წელი)</w:t>
            </w:r>
          </w:p>
        </w:tc>
        <w:tc>
          <w:tcPr>
            <w:tcW w:w="3204" w:type="pct"/>
            <w:gridSpan w:val="4"/>
            <w:tcBorders>
              <w:top w:val="single" w:sz="8" w:space="0" w:color="auto"/>
              <w:left w:val="nil"/>
              <w:bottom w:val="single" w:sz="8" w:space="0" w:color="auto"/>
              <w:right w:val="single" w:sz="8" w:space="0" w:color="000000"/>
            </w:tcBorders>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მოსახლეობისათვის მიმზიდველი გარემოს შექმნა; ჩართულობისა და დაინტერესების გაზრდა.</w:t>
            </w:r>
          </w:p>
        </w:tc>
      </w:tr>
    </w:tbl>
    <w:p w:rsidR="00303E64" w:rsidRDefault="00303E6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173BE0" w:rsidRPr="00173BE0" w:rsidTr="00173BE0">
        <w:trPr>
          <w:trHeight w:val="585"/>
        </w:trPr>
        <w:tc>
          <w:tcPr>
            <w:tcW w:w="5000" w:type="pct"/>
            <w:gridSpan w:val="6"/>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i/>
                <w:iCs/>
                <w:sz w:val="20"/>
                <w:szCs w:val="20"/>
              </w:rPr>
            </w:pPr>
            <w:bookmarkStart w:id="16" w:name="RANGE!A1:F24"/>
            <w:r w:rsidRPr="00173BE0">
              <w:rPr>
                <w:rFonts w:ascii="Sylfaen" w:eastAsia="Times New Roman" w:hAnsi="Sylfaen" w:cs="Calibri"/>
                <w:b/>
                <w:bCs/>
                <w:i/>
                <w:iCs/>
                <w:sz w:val="20"/>
                <w:szCs w:val="20"/>
              </w:rPr>
              <w:t>ღონისძიების განაცხადის ფორმა N3</w:t>
            </w:r>
            <w:bookmarkEnd w:id="16"/>
          </w:p>
        </w:tc>
      </w:tr>
      <w:tr w:rsidR="00173BE0" w:rsidRPr="00173BE0" w:rsidTr="00173BE0">
        <w:trPr>
          <w:trHeight w:val="705"/>
        </w:trPr>
        <w:tc>
          <w:tcPr>
            <w:tcW w:w="2597" w:type="pct"/>
            <w:gridSpan w:val="3"/>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ა(ა)იპ ,,ბორჯომის საბიბლიოთეკო გაერთიანება"</w:t>
            </w:r>
          </w:p>
        </w:tc>
      </w:tr>
      <w:tr w:rsidR="00173BE0" w:rsidRPr="00173BE0" w:rsidTr="00173BE0">
        <w:trPr>
          <w:trHeight w:val="585"/>
        </w:trPr>
        <w:tc>
          <w:tcPr>
            <w:tcW w:w="4199" w:type="pct"/>
            <w:gridSpan w:val="5"/>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05.02.01.02.01</w:t>
            </w:r>
          </w:p>
        </w:tc>
      </w:tr>
      <w:tr w:rsidR="00173BE0" w:rsidRPr="00173BE0" w:rsidTr="00173BE0">
        <w:trPr>
          <w:trHeight w:val="585"/>
        </w:trPr>
        <w:tc>
          <w:tcPr>
            <w:tcW w:w="2597" w:type="pct"/>
            <w:gridSpan w:val="3"/>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წიგნადი ფონდის შევსება</w:t>
            </w:r>
          </w:p>
        </w:tc>
      </w:tr>
      <w:tr w:rsidR="00173BE0" w:rsidRPr="00173BE0" w:rsidTr="00173BE0">
        <w:trPr>
          <w:trHeight w:val="585"/>
        </w:trPr>
        <w:tc>
          <w:tcPr>
            <w:tcW w:w="3398" w:type="pct"/>
            <w:gridSpan w:val="4"/>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არის ქვეპროგრამა ახალი</w:t>
            </w:r>
            <w:r w:rsidRPr="00173BE0">
              <w:rPr>
                <w:rFonts w:ascii="Sylfaen" w:eastAsia="Times New Roman" w:hAnsi="Sylfaen" w:cs="Calibri"/>
                <w:b/>
                <w:bCs/>
                <w:sz w:val="20"/>
                <w:szCs w:val="20"/>
              </w:rPr>
              <w:t xml:space="preserve">? </w:t>
            </w:r>
            <w:r w:rsidRPr="00173BE0">
              <w:rPr>
                <w:rFonts w:ascii="Sylfaen" w:eastAsia="Times New Roman" w:hAnsi="Sylfaen" w:cs="Calibri"/>
                <w:sz w:val="20"/>
                <w:szCs w:val="20"/>
              </w:rPr>
              <w:t xml:space="preserve">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არა</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173BE0">
        <w:trPr>
          <w:trHeight w:val="585"/>
        </w:trPr>
        <w:tc>
          <w:tcPr>
            <w:tcW w:w="2597" w:type="pct"/>
            <w:gridSpan w:val="3"/>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173BE0">
        <w:trPr>
          <w:trHeight w:val="585"/>
        </w:trPr>
        <w:tc>
          <w:tcPr>
            <w:tcW w:w="2597" w:type="pct"/>
            <w:gridSpan w:val="3"/>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noWrap/>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173BE0">
        <w:trPr>
          <w:trHeight w:val="585"/>
        </w:trPr>
        <w:tc>
          <w:tcPr>
            <w:tcW w:w="1795" w:type="pct"/>
            <w:gridSpan w:val="2"/>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2023 წელი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2024 წელი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2025 წელი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2026წელი</w:t>
            </w:r>
          </w:p>
        </w:tc>
      </w:tr>
      <w:tr w:rsidR="00173BE0" w:rsidRPr="00173BE0" w:rsidTr="00173BE0">
        <w:trPr>
          <w:trHeight w:val="300"/>
        </w:trPr>
        <w:tc>
          <w:tcPr>
            <w:tcW w:w="1795"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10,000.00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10,000.00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10,000.00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10,000.00 </w:t>
            </w:r>
          </w:p>
        </w:tc>
      </w:tr>
      <w:tr w:rsidR="00173BE0" w:rsidRPr="00173BE0" w:rsidTr="00173BE0">
        <w:trPr>
          <w:trHeight w:val="300"/>
        </w:trPr>
        <w:tc>
          <w:tcPr>
            <w:tcW w:w="1795"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173BE0">
        <w:trPr>
          <w:trHeight w:val="300"/>
        </w:trPr>
        <w:tc>
          <w:tcPr>
            <w:tcW w:w="1795"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სხვა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173BE0">
        <w:trPr>
          <w:trHeight w:val="435"/>
        </w:trPr>
        <w:tc>
          <w:tcPr>
            <w:tcW w:w="1795" w:type="pct"/>
            <w:gridSpan w:val="2"/>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10,000.00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10,000.00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10,000.00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10,000.00 </w:t>
            </w:r>
          </w:p>
        </w:tc>
      </w:tr>
      <w:tr w:rsidR="00173BE0" w:rsidRPr="00173BE0" w:rsidTr="00173BE0">
        <w:trPr>
          <w:trHeight w:val="435"/>
        </w:trPr>
        <w:tc>
          <w:tcPr>
            <w:tcW w:w="1795" w:type="pct"/>
            <w:gridSpan w:val="2"/>
            <w:shd w:val="clear" w:color="auto" w:fill="auto"/>
            <w:noWrap/>
            <w:vAlign w:val="center"/>
            <w:hideMark/>
          </w:tcPr>
          <w:p w:rsidR="00173BE0" w:rsidRPr="00173BE0" w:rsidRDefault="00173BE0" w:rsidP="00173BE0">
            <w:pPr>
              <w:spacing w:after="0" w:line="240" w:lineRule="auto"/>
              <w:jc w:val="center"/>
              <w:rPr>
                <w:rFonts w:ascii="Sylfaen" w:eastAsia="Times New Roman" w:hAnsi="Sylfaen" w:cs="Calibri"/>
                <w:i/>
                <w:iCs/>
                <w:sz w:val="20"/>
                <w:szCs w:val="20"/>
              </w:rPr>
            </w:pPr>
            <w:r w:rsidRPr="00173BE0">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r>
      <w:tr w:rsidR="00173BE0" w:rsidRPr="00173BE0" w:rsidTr="00173BE0">
        <w:trPr>
          <w:trHeight w:val="1275"/>
        </w:trPr>
        <w:tc>
          <w:tcPr>
            <w:tcW w:w="669"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საბიბლიოთეკო ფონდების შევსება ახალი წიგნებით; მკითხველთა მოთხოვნების დაკმაყოფილება</w:t>
            </w:r>
          </w:p>
        </w:tc>
      </w:tr>
      <w:tr w:rsidR="00173BE0" w:rsidRPr="00173BE0" w:rsidTr="00173BE0">
        <w:trPr>
          <w:trHeight w:val="705"/>
        </w:trPr>
        <w:tc>
          <w:tcPr>
            <w:tcW w:w="1795" w:type="pct"/>
            <w:gridSpan w:val="2"/>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რაოდენობა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ერთ. საშ. ფასი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სულ (ლარი)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18"/>
                <w:szCs w:val="18"/>
              </w:rPr>
            </w:pPr>
            <w:r w:rsidRPr="00173BE0">
              <w:rPr>
                <w:rFonts w:ascii="Sylfaen" w:eastAsia="Times New Roman" w:hAnsi="Sylfaen" w:cs="Calibri"/>
                <w:sz w:val="18"/>
                <w:szCs w:val="18"/>
              </w:rPr>
              <w:t>ეკონომიკური კლასიფიკაციის მუხლი</w:t>
            </w:r>
          </w:p>
        </w:tc>
      </w:tr>
      <w:tr w:rsidR="00173BE0" w:rsidRPr="00173BE0" w:rsidTr="00173BE0">
        <w:trPr>
          <w:trHeight w:val="405"/>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წიგნების შეძენა</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850</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11.76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10,000.00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31.1.2.2.2.</w:t>
            </w:r>
          </w:p>
        </w:tc>
      </w:tr>
      <w:tr w:rsidR="00173BE0" w:rsidRPr="00173BE0" w:rsidTr="00173BE0">
        <w:trPr>
          <w:trHeight w:val="405"/>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173BE0">
        <w:trPr>
          <w:trHeight w:val="570"/>
        </w:trPr>
        <w:tc>
          <w:tcPr>
            <w:tcW w:w="5000" w:type="pct"/>
            <w:gridSpan w:val="6"/>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ქვეპროგრამის განხორციელების დროითი გეგმა </w:t>
            </w:r>
          </w:p>
        </w:tc>
      </w:tr>
      <w:tr w:rsidR="00173BE0" w:rsidRPr="00173BE0" w:rsidTr="00173BE0">
        <w:trPr>
          <w:trHeight w:val="570"/>
        </w:trPr>
        <w:tc>
          <w:tcPr>
            <w:tcW w:w="1795"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1 კვარტალი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 კვარტალი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3 კვარტალი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4 კვარტალი</w:t>
            </w:r>
          </w:p>
        </w:tc>
      </w:tr>
      <w:tr w:rsidR="00173BE0" w:rsidRPr="00173BE0" w:rsidTr="00173BE0">
        <w:trPr>
          <w:trHeight w:val="510"/>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წიგნადი ფონდის გამდიდრება</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173BE0">
        <w:trPr>
          <w:trHeight w:val="360"/>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173BE0">
        <w:trPr>
          <w:trHeight w:val="1050"/>
        </w:trPr>
        <w:tc>
          <w:tcPr>
            <w:tcW w:w="1795"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შუალედური მოსალოდნელი შედეგი (2023წელი)</w:t>
            </w:r>
          </w:p>
        </w:tc>
        <w:tc>
          <w:tcPr>
            <w:tcW w:w="3205" w:type="pct"/>
            <w:gridSpan w:val="4"/>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ახალი ფონდებით გამდიდრებულისაბიბლიოთეკო ქსელი; კმაყოფილი მკითხველი.</w:t>
            </w:r>
          </w:p>
        </w:tc>
      </w:tr>
    </w:tbl>
    <w:p w:rsidR="00303E64" w:rsidRDefault="00303E64" w:rsidP="002B7B59">
      <w:pPr>
        <w:ind w:firstLine="708"/>
        <w:jc w:val="both"/>
        <w:rPr>
          <w:rFonts w:ascii="Sylfaen" w:hAnsi="Sylfaen" w:cs="Sylfaen"/>
          <w:lang w:val="ka-GE"/>
        </w:rPr>
      </w:pPr>
    </w:p>
    <w:p w:rsidR="00303E64" w:rsidRDefault="00303E64" w:rsidP="002B7B59">
      <w:pPr>
        <w:ind w:firstLine="708"/>
        <w:jc w:val="both"/>
        <w:rPr>
          <w:rFonts w:ascii="Sylfaen" w:hAnsi="Sylfaen" w:cs="Sylfaen"/>
          <w:lang w:val="ka-GE"/>
        </w:rPr>
      </w:pPr>
    </w:p>
    <w:p w:rsidR="00173BE0" w:rsidRDefault="00173BE0"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173BE0" w:rsidRPr="00173BE0" w:rsidTr="000F6C39">
        <w:trPr>
          <w:trHeight w:val="585"/>
        </w:trPr>
        <w:tc>
          <w:tcPr>
            <w:tcW w:w="5000" w:type="pct"/>
            <w:gridSpan w:val="6"/>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i/>
                <w:iCs/>
                <w:sz w:val="20"/>
                <w:szCs w:val="20"/>
              </w:rPr>
            </w:pPr>
            <w:r w:rsidRPr="00173BE0">
              <w:rPr>
                <w:rFonts w:ascii="Sylfaen" w:eastAsia="Times New Roman" w:hAnsi="Sylfaen" w:cs="Calibri"/>
                <w:b/>
                <w:bCs/>
                <w:i/>
                <w:iCs/>
                <w:sz w:val="20"/>
                <w:szCs w:val="20"/>
              </w:rPr>
              <w:t>ღონისძიების განაცხადის ფორმა N3</w:t>
            </w:r>
          </w:p>
        </w:tc>
      </w:tr>
      <w:tr w:rsidR="00173BE0" w:rsidRPr="00173BE0" w:rsidTr="000F6C39">
        <w:trPr>
          <w:trHeight w:val="705"/>
        </w:trPr>
        <w:tc>
          <w:tcPr>
            <w:tcW w:w="2597" w:type="pct"/>
            <w:gridSpan w:val="3"/>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ა(ა)იპ ,,ბორჯომის საბიბლიოთეკო გაერთიანება"</w:t>
            </w:r>
          </w:p>
        </w:tc>
      </w:tr>
      <w:tr w:rsidR="00173BE0" w:rsidRPr="00173BE0" w:rsidTr="000F6C39">
        <w:trPr>
          <w:trHeight w:val="585"/>
        </w:trPr>
        <w:tc>
          <w:tcPr>
            <w:tcW w:w="4199" w:type="pct"/>
            <w:gridSpan w:val="5"/>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05.02.01.02.01</w:t>
            </w:r>
          </w:p>
        </w:tc>
      </w:tr>
      <w:tr w:rsidR="00173BE0" w:rsidRPr="00173BE0" w:rsidTr="000F6C39">
        <w:trPr>
          <w:trHeight w:val="585"/>
        </w:trPr>
        <w:tc>
          <w:tcPr>
            <w:tcW w:w="2597" w:type="pct"/>
            <w:gridSpan w:val="3"/>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პერიოდიკა და ჟურნალ გაზეთების შეძენა</w:t>
            </w:r>
          </w:p>
        </w:tc>
      </w:tr>
      <w:tr w:rsidR="00173BE0" w:rsidRPr="00173BE0" w:rsidTr="000F6C39">
        <w:trPr>
          <w:trHeight w:val="585"/>
        </w:trPr>
        <w:tc>
          <w:tcPr>
            <w:tcW w:w="3398" w:type="pct"/>
            <w:gridSpan w:val="4"/>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არის ქვეპროგრამა ახალი</w:t>
            </w:r>
            <w:r w:rsidRPr="00173BE0">
              <w:rPr>
                <w:rFonts w:ascii="Sylfaen" w:eastAsia="Times New Roman" w:hAnsi="Sylfaen" w:cs="Calibri"/>
                <w:b/>
                <w:bCs/>
                <w:sz w:val="20"/>
                <w:szCs w:val="20"/>
              </w:rPr>
              <w:t xml:space="preserve">? </w:t>
            </w:r>
            <w:r w:rsidRPr="00173BE0">
              <w:rPr>
                <w:rFonts w:ascii="Sylfaen" w:eastAsia="Times New Roman" w:hAnsi="Sylfaen" w:cs="Calibri"/>
                <w:sz w:val="20"/>
                <w:szCs w:val="20"/>
              </w:rPr>
              <w:t xml:space="preserve">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Pr>
                <w:rFonts w:ascii="Sylfaen" w:eastAsia="Times New Roman" w:hAnsi="Sylfaen" w:cs="Calibri"/>
                <w:sz w:val="20"/>
                <w:szCs w:val="20"/>
                <w:lang w:val="ka-GE"/>
              </w:rPr>
              <w:t>არა</w:t>
            </w:r>
            <w:r w:rsidRPr="00173BE0">
              <w:rPr>
                <w:rFonts w:ascii="Sylfaen" w:eastAsia="Times New Roman" w:hAnsi="Sylfaen" w:cs="Calibri"/>
                <w:sz w:val="20"/>
                <w:szCs w:val="20"/>
              </w:rPr>
              <w:t> </w:t>
            </w:r>
          </w:p>
        </w:tc>
      </w:tr>
      <w:tr w:rsidR="00173BE0" w:rsidRPr="00173BE0" w:rsidTr="000F6C39">
        <w:trPr>
          <w:trHeight w:val="585"/>
        </w:trPr>
        <w:tc>
          <w:tcPr>
            <w:tcW w:w="2597" w:type="pct"/>
            <w:gridSpan w:val="3"/>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0F6C39">
        <w:trPr>
          <w:trHeight w:val="585"/>
        </w:trPr>
        <w:tc>
          <w:tcPr>
            <w:tcW w:w="2597" w:type="pct"/>
            <w:gridSpan w:val="3"/>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noWrap/>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0F6C39">
        <w:trPr>
          <w:trHeight w:val="585"/>
        </w:trPr>
        <w:tc>
          <w:tcPr>
            <w:tcW w:w="1796" w:type="pct"/>
            <w:gridSpan w:val="2"/>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2023 წელი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2024 წელი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2025 წელი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2026წელი</w:t>
            </w:r>
          </w:p>
        </w:tc>
      </w:tr>
      <w:tr w:rsidR="00173BE0" w:rsidRPr="00173BE0" w:rsidTr="000F6C39">
        <w:trPr>
          <w:trHeight w:val="300"/>
        </w:trPr>
        <w:tc>
          <w:tcPr>
            <w:tcW w:w="1796"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12,000.00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12,000.00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12,000.00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12,000.00 </w:t>
            </w:r>
          </w:p>
        </w:tc>
      </w:tr>
      <w:tr w:rsidR="00173BE0" w:rsidRPr="00173BE0" w:rsidTr="000F6C39">
        <w:trPr>
          <w:trHeight w:val="300"/>
        </w:trPr>
        <w:tc>
          <w:tcPr>
            <w:tcW w:w="1796"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0F6C39">
        <w:trPr>
          <w:trHeight w:val="300"/>
        </w:trPr>
        <w:tc>
          <w:tcPr>
            <w:tcW w:w="1796"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სხვა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0F6C39">
        <w:trPr>
          <w:trHeight w:val="435"/>
        </w:trPr>
        <w:tc>
          <w:tcPr>
            <w:tcW w:w="1796" w:type="pct"/>
            <w:gridSpan w:val="2"/>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12,000.00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12,000.00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12,000.00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12,000.00 </w:t>
            </w:r>
          </w:p>
        </w:tc>
      </w:tr>
      <w:tr w:rsidR="00173BE0" w:rsidRPr="00173BE0" w:rsidTr="000F6C39">
        <w:trPr>
          <w:trHeight w:val="435"/>
        </w:trPr>
        <w:tc>
          <w:tcPr>
            <w:tcW w:w="1796" w:type="pct"/>
            <w:gridSpan w:val="2"/>
            <w:shd w:val="clear" w:color="auto" w:fill="auto"/>
            <w:noWrap/>
            <w:vAlign w:val="center"/>
            <w:hideMark/>
          </w:tcPr>
          <w:p w:rsidR="00173BE0" w:rsidRPr="00173BE0" w:rsidRDefault="00173BE0" w:rsidP="00173BE0">
            <w:pPr>
              <w:spacing w:after="0" w:line="240" w:lineRule="auto"/>
              <w:jc w:val="center"/>
              <w:rPr>
                <w:rFonts w:ascii="Sylfaen" w:eastAsia="Times New Roman" w:hAnsi="Sylfaen" w:cs="Calibri"/>
                <w:i/>
                <w:iCs/>
                <w:sz w:val="20"/>
                <w:szCs w:val="20"/>
              </w:rPr>
            </w:pPr>
            <w:r w:rsidRPr="00173BE0">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i/>
                <w:iCs/>
                <w:sz w:val="20"/>
                <w:szCs w:val="20"/>
              </w:rPr>
            </w:pPr>
            <w:r w:rsidRPr="00173BE0">
              <w:rPr>
                <w:rFonts w:ascii="Sylfaen" w:eastAsia="Times New Roman" w:hAnsi="Sylfaen" w:cs="Calibri"/>
                <w:i/>
                <w:iCs/>
                <w:sz w:val="20"/>
                <w:szCs w:val="20"/>
              </w:rPr>
              <w:t> </w:t>
            </w:r>
          </w:p>
        </w:tc>
      </w:tr>
      <w:tr w:rsidR="00173BE0" w:rsidRPr="00173BE0" w:rsidTr="000F6C39">
        <w:trPr>
          <w:trHeight w:val="1275"/>
        </w:trPr>
        <w:tc>
          <w:tcPr>
            <w:tcW w:w="669"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0F6C39">
        <w:trPr>
          <w:trHeight w:val="705"/>
        </w:trPr>
        <w:tc>
          <w:tcPr>
            <w:tcW w:w="1796" w:type="pct"/>
            <w:gridSpan w:val="2"/>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რაოდენობა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ერთ. საშ. ფასი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სულ (ლარი)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18"/>
                <w:szCs w:val="18"/>
              </w:rPr>
            </w:pPr>
            <w:r w:rsidRPr="00173BE0">
              <w:rPr>
                <w:rFonts w:ascii="Sylfaen" w:eastAsia="Times New Roman" w:hAnsi="Sylfaen" w:cs="Calibri"/>
                <w:sz w:val="18"/>
                <w:szCs w:val="18"/>
              </w:rPr>
              <w:t>ეკონომიკური კლასიფიკაციის მუხლი</w:t>
            </w:r>
          </w:p>
        </w:tc>
      </w:tr>
      <w:tr w:rsidR="00173BE0" w:rsidRPr="00173BE0" w:rsidTr="000F6C39">
        <w:trPr>
          <w:trHeight w:val="405"/>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ჟურნალები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240</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2.26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6,500.00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31.1.2.2.2.</w:t>
            </w:r>
          </w:p>
        </w:tc>
      </w:tr>
      <w:tr w:rsidR="00173BE0" w:rsidRPr="00173BE0" w:rsidTr="000F6C39">
        <w:trPr>
          <w:trHeight w:val="405"/>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გაზეთები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390</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xml:space="preserve">                             1.17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              5,500.00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31.1.2.2.2.</w:t>
            </w:r>
          </w:p>
        </w:tc>
      </w:tr>
      <w:tr w:rsidR="00173BE0" w:rsidRPr="00173BE0" w:rsidTr="000F6C39">
        <w:trPr>
          <w:trHeight w:val="405"/>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0F6C39">
        <w:trPr>
          <w:trHeight w:val="405"/>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630</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12000</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sz w:val="20"/>
                <w:szCs w:val="20"/>
              </w:rPr>
            </w:pPr>
            <w:r w:rsidRPr="00173BE0">
              <w:rPr>
                <w:rFonts w:ascii="Sylfaen" w:eastAsia="Times New Roman" w:hAnsi="Sylfaen" w:cs="Calibri"/>
                <w:sz w:val="20"/>
                <w:szCs w:val="20"/>
              </w:rPr>
              <w:t> </w:t>
            </w:r>
          </w:p>
        </w:tc>
      </w:tr>
      <w:tr w:rsidR="00173BE0" w:rsidRPr="00173BE0" w:rsidTr="000F6C39">
        <w:trPr>
          <w:trHeight w:val="570"/>
        </w:trPr>
        <w:tc>
          <w:tcPr>
            <w:tcW w:w="5000" w:type="pct"/>
            <w:gridSpan w:val="6"/>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xml:space="preserve">ქვეპროგრამის განხორციელების დროითი გეგმა </w:t>
            </w:r>
          </w:p>
        </w:tc>
      </w:tr>
      <w:tr w:rsidR="00173BE0" w:rsidRPr="00173BE0" w:rsidTr="000F6C39">
        <w:trPr>
          <w:trHeight w:val="570"/>
        </w:trPr>
        <w:tc>
          <w:tcPr>
            <w:tcW w:w="1796"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1 კვარტალი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2 კვარტალი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3 კვარტალი</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4 კვარტალი</w:t>
            </w:r>
          </w:p>
        </w:tc>
      </w:tr>
      <w:tr w:rsidR="00173BE0" w:rsidRPr="00173BE0" w:rsidTr="000F6C39">
        <w:trPr>
          <w:trHeight w:val="510"/>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x</w:t>
            </w:r>
          </w:p>
        </w:tc>
      </w:tr>
      <w:tr w:rsidR="00173BE0" w:rsidRPr="00173BE0" w:rsidTr="000F6C39">
        <w:trPr>
          <w:trHeight w:val="360"/>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0F6C39">
        <w:trPr>
          <w:trHeight w:val="360"/>
        </w:trPr>
        <w:tc>
          <w:tcPr>
            <w:tcW w:w="669" w:type="pct"/>
            <w:shd w:val="clear" w:color="auto" w:fill="auto"/>
            <w:noWrap/>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1127" w:type="pct"/>
            <w:shd w:val="clear" w:color="auto" w:fill="auto"/>
            <w:vAlign w:val="center"/>
            <w:hideMark/>
          </w:tcPr>
          <w:p w:rsidR="00173BE0" w:rsidRPr="00173BE0" w:rsidRDefault="00173BE0" w:rsidP="00173BE0">
            <w:pPr>
              <w:spacing w:after="0" w:line="240" w:lineRule="auto"/>
              <w:rPr>
                <w:rFonts w:ascii="Sylfaen" w:eastAsia="Times New Roman" w:hAnsi="Sylfaen" w:cs="Calibri"/>
                <w:sz w:val="20"/>
                <w:szCs w:val="20"/>
              </w:rPr>
            </w:pPr>
            <w:r w:rsidRPr="00173BE0">
              <w:rPr>
                <w:rFonts w:ascii="Sylfaen" w:eastAsia="Times New Roman" w:hAnsi="Sylfaen" w:cs="Calibri"/>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c>
          <w:tcPr>
            <w:tcW w:w="801" w:type="pct"/>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 </w:t>
            </w:r>
          </w:p>
        </w:tc>
      </w:tr>
      <w:tr w:rsidR="00173BE0" w:rsidRPr="00173BE0" w:rsidTr="000F6C39">
        <w:trPr>
          <w:trHeight w:val="1050"/>
        </w:trPr>
        <w:tc>
          <w:tcPr>
            <w:tcW w:w="1796" w:type="pct"/>
            <w:gridSpan w:val="2"/>
            <w:shd w:val="clear" w:color="auto" w:fill="auto"/>
            <w:vAlign w:val="center"/>
            <w:hideMark/>
          </w:tcPr>
          <w:p w:rsidR="00173BE0" w:rsidRPr="00173BE0" w:rsidRDefault="00173BE0" w:rsidP="00173BE0">
            <w:pPr>
              <w:spacing w:after="0" w:line="240" w:lineRule="auto"/>
              <w:rPr>
                <w:rFonts w:ascii="Sylfaen" w:eastAsia="Times New Roman" w:hAnsi="Sylfaen" w:cs="Calibri"/>
                <w:b/>
                <w:bCs/>
                <w:sz w:val="20"/>
                <w:szCs w:val="20"/>
              </w:rPr>
            </w:pPr>
            <w:r w:rsidRPr="00173BE0">
              <w:rPr>
                <w:rFonts w:ascii="Sylfaen" w:eastAsia="Times New Roman" w:hAnsi="Sylfaen" w:cs="Calibri"/>
                <w:b/>
                <w:bCs/>
                <w:sz w:val="20"/>
                <w:szCs w:val="20"/>
              </w:rPr>
              <w:t>შუალედური მოსალოდნელი შედეგი (2022წელი)</w:t>
            </w:r>
          </w:p>
        </w:tc>
        <w:tc>
          <w:tcPr>
            <w:tcW w:w="3204" w:type="pct"/>
            <w:gridSpan w:val="4"/>
            <w:shd w:val="clear" w:color="auto" w:fill="auto"/>
            <w:vAlign w:val="center"/>
            <w:hideMark/>
          </w:tcPr>
          <w:p w:rsidR="00173BE0" w:rsidRPr="00173BE0" w:rsidRDefault="00173BE0" w:rsidP="00173BE0">
            <w:pPr>
              <w:spacing w:after="0" w:line="240" w:lineRule="auto"/>
              <w:jc w:val="center"/>
              <w:rPr>
                <w:rFonts w:ascii="Sylfaen" w:eastAsia="Times New Roman" w:hAnsi="Sylfaen" w:cs="Calibri"/>
                <w:b/>
                <w:bCs/>
                <w:sz w:val="20"/>
                <w:szCs w:val="20"/>
              </w:rPr>
            </w:pPr>
            <w:r w:rsidRPr="00173BE0">
              <w:rPr>
                <w:rFonts w:ascii="Sylfaen" w:eastAsia="Times New Roman" w:hAnsi="Sylfaen" w:cs="Calibri"/>
                <w:b/>
                <w:bCs/>
                <w:sz w:val="20"/>
                <w:szCs w:val="20"/>
              </w:rPr>
              <w:t>ახალი ფონდებით გამდიდრებული საბიბლიოთეკო ქსელი; კმაყოფილი მკითხველი.</w:t>
            </w:r>
          </w:p>
        </w:tc>
      </w:tr>
    </w:tbl>
    <w:p w:rsidR="00173BE0" w:rsidRDefault="00173BE0" w:rsidP="002B7B59">
      <w:pPr>
        <w:ind w:firstLine="708"/>
        <w:jc w:val="both"/>
        <w:rPr>
          <w:rFonts w:ascii="Sylfaen" w:hAnsi="Sylfaen" w:cs="Sylfaen"/>
          <w:lang w:val="ka-GE"/>
        </w:rPr>
      </w:pPr>
    </w:p>
    <w:p w:rsidR="000669B0" w:rsidRDefault="000669B0" w:rsidP="002B7B59">
      <w:pPr>
        <w:ind w:firstLine="708"/>
        <w:jc w:val="both"/>
        <w:rPr>
          <w:rFonts w:ascii="Sylfaen" w:hAnsi="Sylfaen" w:cs="Sylfaen"/>
          <w:lang w:val="ka-GE"/>
        </w:rPr>
      </w:pPr>
    </w:p>
    <w:p w:rsidR="00585B24" w:rsidRDefault="00585B2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626"/>
        <w:gridCol w:w="2025"/>
        <w:gridCol w:w="2025"/>
        <w:gridCol w:w="2025"/>
        <w:gridCol w:w="2023"/>
      </w:tblGrid>
      <w:tr w:rsidR="000F6C39" w:rsidRPr="000F6C39" w:rsidTr="000F6C39">
        <w:trPr>
          <w:trHeight w:val="585"/>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i/>
                <w:iCs/>
                <w:sz w:val="20"/>
                <w:szCs w:val="20"/>
              </w:rPr>
            </w:pPr>
            <w:r w:rsidRPr="000F6C39">
              <w:rPr>
                <w:rFonts w:ascii="Sylfaen" w:eastAsia="Times New Roman" w:hAnsi="Sylfaen" w:cs="Calibri"/>
                <w:b/>
                <w:bCs/>
                <w:i/>
                <w:iCs/>
                <w:sz w:val="20"/>
                <w:szCs w:val="20"/>
              </w:rPr>
              <w:t>ღონისძიების განაცხადის ფორმა N3</w:t>
            </w:r>
          </w:p>
        </w:tc>
      </w:tr>
      <w:tr w:rsidR="000F6C39" w:rsidRPr="000F6C39" w:rsidTr="000F6C39">
        <w:trPr>
          <w:trHeight w:val="70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ა(ა)იპ ,,ბორჯომის საბიბლიოთეკო გაერთიანება"</w:t>
            </w:r>
          </w:p>
        </w:tc>
      </w:tr>
      <w:tr w:rsidR="000F6C39" w:rsidRPr="000F6C39" w:rsidTr="000F6C39">
        <w:trPr>
          <w:trHeight w:val="585"/>
        </w:trPr>
        <w:tc>
          <w:tcPr>
            <w:tcW w:w="4218"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კლასიფიკაციის კოდი: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05.02.01.02.01</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დასახელება: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სხვადასხვა სახის ღონისძიების მოწყობა</w:t>
            </w:r>
          </w:p>
        </w:tc>
      </w:tr>
      <w:tr w:rsidR="000F6C39" w:rsidRPr="000F6C39" w:rsidTr="000F6C39">
        <w:trPr>
          <w:trHeight w:val="585"/>
        </w:trPr>
        <w:tc>
          <w:tcPr>
            <w:tcW w:w="3436" w:type="pct"/>
            <w:gridSpan w:val="4"/>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არის ქვეპროგრამა ახალი</w:t>
            </w:r>
            <w:r w:rsidRPr="000F6C39">
              <w:rPr>
                <w:rFonts w:ascii="Sylfaen" w:eastAsia="Times New Roman" w:hAnsi="Sylfaen" w:cs="Calibri"/>
                <w:b/>
                <w:bCs/>
                <w:sz w:val="20"/>
                <w:szCs w:val="20"/>
              </w:rPr>
              <w:t xml:space="preserve">? </w:t>
            </w:r>
            <w:r w:rsidRPr="000F6C39">
              <w:rPr>
                <w:rFonts w:ascii="Sylfaen" w:eastAsia="Times New Roman" w:hAnsi="Sylfaen" w:cs="Calibri"/>
                <w:sz w:val="20"/>
                <w:szCs w:val="20"/>
              </w:rPr>
              <w:t xml:space="preserve">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არა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თუ ქვეპროგრამა ახალია, ვინ წარმოადგინა?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განმახორციელებელი:</w:t>
            </w:r>
          </w:p>
        </w:tc>
        <w:tc>
          <w:tcPr>
            <w:tcW w:w="2345" w:type="pct"/>
            <w:gridSpan w:val="3"/>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დაფინანსების წყარო</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2023 წელი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2024 წელი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2025 წელი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2026წელი</w:t>
            </w:r>
          </w:p>
        </w:tc>
      </w:tr>
      <w:tr w:rsidR="000F6C39" w:rsidRPr="000F6C39" w:rsidTr="000F6C39">
        <w:trPr>
          <w:trHeight w:val="30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მუნიციპალური ბიუჯეტი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4,900.00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4,900.00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4,900.00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4,900.00 </w:t>
            </w:r>
          </w:p>
        </w:tc>
      </w:tr>
      <w:tr w:rsidR="000F6C39" w:rsidRPr="000F6C39" w:rsidTr="000F6C39">
        <w:trPr>
          <w:trHeight w:val="30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სხვა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43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სულ ქვეპროგრამა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4,900.00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4,900.00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4,900.00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4,900.00 </w:t>
            </w:r>
          </w:p>
        </w:tc>
      </w:tr>
      <w:tr w:rsidR="000F6C39" w:rsidRPr="000F6C39" w:rsidTr="000F6C39">
        <w:trPr>
          <w:trHeight w:val="435"/>
        </w:trPr>
        <w:tc>
          <w:tcPr>
            <w:tcW w:w="1873" w:type="pct"/>
            <w:gridSpan w:val="2"/>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i/>
                <w:iCs/>
                <w:sz w:val="20"/>
                <w:szCs w:val="20"/>
              </w:rPr>
            </w:pPr>
            <w:r w:rsidRPr="000F6C39">
              <w:rPr>
                <w:rFonts w:ascii="Sylfaen" w:eastAsia="Times New Roman" w:hAnsi="Sylfaen" w:cs="Calibri"/>
                <w:i/>
                <w:iCs/>
                <w:sz w:val="20"/>
                <w:szCs w:val="20"/>
              </w:rPr>
              <w:t>მ.შ. კაპიტალური პროექტები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r>
      <w:tr w:rsidR="000F6C39" w:rsidRPr="000F6C39" w:rsidTr="000F6C39">
        <w:trPr>
          <w:trHeight w:val="1275"/>
        </w:trPr>
        <w:tc>
          <w:tcPr>
            <w:tcW w:w="473"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მიზანი და აღწერა</w:t>
            </w:r>
          </w:p>
        </w:tc>
        <w:tc>
          <w:tcPr>
            <w:tcW w:w="4527"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70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რაოდენობა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ერთ. საშ. ფასი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სულ (ლარი)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18"/>
                <w:szCs w:val="18"/>
              </w:rPr>
            </w:pPr>
            <w:r w:rsidRPr="000F6C39">
              <w:rPr>
                <w:rFonts w:ascii="Sylfaen" w:eastAsia="Times New Roman" w:hAnsi="Sylfaen" w:cs="Calibri"/>
                <w:sz w:val="18"/>
                <w:szCs w:val="18"/>
              </w:rPr>
              <w:t>ეკონომიკური კლასიფიკაციის მუხლი</w:t>
            </w:r>
          </w:p>
        </w:tc>
      </w:tr>
      <w:tr w:rsidR="000F6C39" w:rsidRPr="000F6C39" w:rsidTr="000F6C39">
        <w:trPr>
          <w:trHeight w:val="64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ინტელექტუალური თამაშები რა? სად? როდის?</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1</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2000</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2000</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58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ქვეყნისათვის მნიშვნელოვანი თარიღების აღნიშვნა</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4</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100</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400</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57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საბიბლიოთეკო კვირეულის მოწყობა</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4</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250</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1000</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42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ახალი წიგნების პრეზენტაცია</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                         250.00 </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500</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63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სხვადასხვა სახის თემატური ღონისძიებები</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5</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                         200.00 </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1000</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40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4900</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570"/>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ქვეპროგრამის განხორციელების დროითი გეგმა </w:t>
            </w:r>
          </w:p>
        </w:tc>
      </w:tr>
      <w:tr w:rsidR="000F6C39" w:rsidRPr="000F6C39" w:rsidTr="000F6C39">
        <w:trPr>
          <w:trHeight w:val="57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1 კვარტალი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 კვარტალი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3 კვარტალი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4 კვარტალი</w:t>
            </w:r>
          </w:p>
        </w:tc>
      </w:tr>
      <w:tr w:rsidR="000F6C39" w:rsidRPr="000F6C39" w:rsidTr="000F6C39">
        <w:trPr>
          <w:trHeight w:val="51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6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36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105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შუალედური მოსალოდნელი შედეგი (2023წელი)</w:t>
            </w:r>
          </w:p>
        </w:tc>
        <w:tc>
          <w:tcPr>
            <w:tcW w:w="3127" w:type="pct"/>
            <w:gridSpan w:val="4"/>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ჩატარებული ღონისძიებები რაოდენობა</w:t>
            </w:r>
          </w:p>
        </w:tc>
      </w:tr>
    </w:tbl>
    <w:p w:rsidR="005B2DB7" w:rsidRDefault="005B2DB7" w:rsidP="002B7B59">
      <w:pPr>
        <w:ind w:firstLine="708"/>
        <w:jc w:val="both"/>
        <w:rPr>
          <w:rFonts w:ascii="Sylfaen" w:hAnsi="Sylfaen" w:cs="Sylfaen"/>
          <w:lang w:val="ka-GE"/>
        </w:rPr>
      </w:pPr>
    </w:p>
    <w:p w:rsidR="005B2DB7" w:rsidRDefault="005B2DB7"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626"/>
        <w:gridCol w:w="2025"/>
        <w:gridCol w:w="2025"/>
        <w:gridCol w:w="2025"/>
        <w:gridCol w:w="2023"/>
      </w:tblGrid>
      <w:tr w:rsidR="000F6C39" w:rsidRPr="000F6C39" w:rsidTr="000F6C39">
        <w:trPr>
          <w:trHeight w:val="585"/>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i/>
                <w:iCs/>
                <w:sz w:val="20"/>
                <w:szCs w:val="20"/>
              </w:rPr>
            </w:pPr>
            <w:r w:rsidRPr="000F6C39">
              <w:rPr>
                <w:rFonts w:ascii="Sylfaen" w:eastAsia="Times New Roman" w:hAnsi="Sylfaen" w:cs="Calibri"/>
                <w:b/>
                <w:bCs/>
                <w:i/>
                <w:iCs/>
                <w:sz w:val="20"/>
                <w:szCs w:val="20"/>
              </w:rPr>
              <w:t>ღონისძიების განაცხადის ფორმა N3</w:t>
            </w:r>
          </w:p>
        </w:tc>
      </w:tr>
      <w:tr w:rsidR="000F6C39" w:rsidRPr="000F6C39" w:rsidTr="000F6C39">
        <w:trPr>
          <w:trHeight w:val="70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ა(ა)იპ ,,ბორჯომის საბიბლიოთეკო გაერთიანება"</w:t>
            </w:r>
          </w:p>
        </w:tc>
      </w:tr>
      <w:tr w:rsidR="000F6C39" w:rsidRPr="000F6C39" w:rsidTr="000F6C39">
        <w:trPr>
          <w:trHeight w:val="585"/>
        </w:trPr>
        <w:tc>
          <w:tcPr>
            <w:tcW w:w="4219"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კლასიფიკაციის კოდი:</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05.02.01.02.01</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დასახელება: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ინვენტარის შეძენა და კომპიუტერული ტექნიკა</w:t>
            </w:r>
          </w:p>
        </w:tc>
      </w:tr>
      <w:tr w:rsidR="000F6C39" w:rsidRPr="000F6C39" w:rsidTr="000F6C39">
        <w:trPr>
          <w:trHeight w:val="585"/>
        </w:trPr>
        <w:tc>
          <w:tcPr>
            <w:tcW w:w="3437" w:type="pct"/>
            <w:gridSpan w:val="4"/>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არის ქვეპროგრამა ახალი</w:t>
            </w:r>
            <w:r w:rsidRPr="000F6C39">
              <w:rPr>
                <w:rFonts w:ascii="Sylfaen" w:eastAsia="Times New Roman" w:hAnsi="Sylfaen" w:cs="Calibri"/>
                <w:b/>
                <w:bCs/>
                <w:sz w:val="20"/>
                <w:szCs w:val="20"/>
              </w:rPr>
              <w:t xml:space="preserve">? </w:t>
            </w:r>
            <w:r w:rsidRPr="000F6C39">
              <w:rPr>
                <w:rFonts w:ascii="Sylfaen" w:eastAsia="Times New Roman" w:hAnsi="Sylfaen" w:cs="Calibri"/>
                <w:sz w:val="20"/>
                <w:szCs w:val="20"/>
              </w:rPr>
              <w:t xml:space="preserve">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არა</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თუ ქვეპროგრამა ახალია, ვინ წარმოადგინა?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განმახორციელებელი:</w:t>
            </w:r>
          </w:p>
        </w:tc>
        <w:tc>
          <w:tcPr>
            <w:tcW w:w="2345" w:type="pct"/>
            <w:gridSpan w:val="3"/>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დაფინანსების წყარო</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2023 წელი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2024 წელი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2025 წელი</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2026წელი</w:t>
            </w:r>
          </w:p>
        </w:tc>
      </w:tr>
      <w:tr w:rsidR="000F6C39" w:rsidRPr="000F6C39" w:rsidTr="000F6C39">
        <w:trPr>
          <w:trHeight w:val="30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მუნიციპალური ბიუჯეტი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25,100.00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13,250.00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13,250.00 </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13,250.00 </w:t>
            </w:r>
          </w:p>
        </w:tc>
      </w:tr>
      <w:tr w:rsidR="000F6C39" w:rsidRPr="000F6C39" w:rsidTr="000F6C39">
        <w:trPr>
          <w:trHeight w:val="30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სახელმწიფო ბიუჯეტი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30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სხვა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43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სულ ქვეპროგრამა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25,100.00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13,250.00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13,250.00 </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13,250.00 </w:t>
            </w:r>
          </w:p>
        </w:tc>
      </w:tr>
      <w:tr w:rsidR="000F6C39" w:rsidRPr="000F6C39" w:rsidTr="000F6C39">
        <w:trPr>
          <w:trHeight w:val="435"/>
        </w:trPr>
        <w:tc>
          <w:tcPr>
            <w:tcW w:w="1873" w:type="pct"/>
            <w:gridSpan w:val="2"/>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i/>
                <w:iCs/>
                <w:sz w:val="20"/>
                <w:szCs w:val="20"/>
              </w:rPr>
            </w:pPr>
            <w:r w:rsidRPr="000F6C39">
              <w:rPr>
                <w:rFonts w:ascii="Sylfaen" w:eastAsia="Times New Roman" w:hAnsi="Sylfaen" w:cs="Calibri"/>
                <w:i/>
                <w:iCs/>
                <w:sz w:val="20"/>
                <w:szCs w:val="20"/>
              </w:rPr>
              <w:t>მ.შ. კაპიტალური პროექტები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r>
      <w:tr w:rsidR="000F6C39" w:rsidRPr="000F6C39" w:rsidTr="000F6C39">
        <w:trPr>
          <w:trHeight w:val="1275"/>
        </w:trPr>
        <w:tc>
          <w:tcPr>
            <w:tcW w:w="473"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მიზანი და აღწერა</w:t>
            </w:r>
          </w:p>
        </w:tc>
        <w:tc>
          <w:tcPr>
            <w:tcW w:w="4527"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70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რაოდენობა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ერთ. საშ. ფასი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სულ (ლარი)</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18"/>
                <w:szCs w:val="18"/>
              </w:rPr>
            </w:pPr>
            <w:r w:rsidRPr="000F6C39">
              <w:rPr>
                <w:rFonts w:ascii="Sylfaen" w:eastAsia="Times New Roman" w:hAnsi="Sylfaen" w:cs="Calibri"/>
                <w:sz w:val="18"/>
                <w:szCs w:val="18"/>
              </w:rPr>
              <w:t>ეკონომიკური კლასიფიკაციის მუხლი</w:t>
            </w:r>
          </w:p>
        </w:tc>
      </w:tr>
      <w:tr w:rsidR="000F6C39" w:rsidRPr="000F6C39" w:rsidTr="000F6C39">
        <w:trPr>
          <w:trHeight w:val="705"/>
        </w:trPr>
        <w:tc>
          <w:tcPr>
            <w:tcW w:w="47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ფოტოაპარატის შეძენა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1,400.00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1,400.00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31.1.2.2.2.</w:t>
            </w:r>
          </w:p>
        </w:tc>
      </w:tr>
      <w:tr w:rsidR="000F6C39" w:rsidRPr="000F6C39" w:rsidTr="000F6C39">
        <w:trPr>
          <w:trHeight w:val="705"/>
        </w:trPr>
        <w:tc>
          <w:tcPr>
            <w:tcW w:w="47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ვიდეო აუდიო აპარატი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1,500.00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1,500.00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31.1.2.2.2.</w:t>
            </w:r>
          </w:p>
        </w:tc>
      </w:tr>
      <w:tr w:rsidR="000F6C39" w:rsidRPr="000F6C39" w:rsidTr="000F6C39">
        <w:trPr>
          <w:trHeight w:val="64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კომპიუტერის შეძენა</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1</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2500</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2,500.00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31.1.2.2.2.</w:t>
            </w:r>
          </w:p>
        </w:tc>
      </w:tr>
      <w:tr w:rsidR="000F6C39" w:rsidRPr="000F6C39" w:rsidTr="000F6C39">
        <w:trPr>
          <w:trHeight w:val="58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საბიბლიოთეკო ავეჯი(თარო)</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22</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455</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10,000.00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57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საბიბლიოტეკო ავეჯი (სკამი)</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20</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70</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1,400.00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42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საბიბლიოთეკო ავეჯი(მაგიდა)</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                         300.00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600.00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63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საბიბლიოთეკო ავეჯი( მკითხველის მაგიდა)</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10</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                         300.00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3,000.00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2,5,3</w:t>
            </w:r>
          </w:p>
        </w:tc>
      </w:tr>
      <w:tr w:rsidR="000F6C39" w:rsidRPr="000F6C39" w:rsidTr="000F6C39">
        <w:trPr>
          <w:trHeight w:val="63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გამათბობელი ტექნიკა</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                         750.00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1,500.00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31.1.2.2.2.</w:t>
            </w:r>
          </w:p>
        </w:tc>
      </w:tr>
      <w:tr w:rsidR="000F6C39" w:rsidRPr="000F6C39" w:rsidTr="000F6C39">
        <w:trPr>
          <w:trHeight w:val="63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გამაგრილებელი</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1</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                     2,200.00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2,200.00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31.1.2.2.2.</w:t>
            </w:r>
          </w:p>
        </w:tc>
      </w:tr>
      <w:tr w:rsidR="000F6C39" w:rsidRPr="000F6C39" w:rsidTr="000F6C39">
        <w:trPr>
          <w:trHeight w:val="63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რბილი ავეჯი</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5</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                         200.00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1,000.00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w:t>
            </w:r>
          </w:p>
        </w:tc>
      </w:tr>
      <w:tr w:rsidR="000F6C39" w:rsidRPr="000F6C39" w:rsidTr="000F6C39">
        <w:trPr>
          <w:trHeight w:val="40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ჯამი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25100</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570"/>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ქვეპროგრამის განხორციელების დროითი გეგმა </w:t>
            </w:r>
          </w:p>
        </w:tc>
      </w:tr>
      <w:tr w:rsidR="000F6C39" w:rsidRPr="000F6C39" w:rsidTr="000F6C39">
        <w:trPr>
          <w:trHeight w:val="57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1 კვარტალი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 კვარტალი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3 კვარტალი</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4 კვარტალი</w:t>
            </w:r>
          </w:p>
        </w:tc>
      </w:tr>
      <w:tr w:rsidR="000F6C39" w:rsidRPr="000F6C39" w:rsidTr="000F6C39">
        <w:trPr>
          <w:trHeight w:val="51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105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შუ</w:t>
            </w:r>
            <w:r>
              <w:rPr>
                <w:rFonts w:ascii="Sylfaen" w:eastAsia="Times New Roman" w:hAnsi="Sylfaen" w:cs="Calibri"/>
                <w:b/>
                <w:bCs/>
                <w:sz w:val="20"/>
                <w:szCs w:val="20"/>
              </w:rPr>
              <w:t xml:space="preserve">ალედური მოსალოდნელი შედეგი (2023 </w:t>
            </w:r>
            <w:r w:rsidRPr="000F6C39">
              <w:rPr>
                <w:rFonts w:ascii="Sylfaen" w:eastAsia="Times New Roman" w:hAnsi="Sylfaen" w:cs="Calibri"/>
                <w:b/>
                <w:bCs/>
                <w:sz w:val="20"/>
                <w:szCs w:val="20"/>
              </w:rPr>
              <w:t>წელი)</w:t>
            </w:r>
          </w:p>
        </w:tc>
        <w:tc>
          <w:tcPr>
            <w:tcW w:w="3127" w:type="pct"/>
            <w:gridSpan w:val="4"/>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გაბნახლებული მატერიალურ ტექნიკური ბაზა</w:t>
            </w:r>
          </w:p>
        </w:tc>
      </w:tr>
    </w:tbl>
    <w:p w:rsidR="005B2DB7" w:rsidRDefault="005B2DB7" w:rsidP="002B7B59">
      <w:pPr>
        <w:ind w:firstLine="708"/>
        <w:jc w:val="both"/>
        <w:rPr>
          <w:rFonts w:ascii="Sylfaen" w:hAnsi="Sylfaen" w:cs="Sylfaen"/>
          <w:lang w:val="ka-GE"/>
        </w:rPr>
      </w:pPr>
    </w:p>
    <w:p w:rsidR="000F6C39" w:rsidRDefault="000F6C39"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626"/>
        <w:gridCol w:w="2025"/>
        <w:gridCol w:w="2025"/>
        <w:gridCol w:w="2025"/>
        <w:gridCol w:w="2023"/>
      </w:tblGrid>
      <w:tr w:rsidR="000F6C39" w:rsidRPr="000F6C39" w:rsidTr="000F6C39">
        <w:trPr>
          <w:trHeight w:val="585"/>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i/>
                <w:iCs/>
                <w:sz w:val="20"/>
                <w:szCs w:val="20"/>
              </w:rPr>
            </w:pPr>
            <w:r w:rsidRPr="000F6C39">
              <w:rPr>
                <w:rFonts w:ascii="Sylfaen" w:eastAsia="Times New Roman" w:hAnsi="Sylfaen" w:cs="Calibri"/>
                <w:b/>
                <w:bCs/>
                <w:i/>
                <w:iCs/>
                <w:sz w:val="20"/>
                <w:szCs w:val="20"/>
              </w:rPr>
              <w:t>ღონისძიების განაცხადის ფორმა N3</w:t>
            </w:r>
          </w:p>
        </w:tc>
      </w:tr>
      <w:tr w:rsidR="000F6C39" w:rsidRPr="000F6C39" w:rsidTr="000F6C39">
        <w:trPr>
          <w:trHeight w:val="70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ა(ა)იპ ,,ბორჯომის საბიბლიოთეკო გაერთიანება"</w:t>
            </w:r>
          </w:p>
        </w:tc>
      </w:tr>
      <w:tr w:rsidR="000F6C39" w:rsidRPr="000F6C39" w:rsidTr="000F6C39">
        <w:trPr>
          <w:trHeight w:val="585"/>
        </w:trPr>
        <w:tc>
          <w:tcPr>
            <w:tcW w:w="4219"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კლასიფიკაციის კოდი:</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05.02.01.02.01</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დასახელება: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3437" w:type="pct"/>
            <w:gridSpan w:val="4"/>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არის ქვეპროგრამა ახალი</w:t>
            </w:r>
            <w:r w:rsidRPr="000F6C39">
              <w:rPr>
                <w:rFonts w:ascii="Sylfaen" w:eastAsia="Times New Roman" w:hAnsi="Sylfaen" w:cs="Calibri"/>
                <w:b/>
                <w:bCs/>
                <w:sz w:val="20"/>
                <w:szCs w:val="20"/>
              </w:rPr>
              <w:t xml:space="preserve">? </w:t>
            </w:r>
            <w:r w:rsidRPr="000F6C39">
              <w:rPr>
                <w:rFonts w:ascii="Sylfaen" w:eastAsia="Times New Roman" w:hAnsi="Sylfaen" w:cs="Calibri"/>
                <w:sz w:val="20"/>
                <w:szCs w:val="20"/>
              </w:rPr>
              <w:t xml:space="preserve">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არა</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თუ ქვეპროგრამა ახალია, ვინ წარმოადგინა?</w:t>
            </w:r>
          </w:p>
        </w:tc>
        <w:tc>
          <w:tcPr>
            <w:tcW w:w="2345"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2655"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განმახორციელებელი:</w:t>
            </w:r>
          </w:p>
        </w:tc>
        <w:tc>
          <w:tcPr>
            <w:tcW w:w="2345" w:type="pct"/>
            <w:gridSpan w:val="3"/>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დაფინანსების წყარო</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2023 წელი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2024 წელი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2025 წელი</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2026წელი</w:t>
            </w:r>
          </w:p>
        </w:tc>
      </w:tr>
      <w:tr w:rsidR="000F6C39" w:rsidRPr="000F6C39" w:rsidTr="000F6C39">
        <w:trPr>
          <w:trHeight w:val="30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მუნიციპალური ბიუჯეტი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386,645.00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386,645.00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386,645.00 </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386,645.00 </w:t>
            </w:r>
          </w:p>
        </w:tc>
      </w:tr>
      <w:tr w:rsidR="000F6C39" w:rsidRPr="000F6C39" w:rsidTr="000F6C39">
        <w:trPr>
          <w:trHeight w:val="30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სხვა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43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სულ ქვეპროგრამა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386,645.00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386,645.00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386,645.00 </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386,645.00 </w:t>
            </w:r>
          </w:p>
        </w:tc>
      </w:tr>
      <w:tr w:rsidR="000F6C39" w:rsidRPr="000F6C39" w:rsidTr="000F6C39">
        <w:trPr>
          <w:trHeight w:val="435"/>
        </w:trPr>
        <w:tc>
          <w:tcPr>
            <w:tcW w:w="1873" w:type="pct"/>
            <w:gridSpan w:val="2"/>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i/>
                <w:iCs/>
                <w:sz w:val="20"/>
                <w:szCs w:val="20"/>
              </w:rPr>
            </w:pPr>
            <w:r w:rsidRPr="000F6C39">
              <w:rPr>
                <w:rFonts w:ascii="Sylfaen" w:eastAsia="Times New Roman" w:hAnsi="Sylfaen" w:cs="Calibri"/>
                <w:i/>
                <w:iCs/>
                <w:sz w:val="20"/>
                <w:szCs w:val="20"/>
              </w:rPr>
              <w:t>მ.შ. კაპიტალური პროექტები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r>
      <w:tr w:rsidR="000F6C39" w:rsidRPr="000F6C39" w:rsidTr="000F6C39">
        <w:trPr>
          <w:trHeight w:val="780"/>
        </w:trPr>
        <w:tc>
          <w:tcPr>
            <w:tcW w:w="473"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მიზანი და აღწერა</w:t>
            </w:r>
          </w:p>
        </w:tc>
        <w:tc>
          <w:tcPr>
            <w:tcW w:w="4527"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705"/>
        </w:trPr>
        <w:tc>
          <w:tcPr>
            <w:tcW w:w="1873"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რაოდენობა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ერთ. საშ. ფასი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სულ (ლარი)</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18"/>
                <w:szCs w:val="18"/>
              </w:rPr>
            </w:pPr>
            <w:r w:rsidRPr="000F6C39">
              <w:rPr>
                <w:rFonts w:ascii="Sylfaen" w:eastAsia="Times New Roman" w:hAnsi="Sylfaen" w:cs="Calibri"/>
                <w:sz w:val="18"/>
                <w:szCs w:val="18"/>
              </w:rPr>
              <w:t>ეკონომიკური კლასიფიკაციის მუხლი</w:t>
            </w:r>
          </w:p>
        </w:tc>
      </w:tr>
      <w:tr w:rsidR="000F6C39" w:rsidRPr="000F6C39" w:rsidTr="000F6C39">
        <w:trPr>
          <w:trHeight w:val="705"/>
        </w:trPr>
        <w:tc>
          <w:tcPr>
            <w:tcW w:w="47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ხელფასი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49</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575.10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338,160.00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2.5.3.4</w:t>
            </w:r>
          </w:p>
        </w:tc>
      </w:tr>
      <w:tr w:rsidR="000F6C39" w:rsidRPr="000F6C39" w:rsidTr="000F6C39">
        <w:trPr>
          <w:trHeight w:val="705"/>
        </w:trPr>
        <w:tc>
          <w:tcPr>
            <w:tcW w:w="47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მივლინება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1,000.00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w:t>
            </w:r>
          </w:p>
        </w:tc>
      </w:tr>
      <w:tr w:rsidR="000F6C39" w:rsidRPr="000F6C39" w:rsidTr="000F6C39">
        <w:trPr>
          <w:trHeight w:val="64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ოფისის ხარჯი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9,140.00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w:t>
            </w:r>
          </w:p>
        </w:tc>
      </w:tr>
      <w:tr w:rsidR="000F6C39" w:rsidRPr="000F6C39" w:rsidTr="000F6C39">
        <w:trPr>
          <w:trHeight w:val="58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კომუნალური ხარჯი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20,050.00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w:t>
            </w:r>
          </w:p>
        </w:tc>
      </w:tr>
      <w:tr w:rsidR="000F6C39" w:rsidRPr="000F6C39" w:rsidTr="000F6C39">
        <w:trPr>
          <w:trHeight w:val="57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სხვა დანარჩენი საქონელი და მომსახურება</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16,195.00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w:t>
            </w:r>
          </w:p>
        </w:tc>
      </w:tr>
      <w:tr w:rsidR="000F6C39" w:rsidRPr="000F6C39" w:rsidTr="000F6C39">
        <w:trPr>
          <w:trHeight w:val="42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ტრანსპორტის  დაქირავების(დაგაზიდვა-გადაყვანის) ხარჯი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600.00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w:t>
            </w:r>
          </w:p>
        </w:tc>
      </w:tr>
      <w:tr w:rsidR="000F6C39" w:rsidRPr="000F6C39" w:rsidTr="000F6C39">
        <w:trPr>
          <w:trHeight w:val="63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არასაცხოვრებელი შენობები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1,500.00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31,1,1,2</w:t>
            </w:r>
          </w:p>
        </w:tc>
      </w:tr>
      <w:tr w:rsidR="000F6C39" w:rsidRPr="000F6C39" w:rsidTr="000F6C39">
        <w:trPr>
          <w:trHeight w:val="63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ჯამი</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386,645.00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405"/>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570"/>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ქვეპროგრამის განხორციელების დროითი გეგმა </w:t>
            </w:r>
          </w:p>
        </w:tc>
      </w:tr>
      <w:tr w:rsidR="000F6C39" w:rsidRPr="000F6C39" w:rsidTr="000F6C39">
        <w:trPr>
          <w:trHeight w:val="57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1 კვარტალი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 კვარტალი</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3 კვარტალი</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4 კვარტალი</w:t>
            </w:r>
          </w:p>
        </w:tc>
      </w:tr>
      <w:tr w:rsidR="000F6C39" w:rsidRPr="000F6C39" w:rsidTr="000F6C39">
        <w:trPr>
          <w:trHeight w:val="510"/>
        </w:trPr>
        <w:tc>
          <w:tcPr>
            <w:tcW w:w="473"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0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8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1050"/>
        </w:trPr>
        <w:tc>
          <w:tcPr>
            <w:tcW w:w="1873"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შუალედური მოსალოდნელი შედეგი (2023წელი)</w:t>
            </w:r>
          </w:p>
        </w:tc>
        <w:tc>
          <w:tcPr>
            <w:tcW w:w="3127" w:type="pct"/>
            <w:gridSpan w:val="4"/>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lang w:val="ka-GE"/>
              </w:rPr>
              <w:t>შექმნილი სასიამოვნო გარემო</w:t>
            </w:r>
            <w:r w:rsidRPr="000F6C39">
              <w:rPr>
                <w:rFonts w:ascii="Sylfaen" w:eastAsia="Times New Roman" w:hAnsi="Sylfaen" w:cs="Calibri"/>
                <w:b/>
                <w:bCs/>
                <w:sz w:val="20"/>
                <w:szCs w:val="20"/>
              </w:rPr>
              <w:t> </w:t>
            </w:r>
          </w:p>
        </w:tc>
      </w:tr>
    </w:tbl>
    <w:p w:rsidR="000F6C39" w:rsidRDefault="000F6C39" w:rsidP="002B7B59">
      <w:pPr>
        <w:ind w:firstLine="708"/>
        <w:jc w:val="both"/>
        <w:rPr>
          <w:rFonts w:ascii="Sylfaen" w:hAnsi="Sylfaen" w:cs="Sylfaen"/>
          <w:lang w:val="ka-GE"/>
        </w:rPr>
      </w:pPr>
    </w:p>
    <w:p w:rsidR="000F6C39" w:rsidRDefault="000F6C39" w:rsidP="002B7B59">
      <w:pPr>
        <w:ind w:firstLine="708"/>
        <w:jc w:val="both"/>
        <w:rPr>
          <w:rFonts w:ascii="Sylfaen" w:hAnsi="Sylfaen" w:cs="Sylfaen"/>
          <w:lang w:val="ka-GE"/>
        </w:rPr>
      </w:pPr>
    </w:p>
    <w:p w:rsidR="000F6C39" w:rsidRDefault="000F6C39"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774"/>
        <w:gridCol w:w="1971"/>
        <w:gridCol w:w="1971"/>
        <w:gridCol w:w="1971"/>
        <w:gridCol w:w="2618"/>
      </w:tblGrid>
      <w:tr w:rsidR="000F6C39" w:rsidRPr="000F6C39" w:rsidTr="000F6C39">
        <w:trPr>
          <w:trHeight w:val="585"/>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i/>
                <w:iCs/>
                <w:sz w:val="20"/>
                <w:szCs w:val="20"/>
              </w:rPr>
            </w:pPr>
            <w:r w:rsidRPr="000F6C39">
              <w:rPr>
                <w:rFonts w:ascii="Sylfaen" w:eastAsia="Times New Roman" w:hAnsi="Sylfaen" w:cs="Calibri"/>
                <w:b/>
                <w:bCs/>
                <w:i/>
                <w:iCs/>
                <w:sz w:val="20"/>
                <w:szCs w:val="20"/>
              </w:rPr>
              <w:t>ღონისძიების განაცხადის ფორმა N3</w:t>
            </w:r>
          </w:p>
        </w:tc>
      </w:tr>
      <w:tr w:rsidR="000F6C39" w:rsidRPr="000F6C39" w:rsidTr="000F6C39">
        <w:trPr>
          <w:trHeight w:val="705"/>
        </w:trPr>
        <w:tc>
          <w:tcPr>
            <w:tcW w:w="2467"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33"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კულტურული სფეროს დაწესებულებების ხელშეწყობა</w:t>
            </w:r>
          </w:p>
        </w:tc>
      </w:tr>
      <w:tr w:rsidR="000F6C39" w:rsidRPr="000F6C39" w:rsidTr="000F6C39">
        <w:trPr>
          <w:trHeight w:val="585"/>
        </w:trPr>
        <w:tc>
          <w:tcPr>
            <w:tcW w:w="3989"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კლასიფიკაციის კოდი:</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05 02 01 03 01</w:t>
            </w:r>
          </w:p>
        </w:tc>
      </w:tr>
      <w:tr w:rsidR="000F6C39" w:rsidRPr="000F6C39" w:rsidTr="000F6C39">
        <w:trPr>
          <w:trHeight w:val="585"/>
        </w:trPr>
        <w:tc>
          <w:tcPr>
            <w:tcW w:w="2467"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დასახელება:</w:t>
            </w:r>
          </w:p>
        </w:tc>
        <w:tc>
          <w:tcPr>
            <w:tcW w:w="2533"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კულტურული ღოისძიებების ორგანიზება </w:t>
            </w:r>
          </w:p>
        </w:tc>
      </w:tr>
      <w:tr w:rsidR="000F6C39" w:rsidRPr="000F6C39" w:rsidTr="000F6C39">
        <w:trPr>
          <w:trHeight w:val="585"/>
        </w:trPr>
        <w:tc>
          <w:tcPr>
            <w:tcW w:w="3228" w:type="pct"/>
            <w:gridSpan w:val="4"/>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არის ქვეპროგრამა ახალი</w:t>
            </w:r>
            <w:r w:rsidRPr="000F6C39">
              <w:rPr>
                <w:rFonts w:ascii="Sylfaen" w:eastAsia="Times New Roman" w:hAnsi="Sylfaen" w:cs="Calibri"/>
                <w:b/>
                <w:bCs/>
                <w:sz w:val="20"/>
                <w:szCs w:val="20"/>
              </w:rPr>
              <w:t xml:space="preserve">? </w:t>
            </w:r>
            <w:r w:rsidRPr="000F6C39">
              <w:rPr>
                <w:rFonts w:ascii="Sylfaen" w:eastAsia="Times New Roman" w:hAnsi="Sylfaen" w:cs="Calibri"/>
                <w:sz w:val="20"/>
                <w:szCs w:val="20"/>
              </w:rPr>
              <w:t xml:space="preserve">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არა</w:t>
            </w:r>
          </w:p>
        </w:tc>
      </w:tr>
      <w:tr w:rsidR="000F6C39" w:rsidRPr="000F6C39" w:rsidTr="000F6C39">
        <w:trPr>
          <w:trHeight w:val="585"/>
        </w:trPr>
        <w:tc>
          <w:tcPr>
            <w:tcW w:w="2467"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თუ ქვეპროგრამა ახალია, ვინ წარმოადგინა?</w:t>
            </w:r>
          </w:p>
        </w:tc>
        <w:tc>
          <w:tcPr>
            <w:tcW w:w="2533"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2467"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განმახორციელებელი:</w:t>
            </w:r>
          </w:p>
        </w:tc>
        <w:tc>
          <w:tcPr>
            <w:tcW w:w="2533" w:type="pct"/>
            <w:gridSpan w:val="3"/>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ა(ა)იპ "ბორჯომის კულტურისა და ხელოვნების ცენტრი </w:t>
            </w:r>
          </w:p>
        </w:tc>
      </w:tr>
      <w:tr w:rsidR="000F6C39" w:rsidRPr="000F6C39" w:rsidTr="000F6C39">
        <w:trPr>
          <w:trHeight w:val="585"/>
        </w:trPr>
        <w:tc>
          <w:tcPr>
            <w:tcW w:w="1706"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დაფინანსების წყარო</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2023წელი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2024 წელი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2025 წელი</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2026 წელი</w:t>
            </w:r>
          </w:p>
        </w:tc>
      </w:tr>
      <w:tr w:rsidR="000F6C39" w:rsidRPr="000F6C39" w:rsidTr="000F6C39">
        <w:trPr>
          <w:trHeight w:val="300"/>
        </w:trPr>
        <w:tc>
          <w:tcPr>
            <w:tcW w:w="1706"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მუნიციპალური ბიუჯეტი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30,000.00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15,000.00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15,000.00 </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15,000.00 </w:t>
            </w:r>
          </w:p>
        </w:tc>
      </w:tr>
      <w:tr w:rsidR="000F6C39" w:rsidRPr="000F6C39" w:rsidTr="000F6C39">
        <w:trPr>
          <w:trHeight w:val="300"/>
        </w:trPr>
        <w:tc>
          <w:tcPr>
            <w:tcW w:w="1706"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სახელმწიფო ბიუჯეტი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315"/>
        </w:trPr>
        <w:tc>
          <w:tcPr>
            <w:tcW w:w="1706"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სხვა ...... საკუთარი შემოსავლები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435"/>
        </w:trPr>
        <w:tc>
          <w:tcPr>
            <w:tcW w:w="1706"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სულ ქვეპროგრამა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30,000.00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15,000.00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15,000.00 </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15,000.00 </w:t>
            </w:r>
          </w:p>
        </w:tc>
      </w:tr>
      <w:tr w:rsidR="000F6C39" w:rsidRPr="000F6C39" w:rsidTr="000F6C39">
        <w:trPr>
          <w:trHeight w:val="435"/>
        </w:trPr>
        <w:tc>
          <w:tcPr>
            <w:tcW w:w="1706" w:type="pct"/>
            <w:gridSpan w:val="2"/>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i/>
                <w:iCs/>
                <w:sz w:val="20"/>
                <w:szCs w:val="20"/>
              </w:rPr>
            </w:pPr>
            <w:r w:rsidRPr="000F6C39">
              <w:rPr>
                <w:rFonts w:ascii="Sylfaen" w:eastAsia="Times New Roman" w:hAnsi="Sylfaen" w:cs="Calibri"/>
                <w:i/>
                <w:iCs/>
                <w:sz w:val="20"/>
                <w:szCs w:val="20"/>
              </w:rPr>
              <w:t>მ.შ. კაპიტალური პროექტები</w:t>
            </w:r>
          </w:p>
        </w:tc>
        <w:tc>
          <w:tcPr>
            <w:tcW w:w="761"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61"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61"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1011"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r>
      <w:tr w:rsidR="000F6C39" w:rsidRPr="000F6C39" w:rsidTr="000F6C39">
        <w:trPr>
          <w:trHeight w:val="1275"/>
        </w:trPr>
        <w:tc>
          <w:tcPr>
            <w:tcW w:w="635"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მიზანი და აღწერა</w:t>
            </w:r>
          </w:p>
        </w:tc>
        <w:tc>
          <w:tcPr>
            <w:tcW w:w="4365"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სხვადასხვა კულტურულ, საგანმანათლებლო და გასართობი  ღონისძიებების ჩატარება როგორც კ/ცენტრში,  ასევე ცენტრს დაქვემდებარებულ სოფლის კლუბებში,  მოსწავლე ახალგაზრდობისა და წაღვერის კ/სახლებში. ინვენტარის, აპარატურის და გარდერობის განახლება;</w:t>
            </w:r>
          </w:p>
        </w:tc>
      </w:tr>
      <w:tr w:rsidR="000F6C39" w:rsidRPr="000F6C39" w:rsidTr="000F6C39">
        <w:trPr>
          <w:trHeight w:val="705"/>
        </w:trPr>
        <w:tc>
          <w:tcPr>
            <w:tcW w:w="1706"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რაოდენობა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ერთ. საშ. ფასი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სულ (ლარი)</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ეკონომიკური კლასიფიკაციის მუხლი</w:t>
            </w:r>
          </w:p>
        </w:tc>
      </w:tr>
      <w:tr w:rsidR="000F6C39" w:rsidRPr="000F6C39" w:rsidTr="000F6C39">
        <w:trPr>
          <w:trHeight w:val="1290"/>
        </w:trPr>
        <w:tc>
          <w:tcPr>
            <w:tcW w:w="635"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071" w:type="pct"/>
            <w:shd w:val="clear" w:color="000000" w:fill="FFFFFF"/>
            <w:vAlign w:val="center"/>
            <w:hideMark/>
          </w:tcPr>
          <w:p w:rsidR="000F6C39" w:rsidRPr="000F6C39" w:rsidRDefault="000F6C39" w:rsidP="000F6C39">
            <w:pPr>
              <w:spacing w:after="0" w:line="240" w:lineRule="auto"/>
              <w:jc w:val="center"/>
              <w:rPr>
                <w:rFonts w:eastAsia="Times New Roman" w:cs="Calibri"/>
                <w:sz w:val="20"/>
                <w:szCs w:val="20"/>
              </w:rPr>
            </w:pPr>
            <w:r w:rsidRPr="000F6C39">
              <w:rPr>
                <w:rFonts w:ascii="Sylfaen" w:eastAsia="Times New Roman" w:hAnsi="Sylfaen" w:cs="Sylfaen"/>
                <w:sz w:val="20"/>
                <w:szCs w:val="20"/>
              </w:rPr>
              <w:t>სხვადასხვა</w:t>
            </w:r>
            <w:r w:rsidRPr="000F6C39">
              <w:rPr>
                <w:rFonts w:eastAsia="Times New Roman" w:cs="Calibri"/>
                <w:sz w:val="20"/>
                <w:szCs w:val="20"/>
              </w:rPr>
              <w:t xml:space="preserve"> </w:t>
            </w:r>
            <w:r w:rsidRPr="000F6C39">
              <w:rPr>
                <w:rFonts w:ascii="Sylfaen" w:eastAsia="Times New Roman" w:hAnsi="Sylfaen" w:cs="Sylfaen"/>
                <w:sz w:val="20"/>
                <w:szCs w:val="20"/>
              </w:rPr>
              <w:t>კულტურული</w:t>
            </w:r>
            <w:r w:rsidRPr="000F6C39">
              <w:rPr>
                <w:rFonts w:eastAsia="Times New Roman" w:cs="Calibri"/>
                <w:sz w:val="20"/>
                <w:szCs w:val="20"/>
              </w:rPr>
              <w:t xml:space="preserve"> </w:t>
            </w:r>
            <w:r w:rsidRPr="000F6C39">
              <w:rPr>
                <w:rFonts w:ascii="Sylfaen" w:eastAsia="Times New Roman" w:hAnsi="Sylfaen" w:cs="Sylfaen"/>
                <w:sz w:val="20"/>
                <w:szCs w:val="20"/>
              </w:rPr>
              <w:t>ღონისძიების</w:t>
            </w:r>
            <w:r w:rsidRPr="000F6C39">
              <w:rPr>
                <w:rFonts w:eastAsia="Times New Roman" w:cs="Calibri"/>
                <w:sz w:val="20"/>
                <w:szCs w:val="20"/>
              </w:rPr>
              <w:t xml:space="preserve"> </w:t>
            </w:r>
            <w:r w:rsidRPr="000F6C39">
              <w:rPr>
                <w:rFonts w:ascii="Sylfaen" w:eastAsia="Times New Roman" w:hAnsi="Sylfaen" w:cs="Sylfaen"/>
                <w:sz w:val="20"/>
                <w:szCs w:val="20"/>
              </w:rPr>
              <w:t>ორგანიზება</w:t>
            </w:r>
            <w:r w:rsidRPr="000F6C39">
              <w:rPr>
                <w:rFonts w:eastAsia="Times New Roman" w:cs="Calibri"/>
                <w:sz w:val="20"/>
                <w:szCs w:val="20"/>
              </w:rPr>
              <w:t xml:space="preserve">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50</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30000</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570"/>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ქვეპროგრამის განხორციელების დროითი გეგმა </w:t>
            </w:r>
          </w:p>
        </w:tc>
      </w:tr>
      <w:tr w:rsidR="000F6C39" w:rsidRPr="000F6C39" w:rsidTr="000F6C39">
        <w:trPr>
          <w:trHeight w:val="570"/>
        </w:trPr>
        <w:tc>
          <w:tcPr>
            <w:tcW w:w="1706"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1 კვარტალი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 კვარტალი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3 კვარტალი</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4 კვარტალი</w:t>
            </w:r>
          </w:p>
        </w:tc>
      </w:tr>
      <w:tr w:rsidR="000F6C39" w:rsidRPr="000F6C39" w:rsidTr="000F6C39">
        <w:trPr>
          <w:trHeight w:val="435"/>
        </w:trPr>
        <w:tc>
          <w:tcPr>
            <w:tcW w:w="635"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071" w:type="pct"/>
            <w:shd w:val="clear" w:color="000000" w:fill="FFFFFF"/>
            <w:vAlign w:val="center"/>
            <w:hideMark/>
          </w:tcPr>
          <w:p w:rsidR="000F6C39" w:rsidRPr="000F6C39" w:rsidRDefault="000F6C39" w:rsidP="000F6C39">
            <w:pPr>
              <w:spacing w:after="0" w:line="240" w:lineRule="auto"/>
              <w:jc w:val="center"/>
              <w:rPr>
                <w:rFonts w:eastAsia="Times New Roman" w:cs="Calibri"/>
                <w:sz w:val="20"/>
                <w:szCs w:val="20"/>
              </w:rPr>
            </w:pPr>
            <w:r w:rsidRPr="000F6C39">
              <w:rPr>
                <w:rFonts w:ascii="Sylfaen" w:eastAsia="Times New Roman" w:hAnsi="Sylfaen" w:cs="Sylfaen"/>
                <w:sz w:val="20"/>
                <w:szCs w:val="20"/>
              </w:rPr>
              <w:t>სხვადასხვა</w:t>
            </w:r>
            <w:r w:rsidRPr="000F6C39">
              <w:rPr>
                <w:rFonts w:eastAsia="Times New Roman" w:cs="Calibri"/>
                <w:sz w:val="20"/>
                <w:szCs w:val="20"/>
              </w:rPr>
              <w:t xml:space="preserve">  </w:t>
            </w:r>
            <w:r w:rsidRPr="000F6C39">
              <w:rPr>
                <w:rFonts w:ascii="Sylfaen" w:eastAsia="Times New Roman" w:hAnsi="Sylfaen" w:cs="Sylfaen"/>
                <w:sz w:val="20"/>
                <w:szCs w:val="20"/>
              </w:rPr>
              <w:t>კ</w:t>
            </w:r>
            <w:r w:rsidRPr="000F6C39">
              <w:rPr>
                <w:rFonts w:eastAsia="Times New Roman" w:cs="Calibri"/>
                <w:sz w:val="20"/>
                <w:szCs w:val="20"/>
              </w:rPr>
              <w:t>/</w:t>
            </w:r>
            <w:r w:rsidRPr="000F6C39">
              <w:rPr>
                <w:rFonts w:ascii="Sylfaen" w:eastAsia="Times New Roman" w:hAnsi="Sylfaen" w:cs="Sylfaen"/>
                <w:sz w:val="20"/>
                <w:szCs w:val="20"/>
              </w:rPr>
              <w:t>ღონისძიებები</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60"/>
        </w:trPr>
        <w:tc>
          <w:tcPr>
            <w:tcW w:w="635"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07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360"/>
        </w:trPr>
        <w:tc>
          <w:tcPr>
            <w:tcW w:w="635"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071"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76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01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795"/>
        </w:trPr>
        <w:tc>
          <w:tcPr>
            <w:tcW w:w="1706"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შუალედური მოსალოდნელი შედეგი (2023 წელი)</w:t>
            </w:r>
          </w:p>
        </w:tc>
        <w:tc>
          <w:tcPr>
            <w:tcW w:w="3294" w:type="pct"/>
            <w:gridSpan w:val="4"/>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უფრო მეტი ახალგაზრდა დაინტერედა და ჩაერთო სხვადასხვა მიზნობრივ შემსწავლელ წრეებში</w:t>
            </w:r>
          </w:p>
        </w:tc>
      </w:tr>
    </w:tbl>
    <w:p w:rsidR="000F6C39" w:rsidRDefault="000F6C39" w:rsidP="002B7B59">
      <w:pPr>
        <w:ind w:firstLine="708"/>
        <w:jc w:val="both"/>
        <w:rPr>
          <w:rFonts w:ascii="Sylfaen" w:hAnsi="Sylfaen" w:cs="Sylfaen"/>
          <w:lang w:val="ka-GE"/>
        </w:rPr>
      </w:pPr>
    </w:p>
    <w:p w:rsidR="000F6C39" w:rsidRDefault="000F6C39" w:rsidP="002B7B59">
      <w:pPr>
        <w:ind w:firstLine="708"/>
        <w:jc w:val="both"/>
        <w:rPr>
          <w:rFonts w:ascii="Sylfaen" w:hAnsi="Sylfaen" w:cs="Sylfaen"/>
          <w:lang w:val="ka-GE"/>
        </w:rPr>
      </w:pPr>
    </w:p>
    <w:p w:rsidR="000F6C39" w:rsidRDefault="000F6C39"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750"/>
        <w:gridCol w:w="1514"/>
        <w:gridCol w:w="2594"/>
        <w:gridCol w:w="1746"/>
        <w:gridCol w:w="2326"/>
      </w:tblGrid>
      <w:tr w:rsidR="000F6C39" w:rsidRPr="000F6C39" w:rsidTr="000F6C39">
        <w:trPr>
          <w:trHeight w:val="585"/>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i/>
                <w:iCs/>
                <w:sz w:val="20"/>
                <w:szCs w:val="20"/>
              </w:rPr>
            </w:pPr>
            <w:r w:rsidRPr="000F6C39">
              <w:rPr>
                <w:rFonts w:ascii="Sylfaen" w:eastAsia="Times New Roman" w:hAnsi="Sylfaen" w:cs="Calibri"/>
                <w:b/>
                <w:bCs/>
                <w:i/>
                <w:iCs/>
                <w:sz w:val="20"/>
                <w:szCs w:val="20"/>
              </w:rPr>
              <w:t>ღონისძიების განაცხადის ფორმა N3</w:t>
            </w:r>
          </w:p>
        </w:tc>
      </w:tr>
      <w:tr w:rsidR="000F6C39" w:rsidRPr="000F6C39" w:rsidTr="000F6C39">
        <w:trPr>
          <w:trHeight w:val="705"/>
        </w:trPr>
        <w:tc>
          <w:tcPr>
            <w:tcW w:w="2410"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90"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კულტურული სფეროს დაწესებულებების ხელშეწყობა</w:t>
            </w:r>
          </w:p>
        </w:tc>
      </w:tr>
      <w:tr w:rsidR="000F6C39" w:rsidRPr="000F6C39" w:rsidTr="000F6C39">
        <w:trPr>
          <w:trHeight w:val="585"/>
        </w:trPr>
        <w:tc>
          <w:tcPr>
            <w:tcW w:w="4097"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კლასიფიკაციის კოდი:</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05 02 01 03 02</w:t>
            </w:r>
          </w:p>
        </w:tc>
      </w:tr>
      <w:tr w:rsidR="000F6C39" w:rsidRPr="000F6C39" w:rsidTr="000F6C39">
        <w:trPr>
          <w:trHeight w:val="585"/>
        </w:trPr>
        <w:tc>
          <w:tcPr>
            <w:tcW w:w="2410"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დასახელება:</w:t>
            </w:r>
          </w:p>
        </w:tc>
        <w:tc>
          <w:tcPr>
            <w:tcW w:w="2590"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მატრიალურ-ტექნიკური ბაზის განახლება  </w:t>
            </w:r>
          </w:p>
        </w:tc>
      </w:tr>
      <w:tr w:rsidR="000F6C39" w:rsidRPr="000F6C39" w:rsidTr="000F6C39">
        <w:trPr>
          <w:trHeight w:val="585"/>
        </w:trPr>
        <w:tc>
          <w:tcPr>
            <w:tcW w:w="3418" w:type="pct"/>
            <w:gridSpan w:val="4"/>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არის ქვეპროგრამა ახალი</w:t>
            </w:r>
            <w:r w:rsidRPr="000F6C39">
              <w:rPr>
                <w:rFonts w:ascii="Sylfaen" w:eastAsia="Times New Roman" w:hAnsi="Sylfaen" w:cs="Calibri"/>
                <w:b/>
                <w:bCs/>
                <w:sz w:val="20"/>
                <w:szCs w:val="20"/>
              </w:rPr>
              <w:t xml:space="preserve">? </w:t>
            </w:r>
            <w:r w:rsidRPr="000F6C39">
              <w:rPr>
                <w:rFonts w:ascii="Sylfaen" w:eastAsia="Times New Roman" w:hAnsi="Sylfaen" w:cs="Calibri"/>
                <w:sz w:val="20"/>
                <w:szCs w:val="20"/>
              </w:rPr>
              <w:t xml:space="preserve">       არა</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არა</w:t>
            </w:r>
          </w:p>
        </w:tc>
      </w:tr>
      <w:tr w:rsidR="000F6C39" w:rsidRPr="000F6C39" w:rsidTr="000F6C39">
        <w:trPr>
          <w:trHeight w:val="585"/>
        </w:trPr>
        <w:tc>
          <w:tcPr>
            <w:tcW w:w="2410"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განმახორციელებელი:</w:t>
            </w:r>
          </w:p>
        </w:tc>
        <w:tc>
          <w:tcPr>
            <w:tcW w:w="2590" w:type="pct"/>
            <w:gridSpan w:val="3"/>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ა(ა)იპ "ბორჯომის კულტურისა და ხელოვნების ცენტრი </w:t>
            </w:r>
          </w:p>
        </w:tc>
      </w:tr>
      <w:tr w:rsidR="000F6C39" w:rsidRPr="000F6C39" w:rsidTr="000F6C39">
        <w:trPr>
          <w:trHeight w:val="585"/>
        </w:trPr>
        <w:tc>
          <w:tcPr>
            <w:tcW w:w="1821"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დაფინანსების წყარო</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2023 წელი</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2024 წელი</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2025 წელი</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2026 წელი</w:t>
            </w:r>
          </w:p>
        </w:tc>
      </w:tr>
      <w:tr w:rsidR="000F6C39" w:rsidRPr="000F6C39" w:rsidTr="000F6C39">
        <w:trPr>
          <w:trHeight w:val="300"/>
        </w:trPr>
        <w:tc>
          <w:tcPr>
            <w:tcW w:w="182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მუნიციპალური ბიუჯეტი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4"/>
                <w:szCs w:val="24"/>
              </w:rPr>
            </w:pPr>
            <w:r w:rsidRPr="000F6C39">
              <w:rPr>
                <w:rFonts w:ascii="Sylfaen" w:eastAsia="Times New Roman" w:hAnsi="Sylfaen" w:cs="Calibri"/>
                <w:sz w:val="24"/>
                <w:szCs w:val="24"/>
              </w:rPr>
              <w:t xml:space="preserve">            20,900.00 </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4"/>
                <w:szCs w:val="24"/>
              </w:rPr>
            </w:pPr>
            <w:r w:rsidRPr="000F6C39">
              <w:rPr>
                <w:rFonts w:ascii="Sylfaen" w:eastAsia="Times New Roman" w:hAnsi="Sylfaen" w:cs="Calibri"/>
                <w:sz w:val="24"/>
                <w:szCs w:val="24"/>
              </w:rPr>
              <w:t xml:space="preserve">                            3,000.00 </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4"/>
                <w:szCs w:val="24"/>
              </w:rPr>
            </w:pPr>
            <w:r w:rsidRPr="000F6C39">
              <w:rPr>
                <w:rFonts w:ascii="Sylfaen" w:eastAsia="Times New Roman" w:hAnsi="Sylfaen" w:cs="Calibri"/>
                <w:sz w:val="24"/>
                <w:szCs w:val="24"/>
              </w:rPr>
              <w:t xml:space="preserve">              3,000.00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4"/>
                <w:szCs w:val="24"/>
              </w:rPr>
            </w:pPr>
            <w:r w:rsidRPr="000F6C39">
              <w:rPr>
                <w:rFonts w:ascii="Sylfaen" w:eastAsia="Times New Roman" w:hAnsi="Sylfaen" w:cs="Calibri"/>
                <w:sz w:val="24"/>
                <w:szCs w:val="24"/>
              </w:rPr>
              <w:t xml:space="preserve">                        3,000.00 </w:t>
            </w:r>
          </w:p>
        </w:tc>
      </w:tr>
      <w:tr w:rsidR="000F6C39" w:rsidRPr="000F6C39" w:rsidTr="000F6C39">
        <w:trPr>
          <w:trHeight w:val="300"/>
        </w:trPr>
        <w:tc>
          <w:tcPr>
            <w:tcW w:w="182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სახელმწიფო ბიუჯეტი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435"/>
        </w:trPr>
        <w:tc>
          <w:tcPr>
            <w:tcW w:w="1821"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სულ ქვეპროგრამა  </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20,900.00 </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3,000.00 </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3,000.00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3,000.00 </w:t>
            </w:r>
          </w:p>
        </w:tc>
      </w:tr>
      <w:tr w:rsidR="000F6C39" w:rsidRPr="000F6C39" w:rsidTr="000F6C39">
        <w:trPr>
          <w:trHeight w:val="435"/>
        </w:trPr>
        <w:tc>
          <w:tcPr>
            <w:tcW w:w="1821" w:type="pct"/>
            <w:gridSpan w:val="2"/>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i/>
                <w:iCs/>
                <w:sz w:val="20"/>
                <w:szCs w:val="20"/>
              </w:rPr>
            </w:pPr>
            <w:r w:rsidRPr="000F6C39">
              <w:rPr>
                <w:rFonts w:ascii="Sylfaen" w:eastAsia="Times New Roman" w:hAnsi="Sylfaen" w:cs="Calibri"/>
                <w:i/>
                <w:iCs/>
                <w:sz w:val="20"/>
                <w:szCs w:val="20"/>
              </w:rPr>
              <w:t>მ.შ. კაპიტალური პროექტები</w:t>
            </w:r>
          </w:p>
        </w:tc>
        <w:tc>
          <w:tcPr>
            <w:tcW w:w="590"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1007"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679"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903"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r>
      <w:tr w:rsidR="000F6C39" w:rsidRPr="000F6C39" w:rsidTr="000F6C39">
        <w:trPr>
          <w:trHeight w:val="1050"/>
        </w:trPr>
        <w:tc>
          <w:tcPr>
            <w:tcW w:w="754"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მიზანი და აღწერა</w:t>
            </w:r>
          </w:p>
        </w:tc>
        <w:tc>
          <w:tcPr>
            <w:tcW w:w="4246"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    სოფლის კლუბებში,  მოსწავლე ახალგაზრდობისა და წაღვერის კ/სახლებში. ინვენტარის, აპარატურის და გარდერობის განახლება;</w:t>
            </w:r>
          </w:p>
        </w:tc>
      </w:tr>
      <w:tr w:rsidR="000F6C39" w:rsidRPr="000F6C39" w:rsidTr="000F6C39">
        <w:trPr>
          <w:trHeight w:val="705"/>
        </w:trPr>
        <w:tc>
          <w:tcPr>
            <w:tcW w:w="1821"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რაოდენობა </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ერთ. საშ. ფასი</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სულ (ლარი)</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18"/>
                <w:szCs w:val="18"/>
              </w:rPr>
            </w:pPr>
            <w:r w:rsidRPr="000F6C39">
              <w:rPr>
                <w:rFonts w:ascii="Sylfaen" w:eastAsia="Times New Roman" w:hAnsi="Sylfaen" w:cs="Calibri"/>
                <w:sz w:val="18"/>
                <w:szCs w:val="18"/>
              </w:rPr>
              <w:t>ეკონომიკური კლასიფიკაციის მუხლი</w:t>
            </w:r>
          </w:p>
        </w:tc>
      </w:tr>
      <w:tr w:rsidR="000F6C39" w:rsidRPr="000F6C39" w:rsidTr="000F6C39">
        <w:trPr>
          <w:trHeight w:val="2100"/>
        </w:trPr>
        <w:tc>
          <w:tcPr>
            <w:tcW w:w="7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მოსწავლე ახალგაზრდობის სახლისთვის საჭირო ინვენტარის და სამუშაო მასალების შეძენის ხარჯი </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სამხატვრო მასალები-1100; საიუველირო წრე-580, ხელნაკეთი თოჯინების წრე-580, ხეზე კვეთის წრე-580.გობელინზე მუშაობის წრე-580 ტიხრული მინანაქრის წრე 580ლარი</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4000</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754" w:type="pct"/>
            <w:vMerge w:val="restar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უნიფორმა- მომღერლების ანსამლისთვის </w:t>
            </w: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 xml:space="preserve">ცეკვის ტანსაცმელი </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12</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400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7000</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754" w:type="pct"/>
            <w:vMerge/>
            <w:vAlign w:val="center"/>
            <w:hideMark/>
          </w:tcPr>
          <w:p w:rsidR="000F6C39" w:rsidRPr="000F6C39" w:rsidRDefault="000F6C39" w:rsidP="000F6C39">
            <w:pPr>
              <w:spacing w:after="0" w:line="240" w:lineRule="auto"/>
              <w:rPr>
                <w:rFonts w:ascii="Sylfaen" w:eastAsia="Times New Roman" w:hAnsi="Sylfaen" w:cs="Calibri"/>
                <w:b/>
                <w:bCs/>
                <w:sz w:val="20"/>
                <w:szCs w:val="20"/>
              </w:rPr>
            </w:pP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 xml:space="preserve">დიდი ხანჯალი </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8</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150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754" w:type="pct"/>
            <w:vMerge/>
            <w:vAlign w:val="center"/>
            <w:hideMark/>
          </w:tcPr>
          <w:p w:rsidR="000F6C39" w:rsidRPr="000F6C39" w:rsidRDefault="000F6C39" w:rsidP="000F6C39">
            <w:pPr>
              <w:spacing w:after="0" w:line="240" w:lineRule="auto"/>
              <w:rPr>
                <w:rFonts w:ascii="Sylfaen" w:eastAsia="Times New Roman" w:hAnsi="Sylfaen" w:cs="Calibri"/>
                <w:b/>
                <w:bCs/>
                <w:sz w:val="20"/>
                <w:szCs w:val="20"/>
              </w:rPr>
            </w:pP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ტყავის ქამარი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8</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150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510"/>
        </w:trPr>
        <w:tc>
          <w:tcPr>
            <w:tcW w:w="754" w:type="pct"/>
            <w:vMerge w:val="restar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უნიგორმა მოცეკვავეებისთვის</w:t>
            </w: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მოცეკვავებისთვის აზიური უქუსლო</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15</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80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754" w:type="pct"/>
            <w:vMerge/>
            <w:vAlign w:val="center"/>
            <w:hideMark/>
          </w:tcPr>
          <w:p w:rsidR="000F6C39" w:rsidRPr="000F6C39" w:rsidRDefault="000F6C39" w:rsidP="000F6C39">
            <w:pPr>
              <w:spacing w:after="0" w:line="240" w:lineRule="auto"/>
              <w:rPr>
                <w:rFonts w:ascii="Sylfaen" w:eastAsia="Times New Roman" w:hAnsi="Sylfaen" w:cs="Calibri"/>
                <w:b/>
                <w:bCs/>
                <w:sz w:val="20"/>
                <w:szCs w:val="20"/>
              </w:rPr>
            </w:pP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პატარა ხანჯალი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15</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30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754" w:type="pct"/>
            <w:vMerge/>
            <w:vAlign w:val="center"/>
            <w:hideMark/>
          </w:tcPr>
          <w:p w:rsidR="000F6C39" w:rsidRPr="000F6C39" w:rsidRDefault="000F6C39" w:rsidP="000F6C39">
            <w:pPr>
              <w:spacing w:after="0" w:line="240" w:lineRule="auto"/>
              <w:rPr>
                <w:rFonts w:ascii="Sylfaen" w:eastAsia="Times New Roman" w:hAnsi="Sylfaen" w:cs="Calibri"/>
                <w:b/>
                <w:bCs/>
                <w:sz w:val="20"/>
                <w:szCs w:val="20"/>
              </w:rPr>
            </w:pP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ტყავის ქამარი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15</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30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754" w:type="pct"/>
            <w:vMerge/>
            <w:vAlign w:val="center"/>
            <w:hideMark/>
          </w:tcPr>
          <w:p w:rsidR="000F6C39" w:rsidRPr="000F6C39" w:rsidRDefault="000F6C39" w:rsidP="000F6C39">
            <w:pPr>
              <w:spacing w:after="0" w:line="240" w:lineRule="auto"/>
              <w:rPr>
                <w:rFonts w:ascii="Sylfaen" w:eastAsia="Times New Roman" w:hAnsi="Sylfaen" w:cs="Calibri"/>
                <w:b/>
                <w:bCs/>
                <w:sz w:val="20"/>
                <w:szCs w:val="20"/>
              </w:rPr>
            </w:pP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ლაკვერთხი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20</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754" w:type="pct"/>
            <w:vMerge/>
            <w:vAlign w:val="center"/>
            <w:hideMark/>
          </w:tcPr>
          <w:p w:rsidR="000F6C39" w:rsidRPr="000F6C39" w:rsidRDefault="000F6C39" w:rsidP="000F6C39">
            <w:pPr>
              <w:spacing w:after="0" w:line="240" w:lineRule="auto"/>
              <w:rPr>
                <w:rFonts w:ascii="Sylfaen" w:eastAsia="Times New Roman" w:hAnsi="Sylfaen" w:cs="Calibri"/>
                <w:b/>
                <w:bCs/>
                <w:sz w:val="20"/>
                <w:szCs w:val="20"/>
              </w:rPr>
            </w:pP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ახალუხი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10</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80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690"/>
        </w:trPr>
        <w:tc>
          <w:tcPr>
            <w:tcW w:w="754"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მუსიკალური ინსტრუმენტების შეძენა</w:t>
            </w: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ხალხური საკრავები  მუსიკალური ინსტრუმენტები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10</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300</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4950</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510"/>
        </w:trPr>
        <w:tc>
          <w:tcPr>
            <w:tcW w:w="754"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18"/>
                <w:szCs w:val="18"/>
              </w:rPr>
            </w:pPr>
            <w:r w:rsidRPr="000F6C39">
              <w:rPr>
                <w:rFonts w:ascii="Sylfaen" w:eastAsia="Times New Roman" w:hAnsi="Sylfaen" w:cs="Calibri"/>
                <w:sz w:val="18"/>
                <w:szCs w:val="18"/>
              </w:rPr>
              <w:t>კომპიუტერული ტექნიკის შეძენა</w:t>
            </w:r>
          </w:p>
        </w:tc>
        <w:tc>
          <w:tcPr>
            <w:tcW w:w="106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კომპიუტერები</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10</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495</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4950</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705"/>
        </w:trPr>
        <w:tc>
          <w:tcPr>
            <w:tcW w:w="7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p>
        </w:tc>
        <w:tc>
          <w:tcPr>
            <w:tcW w:w="1067" w:type="pct"/>
            <w:shd w:val="clear" w:color="auto" w:fill="auto"/>
            <w:vAlign w:val="center"/>
            <w:hideMark/>
          </w:tcPr>
          <w:p w:rsidR="000F6C39" w:rsidRPr="000F6C39" w:rsidRDefault="000F6C39" w:rsidP="000F6C39">
            <w:pPr>
              <w:spacing w:after="0" w:line="240" w:lineRule="auto"/>
              <w:jc w:val="center"/>
              <w:rPr>
                <w:rFonts w:ascii="Times New Roman" w:eastAsia="Times New Roman" w:hAnsi="Times New Roman"/>
                <w:sz w:val="20"/>
                <w:szCs w:val="20"/>
              </w:rPr>
            </w:pPr>
          </w:p>
        </w:tc>
        <w:tc>
          <w:tcPr>
            <w:tcW w:w="590" w:type="pct"/>
            <w:shd w:val="clear" w:color="auto" w:fill="auto"/>
            <w:vAlign w:val="center"/>
            <w:hideMark/>
          </w:tcPr>
          <w:p w:rsidR="000F6C39" w:rsidRPr="000F6C39" w:rsidRDefault="000F6C39" w:rsidP="000F6C39">
            <w:pPr>
              <w:spacing w:after="0" w:line="240" w:lineRule="auto"/>
              <w:rPr>
                <w:rFonts w:ascii="Times New Roman" w:eastAsia="Times New Roman" w:hAnsi="Times New Roman"/>
                <w:sz w:val="20"/>
                <w:szCs w:val="20"/>
              </w:rPr>
            </w:pPr>
          </w:p>
        </w:tc>
        <w:tc>
          <w:tcPr>
            <w:tcW w:w="1007" w:type="pct"/>
            <w:shd w:val="clear" w:color="auto" w:fill="auto"/>
            <w:vAlign w:val="center"/>
            <w:hideMark/>
          </w:tcPr>
          <w:p w:rsidR="000F6C39" w:rsidRPr="000F6C39" w:rsidRDefault="000F6C39" w:rsidP="000F6C39">
            <w:pPr>
              <w:spacing w:after="0" w:line="240" w:lineRule="auto"/>
              <w:jc w:val="center"/>
              <w:rPr>
                <w:rFonts w:ascii="Times New Roman" w:eastAsia="Times New Roman" w:hAnsi="Times New Roman"/>
                <w:sz w:val="20"/>
                <w:szCs w:val="20"/>
              </w:rPr>
            </w:pP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20900</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p>
        </w:tc>
      </w:tr>
      <w:tr w:rsidR="000F6C39" w:rsidRPr="000F6C39" w:rsidTr="000F6C39">
        <w:trPr>
          <w:trHeight w:val="570"/>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ქვეპროგრამის განხორციელების დროითი გეგმა </w:t>
            </w:r>
          </w:p>
        </w:tc>
      </w:tr>
      <w:tr w:rsidR="000F6C39" w:rsidRPr="000F6C39" w:rsidTr="000F6C39">
        <w:trPr>
          <w:trHeight w:val="570"/>
        </w:trPr>
        <w:tc>
          <w:tcPr>
            <w:tcW w:w="182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1 კვარტალი</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 კვარტალი</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3 კვარტალი</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4 კვარტალი</w:t>
            </w:r>
          </w:p>
        </w:tc>
      </w:tr>
      <w:tr w:rsidR="000F6C39" w:rsidRPr="000F6C39" w:rsidTr="000F6C39">
        <w:trPr>
          <w:trHeight w:val="495"/>
        </w:trPr>
        <w:tc>
          <w:tcPr>
            <w:tcW w:w="754"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067" w:type="pct"/>
            <w:shd w:val="clear" w:color="000000" w:fill="FFFFFF"/>
            <w:vAlign w:val="center"/>
            <w:hideMark/>
          </w:tcPr>
          <w:p w:rsidR="000F6C39" w:rsidRPr="000F6C39" w:rsidRDefault="000F6C39" w:rsidP="000F6C39">
            <w:pPr>
              <w:spacing w:after="0" w:line="240" w:lineRule="auto"/>
              <w:jc w:val="center"/>
              <w:rPr>
                <w:rFonts w:eastAsia="Times New Roman" w:cs="Calibri"/>
                <w:sz w:val="18"/>
                <w:szCs w:val="18"/>
              </w:rPr>
            </w:pPr>
            <w:r w:rsidRPr="000F6C39">
              <w:rPr>
                <w:rFonts w:ascii="Sylfaen" w:eastAsia="Times New Roman" w:hAnsi="Sylfaen" w:cs="Sylfaen"/>
                <w:sz w:val="18"/>
                <w:szCs w:val="18"/>
              </w:rPr>
              <w:t>მატერიალურ</w:t>
            </w:r>
            <w:r w:rsidRPr="000F6C39">
              <w:rPr>
                <w:rFonts w:eastAsia="Times New Roman" w:cs="Calibri"/>
                <w:sz w:val="18"/>
                <w:szCs w:val="18"/>
              </w:rPr>
              <w:t>-</w:t>
            </w:r>
            <w:r w:rsidRPr="000F6C39">
              <w:rPr>
                <w:rFonts w:ascii="Sylfaen" w:eastAsia="Times New Roman" w:hAnsi="Sylfaen" w:cs="Sylfaen"/>
                <w:sz w:val="18"/>
                <w:szCs w:val="18"/>
              </w:rPr>
              <w:t>ტექნიკური</w:t>
            </w:r>
            <w:r w:rsidRPr="000F6C39">
              <w:rPr>
                <w:rFonts w:eastAsia="Times New Roman" w:cs="Calibri"/>
                <w:sz w:val="18"/>
                <w:szCs w:val="18"/>
              </w:rPr>
              <w:t xml:space="preserve"> </w:t>
            </w:r>
            <w:r w:rsidRPr="000F6C39">
              <w:rPr>
                <w:rFonts w:ascii="Sylfaen" w:eastAsia="Times New Roman" w:hAnsi="Sylfaen" w:cs="Sylfaen"/>
                <w:sz w:val="18"/>
                <w:szCs w:val="18"/>
              </w:rPr>
              <w:t>ბაზის</w:t>
            </w:r>
            <w:r w:rsidRPr="000F6C39">
              <w:rPr>
                <w:rFonts w:eastAsia="Times New Roman" w:cs="Calibri"/>
                <w:sz w:val="18"/>
                <w:szCs w:val="18"/>
              </w:rPr>
              <w:t xml:space="preserve"> </w:t>
            </w:r>
            <w:r w:rsidRPr="000F6C39">
              <w:rPr>
                <w:rFonts w:ascii="Sylfaen" w:eastAsia="Times New Roman" w:hAnsi="Sylfaen" w:cs="Sylfaen"/>
                <w:sz w:val="18"/>
                <w:szCs w:val="18"/>
              </w:rPr>
              <w:t>განახლება</w:t>
            </w:r>
            <w:r w:rsidRPr="000F6C39">
              <w:rPr>
                <w:rFonts w:eastAsia="Times New Roman" w:cs="Calibri"/>
                <w:sz w:val="18"/>
                <w:szCs w:val="18"/>
              </w:rPr>
              <w:t xml:space="preserve"> </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60"/>
        </w:trPr>
        <w:tc>
          <w:tcPr>
            <w:tcW w:w="754"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06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590"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0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679"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903"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750"/>
        </w:trPr>
        <w:tc>
          <w:tcPr>
            <w:tcW w:w="182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შუალედური მოსალოდნელი შედეგი (2023 წელი)</w:t>
            </w:r>
          </w:p>
        </w:tc>
        <w:tc>
          <w:tcPr>
            <w:tcW w:w="3179" w:type="pct"/>
            <w:gridSpan w:val="4"/>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განახლებული ტექნიკურ-მატერიალური ბაზა</w:t>
            </w:r>
          </w:p>
        </w:tc>
      </w:tr>
    </w:tbl>
    <w:p w:rsidR="000F6C39" w:rsidRDefault="000F6C39" w:rsidP="002B7B59">
      <w:pPr>
        <w:ind w:firstLine="708"/>
        <w:jc w:val="both"/>
        <w:rPr>
          <w:rFonts w:ascii="Sylfaen" w:hAnsi="Sylfaen" w:cs="Sylfaen"/>
          <w:lang w:val="ka-GE"/>
        </w:rPr>
      </w:pPr>
    </w:p>
    <w:p w:rsidR="000F6C39" w:rsidRDefault="000F6C39" w:rsidP="002B7B59">
      <w:pPr>
        <w:ind w:firstLine="708"/>
        <w:jc w:val="both"/>
        <w:rPr>
          <w:rFonts w:ascii="Sylfaen" w:hAnsi="Sylfaen" w:cs="Sylfaen"/>
          <w:lang w:val="ka-GE"/>
        </w:rPr>
      </w:pPr>
    </w:p>
    <w:p w:rsidR="000F6C39" w:rsidRDefault="000F6C39"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3704"/>
        <w:gridCol w:w="1435"/>
        <w:gridCol w:w="2463"/>
        <w:gridCol w:w="1725"/>
        <w:gridCol w:w="2310"/>
      </w:tblGrid>
      <w:tr w:rsidR="000F6C39" w:rsidRPr="000F6C39" w:rsidTr="000F6C39">
        <w:trPr>
          <w:trHeight w:val="585"/>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i/>
                <w:iCs/>
                <w:sz w:val="20"/>
                <w:szCs w:val="20"/>
              </w:rPr>
            </w:pPr>
            <w:bookmarkStart w:id="17" w:name="RANGE!A1:F43"/>
            <w:r w:rsidRPr="000F6C39">
              <w:rPr>
                <w:rFonts w:ascii="Sylfaen" w:eastAsia="Times New Roman" w:hAnsi="Sylfaen" w:cs="Calibri"/>
                <w:b/>
                <w:bCs/>
                <w:i/>
                <w:iCs/>
                <w:sz w:val="20"/>
                <w:szCs w:val="20"/>
              </w:rPr>
              <w:t>ღონისძიების განაცხადის ფორმა N3</w:t>
            </w:r>
            <w:bookmarkEnd w:id="17"/>
          </w:p>
        </w:tc>
      </w:tr>
      <w:tr w:rsidR="000F6C39" w:rsidRPr="000F6C39" w:rsidTr="000F6C39">
        <w:trPr>
          <w:trHeight w:val="705"/>
        </w:trPr>
        <w:tc>
          <w:tcPr>
            <w:tcW w:w="2491"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09"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კულტურული სფეროს დაწესებულებების ხელშეწყობა</w:t>
            </w:r>
          </w:p>
        </w:tc>
      </w:tr>
      <w:tr w:rsidR="000F6C39" w:rsidRPr="000F6C39" w:rsidTr="000F6C39">
        <w:trPr>
          <w:trHeight w:val="585"/>
        </w:trPr>
        <w:tc>
          <w:tcPr>
            <w:tcW w:w="4108"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კლასიფიკაციის კოდი:</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05 02 01 03 03</w:t>
            </w:r>
          </w:p>
        </w:tc>
      </w:tr>
      <w:tr w:rsidR="000F6C39" w:rsidRPr="000F6C39" w:rsidTr="000F6C39">
        <w:trPr>
          <w:trHeight w:val="585"/>
        </w:trPr>
        <w:tc>
          <w:tcPr>
            <w:tcW w:w="2491"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დასახელება:</w:t>
            </w:r>
          </w:p>
        </w:tc>
        <w:tc>
          <w:tcPr>
            <w:tcW w:w="2509"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ადმინისტრაციული ხარჯები</w:t>
            </w:r>
          </w:p>
        </w:tc>
      </w:tr>
      <w:tr w:rsidR="000F6C39" w:rsidRPr="000F6C39" w:rsidTr="000F6C39">
        <w:trPr>
          <w:trHeight w:val="585"/>
        </w:trPr>
        <w:tc>
          <w:tcPr>
            <w:tcW w:w="3442" w:type="pct"/>
            <w:gridSpan w:val="4"/>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არის ქვეპროგრამა ახალი</w:t>
            </w:r>
            <w:r w:rsidRPr="000F6C39">
              <w:rPr>
                <w:rFonts w:ascii="Sylfaen" w:eastAsia="Times New Roman" w:hAnsi="Sylfaen" w:cs="Calibri"/>
                <w:b/>
                <w:bCs/>
                <w:sz w:val="20"/>
                <w:szCs w:val="20"/>
              </w:rPr>
              <w:t xml:space="preserve">? </w:t>
            </w:r>
            <w:r w:rsidRPr="000F6C39">
              <w:rPr>
                <w:rFonts w:ascii="Sylfaen" w:eastAsia="Times New Roman" w:hAnsi="Sylfaen" w:cs="Calibri"/>
                <w:sz w:val="20"/>
                <w:szCs w:val="20"/>
              </w:rPr>
              <w:t xml:space="preserve">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არა</w:t>
            </w:r>
          </w:p>
        </w:tc>
      </w:tr>
      <w:tr w:rsidR="000F6C39" w:rsidRPr="000F6C39" w:rsidTr="000F6C39">
        <w:trPr>
          <w:trHeight w:val="585"/>
        </w:trPr>
        <w:tc>
          <w:tcPr>
            <w:tcW w:w="2491"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თუ ქვეპროგრამა ახალია, ვინ წარმოადგინა?</w:t>
            </w:r>
          </w:p>
        </w:tc>
        <w:tc>
          <w:tcPr>
            <w:tcW w:w="2509"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2491"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განმახორციელებელი:</w:t>
            </w:r>
          </w:p>
        </w:tc>
        <w:tc>
          <w:tcPr>
            <w:tcW w:w="2509" w:type="pct"/>
            <w:gridSpan w:val="3"/>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ა(ა)იპ "ბორჯომის კულტურისა და ხელოვნების ცენტრი </w:t>
            </w:r>
          </w:p>
        </w:tc>
      </w:tr>
      <w:tr w:rsidR="000F6C39" w:rsidRPr="000F6C39" w:rsidTr="000F6C39">
        <w:trPr>
          <w:trHeight w:val="585"/>
        </w:trPr>
        <w:tc>
          <w:tcPr>
            <w:tcW w:w="1937"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დაფინანსების წყარო</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2023 წელი</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2024 წელი</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2025 წელი</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2026 წელი</w:t>
            </w:r>
          </w:p>
        </w:tc>
      </w:tr>
      <w:tr w:rsidR="000F6C39" w:rsidRPr="000F6C39" w:rsidTr="000F6C39">
        <w:trPr>
          <w:trHeight w:val="300"/>
        </w:trPr>
        <w:tc>
          <w:tcPr>
            <w:tcW w:w="1937"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მუნიციპალური ბიუჯეტი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822,236.00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859,098.00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859,098.00 </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859,098.00 </w:t>
            </w:r>
          </w:p>
        </w:tc>
      </w:tr>
      <w:tr w:rsidR="000F6C39" w:rsidRPr="000F6C39" w:rsidTr="000F6C39">
        <w:trPr>
          <w:trHeight w:val="300"/>
        </w:trPr>
        <w:tc>
          <w:tcPr>
            <w:tcW w:w="1937"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სახელმწიფო ბიუჯეტი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435"/>
        </w:trPr>
        <w:tc>
          <w:tcPr>
            <w:tcW w:w="1937"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სულ ქვეპროგრამა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822,236.00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859,098.00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859,098.00 </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859,098.00 </w:t>
            </w:r>
          </w:p>
        </w:tc>
      </w:tr>
      <w:tr w:rsidR="000F6C39" w:rsidRPr="000F6C39" w:rsidTr="000F6C39">
        <w:trPr>
          <w:trHeight w:val="435"/>
        </w:trPr>
        <w:tc>
          <w:tcPr>
            <w:tcW w:w="1937" w:type="pct"/>
            <w:gridSpan w:val="2"/>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i/>
                <w:iCs/>
                <w:sz w:val="20"/>
                <w:szCs w:val="20"/>
              </w:rPr>
            </w:pPr>
            <w:r w:rsidRPr="000F6C39">
              <w:rPr>
                <w:rFonts w:ascii="Sylfaen" w:eastAsia="Times New Roman" w:hAnsi="Sylfaen" w:cs="Calibri"/>
                <w:i/>
                <w:iCs/>
                <w:sz w:val="20"/>
                <w:szCs w:val="20"/>
              </w:rPr>
              <w:t>მ.შ. კაპიტალური პროექტები</w:t>
            </w:r>
          </w:p>
        </w:tc>
        <w:tc>
          <w:tcPr>
            <w:tcW w:w="554"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951"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89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r>
      <w:tr w:rsidR="000F6C39" w:rsidRPr="000F6C39" w:rsidTr="000F6C39">
        <w:trPr>
          <w:trHeight w:val="1740"/>
        </w:trPr>
        <w:tc>
          <w:tcPr>
            <w:tcW w:w="50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მიზანი და აღწერა</w:t>
            </w:r>
          </w:p>
        </w:tc>
        <w:tc>
          <w:tcPr>
            <w:tcW w:w="4493"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სხვადასხვა კულტურულ, საგანმანათლებლო და გასართობი  ღონისძიებების ჩატარება როგორც კ/ცენტრში,  ასევე ცენტრს დაქვემდებარებულ სოფლის კლუბებში,  მოსწავლე ახალგაზრდობისა და წაღვერის კ/სახლებში. ინვენტარის, აპარატურის და გარდერობის განახლება;  კ/ცენტრის  ფუნქციონირებისთვის საჭირო  ადმინისტრაციული ღონისძიებების გატარება . ( როგორიც არის:  თანამშრომელთა შრომის ანაზღაურება, ზამთრის სეზონისთვის კლუბების მომზადება,  საჭირო სამეურნეო თუ საკანცელარიო სქონლის შეძენა, შენობებში სადეზინფექციო სამუშაობის ჩატარება )   </w:t>
            </w:r>
          </w:p>
        </w:tc>
      </w:tr>
      <w:tr w:rsidR="000F6C39" w:rsidRPr="000F6C39" w:rsidTr="000F6C39">
        <w:trPr>
          <w:trHeight w:val="705"/>
        </w:trPr>
        <w:tc>
          <w:tcPr>
            <w:tcW w:w="1937"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რაოდენობა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ერთ. საშ. ფასი</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სულ (ლარი)</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ეკონომიკური კლასიფიკაციის მუხლი</w:t>
            </w:r>
          </w:p>
        </w:tc>
      </w:tr>
      <w:tr w:rsidR="000F6C39" w:rsidRPr="000F6C39" w:rsidTr="000F6C39">
        <w:trPr>
          <w:trHeight w:val="57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eastAsia="Times New Roman" w:cs="Calibri"/>
                <w:sz w:val="20"/>
                <w:szCs w:val="20"/>
              </w:rPr>
            </w:pPr>
            <w:r w:rsidRPr="000F6C39">
              <w:rPr>
                <w:rFonts w:ascii="Sylfaen" w:eastAsia="Times New Roman" w:hAnsi="Sylfaen" w:cs="Sylfaen"/>
                <w:sz w:val="20"/>
                <w:szCs w:val="20"/>
              </w:rPr>
              <w:t>შრომის</w:t>
            </w:r>
            <w:r w:rsidRPr="000F6C39">
              <w:rPr>
                <w:rFonts w:eastAsia="Times New Roman" w:cs="Calibri"/>
                <w:sz w:val="20"/>
                <w:szCs w:val="20"/>
              </w:rPr>
              <w:t xml:space="preserve"> </w:t>
            </w:r>
            <w:r w:rsidRPr="000F6C39">
              <w:rPr>
                <w:rFonts w:ascii="Sylfaen" w:eastAsia="Times New Roman" w:hAnsi="Sylfaen" w:cs="Sylfaen"/>
                <w:sz w:val="20"/>
                <w:szCs w:val="20"/>
              </w:rPr>
              <w:t>ანაზღაურება</w:t>
            </w:r>
            <w:r w:rsidRPr="000F6C39">
              <w:rPr>
                <w:rFonts w:eastAsia="Times New Roman" w:cs="Calibri"/>
                <w:sz w:val="20"/>
                <w:szCs w:val="20"/>
              </w:rPr>
              <w:t xml:space="preserve">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88</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noWrap/>
            <w:vAlign w:val="bottom"/>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605208.00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2.5.3.4</w:t>
            </w:r>
          </w:p>
        </w:tc>
      </w:tr>
      <w:tr w:rsidR="000F6C39" w:rsidRPr="000F6C39" w:rsidTr="000F6C39">
        <w:trPr>
          <w:trHeight w:val="57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eastAsia="Times New Roman" w:cs="Calibri"/>
                <w:sz w:val="20"/>
                <w:szCs w:val="20"/>
              </w:rPr>
            </w:pPr>
            <w:r w:rsidRPr="000F6C39">
              <w:rPr>
                <w:rFonts w:ascii="Sylfaen" w:eastAsia="Times New Roman" w:hAnsi="Sylfaen" w:cs="Sylfaen"/>
                <w:sz w:val="20"/>
                <w:szCs w:val="20"/>
              </w:rPr>
              <w:t>შრომის</w:t>
            </w:r>
            <w:r w:rsidRPr="000F6C39">
              <w:rPr>
                <w:rFonts w:eastAsia="Times New Roman" w:cs="Calibri"/>
                <w:sz w:val="20"/>
                <w:szCs w:val="20"/>
              </w:rPr>
              <w:t xml:space="preserve"> </w:t>
            </w:r>
            <w:r w:rsidRPr="000F6C39">
              <w:rPr>
                <w:rFonts w:ascii="Sylfaen" w:eastAsia="Times New Roman" w:hAnsi="Sylfaen" w:cs="Sylfaen"/>
                <w:sz w:val="20"/>
                <w:szCs w:val="20"/>
              </w:rPr>
              <w:t>ანაზღაურება</w:t>
            </w:r>
            <w:r w:rsidRPr="000F6C39">
              <w:rPr>
                <w:rFonts w:eastAsia="Times New Roman" w:cs="Calibri"/>
                <w:sz w:val="20"/>
                <w:szCs w:val="20"/>
              </w:rPr>
              <w:t xml:space="preserve">   </w:t>
            </w:r>
            <w:r w:rsidRPr="000F6C39">
              <w:rPr>
                <w:rFonts w:ascii="Sylfaen" w:eastAsia="Times New Roman" w:hAnsi="Sylfaen" w:cs="Sylfaen"/>
                <w:sz w:val="20"/>
                <w:szCs w:val="20"/>
              </w:rPr>
              <w:t>შტატგარეშე</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6</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58,860.0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2.5.3.12</w:t>
            </w:r>
          </w:p>
        </w:tc>
      </w:tr>
      <w:tr w:rsidR="000F6C39" w:rsidRPr="000F6C39" w:rsidTr="000F6C39">
        <w:trPr>
          <w:trHeight w:val="3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მივლინების ხარჯი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27000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3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კავშირგაბმულობა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4050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6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დასუფთავების მოსაკრებელი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1668</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2,8,2</w:t>
            </w:r>
          </w:p>
        </w:tc>
      </w:tr>
      <w:tr w:rsidR="000F6C39" w:rsidRPr="000F6C39" w:rsidTr="000F6C39">
        <w:trPr>
          <w:trHeight w:val="6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კომუნალური ხარჯი (, წყალი, ბუნებრივი აირი) , დენი)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96500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9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კლუბებისთვის გათბობის მიზნით შეშის შეძენის ხარჯი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6000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საწვავის შეძენა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7000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6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აუდიტორული მომსახურების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4000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12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ოფისისთვის სამეურნეო/სანიტარული/ჰიგიენური  მასალების შეძენა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8000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6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ოფისისათვის საკანცელარიო ხარჯი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3500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3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1430" w:type="pct"/>
            <w:shd w:val="clear" w:color="auto" w:fill="auto"/>
            <w:vAlign w:val="center"/>
            <w:hideMark/>
          </w:tcPr>
          <w:p w:rsidR="000F6C39" w:rsidRPr="000F6C39" w:rsidRDefault="000F6C39" w:rsidP="000F6C39">
            <w:pPr>
              <w:spacing w:after="0" w:line="240" w:lineRule="auto"/>
              <w:rPr>
                <w:rFonts w:eastAsia="Times New Roman" w:cs="Calibri"/>
                <w:sz w:val="20"/>
                <w:szCs w:val="20"/>
              </w:rPr>
            </w:pPr>
            <w:r w:rsidRPr="000F6C39">
              <w:rPr>
                <w:rFonts w:ascii="Sylfaen" w:eastAsia="Times New Roman" w:hAnsi="Sylfaen" w:cs="Sylfaen"/>
                <w:sz w:val="20"/>
                <w:szCs w:val="20"/>
              </w:rPr>
              <w:t>პრესის</w:t>
            </w:r>
            <w:r w:rsidRPr="000F6C39">
              <w:rPr>
                <w:rFonts w:eastAsia="Times New Roman" w:cs="Calibri"/>
                <w:sz w:val="20"/>
                <w:szCs w:val="20"/>
              </w:rPr>
              <w:t xml:space="preserve"> </w:t>
            </w:r>
            <w:r w:rsidRPr="000F6C39">
              <w:rPr>
                <w:rFonts w:ascii="Sylfaen" w:eastAsia="Times New Roman" w:hAnsi="Sylfaen" w:cs="Sylfaen"/>
                <w:sz w:val="20"/>
                <w:szCs w:val="20"/>
              </w:rPr>
              <w:t>შეძენა</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450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600"/>
        </w:trPr>
        <w:tc>
          <w:tcPr>
            <w:tcW w:w="507"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p>
        </w:tc>
        <w:tc>
          <w:tcPr>
            <w:tcW w:w="1430" w:type="pct"/>
            <w:shd w:val="clear" w:color="auto" w:fill="auto"/>
            <w:vAlign w:val="center"/>
            <w:hideMark/>
          </w:tcPr>
          <w:p w:rsidR="000F6C39" w:rsidRPr="000F6C39" w:rsidRDefault="000F6C39" w:rsidP="000F6C39">
            <w:pPr>
              <w:spacing w:after="0" w:line="240" w:lineRule="auto"/>
              <w:jc w:val="center"/>
              <w:rPr>
                <w:rFonts w:ascii="Times New Roman" w:eastAsia="Times New Roman" w:hAnsi="Times New Roman"/>
                <w:sz w:val="20"/>
                <w:szCs w:val="20"/>
              </w:rPr>
            </w:pPr>
          </w:p>
        </w:tc>
        <w:tc>
          <w:tcPr>
            <w:tcW w:w="554" w:type="pct"/>
            <w:shd w:val="clear" w:color="auto" w:fill="auto"/>
            <w:vAlign w:val="center"/>
            <w:hideMark/>
          </w:tcPr>
          <w:p w:rsidR="000F6C39" w:rsidRPr="000F6C39" w:rsidRDefault="000F6C39" w:rsidP="000F6C39">
            <w:pPr>
              <w:spacing w:after="0" w:line="240" w:lineRule="auto"/>
              <w:rPr>
                <w:rFonts w:ascii="Times New Roman" w:eastAsia="Times New Roman" w:hAnsi="Times New Roman"/>
                <w:sz w:val="20"/>
                <w:szCs w:val="20"/>
              </w:rPr>
            </w:pPr>
          </w:p>
        </w:tc>
        <w:tc>
          <w:tcPr>
            <w:tcW w:w="951" w:type="pct"/>
            <w:shd w:val="clear" w:color="auto" w:fill="auto"/>
            <w:vAlign w:val="center"/>
            <w:hideMark/>
          </w:tcPr>
          <w:p w:rsidR="000F6C39" w:rsidRPr="000F6C39" w:rsidRDefault="000F6C39" w:rsidP="000F6C39">
            <w:pPr>
              <w:spacing w:after="0" w:line="240" w:lineRule="auto"/>
              <w:jc w:val="center"/>
              <w:rPr>
                <w:rFonts w:ascii="Times New Roman" w:eastAsia="Times New Roman" w:hAnsi="Times New Roman"/>
                <w:sz w:val="20"/>
                <w:szCs w:val="20"/>
              </w:rPr>
            </w:pP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822236.00</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p>
        </w:tc>
      </w:tr>
      <w:tr w:rsidR="000F6C39" w:rsidRPr="000F6C39" w:rsidTr="000F6C39">
        <w:trPr>
          <w:trHeight w:val="570"/>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ქვეპროგრამის განხორციელების დროითი გეგმა </w:t>
            </w:r>
          </w:p>
        </w:tc>
      </w:tr>
      <w:tr w:rsidR="000F6C39" w:rsidRPr="000F6C39" w:rsidTr="000F6C39">
        <w:trPr>
          <w:trHeight w:val="570"/>
        </w:trPr>
        <w:tc>
          <w:tcPr>
            <w:tcW w:w="1937"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1 კვარტალი</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 კვარტალი</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3 კვარტალი</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4 კვარტალი</w:t>
            </w:r>
          </w:p>
        </w:tc>
      </w:tr>
      <w:tr w:rsidR="000F6C39" w:rsidRPr="000F6C39" w:rsidTr="000F6C39">
        <w:trPr>
          <w:trHeight w:val="66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eastAsia="Times New Roman" w:cs="Calibri"/>
                <w:sz w:val="20"/>
                <w:szCs w:val="20"/>
              </w:rPr>
            </w:pPr>
            <w:r w:rsidRPr="000F6C39">
              <w:rPr>
                <w:rFonts w:ascii="Sylfaen" w:eastAsia="Times New Roman" w:hAnsi="Sylfaen" w:cs="Sylfaen"/>
                <w:sz w:val="20"/>
                <w:szCs w:val="20"/>
              </w:rPr>
              <w:t>შრომის</w:t>
            </w:r>
            <w:r w:rsidRPr="000F6C39">
              <w:rPr>
                <w:rFonts w:eastAsia="Times New Roman" w:cs="Calibri"/>
                <w:sz w:val="20"/>
                <w:szCs w:val="20"/>
              </w:rPr>
              <w:t xml:space="preserve"> </w:t>
            </w:r>
            <w:r w:rsidRPr="000F6C39">
              <w:rPr>
                <w:rFonts w:ascii="Sylfaen" w:eastAsia="Times New Roman" w:hAnsi="Sylfaen" w:cs="Sylfaen"/>
                <w:sz w:val="20"/>
                <w:szCs w:val="20"/>
              </w:rPr>
              <w:t>ანაზღაურება</w:t>
            </w:r>
            <w:r w:rsidRPr="000F6C39">
              <w:rPr>
                <w:rFonts w:eastAsia="Times New Roman" w:cs="Calibri"/>
                <w:sz w:val="20"/>
                <w:szCs w:val="20"/>
              </w:rPr>
              <w:t xml:space="preserve">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66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კავშირგაბმულობა და კომუნალური ხარჯი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66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გათბობის მიზნით შესის შეძენის ხარჯი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120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ტრანსპორტის, ტექნიკისა და იარაღის ექსპლოატაციისა და მოვლა-შენახვის ხარჯები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84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აუდიტორული მომსახურების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0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eastAsia="Times New Roman" w:cs="Calibri"/>
                <w:sz w:val="20"/>
                <w:szCs w:val="20"/>
              </w:rPr>
            </w:pPr>
            <w:r w:rsidRPr="000F6C39">
              <w:rPr>
                <w:rFonts w:ascii="Sylfaen" w:eastAsia="Times New Roman" w:hAnsi="Sylfaen" w:cs="Sylfaen"/>
                <w:sz w:val="20"/>
                <w:szCs w:val="20"/>
              </w:rPr>
              <w:t>პრესის</w:t>
            </w:r>
            <w:r w:rsidRPr="000F6C39">
              <w:rPr>
                <w:rFonts w:eastAsia="Times New Roman" w:cs="Calibri"/>
                <w:sz w:val="20"/>
                <w:szCs w:val="20"/>
              </w:rPr>
              <w:t xml:space="preserve"> </w:t>
            </w:r>
            <w:r w:rsidRPr="000F6C39">
              <w:rPr>
                <w:rFonts w:ascii="Sylfaen" w:eastAsia="Times New Roman" w:hAnsi="Sylfaen" w:cs="Sylfaen"/>
                <w:sz w:val="20"/>
                <w:szCs w:val="20"/>
              </w:rPr>
              <w:t>შეძენა</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60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დასიფთავების მოსაკრებელი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210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საოფისე ტექნიკის, ინვენტარის, მანქანა-დანადგარების მოვლა-შენახვის, ექსპლუატაციისა და მიმდინარე რემონტის ხარჯი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60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საკანცელარიო  ნივთების ხარჯი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0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კომპიუტერული ტექნიკა</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3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კარტრიჯების /შძენა</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120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ოფისისთვის სამეურნეო/სანიტარული/ფიგიენული  მასალების შეძენა </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00"/>
        </w:trPr>
        <w:tc>
          <w:tcPr>
            <w:tcW w:w="50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430"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მივლინების ხარჯი</w:t>
            </w:r>
          </w:p>
        </w:tc>
        <w:tc>
          <w:tcPr>
            <w:tcW w:w="554"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951"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666"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89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1320"/>
        </w:trPr>
        <w:tc>
          <w:tcPr>
            <w:tcW w:w="1937"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შუალედური მოსალოდნელი შედეგი (2023 წელი)</w:t>
            </w:r>
          </w:p>
        </w:tc>
        <w:tc>
          <w:tcPr>
            <w:tcW w:w="3063" w:type="pct"/>
            <w:gridSpan w:val="4"/>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კულტურის ცენტრისა  და მასთავ დაქვემდებარებულ ერთულებში სამუშაო პროცესის გაუმჯობესება</w:t>
            </w:r>
          </w:p>
        </w:tc>
      </w:tr>
    </w:tbl>
    <w:p w:rsidR="000F6C39" w:rsidRDefault="000F6C39"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401E63" w:rsidRPr="00401E63" w:rsidTr="00401E63">
        <w:trPr>
          <w:trHeight w:val="585"/>
        </w:trPr>
        <w:tc>
          <w:tcPr>
            <w:tcW w:w="5000" w:type="pct"/>
            <w:gridSpan w:val="6"/>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i/>
                <w:iCs/>
                <w:sz w:val="20"/>
                <w:szCs w:val="20"/>
              </w:rPr>
            </w:pPr>
            <w:r w:rsidRPr="00401E63">
              <w:rPr>
                <w:rFonts w:ascii="Sylfaen" w:eastAsia="Times New Roman" w:hAnsi="Sylfaen" w:cs="Calibri"/>
                <w:b/>
                <w:bCs/>
                <w:i/>
                <w:iCs/>
                <w:sz w:val="20"/>
                <w:szCs w:val="20"/>
              </w:rPr>
              <w:t>ქვეპროგრამის განაცხადის ფორმა N2</w:t>
            </w:r>
          </w:p>
        </w:tc>
      </w:tr>
      <w:tr w:rsidR="00401E63" w:rsidRPr="00401E63" w:rsidTr="00401E63">
        <w:trPr>
          <w:trHeight w:val="705"/>
        </w:trPr>
        <w:tc>
          <w:tcPr>
            <w:tcW w:w="2597"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403"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კულტურული სფეროს დაწესებულებების ხელშეწყობა</w:t>
            </w:r>
          </w:p>
        </w:tc>
      </w:tr>
      <w:tr w:rsidR="00401E63" w:rsidRPr="00401E63" w:rsidTr="00401E63">
        <w:trPr>
          <w:trHeight w:val="585"/>
        </w:trPr>
        <w:tc>
          <w:tcPr>
            <w:tcW w:w="4199" w:type="pct"/>
            <w:gridSpan w:val="5"/>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 კლასიფიკაციის კოდი: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05 02 01 05</w:t>
            </w:r>
          </w:p>
        </w:tc>
      </w:tr>
      <w:tr w:rsidR="00401E63" w:rsidRPr="00401E63" w:rsidTr="00401E63">
        <w:trPr>
          <w:trHeight w:val="585"/>
        </w:trPr>
        <w:tc>
          <w:tcPr>
            <w:tcW w:w="2597"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 დასახელება:</w:t>
            </w:r>
          </w:p>
        </w:tc>
        <w:tc>
          <w:tcPr>
            <w:tcW w:w="2403"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ბორჯომის ცენტრალური ისტორიული პარკი</w:t>
            </w:r>
          </w:p>
        </w:tc>
      </w:tr>
      <w:tr w:rsidR="00401E63" w:rsidRPr="00401E63" w:rsidTr="00401E63">
        <w:trPr>
          <w:trHeight w:val="585"/>
        </w:trPr>
        <w:tc>
          <w:tcPr>
            <w:tcW w:w="3398" w:type="pct"/>
            <w:gridSpan w:val="4"/>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არის ქვეპროგრამა ახალი</w:t>
            </w:r>
            <w:r w:rsidRPr="00401E63">
              <w:rPr>
                <w:rFonts w:ascii="Sylfaen" w:eastAsia="Times New Roman" w:hAnsi="Sylfaen" w:cs="Calibri"/>
                <w:b/>
                <w:bCs/>
                <w:sz w:val="20"/>
                <w:szCs w:val="20"/>
              </w:rPr>
              <w:t xml:space="preserve">? </w:t>
            </w:r>
            <w:r w:rsidRPr="00401E63">
              <w:rPr>
                <w:rFonts w:ascii="Sylfaen" w:eastAsia="Times New Roman" w:hAnsi="Sylfaen" w:cs="Calibri"/>
                <w:sz w:val="20"/>
                <w:szCs w:val="20"/>
              </w:rPr>
              <w:t xml:space="preserve">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არა</w:t>
            </w:r>
          </w:p>
        </w:tc>
      </w:tr>
      <w:tr w:rsidR="00401E63" w:rsidRPr="00401E63" w:rsidTr="00401E63">
        <w:trPr>
          <w:trHeight w:val="585"/>
        </w:trPr>
        <w:tc>
          <w:tcPr>
            <w:tcW w:w="2597"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585"/>
        </w:trPr>
        <w:tc>
          <w:tcPr>
            <w:tcW w:w="2597"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585"/>
        </w:trPr>
        <w:tc>
          <w:tcPr>
            <w:tcW w:w="1796"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2023 წელი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2024 წელი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2025 წელი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2026 წელი</w:t>
            </w:r>
          </w:p>
        </w:tc>
      </w:tr>
      <w:tr w:rsidR="00401E63" w:rsidRPr="00401E63" w:rsidTr="00401E63">
        <w:trPr>
          <w:trHeight w:val="585"/>
        </w:trPr>
        <w:tc>
          <w:tcPr>
            <w:tcW w:w="1796"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300,000.00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300,000.00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300,000.00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300,000.00 </w:t>
            </w:r>
          </w:p>
        </w:tc>
      </w:tr>
      <w:tr w:rsidR="00401E63" w:rsidRPr="00401E63" w:rsidTr="00401E63">
        <w:trPr>
          <w:trHeight w:val="390"/>
        </w:trPr>
        <w:tc>
          <w:tcPr>
            <w:tcW w:w="1796"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390"/>
        </w:trPr>
        <w:tc>
          <w:tcPr>
            <w:tcW w:w="1796"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სხვა ......(საკუთარი შემოსავალი)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1,490,190.00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1,550,000.00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1,600,000.00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1,650,000.00 </w:t>
            </w:r>
          </w:p>
        </w:tc>
      </w:tr>
      <w:tr w:rsidR="00401E63" w:rsidRPr="00401E63" w:rsidTr="00401E63">
        <w:trPr>
          <w:trHeight w:val="360"/>
        </w:trPr>
        <w:tc>
          <w:tcPr>
            <w:tcW w:w="1796"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1,790,190.00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1,850,000.00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1,900,000.00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1,950,000.00 </w:t>
            </w:r>
          </w:p>
        </w:tc>
      </w:tr>
      <w:tr w:rsidR="00401E63" w:rsidRPr="00401E63" w:rsidTr="00401E63">
        <w:trPr>
          <w:trHeight w:val="315"/>
        </w:trPr>
        <w:tc>
          <w:tcPr>
            <w:tcW w:w="1796" w:type="pct"/>
            <w:gridSpan w:val="2"/>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i/>
                <w:iCs/>
                <w:sz w:val="20"/>
                <w:szCs w:val="20"/>
              </w:rPr>
            </w:pPr>
            <w:r w:rsidRPr="00401E63">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801"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801"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801"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r>
      <w:tr w:rsidR="00401E63" w:rsidRPr="00401E63" w:rsidTr="00401E63">
        <w:trPr>
          <w:trHeight w:val="2820"/>
        </w:trPr>
        <w:tc>
          <w:tcPr>
            <w:tcW w:w="669"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მაღალხარიხსობრივად მოემსახუროს, როგორც ბორჯომის ბორჯომის მუნოციპალიტეტის მოსახლეობას,ასევე ჩამოსულ სტუმრებს,ამჟამად დასაქმებულია 36 თანამშრომელი, მშორის 10ქალი. 26 მამაკაცი. ქვეპროგრამის ფარგლებში უზრუნველყოფილი იქნება პარკში მცენარეების განახლება,აგრეთვე განხორციელდება  არსებული ინფრასტრუქტურის მოვლა-პატრონობა,ზაფხულის სეზონისთვის მომზადება შშმ პირებისთვის ადაპტირებული  გარემოს შექმნა, სხვადასხვა ღონისძიებების მოწყობა, პარკში ტურისტული ინფრასტრუქტურის განვითარება. სარეკლამო და საინფორმაციო ბეჭდური მასალების შქმნა და გავრცელება. ვიზიტორთა უსაფრთხოება მატერიალურ ტექნიკური ბაზის განახლება.</w:t>
            </w:r>
          </w:p>
        </w:tc>
      </w:tr>
      <w:tr w:rsidR="00401E63" w:rsidRPr="00401E63" w:rsidTr="00401E63">
        <w:trPr>
          <w:trHeight w:val="705"/>
        </w:trPr>
        <w:tc>
          <w:tcPr>
            <w:tcW w:w="1796"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2023</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2024</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2025</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2026</w:t>
            </w:r>
          </w:p>
        </w:tc>
      </w:tr>
      <w:tr w:rsidR="00401E63" w:rsidRPr="00401E63" w:rsidTr="00401E63">
        <w:trPr>
          <w:trHeight w:val="1200"/>
        </w:trPr>
        <w:tc>
          <w:tcPr>
            <w:tcW w:w="669"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05 02 01 05 01 სუბსიდია</w:t>
            </w:r>
          </w:p>
        </w:tc>
        <w:tc>
          <w:tcPr>
            <w:tcW w:w="112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სათამაშო,გასართობი ატრაქციონების და სათადარიგო ნაწილების შეძენა</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300,000.00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300,000.00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300,000.00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300,000.00 </w:t>
            </w:r>
          </w:p>
        </w:tc>
      </w:tr>
      <w:tr w:rsidR="00401E63" w:rsidRPr="00401E63" w:rsidTr="00401E63">
        <w:trPr>
          <w:trHeight w:val="600"/>
        </w:trPr>
        <w:tc>
          <w:tcPr>
            <w:tcW w:w="669"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05 02 01 05 01 საკუთარი</w:t>
            </w:r>
          </w:p>
        </w:tc>
        <w:tc>
          <w:tcPr>
            <w:tcW w:w="112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ადმინისტრაციული ხარჯი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1,490,190.00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1,550,000.00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1,600,000.00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1,650,000.00 </w:t>
            </w:r>
          </w:p>
        </w:tc>
      </w:tr>
      <w:tr w:rsidR="00401E63" w:rsidRPr="00401E63" w:rsidTr="00401E63">
        <w:trPr>
          <w:trHeight w:val="465"/>
        </w:trPr>
        <w:tc>
          <w:tcPr>
            <w:tcW w:w="669"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112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სულ</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1,790,190.00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1,850,000.00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1,900,000.00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18"/>
                <w:szCs w:val="18"/>
              </w:rPr>
            </w:pPr>
            <w:r w:rsidRPr="00401E63">
              <w:rPr>
                <w:rFonts w:ascii="Sylfaen" w:eastAsia="Times New Roman" w:hAnsi="Sylfaen" w:cs="Calibri"/>
                <w:b/>
                <w:bCs/>
                <w:sz w:val="18"/>
                <w:szCs w:val="18"/>
              </w:rPr>
              <w:t xml:space="preserve">         1,950,000.00 </w:t>
            </w:r>
          </w:p>
        </w:tc>
      </w:tr>
      <w:tr w:rsidR="00401E63" w:rsidRPr="00401E63" w:rsidTr="00401E63">
        <w:trPr>
          <w:trHeight w:val="465"/>
        </w:trPr>
        <w:tc>
          <w:tcPr>
            <w:tcW w:w="669"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112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18"/>
                <w:szCs w:val="18"/>
              </w:rPr>
            </w:pPr>
            <w:r w:rsidRPr="00401E63">
              <w:rPr>
                <w:rFonts w:ascii="Sylfaen" w:eastAsia="Times New Roman" w:hAnsi="Sylfaen" w:cs="Calibri"/>
                <w:sz w:val="18"/>
                <w:szCs w:val="18"/>
              </w:rPr>
              <w:t> </w:t>
            </w:r>
          </w:p>
        </w:tc>
      </w:tr>
      <w:tr w:rsidR="00401E63" w:rsidRPr="00401E63" w:rsidTr="00401E63">
        <w:trPr>
          <w:trHeight w:val="570"/>
        </w:trPr>
        <w:tc>
          <w:tcPr>
            <w:tcW w:w="5000" w:type="pct"/>
            <w:gridSpan w:val="6"/>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ქვეპროგრამის განხორციელების დროითი გეგმა </w:t>
            </w:r>
          </w:p>
        </w:tc>
      </w:tr>
      <w:tr w:rsidR="00401E63" w:rsidRPr="00401E63" w:rsidTr="00401E63">
        <w:trPr>
          <w:trHeight w:val="570"/>
        </w:trPr>
        <w:tc>
          <w:tcPr>
            <w:tcW w:w="1796"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 კვარტალი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 კვარტალი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3 კვარტალი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4 კვარტალი</w:t>
            </w:r>
          </w:p>
        </w:tc>
      </w:tr>
      <w:tr w:rsidR="00401E63" w:rsidRPr="00401E63" w:rsidTr="00401E63">
        <w:trPr>
          <w:trHeight w:val="420"/>
        </w:trPr>
        <w:tc>
          <w:tcPr>
            <w:tcW w:w="669"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05 02 01 05</w:t>
            </w:r>
          </w:p>
        </w:tc>
        <w:tc>
          <w:tcPr>
            <w:tcW w:w="112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ადმინისტრაციული ხარჯი</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r>
      <w:tr w:rsidR="00401E63" w:rsidRPr="00401E63" w:rsidTr="00401E63">
        <w:trPr>
          <w:trHeight w:val="420"/>
        </w:trPr>
        <w:tc>
          <w:tcPr>
            <w:tcW w:w="669"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112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420"/>
        </w:trPr>
        <w:tc>
          <w:tcPr>
            <w:tcW w:w="669"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112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420"/>
        </w:trPr>
        <w:tc>
          <w:tcPr>
            <w:tcW w:w="669"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112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8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1050"/>
        </w:trPr>
        <w:tc>
          <w:tcPr>
            <w:tcW w:w="1796"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შუალედური მოსალოდნელი შედეგი (2023 წელი)</w:t>
            </w:r>
          </w:p>
        </w:tc>
        <w:tc>
          <w:tcPr>
            <w:tcW w:w="3204" w:type="pct"/>
            <w:gridSpan w:val="4"/>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კმაყოფილი დამსვენებელი</w:t>
            </w:r>
          </w:p>
        </w:tc>
      </w:tr>
    </w:tbl>
    <w:p w:rsidR="00401E63" w:rsidRDefault="00401E63"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2730"/>
        <w:gridCol w:w="1329"/>
        <w:gridCol w:w="1574"/>
        <w:gridCol w:w="716"/>
        <w:gridCol w:w="1273"/>
        <w:gridCol w:w="1131"/>
        <w:gridCol w:w="1363"/>
        <w:gridCol w:w="2055"/>
        <w:gridCol w:w="769"/>
      </w:tblGrid>
      <w:tr w:rsidR="00401E63" w:rsidRPr="00401E63" w:rsidTr="00401E63">
        <w:trPr>
          <w:trHeight w:val="73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b/>
                <w:bCs/>
                <w:sz w:val="24"/>
                <w:szCs w:val="24"/>
              </w:rPr>
            </w:pPr>
            <w:r w:rsidRPr="00401E63">
              <w:rPr>
                <w:rFonts w:ascii="Sylfaen" w:eastAsia="Times New Roman" w:hAnsi="Sylfaen" w:cs="Calibri"/>
                <w:b/>
                <w:bCs/>
                <w:sz w:val="24"/>
                <w:szCs w:val="24"/>
              </w:rPr>
              <w:t xml:space="preserve">ქვეპროგრამის შუალედური შედეგის ინდიკატორები   </w:t>
            </w:r>
            <w:r w:rsidRPr="00401E63">
              <w:rPr>
                <w:rFonts w:ascii="Sylfaen" w:eastAsia="Times New Roman" w:hAnsi="Sylfaen" w:cs="Calibri"/>
                <w:sz w:val="24"/>
                <w:szCs w:val="24"/>
              </w:rPr>
              <w:t>ფორმაN2-2</w:t>
            </w:r>
          </w:p>
        </w:tc>
      </w:tr>
      <w:tr w:rsidR="00401E63" w:rsidRPr="00401E63" w:rsidTr="00401E63">
        <w:trPr>
          <w:trHeight w:val="720"/>
        </w:trPr>
        <w:tc>
          <w:tcPr>
            <w:tcW w:w="1055" w:type="pct"/>
            <w:vMerge w:val="restart"/>
            <w:tcBorders>
              <w:top w:val="nil"/>
              <w:left w:val="single" w:sz="8" w:space="0" w:color="auto"/>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მოსალოდნელი შუალედური შედეგი </w:t>
            </w:r>
            <w:r w:rsidRPr="00401E63">
              <w:rPr>
                <w:rFonts w:ascii="Sylfaen" w:eastAsia="Times New Roman" w:hAnsi="Sylfaen" w:cs="Calibri"/>
                <w:b/>
                <w:bCs/>
                <w:sz w:val="20"/>
                <w:szCs w:val="20"/>
              </w:rPr>
              <w:t>(OUTPUT)</w:t>
            </w:r>
          </w:p>
        </w:tc>
        <w:tc>
          <w:tcPr>
            <w:tcW w:w="1398" w:type="pct"/>
            <w:gridSpan w:val="3"/>
            <w:tcBorders>
              <w:top w:val="nil"/>
              <w:left w:val="nil"/>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გეგმიური გადახრა</w:t>
            </w:r>
          </w:p>
        </w:tc>
        <w:tc>
          <w:tcPr>
            <w:tcW w:w="527" w:type="pct"/>
            <w:vMerge w:val="restart"/>
            <w:tcBorders>
              <w:top w:val="nil"/>
              <w:left w:val="single" w:sz="4" w:space="0" w:color="auto"/>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მონაცემთა წყარო</w:t>
            </w:r>
          </w:p>
        </w:tc>
        <w:tc>
          <w:tcPr>
            <w:tcW w:w="794" w:type="pct"/>
            <w:vMerge w:val="restart"/>
            <w:tcBorders>
              <w:top w:val="nil"/>
              <w:left w:val="single" w:sz="4" w:space="0" w:color="auto"/>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მეთოდოლოგია</w:t>
            </w:r>
          </w:p>
        </w:tc>
        <w:tc>
          <w:tcPr>
            <w:tcW w:w="297" w:type="pct"/>
            <w:vMerge w:val="restart"/>
            <w:tcBorders>
              <w:top w:val="nil"/>
              <w:left w:val="single" w:sz="4" w:space="0" w:color="auto"/>
              <w:bottom w:val="single" w:sz="4" w:space="0" w:color="auto"/>
              <w:right w:val="single" w:sz="8"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რისკი</w:t>
            </w:r>
          </w:p>
        </w:tc>
      </w:tr>
      <w:tr w:rsidR="00401E63" w:rsidRPr="00401E63" w:rsidTr="00401E63">
        <w:trPr>
          <w:trHeight w:val="885"/>
        </w:trPr>
        <w:tc>
          <w:tcPr>
            <w:tcW w:w="1055" w:type="pct"/>
            <w:vMerge/>
            <w:tcBorders>
              <w:top w:val="nil"/>
              <w:left w:val="single" w:sz="8" w:space="0" w:color="auto"/>
              <w:bottom w:val="single" w:sz="4" w:space="0" w:color="auto"/>
              <w:right w:val="single" w:sz="4" w:space="0" w:color="auto"/>
            </w:tcBorders>
            <w:vAlign w:val="center"/>
            <w:hideMark/>
          </w:tcPr>
          <w:p w:rsidR="00401E63" w:rsidRPr="00401E63" w:rsidRDefault="00401E63" w:rsidP="00401E63">
            <w:pPr>
              <w:spacing w:after="0" w:line="240" w:lineRule="auto"/>
              <w:rPr>
                <w:rFonts w:ascii="Sylfaen" w:eastAsia="Times New Roman" w:hAnsi="Sylfaen" w:cs="Calibri"/>
                <w:sz w:val="20"/>
                <w:szCs w:val="20"/>
              </w:rPr>
            </w:pPr>
          </w:p>
        </w:tc>
        <w:tc>
          <w:tcPr>
            <w:tcW w:w="514" w:type="pct"/>
            <w:tcBorders>
              <w:top w:val="nil"/>
              <w:left w:val="nil"/>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დასახელება</w:t>
            </w:r>
          </w:p>
        </w:tc>
        <w:tc>
          <w:tcPr>
            <w:tcW w:w="608" w:type="pct"/>
            <w:tcBorders>
              <w:top w:val="nil"/>
              <w:left w:val="nil"/>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2022 წელი (საბაზისო)</w:t>
            </w:r>
          </w:p>
        </w:tc>
        <w:tc>
          <w:tcPr>
            <w:tcW w:w="277" w:type="pct"/>
            <w:tcBorders>
              <w:top w:val="nil"/>
              <w:left w:val="nil"/>
              <w:bottom w:val="single" w:sz="4"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2023 წელი</w:t>
            </w:r>
          </w:p>
        </w:tc>
        <w:tc>
          <w:tcPr>
            <w:tcW w:w="492" w:type="pct"/>
            <w:vMerge/>
            <w:tcBorders>
              <w:top w:val="nil"/>
              <w:left w:val="single" w:sz="4" w:space="0" w:color="auto"/>
              <w:bottom w:val="single" w:sz="4" w:space="0" w:color="auto"/>
              <w:right w:val="single" w:sz="4" w:space="0" w:color="auto"/>
            </w:tcBorders>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527" w:type="pct"/>
            <w:vMerge/>
            <w:tcBorders>
              <w:top w:val="nil"/>
              <w:left w:val="single" w:sz="4" w:space="0" w:color="auto"/>
              <w:bottom w:val="single" w:sz="4" w:space="0" w:color="auto"/>
              <w:right w:val="single" w:sz="4" w:space="0" w:color="auto"/>
            </w:tcBorders>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794" w:type="pct"/>
            <w:vMerge/>
            <w:tcBorders>
              <w:top w:val="nil"/>
              <w:left w:val="single" w:sz="4" w:space="0" w:color="auto"/>
              <w:bottom w:val="single" w:sz="4" w:space="0" w:color="auto"/>
              <w:right w:val="single" w:sz="4" w:space="0" w:color="auto"/>
            </w:tcBorders>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297" w:type="pct"/>
            <w:vMerge/>
            <w:tcBorders>
              <w:top w:val="nil"/>
              <w:left w:val="single" w:sz="4" w:space="0" w:color="auto"/>
              <w:bottom w:val="single" w:sz="4" w:space="0" w:color="auto"/>
              <w:right w:val="single" w:sz="8" w:space="0" w:color="auto"/>
            </w:tcBorders>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r>
      <w:tr w:rsidR="00401E63" w:rsidRPr="00401E63" w:rsidTr="00401E63">
        <w:trPr>
          <w:trHeight w:val="3315"/>
        </w:trPr>
        <w:tc>
          <w:tcPr>
            <w:tcW w:w="1055" w:type="pct"/>
            <w:tcBorders>
              <w:top w:val="nil"/>
              <w:left w:val="single" w:sz="8" w:space="0" w:color="auto"/>
              <w:bottom w:val="single" w:sz="8"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ადგილობრივი მოსახლეობისა და ჩამოსული სტუმრების კმაყოფილების მაჩვენებელთა რაოდენობა(მომსახურებით კმაყოფილი მოსახლეობა ჩამოსული სტუმრები და დამსვენებლები</w:t>
            </w:r>
          </w:p>
        </w:tc>
        <w:tc>
          <w:tcPr>
            <w:tcW w:w="514" w:type="pct"/>
            <w:tcBorders>
              <w:top w:val="nil"/>
              <w:left w:val="nil"/>
              <w:bottom w:val="single" w:sz="8" w:space="0" w:color="auto"/>
              <w:right w:val="single" w:sz="4" w:space="0" w:color="auto"/>
            </w:tcBorders>
            <w:shd w:val="clear" w:color="auto" w:fill="auto"/>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608" w:type="pct"/>
            <w:tcBorders>
              <w:top w:val="nil"/>
              <w:left w:val="nil"/>
              <w:bottom w:val="single" w:sz="8"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კმაყოფილი გამოკითხული 5000 ადამიანი(მ/შ 500ბავშვი: 2000 ქალი: 2500 კაცი</w:t>
            </w:r>
          </w:p>
        </w:tc>
        <w:tc>
          <w:tcPr>
            <w:tcW w:w="277" w:type="pct"/>
            <w:tcBorders>
              <w:top w:val="nil"/>
              <w:left w:val="nil"/>
              <w:bottom w:val="single" w:sz="8"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40000</w:t>
            </w:r>
          </w:p>
        </w:tc>
        <w:tc>
          <w:tcPr>
            <w:tcW w:w="492" w:type="pct"/>
            <w:tcBorders>
              <w:top w:val="nil"/>
              <w:left w:val="nil"/>
              <w:bottom w:val="single" w:sz="8"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რაოდენობა</w:t>
            </w:r>
          </w:p>
        </w:tc>
        <w:tc>
          <w:tcPr>
            <w:tcW w:w="437" w:type="pct"/>
            <w:tcBorders>
              <w:top w:val="nil"/>
              <w:left w:val="nil"/>
              <w:bottom w:val="single" w:sz="8"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527" w:type="pct"/>
            <w:tcBorders>
              <w:top w:val="nil"/>
              <w:left w:val="nil"/>
              <w:bottom w:val="single" w:sz="8"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18"/>
                <w:szCs w:val="18"/>
              </w:rPr>
            </w:pPr>
            <w:r w:rsidRPr="00401E63">
              <w:rPr>
                <w:rFonts w:ascii="Sylfaen" w:eastAsia="Times New Roman" w:hAnsi="Sylfaen" w:cs="Calibri"/>
                <w:color w:val="000000"/>
                <w:sz w:val="18"/>
                <w:szCs w:val="18"/>
              </w:rPr>
              <w:t>ააიპ ბორჯომის ცენტრალური ისტორიული პარკი</w:t>
            </w:r>
          </w:p>
        </w:tc>
        <w:tc>
          <w:tcPr>
            <w:tcW w:w="794" w:type="pct"/>
            <w:tcBorders>
              <w:top w:val="nil"/>
              <w:left w:val="nil"/>
              <w:bottom w:val="single" w:sz="8" w:space="0" w:color="auto"/>
              <w:right w:val="single" w:sz="4"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პირისპირ გამოკითხვა</w:t>
            </w:r>
          </w:p>
        </w:tc>
        <w:tc>
          <w:tcPr>
            <w:tcW w:w="297" w:type="pct"/>
            <w:tcBorders>
              <w:top w:val="nil"/>
              <w:left w:val="nil"/>
              <w:bottom w:val="single" w:sz="8" w:space="0" w:color="auto"/>
              <w:right w:val="single" w:sz="8" w:space="0" w:color="auto"/>
            </w:tcBorders>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r>
    </w:tbl>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3405"/>
        <w:gridCol w:w="1974"/>
        <w:gridCol w:w="1974"/>
        <w:gridCol w:w="1974"/>
        <w:gridCol w:w="1974"/>
      </w:tblGrid>
      <w:tr w:rsidR="000F6C39" w:rsidRPr="000F6C39" w:rsidTr="000F6C39">
        <w:trPr>
          <w:trHeight w:val="585"/>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i/>
                <w:iCs/>
                <w:sz w:val="20"/>
                <w:szCs w:val="20"/>
              </w:rPr>
            </w:pPr>
            <w:bookmarkStart w:id="18" w:name="RANGE!A1:F20"/>
            <w:r w:rsidRPr="000F6C39">
              <w:rPr>
                <w:rFonts w:ascii="Sylfaen" w:eastAsia="Times New Roman" w:hAnsi="Sylfaen" w:cs="Calibri"/>
                <w:b/>
                <w:bCs/>
                <w:i/>
                <w:iCs/>
                <w:sz w:val="20"/>
                <w:szCs w:val="20"/>
              </w:rPr>
              <w:t>ღონისძიების განაცხადის ფორმა N3</w:t>
            </w:r>
            <w:bookmarkEnd w:id="18"/>
          </w:p>
        </w:tc>
      </w:tr>
      <w:tr w:rsidR="000F6C39" w:rsidRPr="000F6C39" w:rsidTr="000F6C39">
        <w:trPr>
          <w:trHeight w:val="705"/>
        </w:trPr>
        <w:tc>
          <w:tcPr>
            <w:tcW w:w="2714"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286"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ბორჯომის ცენტრალური ისტორიული პარკი</w:t>
            </w:r>
          </w:p>
        </w:tc>
      </w:tr>
      <w:tr w:rsidR="000F6C39" w:rsidRPr="000F6C39" w:rsidTr="000F6C39">
        <w:trPr>
          <w:trHeight w:val="585"/>
        </w:trPr>
        <w:tc>
          <w:tcPr>
            <w:tcW w:w="4238"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კლასიფიკაციის კოდი:</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05 02 01 05 01</w:t>
            </w:r>
          </w:p>
        </w:tc>
      </w:tr>
      <w:tr w:rsidR="000F6C39" w:rsidRPr="000F6C39" w:rsidTr="000F6C39">
        <w:trPr>
          <w:trHeight w:val="840"/>
        </w:trPr>
        <w:tc>
          <w:tcPr>
            <w:tcW w:w="2714"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ღონისძიების დასახელება:</w:t>
            </w:r>
          </w:p>
        </w:tc>
        <w:tc>
          <w:tcPr>
            <w:tcW w:w="2286"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სათამაშო,გასართობი ატრაქციონების და სათადარიგო ნაწილების შეძენა</w:t>
            </w:r>
          </w:p>
        </w:tc>
      </w:tr>
      <w:tr w:rsidR="000F6C39" w:rsidRPr="000F6C39" w:rsidTr="000F6C39">
        <w:trPr>
          <w:trHeight w:val="585"/>
        </w:trPr>
        <w:tc>
          <w:tcPr>
            <w:tcW w:w="3476" w:type="pct"/>
            <w:gridSpan w:val="4"/>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არის ქვეპროგრამა ახალი</w:t>
            </w:r>
            <w:r w:rsidRPr="000F6C39">
              <w:rPr>
                <w:rFonts w:ascii="Sylfaen" w:eastAsia="Times New Roman" w:hAnsi="Sylfaen" w:cs="Calibri"/>
                <w:b/>
                <w:bCs/>
                <w:sz w:val="20"/>
                <w:szCs w:val="20"/>
              </w:rPr>
              <w:t xml:space="preserve">? </w:t>
            </w:r>
            <w:r w:rsidRPr="000F6C39">
              <w:rPr>
                <w:rFonts w:ascii="Sylfaen" w:eastAsia="Times New Roman" w:hAnsi="Sylfaen" w:cs="Calibri"/>
                <w:sz w:val="20"/>
                <w:szCs w:val="20"/>
              </w:rPr>
              <w:t xml:space="preserve">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არა</w:t>
            </w:r>
          </w:p>
        </w:tc>
      </w:tr>
      <w:tr w:rsidR="000F6C39" w:rsidRPr="000F6C39" w:rsidTr="000F6C39">
        <w:trPr>
          <w:trHeight w:val="585"/>
        </w:trPr>
        <w:tc>
          <w:tcPr>
            <w:tcW w:w="2714"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თუ ქვეპროგრამა ახალია, ვინ წარმოადგინა?</w:t>
            </w:r>
          </w:p>
        </w:tc>
        <w:tc>
          <w:tcPr>
            <w:tcW w:w="2286" w:type="pct"/>
            <w:gridSpan w:val="3"/>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2714" w:type="pct"/>
            <w:gridSpan w:val="3"/>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 განმახორციელებელი:</w:t>
            </w:r>
          </w:p>
        </w:tc>
        <w:tc>
          <w:tcPr>
            <w:tcW w:w="2286" w:type="pct"/>
            <w:gridSpan w:val="3"/>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w:t>
            </w:r>
          </w:p>
        </w:tc>
      </w:tr>
      <w:tr w:rsidR="000F6C39" w:rsidRPr="000F6C39" w:rsidTr="000F6C39">
        <w:trPr>
          <w:trHeight w:val="585"/>
        </w:trPr>
        <w:tc>
          <w:tcPr>
            <w:tcW w:w="1951"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დაფინანსების წყარო</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2023 წელი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2024 წელი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2025 წელი</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2026 წელი</w:t>
            </w:r>
          </w:p>
        </w:tc>
      </w:tr>
      <w:tr w:rsidR="000F6C39" w:rsidRPr="000F6C39" w:rsidTr="000F6C39">
        <w:trPr>
          <w:trHeight w:val="300"/>
        </w:trPr>
        <w:tc>
          <w:tcPr>
            <w:tcW w:w="195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მუნიციპალური ბიუჯეტი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300,000.00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300,000.00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300,000.00 </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300,000.00 </w:t>
            </w:r>
          </w:p>
        </w:tc>
      </w:tr>
      <w:tr w:rsidR="000F6C39" w:rsidRPr="000F6C39" w:rsidTr="000F6C39">
        <w:trPr>
          <w:trHeight w:val="300"/>
        </w:trPr>
        <w:tc>
          <w:tcPr>
            <w:tcW w:w="195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სახელმწიფო ბიუჯეტი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300"/>
        </w:trPr>
        <w:tc>
          <w:tcPr>
            <w:tcW w:w="195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სხვა ......(საკუთარი შემოსავალი)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1,496,190.00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1,550,000.00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1,600,000.00 </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1,650,000.00 </w:t>
            </w:r>
          </w:p>
        </w:tc>
      </w:tr>
      <w:tr w:rsidR="000F6C39" w:rsidRPr="000F6C39" w:rsidTr="000F6C39">
        <w:trPr>
          <w:trHeight w:val="435"/>
        </w:trPr>
        <w:tc>
          <w:tcPr>
            <w:tcW w:w="1951"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სულ ქვეპროგრამა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1,796,190.00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1,850,000.00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1,900,000.00 </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       1,950,000.00 </w:t>
            </w:r>
          </w:p>
        </w:tc>
      </w:tr>
      <w:tr w:rsidR="000F6C39" w:rsidRPr="000F6C39" w:rsidTr="000F6C39">
        <w:trPr>
          <w:trHeight w:val="435"/>
        </w:trPr>
        <w:tc>
          <w:tcPr>
            <w:tcW w:w="1951" w:type="pct"/>
            <w:gridSpan w:val="2"/>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i/>
                <w:iCs/>
                <w:sz w:val="20"/>
                <w:szCs w:val="20"/>
              </w:rPr>
            </w:pPr>
            <w:r w:rsidRPr="000F6C39">
              <w:rPr>
                <w:rFonts w:ascii="Sylfaen" w:eastAsia="Times New Roman" w:hAnsi="Sylfaen" w:cs="Calibri"/>
                <w:i/>
                <w:iCs/>
                <w:sz w:val="20"/>
                <w:szCs w:val="20"/>
              </w:rPr>
              <w:t>მ.შ. კაპიტალური პროექტები</w:t>
            </w:r>
          </w:p>
        </w:tc>
        <w:tc>
          <w:tcPr>
            <w:tcW w:w="76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6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62" w:type="pct"/>
            <w:shd w:val="clear" w:color="auto" w:fill="auto"/>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c>
          <w:tcPr>
            <w:tcW w:w="762" w:type="pct"/>
            <w:shd w:val="clear" w:color="000000" w:fill="FFFFFF"/>
            <w:vAlign w:val="center"/>
            <w:hideMark/>
          </w:tcPr>
          <w:p w:rsidR="000F6C39" w:rsidRPr="000F6C39" w:rsidRDefault="000F6C39" w:rsidP="000F6C39">
            <w:pPr>
              <w:spacing w:after="0" w:line="240" w:lineRule="auto"/>
              <w:rPr>
                <w:rFonts w:ascii="Sylfaen" w:eastAsia="Times New Roman" w:hAnsi="Sylfaen" w:cs="Calibri"/>
                <w:i/>
                <w:iCs/>
                <w:sz w:val="20"/>
                <w:szCs w:val="20"/>
              </w:rPr>
            </w:pPr>
            <w:r w:rsidRPr="000F6C39">
              <w:rPr>
                <w:rFonts w:ascii="Sylfaen" w:eastAsia="Times New Roman" w:hAnsi="Sylfaen" w:cs="Calibri"/>
                <w:i/>
                <w:iCs/>
                <w:sz w:val="20"/>
                <w:szCs w:val="20"/>
              </w:rPr>
              <w:t> </w:t>
            </w:r>
          </w:p>
        </w:tc>
      </w:tr>
      <w:tr w:rsidR="000F6C39" w:rsidRPr="000F6C39" w:rsidTr="000F6C39">
        <w:trPr>
          <w:trHeight w:val="1005"/>
        </w:trPr>
        <w:tc>
          <w:tcPr>
            <w:tcW w:w="63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მიზანი და აღწერა</w:t>
            </w:r>
          </w:p>
        </w:tc>
        <w:tc>
          <w:tcPr>
            <w:tcW w:w="4363" w:type="pct"/>
            <w:gridSpan w:val="5"/>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ახალი მანქანა დანადგარებისა და მათი მოვლა პარონობის ხარჯი</w:t>
            </w:r>
          </w:p>
        </w:tc>
      </w:tr>
      <w:tr w:rsidR="000F6C39" w:rsidRPr="000F6C39" w:rsidTr="000F6C39">
        <w:trPr>
          <w:trHeight w:val="705"/>
        </w:trPr>
        <w:tc>
          <w:tcPr>
            <w:tcW w:w="1951" w:type="pct"/>
            <w:gridSpan w:val="2"/>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რაოდენობა კვმ</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ერთ. საშ. ფასი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სულ (ლარი)</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ეკონომიკური კლასიფიკაციის მუხლი</w:t>
            </w:r>
          </w:p>
        </w:tc>
      </w:tr>
      <w:tr w:rsidR="000F6C39" w:rsidRPr="000F6C39" w:rsidTr="000F6C39">
        <w:trPr>
          <w:trHeight w:val="1155"/>
        </w:trPr>
        <w:tc>
          <w:tcPr>
            <w:tcW w:w="63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315"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მანქანა დანადგარების მოვლა-შენახვის და სათადარიგო ნაწილების შეძენის ხარჯი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100,000.00 </w:t>
            </w:r>
          </w:p>
        </w:tc>
        <w:tc>
          <w:tcPr>
            <w:tcW w:w="762" w:type="pct"/>
            <w:shd w:val="clear" w:color="000000" w:fill="FFFFFF"/>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1155"/>
        </w:trPr>
        <w:tc>
          <w:tcPr>
            <w:tcW w:w="63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315"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სხვა მანქანა-დანადგარები და ინვენტარის შეძენა რომელიც არ არის კლასიფიცირებული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200,000.00 </w:t>
            </w:r>
          </w:p>
        </w:tc>
        <w:tc>
          <w:tcPr>
            <w:tcW w:w="762" w:type="pct"/>
            <w:shd w:val="clear" w:color="000000" w:fill="FFFFFF"/>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2.5.3.1</w:t>
            </w:r>
          </w:p>
        </w:tc>
      </w:tr>
      <w:tr w:rsidR="000F6C39" w:rsidRPr="000F6C39" w:rsidTr="000F6C39">
        <w:trPr>
          <w:trHeight w:val="555"/>
        </w:trPr>
        <w:tc>
          <w:tcPr>
            <w:tcW w:w="637" w:type="pct"/>
            <w:shd w:val="clear" w:color="auto" w:fill="auto"/>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315"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სულ</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300,000.00 </w:t>
            </w:r>
          </w:p>
        </w:tc>
        <w:tc>
          <w:tcPr>
            <w:tcW w:w="762" w:type="pct"/>
            <w:shd w:val="clear" w:color="000000" w:fill="FFFFFF"/>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570"/>
        </w:trPr>
        <w:tc>
          <w:tcPr>
            <w:tcW w:w="5000" w:type="pct"/>
            <w:gridSpan w:val="6"/>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 xml:space="preserve">ქვეპროგრამის განხორციელების დროითი გეგმა </w:t>
            </w:r>
          </w:p>
        </w:tc>
      </w:tr>
      <w:tr w:rsidR="000F6C39" w:rsidRPr="000F6C39" w:rsidTr="000F6C39">
        <w:trPr>
          <w:trHeight w:val="750"/>
        </w:trPr>
        <w:tc>
          <w:tcPr>
            <w:tcW w:w="195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ქვეპროგრამის/ღონისძიების დასახელება</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1 კვარტალი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2 კვარტალი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3 კვარტალი</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4 კვარტალი</w:t>
            </w:r>
          </w:p>
        </w:tc>
      </w:tr>
      <w:tr w:rsidR="000F6C39" w:rsidRPr="000F6C39" w:rsidTr="000F6C39">
        <w:trPr>
          <w:trHeight w:val="900"/>
        </w:trPr>
        <w:tc>
          <w:tcPr>
            <w:tcW w:w="637" w:type="pct"/>
            <w:shd w:val="clear" w:color="000000" w:fill="FFFFFF"/>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2.2.8.3</w:t>
            </w:r>
          </w:p>
        </w:tc>
        <w:tc>
          <w:tcPr>
            <w:tcW w:w="1315"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მანქანა დანადგარების მოვლა-შენახვის და სათადარიგო ნაწილების შეძენის ხარჯი</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100,000.00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1065"/>
        </w:trPr>
        <w:tc>
          <w:tcPr>
            <w:tcW w:w="637" w:type="pct"/>
            <w:shd w:val="clear" w:color="000000" w:fill="FFFFFF"/>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315"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xml:space="preserve">სხვა მანქანა-დანადგარები და ინვენტარის შეძენა რომელიც არ არის კლასიფიცირებული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sz w:val="20"/>
                <w:szCs w:val="20"/>
              </w:rPr>
            </w:pPr>
            <w:r w:rsidRPr="000F6C39">
              <w:rPr>
                <w:rFonts w:ascii="Sylfaen" w:eastAsia="Times New Roman" w:hAnsi="Sylfaen" w:cs="Calibri"/>
                <w:sz w:val="20"/>
                <w:szCs w:val="20"/>
              </w:rPr>
              <w:t xml:space="preserve">                 200,000.00 </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00"/>
        </w:trPr>
        <w:tc>
          <w:tcPr>
            <w:tcW w:w="637"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c>
          <w:tcPr>
            <w:tcW w:w="1315" w:type="pct"/>
            <w:shd w:val="clear" w:color="auto" w:fill="auto"/>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სულ</w:t>
            </w:r>
          </w:p>
        </w:tc>
        <w:tc>
          <w:tcPr>
            <w:tcW w:w="762" w:type="pct"/>
            <w:shd w:val="clear" w:color="auto" w:fill="auto"/>
            <w:noWrap/>
            <w:vAlign w:val="center"/>
            <w:hideMark/>
          </w:tcPr>
          <w:p w:rsidR="000F6C39" w:rsidRPr="000F6C39" w:rsidRDefault="000F6C39" w:rsidP="000F6C39">
            <w:pPr>
              <w:spacing w:after="0" w:line="240" w:lineRule="auto"/>
              <w:jc w:val="right"/>
              <w:rPr>
                <w:rFonts w:ascii="Sylfaen" w:eastAsia="Times New Roman" w:hAnsi="Sylfaen" w:cs="Calibri"/>
                <w:sz w:val="20"/>
                <w:szCs w:val="20"/>
              </w:rPr>
            </w:pPr>
            <w:r w:rsidRPr="000F6C39">
              <w:rPr>
                <w:rFonts w:ascii="Sylfaen" w:eastAsia="Times New Roman" w:hAnsi="Sylfaen" w:cs="Calibri"/>
                <w:sz w:val="20"/>
                <w:szCs w:val="20"/>
              </w:rPr>
              <w:t>300000</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62" w:type="pct"/>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c>
          <w:tcPr>
            <w:tcW w:w="762" w:type="pct"/>
            <w:shd w:val="clear" w:color="000000" w:fill="FFFFFF"/>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x</w:t>
            </w:r>
          </w:p>
        </w:tc>
      </w:tr>
      <w:tr w:rsidR="000F6C39" w:rsidRPr="000F6C39" w:rsidTr="000F6C39">
        <w:trPr>
          <w:trHeight w:val="315"/>
        </w:trPr>
        <w:tc>
          <w:tcPr>
            <w:tcW w:w="637" w:type="pct"/>
            <w:shd w:val="clear" w:color="auto" w:fill="auto"/>
            <w:noWrap/>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p>
        </w:tc>
        <w:tc>
          <w:tcPr>
            <w:tcW w:w="1315" w:type="pct"/>
            <w:shd w:val="clear" w:color="auto" w:fill="auto"/>
            <w:noWrap/>
            <w:vAlign w:val="center"/>
            <w:hideMark/>
          </w:tcPr>
          <w:p w:rsidR="000F6C39" w:rsidRPr="000F6C39" w:rsidRDefault="000F6C39" w:rsidP="000F6C39">
            <w:pPr>
              <w:spacing w:after="0" w:line="240" w:lineRule="auto"/>
              <w:rPr>
                <w:rFonts w:ascii="Sylfaen" w:eastAsia="Times New Roman" w:hAnsi="Sylfaen"/>
                <w:sz w:val="20"/>
                <w:szCs w:val="20"/>
              </w:rPr>
            </w:pPr>
          </w:p>
        </w:tc>
        <w:tc>
          <w:tcPr>
            <w:tcW w:w="762" w:type="pct"/>
            <w:shd w:val="clear" w:color="auto" w:fill="auto"/>
            <w:noWrap/>
            <w:vAlign w:val="center"/>
            <w:hideMark/>
          </w:tcPr>
          <w:p w:rsidR="000F6C39" w:rsidRPr="000F6C39" w:rsidRDefault="000F6C39" w:rsidP="000F6C39">
            <w:pPr>
              <w:spacing w:after="0" w:line="240" w:lineRule="auto"/>
              <w:rPr>
                <w:rFonts w:ascii="Sylfaen" w:eastAsia="Times New Roman" w:hAnsi="Sylfaen"/>
                <w:sz w:val="20"/>
                <w:szCs w:val="20"/>
              </w:rPr>
            </w:pPr>
          </w:p>
        </w:tc>
        <w:tc>
          <w:tcPr>
            <w:tcW w:w="762" w:type="pct"/>
            <w:shd w:val="clear" w:color="auto" w:fill="auto"/>
            <w:noWrap/>
            <w:vAlign w:val="center"/>
            <w:hideMark/>
          </w:tcPr>
          <w:p w:rsidR="000F6C39" w:rsidRPr="000F6C39" w:rsidRDefault="000F6C39" w:rsidP="000F6C39">
            <w:pPr>
              <w:spacing w:after="0" w:line="240" w:lineRule="auto"/>
              <w:rPr>
                <w:rFonts w:ascii="Sylfaen" w:eastAsia="Times New Roman" w:hAnsi="Sylfaen"/>
                <w:sz w:val="20"/>
                <w:szCs w:val="20"/>
              </w:rPr>
            </w:pPr>
          </w:p>
        </w:tc>
        <w:tc>
          <w:tcPr>
            <w:tcW w:w="762" w:type="pct"/>
            <w:shd w:val="clear" w:color="auto" w:fill="auto"/>
            <w:noWrap/>
            <w:vAlign w:val="center"/>
            <w:hideMark/>
          </w:tcPr>
          <w:p w:rsidR="000F6C39" w:rsidRPr="000F6C39" w:rsidRDefault="000F6C39" w:rsidP="000F6C39">
            <w:pPr>
              <w:spacing w:after="0" w:line="240" w:lineRule="auto"/>
              <w:rPr>
                <w:rFonts w:ascii="Sylfaen" w:eastAsia="Times New Roman" w:hAnsi="Sylfaen"/>
                <w:sz w:val="20"/>
                <w:szCs w:val="20"/>
              </w:rPr>
            </w:pPr>
          </w:p>
        </w:tc>
        <w:tc>
          <w:tcPr>
            <w:tcW w:w="762" w:type="pct"/>
            <w:shd w:val="clear" w:color="000000" w:fill="FFFFFF"/>
            <w:noWrap/>
            <w:vAlign w:val="center"/>
            <w:hideMark/>
          </w:tcPr>
          <w:p w:rsidR="000F6C39" w:rsidRPr="000F6C39" w:rsidRDefault="000F6C39" w:rsidP="000F6C39">
            <w:pPr>
              <w:spacing w:after="0" w:line="240" w:lineRule="auto"/>
              <w:rPr>
                <w:rFonts w:ascii="Sylfaen" w:eastAsia="Times New Roman" w:hAnsi="Sylfaen" w:cs="Calibri"/>
                <w:sz w:val="20"/>
                <w:szCs w:val="20"/>
              </w:rPr>
            </w:pPr>
            <w:r w:rsidRPr="000F6C39">
              <w:rPr>
                <w:rFonts w:ascii="Sylfaen" w:eastAsia="Times New Roman" w:hAnsi="Sylfaen" w:cs="Calibri"/>
                <w:sz w:val="20"/>
                <w:szCs w:val="20"/>
              </w:rPr>
              <w:t> </w:t>
            </w:r>
          </w:p>
        </w:tc>
      </w:tr>
      <w:tr w:rsidR="000F6C39" w:rsidRPr="000F6C39" w:rsidTr="000F6C39">
        <w:trPr>
          <w:trHeight w:val="315"/>
        </w:trPr>
        <w:tc>
          <w:tcPr>
            <w:tcW w:w="1951" w:type="pct"/>
            <w:gridSpan w:val="2"/>
            <w:shd w:val="clear" w:color="auto" w:fill="auto"/>
            <w:vAlign w:val="center"/>
            <w:hideMark/>
          </w:tcPr>
          <w:p w:rsidR="000F6C39" w:rsidRPr="000F6C39" w:rsidRDefault="000F6C39" w:rsidP="000F6C39">
            <w:pPr>
              <w:spacing w:after="0" w:line="240" w:lineRule="auto"/>
              <w:rPr>
                <w:rFonts w:ascii="Sylfaen" w:eastAsia="Times New Roman" w:hAnsi="Sylfaen" w:cs="Calibri"/>
                <w:b/>
                <w:bCs/>
                <w:sz w:val="20"/>
                <w:szCs w:val="20"/>
              </w:rPr>
            </w:pPr>
            <w:r w:rsidRPr="000F6C39">
              <w:rPr>
                <w:rFonts w:ascii="Sylfaen" w:eastAsia="Times New Roman" w:hAnsi="Sylfaen" w:cs="Calibri"/>
                <w:b/>
                <w:bCs/>
                <w:sz w:val="20"/>
                <w:szCs w:val="20"/>
              </w:rPr>
              <w:t>შუალედური მოსალოდნელი შედეგი (2023 წელი)</w:t>
            </w:r>
          </w:p>
        </w:tc>
        <w:tc>
          <w:tcPr>
            <w:tcW w:w="3049" w:type="pct"/>
            <w:gridSpan w:val="4"/>
            <w:shd w:val="clear" w:color="auto" w:fill="auto"/>
            <w:vAlign w:val="center"/>
            <w:hideMark/>
          </w:tcPr>
          <w:p w:rsidR="000F6C39" w:rsidRPr="000F6C39" w:rsidRDefault="000F6C39" w:rsidP="000F6C39">
            <w:pPr>
              <w:spacing w:after="0" w:line="240" w:lineRule="auto"/>
              <w:jc w:val="center"/>
              <w:rPr>
                <w:rFonts w:ascii="Sylfaen" w:eastAsia="Times New Roman" w:hAnsi="Sylfaen" w:cs="Calibri"/>
                <w:b/>
                <w:bCs/>
                <w:sz w:val="20"/>
                <w:szCs w:val="20"/>
              </w:rPr>
            </w:pPr>
            <w:r w:rsidRPr="000F6C39">
              <w:rPr>
                <w:rFonts w:ascii="Sylfaen" w:eastAsia="Times New Roman" w:hAnsi="Sylfaen" w:cs="Calibri"/>
                <w:b/>
                <w:bCs/>
                <w:sz w:val="20"/>
                <w:szCs w:val="20"/>
              </w:rPr>
              <w:t>ახალი და განახლებული მანქანა დანადგარები</w:t>
            </w:r>
          </w:p>
        </w:tc>
      </w:tr>
    </w:tbl>
    <w:p w:rsidR="00585B24" w:rsidRDefault="00585B24" w:rsidP="002B7B59">
      <w:pPr>
        <w:ind w:firstLine="708"/>
        <w:jc w:val="both"/>
        <w:rPr>
          <w:rFonts w:ascii="Sylfaen" w:hAnsi="Sylfaen" w:cs="Sylfaen"/>
          <w:lang w:val="ka-GE"/>
        </w:rPr>
      </w:pPr>
    </w:p>
    <w:p w:rsidR="001D7579" w:rsidRDefault="001D7579" w:rsidP="002B7B59">
      <w:pPr>
        <w:ind w:firstLine="708"/>
        <w:jc w:val="both"/>
        <w:rPr>
          <w:rFonts w:ascii="Sylfaen" w:hAnsi="Sylfaen" w:cs="Sylfaen"/>
          <w:lang w:val="ka-GE"/>
        </w:rPr>
      </w:pPr>
    </w:p>
    <w:p w:rsidR="001D7579" w:rsidRDefault="001D7579" w:rsidP="002B7B59">
      <w:pPr>
        <w:ind w:firstLine="708"/>
        <w:jc w:val="both"/>
        <w:rPr>
          <w:rFonts w:ascii="Sylfaen" w:hAnsi="Sylfaen" w:cs="Sylfaen"/>
          <w:lang w:val="ka-GE"/>
        </w:rPr>
      </w:pPr>
    </w:p>
    <w:p w:rsidR="001D7579" w:rsidRDefault="001D7579"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320"/>
        <w:gridCol w:w="1302"/>
        <w:gridCol w:w="2566"/>
        <w:gridCol w:w="1263"/>
        <w:gridCol w:w="1256"/>
        <w:gridCol w:w="1513"/>
        <w:gridCol w:w="1648"/>
      </w:tblGrid>
      <w:tr w:rsidR="001D7579" w:rsidRPr="001D7579" w:rsidTr="001D7579">
        <w:trPr>
          <w:trHeight w:val="360"/>
        </w:trPr>
        <w:tc>
          <w:tcPr>
            <w:tcW w:w="4373" w:type="pct"/>
            <w:gridSpan w:val="7"/>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i/>
                <w:iCs/>
                <w:sz w:val="20"/>
                <w:szCs w:val="20"/>
              </w:rPr>
            </w:pPr>
            <w:r w:rsidRPr="001D7579">
              <w:rPr>
                <w:rFonts w:ascii="Sylfaen" w:eastAsia="Times New Roman" w:hAnsi="Sylfaen" w:cs="Calibri"/>
                <w:b/>
                <w:bCs/>
                <w:i/>
                <w:iCs/>
                <w:sz w:val="20"/>
                <w:szCs w:val="20"/>
              </w:rPr>
              <w:t>ქვეპროგრამის განაცხადის ფორმა</w:t>
            </w: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4373" w:type="pct"/>
            <w:gridSpan w:val="7"/>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5000" w:type="pct"/>
            <w:gridSpan w:val="8"/>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კულტურის სფეროს განვიტარება</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ქვეპროგრამის კლასიფიკაციის კოდი:</w:t>
            </w:r>
          </w:p>
        </w:tc>
        <w:tc>
          <w:tcPr>
            <w:tcW w:w="994"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05 02 02</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586" w:type="pct"/>
            <w:shd w:val="clear" w:color="auto" w:fill="auto"/>
            <w:noWrap/>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ქვეპროგრამის დასახელება:</w:t>
            </w:r>
          </w:p>
        </w:tc>
        <w:tc>
          <w:tcPr>
            <w:tcW w:w="994" w:type="pct"/>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586" w:type="pct"/>
            <w:shd w:val="clear" w:color="auto" w:fill="auto"/>
            <w:noWrap/>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5000" w:type="pct"/>
            <w:gridSpan w:val="8"/>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ეროვნული , სახალხო, სადღესდასწაულო და საგანმანათლებლო ღონისძიებები</w:t>
            </w:r>
          </w:p>
        </w:tc>
      </w:tr>
      <w:tr w:rsidR="001D7579" w:rsidRPr="001D7579" w:rsidTr="001D7579">
        <w:trPr>
          <w:trHeight w:val="390"/>
        </w:trPr>
        <w:tc>
          <w:tcPr>
            <w:tcW w:w="1317" w:type="pct"/>
            <w:gridSpan w:val="2"/>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არის ქვეპროგრამა ახალი</w:t>
            </w:r>
            <w:r w:rsidRPr="001D7579">
              <w:rPr>
                <w:rFonts w:ascii="Sylfaen" w:eastAsia="Times New Roman" w:hAnsi="Sylfaen" w:cs="Calibri"/>
                <w:b/>
                <w:bCs/>
                <w:sz w:val="20"/>
                <w:szCs w:val="20"/>
              </w:rPr>
              <w:t xml:space="preserve">? </w:t>
            </w:r>
            <w:r w:rsidRPr="001D7579">
              <w:rPr>
                <w:rFonts w:ascii="Sylfaen" w:eastAsia="Times New Roman" w:hAnsi="Sylfaen" w:cs="Calibri"/>
                <w:sz w:val="20"/>
                <w:szCs w:val="20"/>
              </w:rPr>
              <w:t xml:space="preserve">        </w:t>
            </w:r>
            <w:r w:rsidRPr="001D7579">
              <w:rPr>
                <w:rFonts w:ascii="Sylfaen" w:eastAsia="Times New Roman" w:hAnsi="Sylfaen" w:cs="Calibri"/>
                <w:b/>
                <w:bCs/>
                <w:sz w:val="20"/>
                <w:szCs w:val="20"/>
              </w:rPr>
              <w:t xml:space="preserve">  </w:t>
            </w:r>
            <w:r w:rsidRPr="001D7579">
              <w:rPr>
                <w:rFonts w:ascii="Sylfaen" w:eastAsia="Times New Roman" w:hAnsi="Sylfaen" w:cs="Calibri"/>
                <w:sz w:val="20"/>
                <w:szCs w:val="20"/>
              </w:rPr>
              <w:t xml:space="preserve"> არა</w:t>
            </w:r>
          </w:p>
        </w:tc>
        <w:tc>
          <w:tcPr>
            <w:tcW w:w="504"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p>
        </w:tc>
        <w:tc>
          <w:tcPr>
            <w:tcW w:w="994"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586" w:type="pct"/>
            <w:shd w:val="clear" w:color="auto" w:fill="auto"/>
            <w:noWrap/>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585"/>
        </w:trPr>
        <w:tc>
          <w:tcPr>
            <w:tcW w:w="1317" w:type="pct"/>
            <w:gridSpan w:val="2"/>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თუ ქვეპროგრამა ახალია, ვინ წარმოადგინა?</w:t>
            </w:r>
          </w:p>
        </w:tc>
        <w:tc>
          <w:tcPr>
            <w:tcW w:w="1498" w:type="pct"/>
            <w:gridSpan w:val="2"/>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5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ქვეპროგრამის განმახორციელებელი:</w:t>
            </w:r>
          </w:p>
        </w:tc>
        <w:tc>
          <w:tcPr>
            <w:tcW w:w="994" w:type="pct"/>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586" w:type="pct"/>
            <w:shd w:val="clear" w:color="auto" w:fill="auto"/>
            <w:noWrap/>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5000" w:type="pct"/>
            <w:gridSpan w:val="8"/>
            <w:shd w:val="clear" w:color="auto" w:fill="auto"/>
            <w:noWrap/>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ადმინისტრაციული სამსახურის კულტურის, განათლების, სპორტის, ძეგლთა დაცვის, ახალგაზრდულ საქმეთა და ტურიზმის განყოფილება</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დაფინანსების წყარო</w:t>
            </w:r>
          </w:p>
        </w:tc>
        <w:tc>
          <w:tcPr>
            <w:tcW w:w="994" w:type="pct"/>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586" w:type="pct"/>
            <w:shd w:val="clear" w:color="auto" w:fill="auto"/>
            <w:noWrap/>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დასახელება</w:t>
            </w:r>
          </w:p>
        </w:tc>
        <w:tc>
          <w:tcPr>
            <w:tcW w:w="994"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2022 წელი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2023 წელი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2024 წელი</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2025 წელი</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2026 წელი</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მუნიციპალური ბიუჯეტი</w:t>
            </w:r>
          </w:p>
        </w:tc>
        <w:tc>
          <w:tcPr>
            <w:tcW w:w="994" w:type="pct"/>
            <w:shd w:val="clear" w:color="000000" w:fill="FFFFFF"/>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224,300.00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500,000.00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750,000.00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780,000.00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800,000.00 </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სახელმწიფო ბიუჯეტი</w:t>
            </w:r>
          </w:p>
        </w:tc>
        <w:tc>
          <w:tcPr>
            <w:tcW w:w="994"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                                -   </w:t>
            </w:r>
          </w:p>
        </w:tc>
      </w:tr>
      <w:tr w:rsidR="001D7579" w:rsidRPr="001D7579" w:rsidTr="001D7579">
        <w:trPr>
          <w:trHeight w:val="360"/>
        </w:trPr>
        <w:tc>
          <w:tcPr>
            <w:tcW w:w="806"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სხვა ......</w:t>
            </w:r>
          </w:p>
        </w:tc>
        <w:tc>
          <w:tcPr>
            <w:tcW w:w="510"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c>
          <w:tcPr>
            <w:tcW w:w="504"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c>
          <w:tcPr>
            <w:tcW w:w="994"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xml:space="preserve">სულ ქვეპროგრამა  </w:t>
            </w:r>
          </w:p>
        </w:tc>
        <w:tc>
          <w:tcPr>
            <w:tcW w:w="994"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xml:space="preserve">                                224,300.00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xml:space="preserve">     515,000.00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xml:space="preserve">     680.000.00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xml:space="preserve">          700,000.00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xml:space="preserve">        750,000.00 </w:t>
            </w:r>
          </w:p>
        </w:tc>
      </w:tr>
      <w:tr w:rsidR="001D7579" w:rsidRPr="001D7579" w:rsidTr="001D7579">
        <w:trPr>
          <w:trHeight w:val="6435"/>
        </w:trPr>
        <w:tc>
          <w:tcPr>
            <w:tcW w:w="5000" w:type="pct"/>
            <w:gridSpan w:val="8"/>
            <w:shd w:val="clear" w:color="auto" w:fill="auto"/>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ქვეპროგრამა ითვალისწინებს ბორჯომის მუნიციპალიტეტში ტრადიციად ქცეული, სახალხო, გასართობი სადღესასწაულო ღონისძიებების ორგანიზებას. ღონისძიებები რომელიც მრავალი წელია ტარდება, გათვლილია ბორჯომში მცხოვრებ ყველა ასაკის და გემოვნების ადამიანებზე, ასევე ზაფხულისა და ზამთრის სეზონის გახარგრძლივებასა და ტურისტებისთვის სასიამოვნო, გასართობი გარემოს შექმნაზე. პროგრამები არის დატვირთული გასართობი-შოუ ელემენტებით, კონცერტებით, სპორტული აქტივობებით, ქართული ტრადიციული კულტურის წარმოჩენით.  პროგრამა ითვალისწინებს საერთასშორისო და რეგიონალური ფესტივალების გამართვას. კლასიკური მუსიკის საერთაშორისო ფესტივალები იმართება ყოველწლიურად და ითვალისწინებს ნიჭიერი ახალგაზრდების წარმოჩენას, მათ წახალისებას და დაჯილდოებას. ფესტივალში მონაწილეობას იღებენ ნიჭიერი ახალგაზრდები მსოფლიოს სხვადასხვა ქვეყნებიდან, რაც უფრო მიმზიდველს და მრავალფეროვანს ხდის ღონისძიებას. ფესტივალის ფარგლებში იმართება ცნობილი, პოპულარული პიანისტების კონცერტები, რაც მიმზიდველი და საინტერესოა როგორც ადგილობრივებისთვის ასევე ტურისტებისთვის. რეგიონალური ფოლკლორული ფესტივალების მიზანია ქართული კულტურის და ტრადიციების წარმოჩენა პოპულარიზაცია, სოფლად მცხოვრები ადამიანების დაფასება და მათი ყოველდღიური ცხოვრების გამრავალფეროვნება, ასევე სოფლის ტურიზმის განვითარება - ხელშეწყობა. სამეწარმეო ფესტივალის მიზანია ადგილობრივი მცირე მეწარმეების ხელშეწყობა, მათი პროდუქციის  გამოფენა -გაყიდვების მოწყობა და პარალელურად სასიამოვნო, სადღესასწაულო გარემოს შექმნა. სოციალური აქტივობების მთავარი მიზიანია ბორჯომის მუნიციპალიტეტში მცხოვრები ბენეფიციარების: შშმ პირების, მრავალშვილიანი ოჯახების, ეთნიკური უმცირესობების საზოგადოებასთან და გარემოსთან ინტეგრაციაში ხელშეწყობა. მათთვის მოეწყობა შეხვედრები, ჩართული იქნებიან მუნიციპალიტეტის მიერ დაგეგმილ ყველა ღონისზიებაში. ბორჯომის მუნიციპალიტეტში ტურიზმის განვითარებაზე ზრუნვა, ტურისტების ნაკადის ზრდის ხელშეწყობა. მუნიციპალიტეტის შესახებ ცნობადობის ზრდა, რაც შესაძლებელია, მიღწეულ იქნას მოწვეული ინფო და პრეს-ტურებით, ასევე, მუნიციპალიტეტის მონაწილეობით სხვადასხვა ტურისტულ ღონისძიებაში (ბაზრობები, გამოფენები და სხვ.). ასევე, საინფორმაციო მასალის უზრუნველყოფით, (ადგილზე ჩამოსული სტუმრებისათვის და/ან ქვეყნის ფარგლებს გარეთ). ტურისტული კომპანიები და/ან სააგენტოები, მედიის წარმომადგენლების სტუმრობა და ტურების უზრუნველყოფა.  ქვეპროგრამის ფარგლებში განხორციელდებ შემდეგი სახის ღონისძოიებები:ახალი წლის ღონისძიება, ბაკურიანობა, ქალთა დღესასწაულები, შშმ პირების და ეთნიკური უმცირესობების ინტეგრაციის პროგრამა, კლასიკური მუსიკის კონკურსი, ფოლკლორული ფესტივალი, ტურისტული სეზონის გახსნა და ტურისტული დღეები, სოფელებში გაიმართება  სახელობითი დღეები და სახალხო ღონისძიებები (ტაძრისში - გიორგი ათონელის ხსენების დღე, დღესასწაული ზედა ზონის სოფლებში, დაბა ახალდაბაში),   და სხვადასხვა ღონისძიებები (იუბილეების აღნიშვნა, ბროშურების, აბრების, ბუკლეტებისა და რუკების ბეჭდვა, ტრენინგები, შემოთავაზებული ინიციატივებისა და პროექტების ხელშეწყობა, ხალგაზრდების შემოთავაზებული პროექტებისა და წინადადებების ხელშეწყობა, საგანმანათლებლო და საზოგადოებრივი ღონისძიებების მხარდაჭერა, სკოლებისთვის წამახალისებელი პრიზების გადაცემა, აღჭურვილობის დაფინანსება და სხვა).  ქვეპროგრამის ფარგლებში დაფინანსდება ა(ა)იპ "სამცხე -ჯავახეთის  დანიშნულების ადგილის მართვის ორგანიზაცია"</w:t>
            </w:r>
          </w:p>
        </w:tc>
      </w:tr>
      <w:tr w:rsidR="001D7579" w:rsidRPr="001D7579" w:rsidTr="001D7579">
        <w:trPr>
          <w:trHeight w:val="570"/>
        </w:trPr>
        <w:tc>
          <w:tcPr>
            <w:tcW w:w="2815" w:type="pct"/>
            <w:gridSpan w:val="4"/>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დასახელება</w:t>
            </w:r>
          </w:p>
        </w:tc>
        <w:tc>
          <w:tcPr>
            <w:tcW w:w="1558" w:type="pct"/>
            <w:gridSpan w:val="3"/>
            <w:shd w:val="clear" w:color="auto" w:fill="auto"/>
            <w:noWrap/>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ღონისძიებები 2023 წლისთვის</w:t>
            </w:r>
          </w:p>
        </w:tc>
        <w:tc>
          <w:tcPr>
            <w:tcW w:w="627" w:type="pct"/>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ეკონომიკური კლასიფიკაციის მუხლი</w:t>
            </w:r>
          </w:p>
        </w:tc>
      </w:tr>
      <w:tr w:rsidR="001D7579" w:rsidRPr="001D7579" w:rsidTr="001D7579">
        <w:trPr>
          <w:trHeight w:val="540"/>
        </w:trPr>
        <w:tc>
          <w:tcPr>
            <w:tcW w:w="2815" w:type="pct"/>
            <w:gridSpan w:val="4"/>
            <w:vMerge/>
            <w:vAlign w:val="center"/>
            <w:hideMark/>
          </w:tcPr>
          <w:p w:rsidR="001D7579" w:rsidRPr="001D7579" w:rsidRDefault="001D7579" w:rsidP="001D7579">
            <w:pPr>
              <w:spacing w:after="0" w:line="240" w:lineRule="auto"/>
              <w:rPr>
                <w:rFonts w:ascii="Sylfaen" w:eastAsia="Times New Roman" w:hAnsi="Sylfaen" w:cs="Calibri"/>
                <w:b/>
                <w:bCs/>
                <w:sz w:val="20"/>
                <w:szCs w:val="20"/>
              </w:rPr>
            </w:pP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რაოდენობა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ერთ. საშ. ფასი</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სულ (ლარი)</w:t>
            </w:r>
          </w:p>
        </w:tc>
        <w:tc>
          <w:tcPr>
            <w:tcW w:w="627" w:type="pct"/>
            <w:vMerge/>
            <w:vAlign w:val="center"/>
            <w:hideMark/>
          </w:tcPr>
          <w:p w:rsidR="001D7579" w:rsidRPr="001D7579" w:rsidRDefault="001D7579" w:rsidP="001D7579">
            <w:pPr>
              <w:spacing w:after="0" w:line="240" w:lineRule="auto"/>
              <w:rPr>
                <w:rFonts w:ascii="Sylfaen" w:eastAsia="Times New Roman" w:hAnsi="Sylfaen" w:cs="Calibri"/>
                <w:sz w:val="20"/>
                <w:szCs w:val="20"/>
              </w:rPr>
            </w:pPr>
          </w:p>
        </w:tc>
      </w:tr>
      <w:tr w:rsidR="001D7579" w:rsidRPr="001D7579" w:rsidTr="001D7579">
        <w:trPr>
          <w:trHeight w:val="54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ახალი 2023 წელის ღონისძიება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100,000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100,000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57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ტურისტული სეზონის გახსნა, ბავშვთა დაცვის საერთაშორისო დღე</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25,000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25,000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555"/>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კლასიკური მუსიკის კონკურსი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30,000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30,000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1005"/>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ტურისტული სეზონი ბორჯომში (კონცერტების, საღამოებისა და სპექტაკლების ორგანიზება  ზაფხულის ტურისტული სეზონის განმავლობაში)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45,000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45,000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51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ბორჯომობა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100,000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100,000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51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მზე სოფელში ანათებს</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3</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10,000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10,000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465"/>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მუსიკის ფესტივალი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50,000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50,000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282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სხვადასხვა  - იუბილეების აღნიშვნა (ყვავილებისა და სუვენირების შეძენა) სიგელების, ბროშურების, ბუკლეტების, რუკების, აბრების და სხვ. ბეჭდვა, სასურსათე და ტკბილეული პროდუქტის, მათ შორის ლანჩ-პაკეტის სახით, და მცირე ტექნიკის შეძენა სხვადასხვა ღონისძიებებისთვის, შშმ პირებისა და ეთნიკური უმცირესობების ინტეგრაციის ხელშეწყობა (აქტივობების მოწყობა, სხვადასხვა სახის სასაჩუქრე პაკეტების გადაცემა და სხვა). ახალგაზრდების შემოთავაზებული პროექტებისა და წინადადებების ხელშეწყობა (ტრენინგების, შეხვედრების მოწყობა, საგანმანათლებლო და საზოგადოებრივი ღონისძიებების მხარდაჭერა, წარმატებული სკოლებისთვის წამახალისებელი პრიზების გადაცემა, აღჭურვილობის დაფინანსება და სხვა.).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60,000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60,000</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სხვა ხარჯი</w:t>
            </w:r>
          </w:p>
        </w:tc>
      </w:tr>
      <w:tr w:rsidR="001D7579" w:rsidRPr="001D7579" w:rsidTr="001D7579">
        <w:trPr>
          <w:trHeight w:val="555"/>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ა(ა)იპ "სამცხე -ჯავახეთის  დანიშნულების ადგილის მართვის ორგანიზაცია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15,000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15,000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555"/>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ნაძვის ხის ანთების ცერემონიალი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5,000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5,000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1065"/>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სანახაობითი და შემეცნებითი ღონისძიებები (კონცერტი, პერფორმანსი, სპექტაკლი, ლექცია-სემინარი და ა. შ. ცალკე ან/და პროგარმით გათვალისწინებული ღონისძიებების ფარგლებში - "ბორჯომობა", "ახალი წელი" და სხვ..)</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10</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6,000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60,000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555"/>
        </w:trPr>
        <w:tc>
          <w:tcPr>
            <w:tcW w:w="80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510"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504"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994"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446,000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500,000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555"/>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1821" w:type="pct"/>
            <w:gridSpan w:val="3"/>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 xml:space="preserve">ქვეპროგრამის განხორციელების დროითი გეგმა </w:t>
            </w:r>
          </w:p>
        </w:tc>
        <w:tc>
          <w:tcPr>
            <w:tcW w:w="994" w:type="pct"/>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486" w:type="pct"/>
            <w:shd w:val="clear" w:color="auto" w:fill="auto"/>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586" w:type="pct"/>
            <w:shd w:val="clear" w:color="auto" w:fill="auto"/>
            <w:noWrap/>
            <w:vAlign w:val="center"/>
            <w:hideMark/>
          </w:tcPr>
          <w:p w:rsidR="001D7579" w:rsidRPr="001D7579" w:rsidRDefault="001D7579" w:rsidP="001D7579">
            <w:pPr>
              <w:spacing w:after="0" w:line="240" w:lineRule="auto"/>
              <w:rPr>
                <w:rFonts w:ascii="Times New Roman" w:eastAsia="Times New Roman" w:hAnsi="Times New Roman"/>
                <w:sz w:val="20"/>
                <w:szCs w:val="20"/>
              </w:rPr>
            </w:pP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36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დასახელება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1 კვარტალი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2 კვარტალი</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3 კვარტალი</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4 კვარტალი</w:t>
            </w:r>
          </w:p>
        </w:tc>
      </w:tr>
      <w:tr w:rsidR="001D7579" w:rsidRPr="001D7579" w:rsidTr="001D7579">
        <w:trPr>
          <w:trHeight w:val="36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ახალი 2023 წელის ღონისძიება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51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ბაკურიანობა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60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ტურისტული სეზონის გახსნა, ბავშვთა დაცვის საერთაშორისო დღე</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60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კლასიკური მუსიკის კონკურსი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81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ტურისტული სეზონი ბორჯომში (კონცერტების, საღამოებისა და სპექტაკლების ორგანიზება  ტურისტული სეზონის განმავლობაში)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60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ბორჯომობა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60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მზე სოფელში ანათებს</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60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მუსიკის ფესტივალი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2865"/>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სხვადასხვა  - იუბილეების აღნიშვნა (ყვავილებისა და სუვენირების შეძენა) სიგელების, ბროშურების, ბუკლეტების, რუკების, აბრების და სხვ. ბეჭდვა, სასურსათე და ტკბილეული პროდუქტის, მათ შორის ლანჩ-პაკეტის სახით, და მცირე ტექნიკის შეძენა სხვადასხვა ღონისძიებებისთვის, შშმ პირებისა და ეთნიკური უმცირესობების ინტეგრაციის ხელშეწყობა (აქტივობების მოწყობა, სხვადასხვა სახის სასაჩუქრე პაკეტების გადაცემა და სხვა). ახალგაზრდების შემოთავაზებული პროექტებისა და წინადადებების ხელშეწყობა (ტრენინგების, შეხვედრების მოწყობა, საგანმანათლებლო და საზოგადოებრივი ღონისძიებების მხარდაჭერა, წარმატებული სკოლებისთვის წამახალისებელი პრიზების გადაცემა, აღჭურვილობის დაფინანსება და სხვა.).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r>
      <w:tr w:rsidR="001D7579" w:rsidRPr="001D7579" w:rsidTr="001D7579">
        <w:trPr>
          <w:trHeight w:val="60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ა(ა)იპ "სამცხე -ჯავახეთის  დანიშნულების ადგილის მართვის ორგანიზაცია</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r>
      <w:tr w:rsidR="001D7579" w:rsidRPr="001D7579" w:rsidTr="001D7579">
        <w:trPr>
          <w:trHeight w:val="60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ნაძვის ხის ანთების ცერემონიალი</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 </w:t>
            </w:r>
          </w:p>
        </w:tc>
        <w:tc>
          <w:tcPr>
            <w:tcW w:w="62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b/>
                <w:bCs/>
                <w:sz w:val="20"/>
                <w:szCs w:val="20"/>
              </w:rPr>
            </w:pPr>
            <w:r w:rsidRPr="001D7579">
              <w:rPr>
                <w:rFonts w:ascii="Sylfaen" w:eastAsia="Times New Roman" w:hAnsi="Sylfaen" w:cs="Calibri"/>
                <w:b/>
                <w:bCs/>
                <w:sz w:val="20"/>
                <w:szCs w:val="20"/>
              </w:rPr>
              <w:t>X</w:t>
            </w:r>
          </w:p>
        </w:tc>
      </w:tr>
      <w:tr w:rsidR="001D7579" w:rsidRPr="001D7579" w:rsidTr="001D7579">
        <w:trPr>
          <w:trHeight w:val="1050"/>
        </w:trPr>
        <w:tc>
          <w:tcPr>
            <w:tcW w:w="2815" w:type="pct"/>
            <w:gridSpan w:val="4"/>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სანახაობითი და შემეცნებითი ღონისძიებები (კონცერტი, პერფორმანსი, სპექტაკლი, ლექცია-სემინარი და ა. შ. ცალკე ან/და პროგარმით გათვალისწინებული ღონისძიებების ფარგლებში - "ბორჯომობა", "ახალი წელი" და სხვ..)</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6</w:t>
            </w:r>
          </w:p>
        </w:tc>
        <w:tc>
          <w:tcPr>
            <w:tcW w:w="4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10,000</w:t>
            </w:r>
          </w:p>
        </w:tc>
        <w:tc>
          <w:tcPr>
            <w:tcW w:w="586"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60,000</w:t>
            </w:r>
          </w:p>
        </w:tc>
        <w:tc>
          <w:tcPr>
            <w:tcW w:w="627"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საქონელი და მომსახურება</w:t>
            </w:r>
          </w:p>
        </w:tc>
      </w:tr>
      <w:tr w:rsidR="001D7579" w:rsidRPr="001D7579" w:rsidTr="001D7579">
        <w:trPr>
          <w:trHeight w:val="735"/>
        </w:trPr>
        <w:tc>
          <w:tcPr>
            <w:tcW w:w="2815" w:type="pct"/>
            <w:gridSpan w:val="4"/>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შუალედური მოსალოდნელი შედეგი (2023 წელი)</w:t>
            </w:r>
          </w:p>
        </w:tc>
        <w:tc>
          <w:tcPr>
            <w:tcW w:w="486"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c>
          <w:tcPr>
            <w:tcW w:w="486" w:type="pct"/>
            <w:shd w:val="clear" w:color="auto" w:fill="auto"/>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c>
          <w:tcPr>
            <w:tcW w:w="586"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p>
        </w:tc>
        <w:tc>
          <w:tcPr>
            <w:tcW w:w="627" w:type="pct"/>
            <w:shd w:val="clear" w:color="auto" w:fill="auto"/>
            <w:noWrap/>
            <w:vAlign w:val="center"/>
            <w:hideMark/>
          </w:tcPr>
          <w:p w:rsidR="001D7579" w:rsidRPr="001D7579" w:rsidRDefault="001D7579" w:rsidP="001D7579">
            <w:pPr>
              <w:spacing w:after="0" w:line="240" w:lineRule="auto"/>
              <w:rPr>
                <w:rFonts w:ascii="Sylfaen" w:eastAsia="Times New Roman" w:hAnsi="Sylfaen" w:cs="Calibri"/>
                <w:sz w:val="20"/>
                <w:szCs w:val="20"/>
              </w:rPr>
            </w:pPr>
            <w:r w:rsidRPr="001D7579">
              <w:rPr>
                <w:rFonts w:ascii="Sylfaen" w:eastAsia="Times New Roman" w:hAnsi="Sylfaen" w:cs="Calibri"/>
                <w:sz w:val="20"/>
                <w:szCs w:val="20"/>
              </w:rPr>
              <w:t> </w:t>
            </w:r>
          </w:p>
        </w:tc>
      </w:tr>
      <w:tr w:rsidR="001D7579" w:rsidRPr="001D7579" w:rsidTr="001D7579">
        <w:trPr>
          <w:trHeight w:val="2100"/>
        </w:trPr>
        <w:tc>
          <w:tcPr>
            <w:tcW w:w="5000" w:type="pct"/>
            <w:gridSpan w:val="8"/>
            <w:shd w:val="clear" w:color="auto" w:fill="auto"/>
            <w:vAlign w:val="center"/>
            <w:hideMark/>
          </w:tcPr>
          <w:p w:rsidR="001D7579" w:rsidRPr="001D7579" w:rsidRDefault="001D7579" w:rsidP="001D7579">
            <w:pPr>
              <w:spacing w:after="0" w:line="240" w:lineRule="auto"/>
              <w:rPr>
                <w:rFonts w:ascii="Sylfaen" w:eastAsia="Times New Roman" w:hAnsi="Sylfaen" w:cs="Calibri"/>
                <w:b/>
                <w:bCs/>
                <w:sz w:val="20"/>
                <w:szCs w:val="20"/>
              </w:rPr>
            </w:pPr>
            <w:r w:rsidRPr="001D7579">
              <w:rPr>
                <w:rFonts w:ascii="Sylfaen" w:eastAsia="Times New Roman" w:hAnsi="Sylfaen" w:cs="Calibri"/>
                <w:b/>
                <w:bCs/>
                <w:sz w:val="20"/>
                <w:szCs w:val="20"/>
              </w:rPr>
              <w:t xml:space="preserve">მოსახლეობის დაინტერესება და ჩართულობის გაზრდა კულტურულ ღონისძიებებში, ბორჯომის მოსახლეობისა და ჩამოსული სტუმრებისათვის სასიამოვნო გარემოს შექმნა, შშმ პირებისა და ეთნიკური მოსახლეობის ინტეგრაციის ხელშეწყობა. ტურისტებისთვის საინტერესო და სასიამვნო გარემოს შექმნა; მცირე საოჯახო სასტუმროებში ვიზიტორების ზრდა. </w:t>
            </w:r>
          </w:p>
        </w:tc>
      </w:tr>
    </w:tbl>
    <w:p w:rsidR="001D7579" w:rsidRDefault="001D7579" w:rsidP="002B7B59">
      <w:pPr>
        <w:ind w:firstLine="708"/>
        <w:jc w:val="both"/>
        <w:rPr>
          <w:rFonts w:ascii="Sylfaen" w:hAnsi="Sylfaen" w:cs="Sylfaen"/>
          <w:lang w:val="ka-GE"/>
        </w:rPr>
      </w:pPr>
    </w:p>
    <w:p w:rsidR="001D7579" w:rsidRDefault="001D7579"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289"/>
        <w:gridCol w:w="1115"/>
        <w:gridCol w:w="1115"/>
        <w:gridCol w:w="1109"/>
        <w:gridCol w:w="989"/>
        <w:gridCol w:w="1312"/>
        <w:gridCol w:w="1826"/>
        <w:gridCol w:w="2561"/>
      </w:tblGrid>
      <w:tr w:rsidR="001D7579" w:rsidRPr="001D7579" w:rsidTr="001D7579">
        <w:trPr>
          <w:trHeight w:val="630"/>
        </w:trPr>
        <w:tc>
          <w:tcPr>
            <w:tcW w:w="5000" w:type="pct"/>
            <w:gridSpan w:val="9"/>
            <w:shd w:val="clear" w:color="auto" w:fill="auto"/>
            <w:noWrap/>
            <w:vAlign w:val="center"/>
            <w:hideMark/>
          </w:tcPr>
          <w:p w:rsidR="001D7579" w:rsidRPr="001D7579" w:rsidRDefault="001D7579" w:rsidP="001D7579">
            <w:pPr>
              <w:spacing w:after="0" w:line="240" w:lineRule="auto"/>
              <w:jc w:val="center"/>
              <w:rPr>
                <w:rFonts w:ascii="Sylfaen" w:eastAsia="Times New Roman" w:hAnsi="Sylfaen" w:cs="Calibri"/>
                <w:b/>
                <w:bCs/>
                <w:color w:val="000000"/>
                <w:sz w:val="24"/>
                <w:szCs w:val="24"/>
              </w:rPr>
            </w:pPr>
            <w:r w:rsidRPr="001D7579">
              <w:rPr>
                <w:rFonts w:ascii="Sylfaen" w:eastAsia="Times New Roman" w:hAnsi="Sylfaen" w:cs="Calibri"/>
                <w:b/>
                <w:bCs/>
                <w:color w:val="000000"/>
                <w:sz w:val="24"/>
                <w:szCs w:val="24"/>
              </w:rPr>
              <w:t xml:space="preserve">პროგრამის საბოლოო შედეგის ინდიკატორები  </w:t>
            </w:r>
            <w:r w:rsidRPr="001D7579">
              <w:rPr>
                <w:rFonts w:ascii="Sylfaen" w:eastAsia="Times New Roman" w:hAnsi="Sylfaen" w:cs="Calibri"/>
                <w:b/>
                <w:bCs/>
                <w:color w:val="FF0000"/>
                <w:sz w:val="24"/>
                <w:szCs w:val="24"/>
              </w:rPr>
              <w:t xml:space="preserve"> </w:t>
            </w:r>
          </w:p>
        </w:tc>
      </w:tr>
      <w:tr w:rsidR="001D7579" w:rsidRPr="001D7579" w:rsidTr="001D7579">
        <w:trPr>
          <w:trHeight w:val="630"/>
        </w:trPr>
        <w:tc>
          <w:tcPr>
            <w:tcW w:w="631" w:type="pct"/>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მოსალოდნელი საბოლოო შედეგი </w:t>
            </w:r>
            <w:r w:rsidRPr="001D7579">
              <w:rPr>
                <w:rFonts w:ascii="Sylfaen" w:eastAsia="Times New Roman" w:hAnsi="Sylfaen" w:cs="Calibri"/>
                <w:b/>
                <w:bCs/>
                <w:sz w:val="20"/>
                <w:szCs w:val="20"/>
              </w:rPr>
              <w:t>(OUTCOME)</w:t>
            </w:r>
          </w:p>
        </w:tc>
        <w:tc>
          <w:tcPr>
            <w:tcW w:w="1359" w:type="pct"/>
            <w:gridSpan w:val="3"/>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შედეგის ინდიკატორები</w:t>
            </w:r>
          </w:p>
        </w:tc>
        <w:tc>
          <w:tcPr>
            <w:tcW w:w="428" w:type="pct"/>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გაზომვის ერთეული</w:t>
            </w:r>
          </w:p>
        </w:tc>
        <w:tc>
          <w:tcPr>
            <w:tcW w:w="382" w:type="pct"/>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გეგმიური გადახრა</w:t>
            </w:r>
          </w:p>
        </w:tc>
        <w:tc>
          <w:tcPr>
            <w:tcW w:w="507" w:type="pct"/>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მონაცემთა წყარო</w:t>
            </w:r>
          </w:p>
        </w:tc>
        <w:tc>
          <w:tcPr>
            <w:tcW w:w="705" w:type="pct"/>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მეთოდოლოგია</w:t>
            </w:r>
          </w:p>
        </w:tc>
        <w:tc>
          <w:tcPr>
            <w:tcW w:w="989" w:type="pct"/>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რისკი</w:t>
            </w:r>
          </w:p>
        </w:tc>
      </w:tr>
      <w:tr w:rsidR="001D7579" w:rsidRPr="001D7579" w:rsidTr="001D7579">
        <w:trPr>
          <w:trHeight w:val="720"/>
        </w:trPr>
        <w:tc>
          <w:tcPr>
            <w:tcW w:w="631" w:type="pct"/>
            <w:vMerge/>
            <w:vAlign w:val="center"/>
            <w:hideMark/>
          </w:tcPr>
          <w:p w:rsidR="001D7579" w:rsidRPr="001D7579" w:rsidRDefault="001D7579" w:rsidP="001D7579">
            <w:pPr>
              <w:spacing w:after="0" w:line="240" w:lineRule="auto"/>
              <w:rPr>
                <w:rFonts w:ascii="Sylfaen" w:eastAsia="Times New Roman" w:hAnsi="Sylfaen" w:cs="Calibri"/>
                <w:sz w:val="20"/>
                <w:szCs w:val="20"/>
              </w:rPr>
            </w:pPr>
          </w:p>
        </w:tc>
        <w:tc>
          <w:tcPr>
            <w:tcW w:w="498"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დასახელება</w:t>
            </w:r>
          </w:p>
        </w:tc>
        <w:tc>
          <w:tcPr>
            <w:tcW w:w="431"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2022 წელი (საბაზისო)</w:t>
            </w:r>
          </w:p>
        </w:tc>
        <w:tc>
          <w:tcPr>
            <w:tcW w:w="431"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2023 წელი</w:t>
            </w:r>
          </w:p>
        </w:tc>
        <w:tc>
          <w:tcPr>
            <w:tcW w:w="428" w:type="pct"/>
            <w:vMerge/>
            <w:vAlign w:val="center"/>
            <w:hideMark/>
          </w:tcPr>
          <w:p w:rsidR="001D7579" w:rsidRPr="001D7579" w:rsidRDefault="001D7579" w:rsidP="001D7579">
            <w:pPr>
              <w:spacing w:after="0" w:line="240" w:lineRule="auto"/>
              <w:rPr>
                <w:rFonts w:ascii="Sylfaen" w:eastAsia="Times New Roman" w:hAnsi="Sylfaen" w:cs="Calibri"/>
                <w:color w:val="000000"/>
                <w:sz w:val="20"/>
                <w:szCs w:val="20"/>
              </w:rPr>
            </w:pPr>
          </w:p>
        </w:tc>
        <w:tc>
          <w:tcPr>
            <w:tcW w:w="382" w:type="pct"/>
            <w:vMerge/>
            <w:vAlign w:val="center"/>
            <w:hideMark/>
          </w:tcPr>
          <w:p w:rsidR="001D7579" w:rsidRPr="001D7579" w:rsidRDefault="001D7579" w:rsidP="001D7579">
            <w:pPr>
              <w:spacing w:after="0" w:line="240" w:lineRule="auto"/>
              <w:rPr>
                <w:rFonts w:ascii="Sylfaen" w:eastAsia="Times New Roman" w:hAnsi="Sylfaen" w:cs="Calibri"/>
                <w:color w:val="000000"/>
                <w:sz w:val="20"/>
                <w:szCs w:val="20"/>
              </w:rPr>
            </w:pPr>
          </w:p>
        </w:tc>
        <w:tc>
          <w:tcPr>
            <w:tcW w:w="507" w:type="pct"/>
            <w:vMerge/>
            <w:vAlign w:val="center"/>
            <w:hideMark/>
          </w:tcPr>
          <w:p w:rsidR="001D7579" w:rsidRPr="001D7579" w:rsidRDefault="001D7579" w:rsidP="001D7579">
            <w:pPr>
              <w:spacing w:after="0" w:line="240" w:lineRule="auto"/>
              <w:rPr>
                <w:rFonts w:ascii="Sylfaen" w:eastAsia="Times New Roman" w:hAnsi="Sylfaen" w:cs="Calibri"/>
                <w:color w:val="000000"/>
                <w:sz w:val="20"/>
                <w:szCs w:val="20"/>
              </w:rPr>
            </w:pPr>
          </w:p>
        </w:tc>
        <w:tc>
          <w:tcPr>
            <w:tcW w:w="705" w:type="pct"/>
            <w:vMerge/>
            <w:vAlign w:val="center"/>
            <w:hideMark/>
          </w:tcPr>
          <w:p w:rsidR="001D7579" w:rsidRPr="001D7579" w:rsidRDefault="001D7579" w:rsidP="001D7579">
            <w:pPr>
              <w:spacing w:after="0" w:line="240" w:lineRule="auto"/>
              <w:rPr>
                <w:rFonts w:ascii="Sylfaen" w:eastAsia="Times New Roman" w:hAnsi="Sylfaen" w:cs="Calibri"/>
                <w:color w:val="000000"/>
                <w:sz w:val="20"/>
                <w:szCs w:val="20"/>
              </w:rPr>
            </w:pPr>
          </w:p>
        </w:tc>
        <w:tc>
          <w:tcPr>
            <w:tcW w:w="989" w:type="pct"/>
            <w:vMerge/>
            <w:vAlign w:val="center"/>
            <w:hideMark/>
          </w:tcPr>
          <w:p w:rsidR="001D7579" w:rsidRPr="001D7579" w:rsidRDefault="001D7579" w:rsidP="001D7579">
            <w:pPr>
              <w:spacing w:after="0" w:line="240" w:lineRule="auto"/>
              <w:rPr>
                <w:rFonts w:ascii="Sylfaen" w:eastAsia="Times New Roman" w:hAnsi="Sylfaen" w:cs="Calibri"/>
                <w:color w:val="000000"/>
                <w:sz w:val="20"/>
                <w:szCs w:val="20"/>
              </w:rPr>
            </w:pPr>
          </w:p>
        </w:tc>
      </w:tr>
      <w:tr w:rsidR="001D7579" w:rsidRPr="001D7579" w:rsidTr="001D7579">
        <w:trPr>
          <w:trHeight w:val="1335"/>
        </w:trPr>
        <w:tc>
          <w:tcPr>
            <w:tcW w:w="631" w:type="pct"/>
            <w:vMerge w:val="restar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sz w:val="20"/>
                <w:szCs w:val="20"/>
              </w:rPr>
            </w:pPr>
            <w:r w:rsidRPr="001D7579">
              <w:rPr>
                <w:rFonts w:ascii="Sylfaen" w:eastAsia="Times New Roman" w:hAnsi="Sylfaen" w:cs="Calibri"/>
                <w:sz w:val="20"/>
                <w:szCs w:val="20"/>
              </w:rPr>
              <w:t xml:space="preserve">მოსახლეობის დაინტერესება და ჩართულობის გაზრდა კულტურულ ღონისძიებებში, ბორჯომის მოსახლეობისა და ჩამოსული სტუმრებისათვის სასიამოვნო გარემოს შექმნა, შშმ პირებისა და ეთნიკური მოსახლეობის ინტეგრაციის ხელშეწყობა. ტურისტებისთვის საინტერესო და სასიამვნო გარემოს შექმნა; მცირე საოჯახო სასტუმროებში ვიზიტორების ზრდა. </w:t>
            </w:r>
          </w:p>
        </w:tc>
        <w:tc>
          <w:tcPr>
            <w:tcW w:w="498"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დამსწრეთა რაოდენობა</w:t>
            </w:r>
          </w:p>
        </w:tc>
        <w:tc>
          <w:tcPr>
            <w:tcW w:w="431"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500</w:t>
            </w:r>
          </w:p>
        </w:tc>
        <w:tc>
          <w:tcPr>
            <w:tcW w:w="431"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700</w:t>
            </w:r>
          </w:p>
        </w:tc>
        <w:tc>
          <w:tcPr>
            <w:tcW w:w="428"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რაოდენობა</w:t>
            </w:r>
          </w:p>
        </w:tc>
        <w:tc>
          <w:tcPr>
            <w:tcW w:w="382"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10%</w:t>
            </w:r>
          </w:p>
        </w:tc>
        <w:tc>
          <w:tcPr>
            <w:tcW w:w="50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18"/>
                <w:szCs w:val="18"/>
              </w:rPr>
            </w:pPr>
            <w:r w:rsidRPr="001D7579">
              <w:rPr>
                <w:rFonts w:ascii="Sylfaen" w:eastAsia="Times New Roman" w:hAnsi="Sylfaen" w:cs="Calibri"/>
                <w:color w:val="000000"/>
                <w:sz w:val="18"/>
                <w:szCs w:val="18"/>
              </w:rPr>
              <w:t>მაყურებელი / დამსწრე</w:t>
            </w:r>
          </w:p>
        </w:tc>
        <w:tc>
          <w:tcPr>
            <w:tcW w:w="705"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დარბაზში ადგილების რაოდენობით ხოლო ღია ცის ქვეშ დაახლოებით გადაანგარიშებით</w:t>
            </w:r>
          </w:p>
        </w:tc>
        <w:tc>
          <w:tcPr>
            <w:tcW w:w="989"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 xml:space="preserve">ამინდი, კონფლიქტები, ეკონომიკურად არამადგრადი მდგომარეობა, ეპიდემიები და პანდემიები, სტიქიური უბედურებები. </w:t>
            </w:r>
          </w:p>
        </w:tc>
      </w:tr>
      <w:tr w:rsidR="001D7579" w:rsidRPr="001D7579" w:rsidTr="001D7579">
        <w:trPr>
          <w:trHeight w:val="1050"/>
        </w:trPr>
        <w:tc>
          <w:tcPr>
            <w:tcW w:w="631" w:type="pct"/>
            <w:vMerge/>
            <w:vAlign w:val="center"/>
            <w:hideMark/>
          </w:tcPr>
          <w:p w:rsidR="001D7579" w:rsidRPr="001D7579" w:rsidRDefault="001D7579" w:rsidP="001D7579">
            <w:pPr>
              <w:spacing w:after="0" w:line="240" w:lineRule="auto"/>
              <w:rPr>
                <w:rFonts w:ascii="Sylfaen" w:eastAsia="Times New Roman" w:hAnsi="Sylfaen" w:cs="Calibri"/>
                <w:sz w:val="20"/>
                <w:szCs w:val="20"/>
              </w:rPr>
            </w:pPr>
          </w:p>
        </w:tc>
        <w:tc>
          <w:tcPr>
            <w:tcW w:w="498"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 xml:space="preserve"> შშმ პირებისა და ეთნიკური მოსახლეობის კმაყოფილება</w:t>
            </w:r>
          </w:p>
        </w:tc>
        <w:tc>
          <w:tcPr>
            <w:tcW w:w="431"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საშუალოდ კმაყოფილი</w:t>
            </w:r>
          </w:p>
        </w:tc>
        <w:tc>
          <w:tcPr>
            <w:tcW w:w="431" w:type="pct"/>
            <w:shd w:val="clear" w:color="auto" w:fill="auto"/>
            <w:noWrap/>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კმაყოფილი</w:t>
            </w:r>
          </w:p>
        </w:tc>
        <w:tc>
          <w:tcPr>
            <w:tcW w:w="428"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შეფასების შკალა 1-10 ქულა</w:t>
            </w:r>
          </w:p>
        </w:tc>
        <w:tc>
          <w:tcPr>
            <w:tcW w:w="382"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10%</w:t>
            </w:r>
          </w:p>
        </w:tc>
        <w:tc>
          <w:tcPr>
            <w:tcW w:w="50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18"/>
                <w:szCs w:val="18"/>
              </w:rPr>
            </w:pPr>
            <w:r w:rsidRPr="001D7579">
              <w:rPr>
                <w:rFonts w:ascii="Sylfaen" w:eastAsia="Times New Roman" w:hAnsi="Sylfaen" w:cs="Calibri"/>
                <w:color w:val="000000"/>
                <w:sz w:val="18"/>
                <w:szCs w:val="18"/>
              </w:rPr>
              <w:t>მონაწილე</w:t>
            </w:r>
          </w:p>
        </w:tc>
        <w:tc>
          <w:tcPr>
            <w:tcW w:w="705" w:type="pct"/>
            <w:shd w:val="clear" w:color="auto" w:fill="auto"/>
            <w:noWrap/>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პირისპირ ინტერვიუ</w:t>
            </w:r>
          </w:p>
        </w:tc>
        <w:tc>
          <w:tcPr>
            <w:tcW w:w="989" w:type="pct"/>
            <w:shd w:val="clear" w:color="auto" w:fill="auto"/>
            <w:noWrap/>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ინტერესთა მრავალფეროვნება</w:t>
            </w:r>
          </w:p>
        </w:tc>
      </w:tr>
      <w:tr w:rsidR="001D7579" w:rsidRPr="001D7579" w:rsidTr="001D7579">
        <w:trPr>
          <w:trHeight w:val="1260"/>
        </w:trPr>
        <w:tc>
          <w:tcPr>
            <w:tcW w:w="631" w:type="pct"/>
            <w:vMerge/>
            <w:vAlign w:val="center"/>
            <w:hideMark/>
          </w:tcPr>
          <w:p w:rsidR="001D7579" w:rsidRPr="001D7579" w:rsidRDefault="001D7579" w:rsidP="001D7579">
            <w:pPr>
              <w:spacing w:after="0" w:line="240" w:lineRule="auto"/>
              <w:rPr>
                <w:rFonts w:ascii="Sylfaen" w:eastAsia="Times New Roman" w:hAnsi="Sylfaen" w:cs="Calibri"/>
                <w:sz w:val="20"/>
                <w:szCs w:val="20"/>
              </w:rPr>
            </w:pPr>
          </w:p>
        </w:tc>
        <w:tc>
          <w:tcPr>
            <w:tcW w:w="498"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ტურისტების კმაყოფილება</w:t>
            </w:r>
          </w:p>
        </w:tc>
        <w:tc>
          <w:tcPr>
            <w:tcW w:w="431"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საშუალოდ კმაყოფილი</w:t>
            </w:r>
          </w:p>
        </w:tc>
        <w:tc>
          <w:tcPr>
            <w:tcW w:w="431" w:type="pct"/>
            <w:shd w:val="clear" w:color="auto" w:fill="auto"/>
            <w:noWrap/>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კმაყოფილი</w:t>
            </w:r>
          </w:p>
        </w:tc>
        <w:tc>
          <w:tcPr>
            <w:tcW w:w="428"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შეფასების შკალა 1-10 ქულა</w:t>
            </w:r>
          </w:p>
        </w:tc>
        <w:tc>
          <w:tcPr>
            <w:tcW w:w="382"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10%</w:t>
            </w:r>
          </w:p>
        </w:tc>
        <w:tc>
          <w:tcPr>
            <w:tcW w:w="507"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18"/>
                <w:szCs w:val="18"/>
              </w:rPr>
            </w:pPr>
            <w:r w:rsidRPr="001D7579">
              <w:rPr>
                <w:rFonts w:ascii="Sylfaen" w:eastAsia="Times New Roman" w:hAnsi="Sylfaen" w:cs="Calibri"/>
                <w:color w:val="000000"/>
                <w:sz w:val="18"/>
                <w:szCs w:val="18"/>
              </w:rPr>
              <w:t>ტურისტები / დამსვენებლები</w:t>
            </w:r>
          </w:p>
        </w:tc>
        <w:tc>
          <w:tcPr>
            <w:tcW w:w="705" w:type="pct"/>
            <w:shd w:val="clear" w:color="auto" w:fill="auto"/>
            <w:noWrap/>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პირისპირ ინტერვიუ</w:t>
            </w:r>
          </w:p>
        </w:tc>
        <w:tc>
          <w:tcPr>
            <w:tcW w:w="989" w:type="pct"/>
            <w:shd w:val="clear" w:color="auto" w:fill="auto"/>
            <w:vAlign w:val="center"/>
            <w:hideMark/>
          </w:tcPr>
          <w:p w:rsidR="001D7579" w:rsidRPr="001D7579" w:rsidRDefault="001D7579" w:rsidP="001D7579">
            <w:pPr>
              <w:spacing w:after="0" w:line="240" w:lineRule="auto"/>
              <w:jc w:val="center"/>
              <w:rPr>
                <w:rFonts w:ascii="Sylfaen" w:eastAsia="Times New Roman" w:hAnsi="Sylfaen" w:cs="Calibri"/>
                <w:color w:val="000000"/>
                <w:sz w:val="20"/>
                <w:szCs w:val="20"/>
              </w:rPr>
            </w:pPr>
            <w:r w:rsidRPr="001D7579">
              <w:rPr>
                <w:rFonts w:ascii="Sylfaen" w:eastAsia="Times New Roman" w:hAnsi="Sylfaen" w:cs="Calibri"/>
                <w:color w:val="000000"/>
                <w:sz w:val="20"/>
                <w:szCs w:val="20"/>
              </w:rPr>
              <w:t xml:space="preserve">ამინდი, კონფლიქტები, ეკონომიკურად არამადგრადი მდგომარეობა, ეპიდემიები და პანდემიები, სტიქიური უბედურებები. </w:t>
            </w:r>
          </w:p>
        </w:tc>
      </w:tr>
    </w:tbl>
    <w:p w:rsidR="001D7579" w:rsidRDefault="001D7579" w:rsidP="002B7B59">
      <w:pPr>
        <w:ind w:firstLine="708"/>
        <w:jc w:val="both"/>
        <w:rPr>
          <w:rFonts w:ascii="Sylfaen" w:hAnsi="Sylfaen" w:cs="Sylfaen"/>
          <w:lang w:val="ka-GE"/>
        </w:rPr>
      </w:pPr>
    </w:p>
    <w:p w:rsidR="001D7579" w:rsidRDefault="001D7579" w:rsidP="002B7B59">
      <w:pPr>
        <w:ind w:firstLine="708"/>
        <w:jc w:val="both"/>
        <w:rPr>
          <w:rFonts w:ascii="Sylfaen" w:hAnsi="Sylfaen" w:cs="Sylfaen"/>
          <w:lang w:val="ka-GE"/>
        </w:rPr>
      </w:pPr>
    </w:p>
    <w:p w:rsidR="001D7579" w:rsidRDefault="001D7579"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45"/>
        <w:gridCol w:w="1904"/>
        <w:gridCol w:w="1904"/>
        <w:gridCol w:w="1904"/>
        <w:gridCol w:w="1904"/>
      </w:tblGrid>
      <w:tr w:rsidR="00401E63" w:rsidRPr="00401E63" w:rsidTr="00401E63">
        <w:trPr>
          <w:trHeight w:val="315"/>
        </w:trPr>
        <w:tc>
          <w:tcPr>
            <w:tcW w:w="5000" w:type="pct"/>
            <w:gridSpan w:val="6"/>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i/>
                <w:iCs/>
                <w:sz w:val="20"/>
                <w:szCs w:val="20"/>
              </w:rPr>
            </w:pPr>
            <w:r w:rsidRPr="00401E63">
              <w:rPr>
                <w:rFonts w:ascii="Sylfaen" w:eastAsia="Times New Roman" w:hAnsi="Sylfaen" w:cs="Calibri"/>
                <w:b/>
                <w:bCs/>
                <w:i/>
                <w:iCs/>
                <w:sz w:val="20"/>
                <w:szCs w:val="20"/>
              </w:rPr>
              <w:t>ღონისძიების განაცხადის ფორმა N3</w:t>
            </w:r>
          </w:p>
        </w:tc>
      </w:tr>
      <w:tr w:rsidR="00401E63" w:rsidRPr="00401E63" w:rsidTr="00401E63">
        <w:trPr>
          <w:trHeight w:val="315"/>
        </w:trPr>
        <w:tc>
          <w:tcPr>
            <w:tcW w:w="2795"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205"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401E63" w:rsidRPr="00401E63" w:rsidTr="00401E63">
        <w:trPr>
          <w:trHeight w:val="315"/>
        </w:trPr>
        <w:tc>
          <w:tcPr>
            <w:tcW w:w="4265" w:type="pct"/>
            <w:gridSpan w:val="5"/>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ღონისძიების კლასიფიკაციის კოდი: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05020</w:t>
            </w:r>
            <w:r w:rsidR="001D7579">
              <w:rPr>
                <w:rFonts w:ascii="Sylfaen" w:eastAsia="Times New Roman" w:hAnsi="Sylfaen" w:cs="Calibri"/>
                <w:b/>
                <w:bCs/>
                <w:sz w:val="20"/>
                <w:szCs w:val="20"/>
                <w:lang w:val="ka-GE"/>
              </w:rPr>
              <w:t>20</w:t>
            </w:r>
            <w:r w:rsidRPr="00401E63">
              <w:rPr>
                <w:rFonts w:ascii="Sylfaen" w:eastAsia="Times New Roman" w:hAnsi="Sylfaen" w:cs="Calibri"/>
                <w:b/>
                <w:bCs/>
                <w:sz w:val="20"/>
                <w:szCs w:val="20"/>
              </w:rPr>
              <w:t>1</w:t>
            </w:r>
          </w:p>
        </w:tc>
      </w:tr>
      <w:tr w:rsidR="00401E63" w:rsidRPr="00401E63" w:rsidTr="00401E63">
        <w:trPr>
          <w:trHeight w:val="315"/>
        </w:trPr>
        <w:tc>
          <w:tcPr>
            <w:tcW w:w="2795"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ღონისძიების დასახელება:</w:t>
            </w:r>
          </w:p>
        </w:tc>
        <w:tc>
          <w:tcPr>
            <w:tcW w:w="2205"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ახალი წლის ღონისძიება</w:t>
            </w:r>
          </w:p>
        </w:tc>
      </w:tr>
      <w:tr w:rsidR="00401E63" w:rsidRPr="00401E63" w:rsidTr="00401E63">
        <w:trPr>
          <w:trHeight w:val="315"/>
        </w:trPr>
        <w:tc>
          <w:tcPr>
            <w:tcW w:w="3530" w:type="pct"/>
            <w:gridSpan w:val="4"/>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არის ქვეპროგრამა ახალი</w:t>
            </w:r>
            <w:r w:rsidRPr="00401E63">
              <w:rPr>
                <w:rFonts w:ascii="Sylfaen" w:eastAsia="Times New Roman" w:hAnsi="Sylfaen" w:cs="Calibri"/>
                <w:b/>
                <w:bCs/>
                <w:sz w:val="20"/>
                <w:szCs w:val="20"/>
              </w:rPr>
              <w:t xml:space="preserve">? </w:t>
            </w:r>
            <w:r w:rsidRPr="00401E63">
              <w:rPr>
                <w:rFonts w:ascii="Sylfaen" w:eastAsia="Times New Roman" w:hAnsi="Sylfaen" w:cs="Calibri"/>
                <w:sz w:val="20"/>
                <w:szCs w:val="20"/>
              </w:rPr>
              <w:t xml:space="preserve">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არა</w:t>
            </w:r>
          </w:p>
        </w:tc>
      </w:tr>
      <w:tr w:rsidR="00401E63" w:rsidRPr="00401E63" w:rsidTr="00401E63">
        <w:trPr>
          <w:trHeight w:val="315"/>
        </w:trPr>
        <w:tc>
          <w:tcPr>
            <w:tcW w:w="2795"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თუ ქვეპროგრამა ახალია, ვინ წარმოადგინა?</w:t>
            </w:r>
          </w:p>
        </w:tc>
        <w:tc>
          <w:tcPr>
            <w:tcW w:w="2205"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315"/>
        </w:trPr>
        <w:tc>
          <w:tcPr>
            <w:tcW w:w="2795"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 განმახორციელებელი:</w:t>
            </w:r>
          </w:p>
        </w:tc>
        <w:tc>
          <w:tcPr>
            <w:tcW w:w="2205" w:type="pct"/>
            <w:gridSpan w:val="3"/>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ადმინსტრაციული სამსახური </w:t>
            </w:r>
          </w:p>
        </w:tc>
      </w:tr>
      <w:tr w:rsidR="00401E63" w:rsidRPr="00401E63" w:rsidTr="00401E63">
        <w:trPr>
          <w:trHeight w:val="300"/>
        </w:trPr>
        <w:tc>
          <w:tcPr>
            <w:tcW w:w="2059"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დაფინანსების წყარო</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2023 წელი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2024 წელი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2025 წელი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2026 წელი</w:t>
            </w:r>
          </w:p>
        </w:tc>
      </w:tr>
      <w:tr w:rsidR="00401E63" w:rsidRPr="00401E63" w:rsidTr="00401E63">
        <w:trPr>
          <w:trHeight w:val="300"/>
        </w:trPr>
        <w:tc>
          <w:tcPr>
            <w:tcW w:w="2059"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მუნიციპალური ბიუჯეტი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100,000.00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145,000.00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150,000.00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155,000.00 </w:t>
            </w:r>
          </w:p>
        </w:tc>
      </w:tr>
      <w:tr w:rsidR="00401E63" w:rsidRPr="00401E63" w:rsidTr="00401E63">
        <w:trPr>
          <w:trHeight w:val="300"/>
        </w:trPr>
        <w:tc>
          <w:tcPr>
            <w:tcW w:w="2059"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სახელმწიფო ბიუჯეტი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315"/>
        </w:trPr>
        <w:tc>
          <w:tcPr>
            <w:tcW w:w="2059"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სხვა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435"/>
        </w:trPr>
        <w:tc>
          <w:tcPr>
            <w:tcW w:w="2059"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სულ ქვეპროგრამა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315"/>
        </w:trPr>
        <w:tc>
          <w:tcPr>
            <w:tcW w:w="2059" w:type="pct"/>
            <w:gridSpan w:val="2"/>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i/>
                <w:iCs/>
                <w:sz w:val="20"/>
                <w:szCs w:val="20"/>
              </w:rPr>
            </w:pPr>
            <w:r w:rsidRPr="00401E63">
              <w:rPr>
                <w:rFonts w:ascii="Sylfaen" w:eastAsia="Times New Roman" w:hAnsi="Sylfaen" w:cs="Calibri"/>
                <w:i/>
                <w:iCs/>
                <w:sz w:val="20"/>
                <w:szCs w:val="20"/>
              </w:rPr>
              <w:t>მ.შ. კაპიტალური პროექტები</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r>
      <w:tr w:rsidR="00401E63" w:rsidRPr="00401E63" w:rsidTr="00401E63">
        <w:trPr>
          <w:trHeight w:val="1440"/>
        </w:trPr>
        <w:tc>
          <w:tcPr>
            <w:tcW w:w="614"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მიზანი და აღწერა</w:t>
            </w:r>
          </w:p>
        </w:tc>
        <w:tc>
          <w:tcPr>
            <w:tcW w:w="4386" w:type="pct"/>
            <w:gridSpan w:val="5"/>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ახალი წლის ღონისძიება რომლის ფარგლებშიც გაიმართება შემდეგი:  საბავშვო გასართობი პროგრამები, კონცერტი ქალაქ ბორჯომში, შოუ პროგრამები და პერფომანსები, ბავშებისთვის თოვლის ბაბუის მოწვევა და საჩუქრების დარიგება, საახალწლო გამოფენა გაყიდვები, ფეიერვერკი. </w:t>
            </w:r>
          </w:p>
        </w:tc>
      </w:tr>
      <w:tr w:rsidR="00401E63" w:rsidRPr="00401E63" w:rsidTr="00401E63">
        <w:trPr>
          <w:trHeight w:val="780"/>
        </w:trPr>
        <w:tc>
          <w:tcPr>
            <w:tcW w:w="2059"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ქვეპროგრამის/ღონისძიების დასახელება</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რაოდენობა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ერთ. საშ. ფასი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სულ (ლარი)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18"/>
                <w:szCs w:val="18"/>
              </w:rPr>
            </w:pPr>
            <w:r w:rsidRPr="00401E63">
              <w:rPr>
                <w:rFonts w:ascii="Sylfaen" w:eastAsia="Times New Roman" w:hAnsi="Sylfaen" w:cs="Calibri"/>
                <w:sz w:val="18"/>
                <w:szCs w:val="18"/>
              </w:rPr>
              <w:t>ეკონომიკური კლასიფიკაციის მუხლი</w:t>
            </w:r>
          </w:p>
        </w:tc>
      </w:tr>
      <w:tr w:rsidR="00401E63" w:rsidRPr="00401E63" w:rsidTr="00401E63">
        <w:trPr>
          <w:trHeight w:val="57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მსახიობების ჰონორარი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9</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600.00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5,400.00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სხვა ხარჯი</w:t>
            </w:r>
          </w:p>
        </w:tc>
      </w:tr>
      <w:tr w:rsidR="00401E63" w:rsidRPr="00401E63" w:rsidTr="00401E63">
        <w:trPr>
          <w:trHeight w:val="39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საჩუქრები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50</w:t>
            </w:r>
          </w:p>
        </w:tc>
        <w:tc>
          <w:tcPr>
            <w:tcW w:w="735" w:type="pct"/>
            <w:shd w:val="clear" w:color="auto" w:fill="auto"/>
            <w:vAlign w:val="bottom"/>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40.00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2,000.00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სხვა ხარჯი</w:t>
            </w:r>
          </w:p>
        </w:tc>
      </w:tr>
      <w:tr w:rsidR="00401E63" w:rsidRPr="00401E63" w:rsidTr="00401E63">
        <w:trPr>
          <w:trHeight w:val="435"/>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xml:space="preserve">ბანერები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7</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200.00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1,400.00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ვიდეო გადაღება და კლიპი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w:t>
            </w:r>
          </w:p>
        </w:tc>
        <w:tc>
          <w:tcPr>
            <w:tcW w:w="735" w:type="pct"/>
            <w:shd w:val="clear" w:color="auto" w:fill="auto"/>
            <w:vAlign w:val="bottom"/>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4100</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8,200.00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სცენა, გახმოვანება, განათება</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w:t>
            </w:r>
          </w:p>
        </w:tc>
        <w:tc>
          <w:tcPr>
            <w:tcW w:w="735" w:type="pct"/>
            <w:shd w:val="clear" w:color="auto" w:fill="auto"/>
            <w:vAlign w:val="bottom"/>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20000</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20,000.00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საახალწლო ქოხები (აღჭურვით)</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10</w:t>
            </w:r>
          </w:p>
        </w:tc>
        <w:tc>
          <w:tcPr>
            <w:tcW w:w="735" w:type="pct"/>
            <w:shd w:val="clear" w:color="auto" w:fill="auto"/>
            <w:vAlign w:val="bottom"/>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3200</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32,000.00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6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xml:space="preserve">სხვა დანარჩენი ღონისძებების ორგანიზება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31</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1000</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31,000.00 </w:t>
            </w:r>
          </w:p>
        </w:tc>
        <w:tc>
          <w:tcPr>
            <w:tcW w:w="735"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615"/>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ჯამი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110</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29140</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100000</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0</w:t>
            </w:r>
          </w:p>
        </w:tc>
      </w:tr>
      <w:tr w:rsidR="00401E63" w:rsidRPr="00401E63" w:rsidTr="00401E63">
        <w:trPr>
          <w:trHeight w:val="315"/>
        </w:trPr>
        <w:tc>
          <w:tcPr>
            <w:tcW w:w="5000" w:type="pct"/>
            <w:gridSpan w:val="6"/>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ქვეპროგრამის განხორციელების დროითი გეგმა </w:t>
            </w:r>
          </w:p>
        </w:tc>
      </w:tr>
      <w:tr w:rsidR="00401E63" w:rsidRPr="00401E63" w:rsidTr="00401E63">
        <w:trPr>
          <w:trHeight w:val="480"/>
        </w:trPr>
        <w:tc>
          <w:tcPr>
            <w:tcW w:w="2059"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ქვეპროგრამის/ღონისძიების დასახელება</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 კვარტალი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 კვარტალი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3 კვარტალი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4 კვარტალი</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მსახიობების ჰონორარი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საჩუქრები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36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xml:space="preserve">ბანერები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ვიდეო გადაღება და კლიპი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სცენა, გახმოვანება, განათება</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საახალწლო ქოხები (აღჭურვით)</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r>
      <w:tr w:rsidR="00401E63" w:rsidRPr="00401E63" w:rsidTr="00401E63">
        <w:trPr>
          <w:trHeight w:val="300"/>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სოლო მომღერლები</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r>
      <w:tr w:rsidR="00401E63" w:rsidRPr="00401E63" w:rsidTr="00401E63">
        <w:trPr>
          <w:trHeight w:val="615"/>
        </w:trPr>
        <w:tc>
          <w:tcPr>
            <w:tcW w:w="614"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144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xml:space="preserve">სხვა დანარჩენი ღონისძებების ორგანიზება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3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720"/>
        </w:trPr>
        <w:tc>
          <w:tcPr>
            <w:tcW w:w="2059"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შუალედური მოსალოდნელი შედეგი (2023 წელი)</w:t>
            </w:r>
          </w:p>
        </w:tc>
        <w:tc>
          <w:tcPr>
            <w:tcW w:w="2941" w:type="pct"/>
            <w:gridSpan w:val="4"/>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მოსახლეობისთვის სადღესასწაულო განწყობის შექმნა. </w:t>
            </w:r>
          </w:p>
        </w:tc>
      </w:tr>
    </w:tbl>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591"/>
        <w:gridCol w:w="1176"/>
        <w:gridCol w:w="694"/>
        <w:gridCol w:w="1228"/>
        <w:gridCol w:w="1092"/>
        <w:gridCol w:w="1791"/>
        <w:gridCol w:w="2496"/>
        <w:gridCol w:w="995"/>
      </w:tblGrid>
      <w:tr w:rsidR="00401E63" w:rsidRPr="00401E63" w:rsidTr="00401E63">
        <w:trPr>
          <w:trHeight w:val="375"/>
        </w:trPr>
        <w:tc>
          <w:tcPr>
            <w:tcW w:w="5000" w:type="pct"/>
            <w:gridSpan w:val="9"/>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b/>
                <w:bCs/>
                <w:sz w:val="24"/>
                <w:szCs w:val="24"/>
              </w:rPr>
            </w:pPr>
            <w:r w:rsidRPr="00401E63">
              <w:rPr>
                <w:rFonts w:ascii="Sylfaen" w:eastAsia="Times New Roman" w:hAnsi="Sylfaen" w:cs="Calibri"/>
                <w:b/>
                <w:bCs/>
                <w:sz w:val="24"/>
                <w:szCs w:val="24"/>
              </w:rPr>
              <w:t xml:space="preserve">ღონისძიების შუალედური შედეგის ინდიკატორები   </w:t>
            </w:r>
            <w:r w:rsidRPr="00401E63">
              <w:rPr>
                <w:rFonts w:ascii="Sylfaen" w:eastAsia="Times New Roman" w:hAnsi="Sylfaen" w:cs="Calibri"/>
                <w:sz w:val="24"/>
                <w:szCs w:val="24"/>
              </w:rPr>
              <w:t>ფორმაN3-3</w:t>
            </w:r>
          </w:p>
        </w:tc>
      </w:tr>
      <w:tr w:rsidR="00401E63" w:rsidRPr="00401E63" w:rsidTr="00401E63">
        <w:trPr>
          <w:trHeight w:val="300"/>
        </w:trPr>
        <w:tc>
          <w:tcPr>
            <w:tcW w:w="729"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მოსალოდნელი შუალედური შედეგი </w:t>
            </w:r>
            <w:r w:rsidRPr="00401E63">
              <w:rPr>
                <w:rFonts w:ascii="Sylfaen" w:eastAsia="Times New Roman" w:hAnsi="Sylfaen" w:cs="Calibri"/>
                <w:b/>
                <w:bCs/>
                <w:sz w:val="20"/>
                <w:szCs w:val="20"/>
              </w:rPr>
              <w:t>(OUTPUT)</w:t>
            </w:r>
          </w:p>
        </w:tc>
        <w:tc>
          <w:tcPr>
            <w:tcW w:w="1336"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შედეგის ინდიკატორები</w:t>
            </w:r>
          </w:p>
        </w:tc>
        <w:tc>
          <w:tcPr>
            <w:tcW w:w="474"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ზომის ერთეული</w:t>
            </w:r>
          </w:p>
        </w:tc>
        <w:tc>
          <w:tcPr>
            <w:tcW w:w="422"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გეგმიური გადახრა</w:t>
            </w:r>
          </w:p>
        </w:tc>
        <w:tc>
          <w:tcPr>
            <w:tcW w:w="692"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მონაცემთა წყარო</w:t>
            </w:r>
          </w:p>
        </w:tc>
        <w:tc>
          <w:tcPr>
            <w:tcW w:w="964"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მეთოდოლოგია</w:t>
            </w:r>
          </w:p>
        </w:tc>
        <w:tc>
          <w:tcPr>
            <w:tcW w:w="384"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რისკი</w:t>
            </w:r>
          </w:p>
        </w:tc>
      </w:tr>
      <w:tr w:rsidR="00401E63" w:rsidRPr="00401E63" w:rsidTr="00401E63">
        <w:trPr>
          <w:trHeight w:val="600"/>
        </w:trPr>
        <w:tc>
          <w:tcPr>
            <w:tcW w:w="729" w:type="pct"/>
            <w:vMerge/>
            <w:vAlign w:val="center"/>
            <w:hideMark/>
          </w:tcPr>
          <w:p w:rsidR="00401E63" w:rsidRPr="00401E63" w:rsidRDefault="00401E63" w:rsidP="00401E63">
            <w:pPr>
              <w:spacing w:after="0" w:line="240" w:lineRule="auto"/>
              <w:rPr>
                <w:rFonts w:ascii="Sylfaen" w:eastAsia="Times New Roman" w:hAnsi="Sylfaen" w:cs="Calibri"/>
                <w:sz w:val="20"/>
                <w:szCs w:val="20"/>
              </w:rPr>
            </w:pPr>
          </w:p>
        </w:tc>
        <w:tc>
          <w:tcPr>
            <w:tcW w:w="61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დასახელება</w:t>
            </w:r>
          </w:p>
        </w:tc>
        <w:tc>
          <w:tcPr>
            <w:tcW w:w="45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2022 წელი (საბაზისო)</w:t>
            </w:r>
          </w:p>
        </w:tc>
        <w:tc>
          <w:tcPr>
            <w:tcW w:w="26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2023 წელი</w:t>
            </w:r>
          </w:p>
        </w:tc>
        <w:tc>
          <w:tcPr>
            <w:tcW w:w="474"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422"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692"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964"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384"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r>
      <w:tr w:rsidR="00401E63" w:rsidRPr="00401E63" w:rsidTr="00401E63">
        <w:trPr>
          <w:trHeight w:val="510"/>
        </w:trPr>
        <w:tc>
          <w:tcPr>
            <w:tcW w:w="729"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მოსახლეობისთვის სადღესასწაულო განწყობის შექმნა. </w:t>
            </w:r>
          </w:p>
        </w:tc>
        <w:tc>
          <w:tcPr>
            <w:tcW w:w="61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კმაყოფილი მოსახლეობა</w:t>
            </w:r>
          </w:p>
        </w:tc>
        <w:tc>
          <w:tcPr>
            <w:tcW w:w="45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26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47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პროცენტი</w:t>
            </w:r>
          </w:p>
        </w:tc>
        <w:tc>
          <w:tcPr>
            <w:tcW w:w="42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10%</w:t>
            </w:r>
          </w:p>
        </w:tc>
        <w:tc>
          <w:tcPr>
            <w:tcW w:w="69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18"/>
                <w:szCs w:val="18"/>
              </w:rPr>
            </w:pPr>
            <w:r w:rsidRPr="00401E63">
              <w:rPr>
                <w:rFonts w:ascii="Sylfaen" w:eastAsia="Times New Roman" w:hAnsi="Sylfaen" w:cs="Calibri"/>
                <w:color w:val="000000"/>
                <w:sz w:val="18"/>
                <w:szCs w:val="18"/>
              </w:rPr>
              <w:t>ადმინისტრაციული სამსახური</w:t>
            </w:r>
          </w:p>
        </w:tc>
        <w:tc>
          <w:tcPr>
            <w:tcW w:w="964"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პირისპირ ინტერვიუებით</w:t>
            </w:r>
          </w:p>
        </w:tc>
        <w:tc>
          <w:tcPr>
            <w:tcW w:w="38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პირადი განწყობა</w:t>
            </w:r>
          </w:p>
        </w:tc>
      </w:tr>
      <w:tr w:rsidR="00401E63" w:rsidRPr="00401E63" w:rsidTr="00401E63">
        <w:trPr>
          <w:trHeight w:val="615"/>
        </w:trPr>
        <w:tc>
          <w:tcPr>
            <w:tcW w:w="729" w:type="pct"/>
            <w:vMerge/>
            <w:vAlign w:val="center"/>
            <w:hideMark/>
          </w:tcPr>
          <w:p w:rsidR="00401E63" w:rsidRPr="00401E63" w:rsidRDefault="00401E63" w:rsidP="00401E63">
            <w:pPr>
              <w:spacing w:after="0" w:line="240" w:lineRule="auto"/>
              <w:rPr>
                <w:rFonts w:ascii="Sylfaen" w:eastAsia="Times New Roman" w:hAnsi="Sylfaen" w:cs="Calibri"/>
                <w:sz w:val="20"/>
                <w:szCs w:val="20"/>
              </w:rPr>
            </w:pPr>
          </w:p>
        </w:tc>
        <w:tc>
          <w:tcPr>
            <w:tcW w:w="61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საახალწლო ღონისძიებებზე დამსწრეთა რაოდენობა</w:t>
            </w:r>
          </w:p>
        </w:tc>
        <w:tc>
          <w:tcPr>
            <w:tcW w:w="45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26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474"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რაოდენობა</w:t>
            </w:r>
          </w:p>
        </w:tc>
        <w:tc>
          <w:tcPr>
            <w:tcW w:w="42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w:t>
            </w:r>
          </w:p>
        </w:tc>
        <w:tc>
          <w:tcPr>
            <w:tcW w:w="69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18"/>
                <w:szCs w:val="18"/>
              </w:rPr>
            </w:pPr>
            <w:r w:rsidRPr="00401E63">
              <w:rPr>
                <w:rFonts w:ascii="Sylfaen" w:eastAsia="Times New Roman" w:hAnsi="Sylfaen" w:cs="Calibri"/>
                <w:color w:val="000000"/>
                <w:sz w:val="18"/>
                <w:szCs w:val="18"/>
              </w:rPr>
              <w:t>ადმინისტრაციული სამსახური</w:t>
            </w:r>
          </w:p>
        </w:tc>
        <w:tc>
          <w:tcPr>
            <w:tcW w:w="96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ღია ცის ქვეშ დაახლოებით გადაანგარიშებით</w:t>
            </w:r>
          </w:p>
        </w:tc>
        <w:tc>
          <w:tcPr>
            <w:tcW w:w="384"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ამინდი</w:t>
            </w:r>
          </w:p>
        </w:tc>
      </w:tr>
    </w:tbl>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553"/>
        <w:gridCol w:w="1816"/>
        <w:gridCol w:w="1816"/>
        <w:gridCol w:w="1816"/>
        <w:gridCol w:w="1816"/>
        <w:gridCol w:w="1616"/>
      </w:tblGrid>
      <w:tr w:rsidR="00401E63" w:rsidRPr="00401E63" w:rsidTr="00401E63">
        <w:trPr>
          <w:trHeight w:val="315"/>
        </w:trPr>
        <w:tc>
          <w:tcPr>
            <w:tcW w:w="5000" w:type="pct"/>
            <w:gridSpan w:val="7"/>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i/>
                <w:iCs/>
                <w:sz w:val="20"/>
                <w:szCs w:val="20"/>
              </w:rPr>
            </w:pPr>
            <w:r w:rsidRPr="00401E63">
              <w:rPr>
                <w:rFonts w:ascii="Sylfaen" w:eastAsia="Times New Roman" w:hAnsi="Sylfaen" w:cs="Calibri"/>
                <w:b/>
                <w:bCs/>
                <w:i/>
                <w:iCs/>
                <w:sz w:val="20"/>
                <w:szCs w:val="20"/>
              </w:rPr>
              <w:t>ღონისძიების განაცხადის ფორმა N3</w:t>
            </w:r>
          </w:p>
        </w:tc>
      </w:tr>
      <w:tr w:rsidR="00401E63" w:rsidRPr="00401E63" w:rsidTr="00401E63">
        <w:trPr>
          <w:trHeight w:val="825"/>
        </w:trPr>
        <w:tc>
          <w:tcPr>
            <w:tcW w:w="2273"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727" w:type="pct"/>
            <w:gridSpan w:val="4"/>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401E63" w:rsidRPr="00401E63" w:rsidTr="00401E63">
        <w:trPr>
          <w:trHeight w:val="480"/>
        </w:trPr>
        <w:tc>
          <w:tcPr>
            <w:tcW w:w="3675" w:type="pct"/>
            <w:gridSpan w:val="5"/>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ღონისძიების კლასიფიკაციის კოდი:</w:t>
            </w:r>
          </w:p>
        </w:tc>
        <w:tc>
          <w:tcPr>
            <w:tcW w:w="701"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62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05020203</w:t>
            </w:r>
          </w:p>
        </w:tc>
      </w:tr>
      <w:tr w:rsidR="00401E63" w:rsidRPr="00401E63" w:rsidTr="00401E63">
        <w:trPr>
          <w:trHeight w:val="825"/>
        </w:trPr>
        <w:tc>
          <w:tcPr>
            <w:tcW w:w="2273"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ღონისძიების დასახელება:</w:t>
            </w:r>
          </w:p>
        </w:tc>
        <w:tc>
          <w:tcPr>
            <w:tcW w:w="2727" w:type="pct"/>
            <w:gridSpan w:val="4"/>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ტურისტული სეზონის გახსნა, ბავშვთა დაცვის საერთაშორისო დღე.</w:t>
            </w:r>
          </w:p>
        </w:tc>
      </w:tr>
      <w:tr w:rsidR="00401E63" w:rsidRPr="00401E63" w:rsidTr="00401E63">
        <w:trPr>
          <w:trHeight w:val="540"/>
        </w:trPr>
        <w:tc>
          <w:tcPr>
            <w:tcW w:w="2974" w:type="pct"/>
            <w:gridSpan w:val="4"/>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არის ქვეპროგრამა ახალი</w:t>
            </w:r>
            <w:r w:rsidRPr="00401E63">
              <w:rPr>
                <w:rFonts w:ascii="Sylfaen" w:eastAsia="Times New Roman" w:hAnsi="Sylfaen" w:cs="Calibri"/>
                <w:b/>
                <w:bCs/>
                <w:sz w:val="20"/>
                <w:szCs w:val="20"/>
              </w:rPr>
              <w:t xml:space="preserve">? </w:t>
            </w:r>
            <w:r w:rsidRPr="00401E63">
              <w:rPr>
                <w:rFonts w:ascii="Sylfaen" w:eastAsia="Times New Roman" w:hAnsi="Sylfaen" w:cs="Calibri"/>
                <w:sz w:val="20"/>
                <w:szCs w:val="20"/>
              </w:rPr>
              <w:t xml:space="preserve">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62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არა</w:t>
            </w:r>
          </w:p>
        </w:tc>
      </w:tr>
      <w:tr w:rsidR="00401E63" w:rsidRPr="00401E63" w:rsidTr="00401E63">
        <w:trPr>
          <w:trHeight w:val="420"/>
        </w:trPr>
        <w:tc>
          <w:tcPr>
            <w:tcW w:w="2273"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თუ ქვეპროგრამა ახალია, ვინ წარმოადგინა?</w:t>
            </w:r>
          </w:p>
        </w:tc>
        <w:tc>
          <w:tcPr>
            <w:tcW w:w="2727" w:type="pct"/>
            <w:gridSpan w:val="4"/>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525"/>
        </w:trPr>
        <w:tc>
          <w:tcPr>
            <w:tcW w:w="2273"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 განმახორციელებელი:</w:t>
            </w:r>
          </w:p>
        </w:tc>
        <w:tc>
          <w:tcPr>
            <w:tcW w:w="2727" w:type="pct"/>
            <w:gridSpan w:val="4"/>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ადმინისტრაციული სამსახური</w:t>
            </w:r>
          </w:p>
        </w:tc>
      </w:tr>
      <w:tr w:rsidR="00401E63" w:rsidRPr="00401E63" w:rsidTr="00401E63">
        <w:trPr>
          <w:trHeight w:val="405"/>
        </w:trPr>
        <w:tc>
          <w:tcPr>
            <w:tcW w:w="2273"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დაფინანსების წყარო</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2023 წელი</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2024 წელი</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2025 წელი</w:t>
            </w:r>
          </w:p>
        </w:tc>
        <w:tc>
          <w:tcPr>
            <w:tcW w:w="62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2026 წელი</w:t>
            </w:r>
          </w:p>
        </w:tc>
      </w:tr>
      <w:tr w:rsidR="00401E63" w:rsidRPr="00401E63" w:rsidTr="00401E63">
        <w:trPr>
          <w:trHeight w:val="360"/>
        </w:trPr>
        <w:tc>
          <w:tcPr>
            <w:tcW w:w="2273"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მუნიციპალური ბიუჯეტი</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25,000.00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40,000.00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40,000.00 </w:t>
            </w:r>
          </w:p>
        </w:tc>
        <w:tc>
          <w:tcPr>
            <w:tcW w:w="62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40,000.00 </w:t>
            </w:r>
          </w:p>
        </w:tc>
      </w:tr>
      <w:tr w:rsidR="00401E63" w:rsidRPr="00401E63" w:rsidTr="00401E63">
        <w:trPr>
          <w:trHeight w:val="375"/>
        </w:trPr>
        <w:tc>
          <w:tcPr>
            <w:tcW w:w="2273"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სახელმწიფო ბიუჯეტი</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01" w:type="pct"/>
            <w:shd w:val="clear" w:color="auto" w:fill="auto"/>
            <w:vAlign w:val="bottom"/>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701" w:type="pct"/>
            <w:shd w:val="clear" w:color="auto" w:fill="auto"/>
            <w:vAlign w:val="bottom"/>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624" w:type="pct"/>
            <w:shd w:val="clear" w:color="auto" w:fill="auto"/>
            <w:vAlign w:val="bottom"/>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420"/>
        </w:trPr>
        <w:tc>
          <w:tcPr>
            <w:tcW w:w="2273"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სხვა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01" w:type="pct"/>
            <w:shd w:val="clear" w:color="auto" w:fill="auto"/>
            <w:vAlign w:val="bottom"/>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701" w:type="pct"/>
            <w:shd w:val="clear" w:color="auto" w:fill="auto"/>
            <w:vAlign w:val="bottom"/>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624" w:type="pct"/>
            <w:shd w:val="clear" w:color="auto" w:fill="auto"/>
            <w:vAlign w:val="bottom"/>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300"/>
        </w:trPr>
        <w:tc>
          <w:tcPr>
            <w:tcW w:w="1571"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სულ ქვეპროგრამა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62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315"/>
        </w:trPr>
        <w:tc>
          <w:tcPr>
            <w:tcW w:w="1571" w:type="pct"/>
            <w:gridSpan w:val="2"/>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i/>
                <w:iCs/>
                <w:sz w:val="20"/>
                <w:szCs w:val="20"/>
              </w:rPr>
            </w:pPr>
            <w:r w:rsidRPr="00401E63">
              <w:rPr>
                <w:rFonts w:ascii="Sylfaen" w:eastAsia="Times New Roman" w:hAnsi="Sylfaen" w:cs="Calibri"/>
                <w:i/>
                <w:iCs/>
                <w:sz w:val="20"/>
                <w:szCs w:val="20"/>
              </w:rPr>
              <w:t>მ.შ. კაპიტალური პროექტები</w:t>
            </w:r>
          </w:p>
        </w:tc>
        <w:tc>
          <w:tcPr>
            <w:tcW w:w="701"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701"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701"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701"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624"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r>
      <w:tr w:rsidR="00401E63" w:rsidRPr="00401E63" w:rsidTr="00401E63">
        <w:trPr>
          <w:trHeight w:val="1275"/>
        </w:trPr>
        <w:tc>
          <w:tcPr>
            <w:tcW w:w="58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მიზანი და აღწერა</w:t>
            </w:r>
          </w:p>
        </w:tc>
        <w:tc>
          <w:tcPr>
            <w:tcW w:w="4414" w:type="pct"/>
            <w:gridSpan w:val="6"/>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ღონისძიება- ტურისტული სეზონის გახსნა, რომლის ფარგლებშიც გაიმართება გასართობი და სანახაობრივი პერფომანსები ბავშვებისათვის, კონცერტი ადგილობრივი და მოწვეული შემსრულებლებით,  ბუშტები, ყვავილები, სუვენირები, შშმ პირებისათვის უფასოდ დასწრება კონცერტზე/სპექტაკლზე, მათთვის სასჩუქრე პაკეტების შეძენა და სხვა.</w:t>
            </w:r>
          </w:p>
        </w:tc>
      </w:tr>
      <w:tr w:rsidR="00401E63" w:rsidRPr="00401E63" w:rsidTr="00401E63">
        <w:trPr>
          <w:trHeight w:val="795"/>
        </w:trPr>
        <w:tc>
          <w:tcPr>
            <w:tcW w:w="1571"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ქვეპროგრამის/ღონისძიების დასახელება</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რაოდენობა</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ერთ. საშ. ფასი</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სულ (ლარი)</w:t>
            </w:r>
          </w:p>
        </w:tc>
        <w:tc>
          <w:tcPr>
            <w:tcW w:w="1325"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ეკონომიკური კლასიფიკაციის მუხლი</w:t>
            </w:r>
          </w:p>
        </w:tc>
      </w:tr>
      <w:tr w:rsidR="00401E63" w:rsidRPr="00401E63" w:rsidTr="00401E63">
        <w:trPr>
          <w:trHeight w:val="915"/>
        </w:trPr>
        <w:tc>
          <w:tcPr>
            <w:tcW w:w="586"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98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სხვადასხვა ღონისძიებების ორგანიზება</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1</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25,000.00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25,000.00 </w:t>
            </w:r>
          </w:p>
        </w:tc>
        <w:tc>
          <w:tcPr>
            <w:tcW w:w="1325"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საქონელი და მომსახურება </w:t>
            </w:r>
          </w:p>
        </w:tc>
      </w:tr>
      <w:tr w:rsidR="00401E63" w:rsidRPr="00401E63" w:rsidTr="00401E63">
        <w:trPr>
          <w:trHeight w:val="315"/>
        </w:trPr>
        <w:tc>
          <w:tcPr>
            <w:tcW w:w="586"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98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p>
        </w:tc>
        <w:tc>
          <w:tcPr>
            <w:tcW w:w="701" w:type="pct"/>
            <w:shd w:val="clear" w:color="auto" w:fill="auto"/>
            <w:vAlign w:val="center"/>
            <w:hideMark/>
          </w:tcPr>
          <w:p w:rsidR="00401E63" w:rsidRPr="00401E63" w:rsidRDefault="00401E63" w:rsidP="00401E63">
            <w:pPr>
              <w:spacing w:after="0" w:line="240" w:lineRule="auto"/>
              <w:rPr>
                <w:rFonts w:ascii="Times New Roman" w:eastAsia="Times New Roman" w:hAnsi="Times New Roman"/>
                <w:sz w:val="20"/>
                <w:szCs w:val="20"/>
              </w:rPr>
            </w:pPr>
          </w:p>
        </w:tc>
        <w:tc>
          <w:tcPr>
            <w:tcW w:w="701" w:type="pct"/>
            <w:shd w:val="clear" w:color="auto" w:fill="auto"/>
            <w:vAlign w:val="center"/>
            <w:hideMark/>
          </w:tcPr>
          <w:p w:rsidR="00401E63" w:rsidRPr="00401E63" w:rsidRDefault="00401E63" w:rsidP="00401E63">
            <w:pPr>
              <w:spacing w:after="0" w:line="240" w:lineRule="auto"/>
              <w:jc w:val="center"/>
              <w:rPr>
                <w:rFonts w:ascii="Times New Roman" w:eastAsia="Times New Roman" w:hAnsi="Times New Roman"/>
                <w:sz w:val="20"/>
                <w:szCs w:val="20"/>
              </w:rPr>
            </w:pPr>
          </w:p>
        </w:tc>
        <w:tc>
          <w:tcPr>
            <w:tcW w:w="701" w:type="pct"/>
            <w:shd w:val="clear" w:color="auto" w:fill="auto"/>
            <w:vAlign w:val="center"/>
            <w:hideMark/>
          </w:tcPr>
          <w:p w:rsidR="00401E63" w:rsidRPr="00401E63" w:rsidRDefault="00401E63" w:rsidP="00401E63">
            <w:pPr>
              <w:spacing w:after="0" w:line="240" w:lineRule="auto"/>
              <w:jc w:val="center"/>
              <w:rPr>
                <w:rFonts w:ascii="Times New Roman" w:eastAsia="Times New Roman" w:hAnsi="Times New Roman"/>
                <w:sz w:val="20"/>
                <w:szCs w:val="20"/>
              </w:rPr>
            </w:pP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c>
          <w:tcPr>
            <w:tcW w:w="624"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435"/>
        </w:trPr>
        <w:tc>
          <w:tcPr>
            <w:tcW w:w="5000" w:type="pct"/>
            <w:gridSpan w:val="7"/>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ქვეპროგრამის განხორციელების დროითი გეგმა </w:t>
            </w:r>
          </w:p>
        </w:tc>
      </w:tr>
      <w:tr w:rsidR="00401E63" w:rsidRPr="00401E63" w:rsidTr="00401E63">
        <w:trPr>
          <w:trHeight w:val="585"/>
        </w:trPr>
        <w:tc>
          <w:tcPr>
            <w:tcW w:w="1571"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ქვეპროგრამის/ღონისძიების დასახელება</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 კვარტალი</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 კვარტალი</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3 კვარტალი</w:t>
            </w:r>
          </w:p>
        </w:tc>
        <w:tc>
          <w:tcPr>
            <w:tcW w:w="1325"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4 კვარტალი</w:t>
            </w:r>
          </w:p>
        </w:tc>
      </w:tr>
      <w:tr w:rsidR="00401E63" w:rsidRPr="00401E63" w:rsidTr="00401E63">
        <w:trPr>
          <w:trHeight w:val="315"/>
        </w:trPr>
        <w:tc>
          <w:tcPr>
            <w:tcW w:w="586"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986"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70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1325"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870"/>
        </w:trPr>
        <w:tc>
          <w:tcPr>
            <w:tcW w:w="1571"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შუალედური მოსალოდნელი შედეგი (2023 წელი)</w:t>
            </w:r>
          </w:p>
        </w:tc>
        <w:tc>
          <w:tcPr>
            <w:tcW w:w="3429" w:type="pct"/>
            <w:gridSpan w:val="5"/>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მოსახლეობისთვის და ტურისტებისთვის სადღესასწაულო განწყობის შექმნა. ბავშვების გახალისება, შშმ პირთა ინტეგრაცია და მათი გამხიარულება</w:t>
            </w:r>
          </w:p>
        </w:tc>
      </w:tr>
    </w:tbl>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327"/>
        <w:gridCol w:w="991"/>
        <w:gridCol w:w="602"/>
        <w:gridCol w:w="911"/>
        <w:gridCol w:w="602"/>
        <w:gridCol w:w="602"/>
        <w:gridCol w:w="1034"/>
        <w:gridCol w:w="924"/>
        <w:gridCol w:w="1489"/>
        <w:gridCol w:w="2058"/>
        <w:gridCol w:w="845"/>
      </w:tblGrid>
      <w:tr w:rsidR="00401E63" w:rsidRPr="00401E63" w:rsidTr="00401E63">
        <w:trPr>
          <w:trHeight w:val="300"/>
        </w:trPr>
        <w:tc>
          <w:tcPr>
            <w:tcW w:w="604"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მოსალოდნელი შუალედური შედეგი </w:t>
            </w:r>
            <w:r w:rsidRPr="00401E63">
              <w:rPr>
                <w:rFonts w:ascii="Sylfaen" w:eastAsia="Times New Roman" w:hAnsi="Sylfaen" w:cs="Calibri"/>
                <w:b/>
                <w:bCs/>
                <w:sz w:val="20"/>
                <w:szCs w:val="20"/>
              </w:rPr>
              <w:t>(OUTPUT)</w:t>
            </w:r>
          </w:p>
        </w:tc>
        <w:tc>
          <w:tcPr>
            <w:tcW w:w="1944" w:type="pct"/>
            <w:gridSpan w:val="6"/>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შედეგის ინდიკატორები</w:t>
            </w:r>
          </w:p>
        </w:tc>
        <w:tc>
          <w:tcPr>
            <w:tcW w:w="399"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ზომის ერთეული</w:t>
            </w:r>
          </w:p>
        </w:tc>
        <w:tc>
          <w:tcPr>
            <w:tcW w:w="357"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გეგმიური გადახრა</w:t>
            </w:r>
          </w:p>
        </w:tc>
        <w:tc>
          <w:tcPr>
            <w:tcW w:w="575"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მონაცემთა წყარო</w:t>
            </w:r>
          </w:p>
        </w:tc>
        <w:tc>
          <w:tcPr>
            <w:tcW w:w="795"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მეთოდოლოგია</w:t>
            </w:r>
          </w:p>
        </w:tc>
        <w:tc>
          <w:tcPr>
            <w:tcW w:w="326"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რისკი</w:t>
            </w:r>
          </w:p>
        </w:tc>
      </w:tr>
      <w:tr w:rsidR="00401E63" w:rsidRPr="00401E63" w:rsidTr="00401E63">
        <w:trPr>
          <w:trHeight w:val="1200"/>
        </w:trPr>
        <w:tc>
          <w:tcPr>
            <w:tcW w:w="604" w:type="pct"/>
            <w:vMerge/>
            <w:vAlign w:val="center"/>
            <w:hideMark/>
          </w:tcPr>
          <w:p w:rsidR="00401E63" w:rsidRPr="00401E63" w:rsidRDefault="00401E63" w:rsidP="00401E63">
            <w:pPr>
              <w:spacing w:after="0" w:line="240" w:lineRule="auto"/>
              <w:rPr>
                <w:rFonts w:ascii="Sylfaen" w:eastAsia="Times New Roman" w:hAnsi="Sylfaen" w:cs="Calibri"/>
                <w:sz w:val="20"/>
                <w:szCs w:val="20"/>
              </w:rPr>
            </w:pPr>
          </w:p>
        </w:tc>
        <w:tc>
          <w:tcPr>
            <w:tcW w:w="51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დასახელება</w:t>
            </w:r>
          </w:p>
        </w:tc>
        <w:tc>
          <w:tcPr>
            <w:tcW w:w="383"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2023 წელი (საბაზისო)</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2024 წელი</w:t>
            </w:r>
          </w:p>
        </w:tc>
        <w:tc>
          <w:tcPr>
            <w:tcW w:w="35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2020წელი</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2021 წელი</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2022  წელი</w:t>
            </w:r>
          </w:p>
        </w:tc>
        <w:tc>
          <w:tcPr>
            <w:tcW w:w="399"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357"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575"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795"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326"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r>
      <w:tr w:rsidR="00401E63" w:rsidRPr="00401E63" w:rsidTr="00401E63">
        <w:trPr>
          <w:trHeight w:val="600"/>
        </w:trPr>
        <w:tc>
          <w:tcPr>
            <w:tcW w:w="604"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მოსახლეობისთვის სადღესასწაულო განწყობის შექმნა. </w:t>
            </w:r>
          </w:p>
        </w:tc>
        <w:tc>
          <w:tcPr>
            <w:tcW w:w="51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კმაყოფილი მოსახლეობა</w:t>
            </w:r>
          </w:p>
        </w:tc>
        <w:tc>
          <w:tcPr>
            <w:tcW w:w="383"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5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99"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პროცენტი</w:t>
            </w:r>
          </w:p>
        </w:tc>
        <w:tc>
          <w:tcPr>
            <w:tcW w:w="35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10%</w:t>
            </w:r>
          </w:p>
        </w:tc>
        <w:tc>
          <w:tcPr>
            <w:tcW w:w="57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18"/>
                <w:szCs w:val="18"/>
              </w:rPr>
            </w:pPr>
            <w:r w:rsidRPr="00401E63">
              <w:rPr>
                <w:rFonts w:ascii="Sylfaen" w:eastAsia="Times New Roman" w:hAnsi="Sylfaen" w:cs="Calibri"/>
                <w:color w:val="000000"/>
                <w:sz w:val="18"/>
                <w:szCs w:val="18"/>
              </w:rPr>
              <w:t>ადმინისტრაციული სამსახური</w:t>
            </w:r>
          </w:p>
        </w:tc>
        <w:tc>
          <w:tcPr>
            <w:tcW w:w="795"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პირისპირ ინტერვიუებით</w:t>
            </w:r>
          </w:p>
        </w:tc>
        <w:tc>
          <w:tcPr>
            <w:tcW w:w="326"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პირადი განწყობა</w:t>
            </w:r>
          </w:p>
        </w:tc>
      </w:tr>
      <w:tr w:rsidR="00401E63" w:rsidRPr="00401E63" w:rsidTr="00401E63">
        <w:trPr>
          <w:trHeight w:val="1215"/>
        </w:trPr>
        <w:tc>
          <w:tcPr>
            <w:tcW w:w="604" w:type="pct"/>
            <w:vMerge/>
            <w:vAlign w:val="center"/>
            <w:hideMark/>
          </w:tcPr>
          <w:p w:rsidR="00401E63" w:rsidRPr="00401E63" w:rsidRDefault="00401E63" w:rsidP="00401E63">
            <w:pPr>
              <w:spacing w:after="0" w:line="240" w:lineRule="auto"/>
              <w:rPr>
                <w:rFonts w:ascii="Sylfaen" w:eastAsia="Times New Roman" w:hAnsi="Sylfaen" w:cs="Calibri"/>
                <w:sz w:val="20"/>
                <w:szCs w:val="20"/>
              </w:rPr>
            </w:pPr>
          </w:p>
        </w:tc>
        <w:tc>
          <w:tcPr>
            <w:tcW w:w="51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საახალწლო ღონისძიებებზე დამსწრეთა რაოდენობა</w:t>
            </w:r>
          </w:p>
        </w:tc>
        <w:tc>
          <w:tcPr>
            <w:tcW w:w="383"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5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23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99"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რაოდენობა</w:t>
            </w:r>
          </w:p>
        </w:tc>
        <w:tc>
          <w:tcPr>
            <w:tcW w:w="357"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w:t>
            </w:r>
          </w:p>
        </w:tc>
        <w:tc>
          <w:tcPr>
            <w:tcW w:w="57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18"/>
                <w:szCs w:val="18"/>
              </w:rPr>
            </w:pPr>
            <w:r w:rsidRPr="00401E63">
              <w:rPr>
                <w:rFonts w:ascii="Sylfaen" w:eastAsia="Times New Roman" w:hAnsi="Sylfaen" w:cs="Calibri"/>
                <w:color w:val="000000"/>
                <w:sz w:val="18"/>
                <w:szCs w:val="18"/>
              </w:rPr>
              <w:t>ადმინისტრაციული სამსახური</w:t>
            </w:r>
          </w:p>
        </w:tc>
        <w:tc>
          <w:tcPr>
            <w:tcW w:w="79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ღია ცის ქვეშ დაახლოებით გადაანგარიშებით</w:t>
            </w:r>
          </w:p>
        </w:tc>
        <w:tc>
          <w:tcPr>
            <w:tcW w:w="326"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ამინდი</w:t>
            </w:r>
          </w:p>
        </w:tc>
      </w:tr>
    </w:tbl>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515"/>
        <w:gridCol w:w="1787"/>
        <w:gridCol w:w="1787"/>
        <w:gridCol w:w="1787"/>
        <w:gridCol w:w="1787"/>
        <w:gridCol w:w="1792"/>
      </w:tblGrid>
      <w:tr w:rsidR="00401E63" w:rsidRPr="00401E63" w:rsidTr="00401E63">
        <w:trPr>
          <w:trHeight w:val="300"/>
        </w:trPr>
        <w:tc>
          <w:tcPr>
            <w:tcW w:w="2238"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დაფინანსების წყარო</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2023 წელი</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2024 წელი</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2025 წელი</w:t>
            </w:r>
          </w:p>
        </w:tc>
        <w:tc>
          <w:tcPr>
            <w:tcW w:w="692"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2026 წელი</w:t>
            </w:r>
          </w:p>
        </w:tc>
      </w:tr>
      <w:tr w:rsidR="00401E63" w:rsidRPr="00401E63" w:rsidTr="00401E63">
        <w:trPr>
          <w:trHeight w:val="300"/>
        </w:trPr>
        <w:tc>
          <w:tcPr>
            <w:tcW w:w="2238"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მუნიციპალური ბიუჯეტი</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30,000.00 </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63,000.00 </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65,000.00 </w:t>
            </w:r>
          </w:p>
        </w:tc>
        <w:tc>
          <w:tcPr>
            <w:tcW w:w="692" w:type="pct"/>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 xml:space="preserve">            65,000.00 </w:t>
            </w:r>
          </w:p>
        </w:tc>
      </w:tr>
      <w:tr w:rsidR="00401E63" w:rsidRPr="00401E63" w:rsidTr="00401E63">
        <w:trPr>
          <w:trHeight w:val="300"/>
        </w:trPr>
        <w:tc>
          <w:tcPr>
            <w:tcW w:w="2238"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სახელმწიფო ბიუჯეტი</w:t>
            </w:r>
          </w:p>
        </w:tc>
        <w:tc>
          <w:tcPr>
            <w:tcW w:w="2762" w:type="pct"/>
            <w:gridSpan w:val="4"/>
            <w:shd w:val="clear" w:color="auto" w:fill="auto"/>
            <w:vAlign w:val="bottom"/>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315"/>
        </w:trPr>
        <w:tc>
          <w:tcPr>
            <w:tcW w:w="2238" w:type="pct"/>
            <w:gridSpan w:val="3"/>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სხვა ......</w:t>
            </w:r>
          </w:p>
        </w:tc>
        <w:tc>
          <w:tcPr>
            <w:tcW w:w="2762" w:type="pct"/>
            <w:gridSpan w:val="4"/>
            <w:shd w:val="clear" w:color="auto" w:fill="auto"/>
            <w:vAlign w:val="bottom"/>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w:t>
            </w:r>
          </w:p>
        </w:tc>
      </w:tr>
      <w:tr w:rsidR="00401E63" w:rsidRPr="00401E63" w:rsidTr="00401E63">
        <w:trPr>
          <w:trHeight w:val="435"/>
        </w:trPr>
        <w:tc>
          <w:tcPr>
            <w:tcW w:w="1548"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სულ ქვეპროგრამა  </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692"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495"/>
        </w:trPr>
        <w:tc>
          <w:tcPr>
            <w:tcW w:w="1548" w:type="pct"/>
            <w:gridSpan w:val="2"/>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i/>
                <w:iCs/>
                <w:sz w:val="20"/>
                <w:szCs w:val="20"/>
              </w:rPr>
            </w:pPr>
            <w:r w:rsidRPr="00401E63">
              <w:rPr>
                <w:rFonts w:ascii="Sylfaen" w:eastAsia="Times New Roman" w:hAnsi="Sylfaen" w:cs="Calibri"/>
                <w:i/>
                <w:iCs/>
                <w:sz w:val="20"/>
                <w:szCs w:val="20"/>
              </w:rPr>
              <w:t>მ.შ. კაპიტალური პროექტები</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690"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c>
          <w:tcPr>
            <w:tcW w:w="692" w:type="pct"/>
            <w:shd w:val="clear" w:color="auto" w:fill="auto"/>
            <w:vAlign w:val="center"/>
            <w:hideMark/>
          </w:tcPr>
          <w:p w:rsidR="00401E63" w:rsidRPr="00401E63" w:rsidRDefault="00401E63" w:rsidP="00401E63">
            <w:pPr>
              <w:spacing w:after="0" w:line="240" w:lineRule="auto"/>
              <w:rPr>
                <w:rFonts w:ascii="Sylfaen" w:eastAsia="Times New Roman" w:hAnsi="Sylfaen" w:cs="Calibri"/>
                <w:i/>
                <w:iCs/>
                <w:sz w:val="20"/>
                <w:szCs w:val="20"/>
              </w:rPr>
            </w:pPr>
            <w:r w:rsidRPr="00401E63">
              <w:rPr>
                <w:rFonts w:ascii="Sylfaen" w:eastAsia="Times New Roman" w:hAnsi="Sylfaen" w:cs="Calibri"/>
                <w:i/>
                <w:iCs/>
                <w:sz w:val="20"/>
                <w:szCs w:val="20"/>
              </w:rPr>
              <w:t> </w:t>
            </w:r>
          </w:p>
        </w:tc>
      </w:tr>
      <w:tr w:rsidR="00401E63" w:rsidRPr="00401E63" w:rsidTr="00401E63">
        <w:trPr>
          <w:trHeight w:val="1695"/>
        </w:trPr>
        <w:tc>
          <w:tcPr>
            <w:tcW w:w="577"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მიზანი და აღწერა</w:t>
            </w:r>
          </w:p>
        </w:tc>
        <w:tc>
          <w:tcPr>
            <w:tcW w:w="4423" w:type="pct"/>
            <w:gridSpan w:val="6"/>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კონკურსის ფარგლებში განხორციელდება შემდეგი ღონისძიებები: კონკურსში მონაწილეობას იღებს პიანისტები  და სხვა კლასიკური მუსიკის შემსრულებლები . მოხდება კონკურსისთვის ჟიურის წევრების მოწვევა, ბუკლეტების ბეჭდვა, სადაც განთავსდება კონკურსის შსახებ გარკვეული ინფორმაციაა, კონკურსი გაგრძელდება რამოდენიმე დღის განმავლობაში, გამოვლინდება საპრიზო ადგილზე გასული მუსიკოსები, რომლებიც დაჯილდოვდებიან სიგელებით და ფულადი ჯილდოებით. კონკურსის ფარგლებში განხორციელდება ცნობილი, პოპულარური მუსიკოსების კონცერტები. </w:t>
            </w:r>
          </w:p>
        </w:tc>
      </w:tr>
      <w:tr w:rsidR="00401E63" w:rsidRPr="00401E63" w:rsidTr="00401E63">
        <w:trPr>
          <w:trHeight w:val="960"/>
        </w:trPr>
        <w:tc>
          <w:tcPr>
            <w:tcW w:w="1548"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რაოდენობა</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ერთ. საშ. ფასი</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სულ (ლარი)</w:t>
            </w:r>
          </w:p>
        </w:tc>
        <w:tc>
          <w:tcPr>
            <w:tcW w:w="1382"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ეკონომიკური კლასიფიკაციის მუხლი</w:t>
            </w:r>
          </w:p>
        </w:tc>
      </w:tr>
      <w:tr w:rsidR="00401E63" w:rsidRPr="00401E63" w:rsidTr="00401E63">
        <w:trPr>
          <w:trHeight w:val="915"/>
        </w:trPr>
        <w:tc>
          <w:tcPr>
            <w:tcW w:w="577"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971"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სხვადასხვა ღონისძიებების ორგანიზება</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30,000.00 </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            30,000.00 </w:t>
            </w:r>
          </w:p>
        </w:tc>
        <w:tc>
          <w:tcPr>
            <w:tcW w:w="1382"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 საქონელი და მომსახურება </w:t>
            </w:r>
          </w:p>
        </w:tc>
      </w:tr>
      <w:tr w:rsidR="00401E63" w:rsidRPr="00401E63" w:rsidTr="00401E63">
        <w:trPr>
          <w:trHeight w:val="315"/>
        </w:trPr>
        <w:tc>
          <w:tcPr>
            <w:tcW w:w="5000" w:type="pct"/>
            <w:gridSpan w:val="7"/>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xml:space="preserve">ქვეპროგრამის განხორციელების დროითი გეგმა </w:t>
            </w:r>
          </w:p>
        </w:tc>
      </w:tr>
      <w:tr w:rsidR="00401E63" w:rsidRPr="00401E63" w:rsidTr="00401E63">
        <w:trPr>
          <w:trHeight w:val="300"/>
        </w:trPr>
        <w:tc>
          <w:tcPr>
            <w:tcW w:w="1548"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1 კვარტალი</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2 კვარტალი</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3 კვარტალი</w:t>
            </w:r>
          </w:p>
        </w:tc>
        <w:tc>
          <w:tcPr>
            <w:tcW w:w="1382"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4 კვარტალი</w:t>
            </w:r>
          </w:p>
        </w:tc>
      </w:tr>
      <w:tr w:rsidR="00401E63" w:rsidRPr="00401E63" w:rsidTr="00401E63">
        <w:trPr>
          <w:trHeight w:val="315"/>
        </w:trPr>
        <w:tc>
          <w:tcPr>
            <w:tcW w:w="577" w:type="pct"/>
            <w:shd w:val="clear" w:color="auto" w:fill="auto"/>
            <w:noWrap/>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971" w:type="pct"/>
            <w:shd w:val="clear" w:color="auto" w:fill="auto"/>
            <w:vAlign w:val="center"/>
            <w:hideMark/>
          </w:tcPr>
          <w:p w:rsidR="00401E63" w:rsidRPr="00401E63" w:rsidRDefault="00401E63" w:rsidP="00401E63">
            <w:pPr>
              <w:spacing w:after="0" w:line="240" w:lineRule="auto"/>
              <w:rPr>
                <w:rFonts w:ascii="Sylfaen" w:eastAsia="Times New Roman" w:hAnsi="Sylfaen" w:cs="Calibri"/>
                <w:sz w:val="20"/>
                <w:szCs w:val="20"/>
              </w:rPr>
            </w:pPr>
            <w:r w:rsidRPr="00401E63">
              <w:rPr>
                <w:rFonts w:ascii="Sylfaen" w:eastAsia="Times New Roman" w:hAnsi="Sylfaen" w:cs="Calibri"/>
                <w:sz w:val="20"/>
                <w:szCs w:val="20"/>
              </w:rPr>
              <w:t> </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X</w:t>
            </w:r>
          </w:p>
        </w:tc>
        <w:tc>
          <w:tcPr>
            <w:tcW w:w="690"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c>
          <w:tcPr>
            <w:tcW w:w="1382" w:type="pct"/>
            <w:gridSpan w:val="2"/>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b/>
                <w:bCs/>
                <w:sz w:val="20"/>
                <w:szCs w:val="20"/>
              </w:rPr>
            </w:pPr>
            <w:r w:rsidRPr="00401E63">
              <w:rPr>
                <w:rFonts w:ascii="Sylfaen" w:eastAsia="Times New Roman" w:hAnsi="Sylfaen" w:cs="Calibri"/>
                <w:b/>
                <w:bCs/>
                <w:sz w:val="20"/>
                <w:szCs w:val="20"/>
              </w:rPr>
              <w:t> </w:t>
            </w:r>
          </w:p>
        </w:tc>
      </w:tr>
      <w:tr w:rsidR="00401E63" w:rsidRPr="00401E63" w:rsidTr="00401E63">
        <w:trPr>
          <w:trHeight w:val="675"/>
        </w:trPr>
        <w:tc>
          <w:tcPr>
            <w:tcW w:w="1548" w:type="pct"/>
            <w:gridSpan w:val="2"/>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შუალედური მოსალოდნელი შედეგი (2023 წელი, )</w:t>
            </w:r>
          </w:p>
        </w:tc>
        <w:tc>
          <w:tcPr>
            <w:tcW w:w="3452" w:type="pct"/>
            <w:gridSpan w:val="5"/>
            <w:shd w:val="clear" w:color="auto" w:fill="auto"/>
            <w:vAlign w:val="center"/>
            <w:hideMark/>
          </w:tcPr>
          <w:p w:rsidR="00401E63" w:rsidRPr="00401E63" w:rsidRDefault="00401E63" w:rsidP="00401E63">
            <w:pPr>
              <w:spacing w:after="0" w:line="240" w:lineRule="auto"/>
              <w:rPr>
                <w:rFonts w:ascii="Sylfaen" w:eastAsia="Times New Roman" w:hAnsi="Sylfaen" w:cs="Calibri"/>
                <w:b/>
                <w:bCs/>
                <w:sz w:val="20"/>
                <w:szCs w:val="20"/>
              </w:rPr>
            </w:pPr>
            <w:r w:rsidRPr="00401E63">
              <w:rPr>
                <w:rFonts w:ascii="Sylfaen" w:eastAsia="Times New Roman" w:hAnsi="Sylfaen" w:cs="Calibri"/>
                <w:b/>
                <w:bCs/>
                <w:sz w:val="20"/>
                <w:szCs w:val="20"/>
              </w:rPr>
              <w:t>მოსახლეობისთვის და ტურისტებისთვის სადღესასწაულო განწყობის შექმნა, ნიჭიერი ახალგაზრდების წარმოჩენა. კლასიკური მუსიკის პოპულარიზაცია</w:t>
            </w:r>
          </w:p>
        </w:tc>
      </w:tr>
    </w:tbl>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595"/>
        <w:gridCol w:w="1106"/>
        <w:gridCol w:w="659"/>
        <w:gridCol w:w="1155"/>
        <w:gridCol w:w="1029"/>
        <w:gridCol w:w="1677"/>
        <w:gridCol w:w="2863"/>
        <w:gridCol w:w="1101"/>
      </w:tblGrid>
      <w:tr w:rsidR="00401E63" w:rsidRPr="00401E63" w:rsidTr="00401E63">
        <w:trPr>
          <w:trHeight w:val="375"/>
        </w:trPr>
        <w:tc>
          <w:tcPr>
            <w:tcW w:w="5000" w:type="pct"/>
            <w:gridSpan w:val="9"/>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b/>
                <w:bCs/>
                <w:sz w:val="24"/>
                <w:szCs w:val="24"/>
              </w:rPr>
            </w:pPr>
            <w:r w:rsidRPr="00401E63">
              <w:rPr>
                <w:rFonts w:ascii="Sylfaen" w:eastAsia="Times New Roman" w:hAnsi="Sylfaen" w:cs="Calibri"/>
                <w:b/>
                <w:bCs/>
                <w:sz w:val="24"/>
                <w:szCs w:val="24"/>
              </w:rPr>
              <w:t xml:space="preserve">ღონისძიების შუალედური შედეგის ინდიკატორები   </w:t>
            </w:r>
            <w:r w:rsidRPr="00401E63">
              <w:rPr>
                <w:rFonts w:ascii="Sylfaen" w:eastAsia="Times New Roman" w:hAnsi="Sylfaen" w:cs="Calibri"/>
                <w:sz w:val="24"/>
                <w:szCs w:val="24"/>
              </w:rPr>
              <w:t>ფორმაN3-3</w:t>
            </w:r>
          </w:p>
        </w:tc>
      </w:tr>
      <w:tr w:rsidR="00401E63" w:rsidRPr="00401E63" w:rsidTr="00401E63">
        <w:trPr>
          <w:trHeight w:val="300"/>
        </w:trPr>
        <w:tc>
          <w:tcPr>
            <w:tcW w:w="797"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xml:space="preserve">მოსალოდნელი შუალედური შედეგი </w:t>
            </w:r>
          </w:p>
        </w:tc>
        <w:tc>
          <w:tcPr>
            <w:tcW w:w="1319" w:type="pct"/>
            <w:gridSpan w:val="3"/>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შედეგის ინდიკატორები</w:t>
            </w:r>
          </w:p>
        </w:tc>
        <w:tc>
          <w:tcPr>
            <w:tcW w:w="365"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ზომის ერთეული</w:t>
            </w:r>
          </w:p>
        </w:tc>
        <w:tc>
          <w:tcPr>
            <w:tcW w:w="356"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გეგმიური გადახრა</w:t>
            </w:r>
          </w:p>
        </w:tc>
        <w:tc>
          <w:tcPr>
            <w:tcW w:w="648"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მონაცემთა წყარო</w:t>
            </w:r>
          </w:p>
        </w:tc>
        <w:tc>
          <w:tcPr>
            <w:tcW w:w="975"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მეთოდოლოგია</w:t>
            </w:r>
          </w:p>
        </w:tc>
        <w:tc>
          <w:tcPr>
            <w:tcW w:w="541"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რისკი</w:t>
            </w:r>
          </w:p>
        </w:tc>
      </w:tr>
      <w:tr w:rsidR="00401E63" w:rsidRPr="00401E63" w:rsidTr="00401E63">
        <w:trPr>
          <w:trHeight w:val="600"/>
        </w:trPr>
        <w:tc>
          <w:tcPr>
            <w:tcW w:w="797"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60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დასახელება</w:t>
            </w:r>
          </w:p>
        </w:tc>
        <w:tc>
          <w:tcPr>
            <w:tcW w:w="356"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2022 წელი (საბაზისო)</w:t>
            </w:r>
          </w:p>
        </w:tc>
        <w:tc>
          <w:tcPr>
            <w:tcW w:w="356"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2023 წელი</w:t>
            </w:r>
          </w:p>
        </w:tc>
        <w:tc>
          <w:tcPr>
            <w:tcW w:w="365"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356"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648"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975"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c>
          <w:tcPr>
            <w:tcW w:w="541" w:type="pct"/>
            <w:vMerge/>
            <w:vAlign w:val="center"/>
            <w:hideMark/>
          </w:tcPr>
          <w:p w:rsidR="00401E63" w:rsidRPr="00401E63" w:rsidRDefault="00401E63" w:rsidP="00401E63">
            <w:pPr>
              <w:spacing w:after="0" w:line="240" w:lineRule="auto"/>
              <w:rPr>
                <w:rFonts w:ascii="Sylfaen" w:eastAsia="Times New Roman" w:hAnsi="Sylfaen" w:cs="Calibri"/>
                <w:color w:val="000000"/>
                <w:sz w:val="20"/>
                <w:szCs w:val="20"/>
              </w:rPr>
            </w:pPr>
          </w:p>
        </w:tc>
      </w:tr>
      <w:tr w:rsidR="00401E63" w:rsidRPr="00401E63" w:rsidTr="00401E63">
        <w:trPr>
          <w:trHeight w:val="900"/>
        </w:trPr>
        <w:tc>
          <w:tcPr>
            <w:tcW w:w="797" w:type="pct"/>
            <w:vMerge w:val="restar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sz w:val="20"/>
                <w:szCs w:val="20"/>
              </w:rPr>
            </w:pPr>
            <w:r w:rsidRPr="00401E63">
              <w:rPr>
                <w:rFonts w:ascii="Sylfaen" w:eastAsia="Times New Roman" w:hAnsi="Sylfaen" w:cs="Calibri"/>
                <w:sz w:val="20"/>
                <w:szCs w:val="20"/>
              </w:rPr>
              <w:t xml:space="preserve">მოსახლეობისთვის და ტურისტებისთვის სადღესასწაულო განწყობის შექმნა, ნიჭიერი ახალგაზრდების წარმოჩენა. კლასიკური მუსიკის პოპულარიზაცია. </w:t>
            </w:r>
          </w:p>
        </w:tc>
        <w:tc>
          <w:tcPr>
            <w:tcW w:w="60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კმაყოფილი მოსახლეობა და კონკურსანტები.</w:t>
            </w:r>
          </w:p>
        </w:tc>
        <w:tc>
          <w:tcPr>
            <w:tcW w:w="356"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56"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6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პროცენტი</w:t>
            </w:r>
          </w:p>
        </w:tc>
        <w:tc>
          <w:tcPr>
            <w:tcW w:w="356"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10%</w:t>
            </w:r>
          </w:p>
        </w:tc>
        <w:tc>
          <w:tcPr>
            <w:tcW w:w="64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18"/>
                <w:szCs w:val="18"/>
              </w:rPr>
            </w:pPr>
            <w:r w:rsidRPr="00401E63">
              <w:rPr>
                <w:rFonts w:ascii="Sylfaen" w:eastAsia="Times New Roman" w:hAnsi="Sylfaen" w:cs="Calibri"/>
                <w:color w:val="000000"/>
                <w:sz w:val="18"/>
                <w:szCs w:val="18"/>
              </w:rPr>
              <w:t>ადმინისტრაციული სამსახური</w:t>
            </w:r>
          </w:p>
        </w:tc>
        <w:tc>
          <w:tcPr>
            <w:tcW w:w="975"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პირისპირ ინტერვიუებით</w:t>
            </w:r>
          </w:p>
        </w:tc>
        <w:tc>
          <w:tcPr>
            <w:tcW w:w="54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პირადი განწყობა</w:t>
            </w:r>
          </w:p>
        </w:tc>
      </w:tr>
      <w:tr w:rsidR="00401E63" w:rsidRPr="00401E63" w:rsidTr="00401E63">
        <w:trPr>
          <w:trHeight w:val="900"/>
        </w:trPr>
        <w:tc>
          <w:tcPr>
            <w:tcW w:w="797" w:type="pct"/>
            <w:vMerge/>
            <w:vAlign w:val="center"/>
            <w:hideMark/>
          </w:tcPr>
          <w:p w:rsidR="00401E63" w:rsidRPr="00401E63" w:rsidRDefault="00401E63" w:rsidP="00401E63">
            <w:pPr>
              <w:spacing w:after="0" w:line="240" w:lineRule="auto"/>
              <w:rPr>
                <w:rFonts w:ascii="Sylfaen" w:eastAsia="Times New Roman" w:hAnsi="Sylfaen" w:cs="Calibri"/>
                <w:sz w:val="20"/>
                <w:szCs w:val="20"/>
              </w:rPr>
            </w:pPr>
          </w:p>
        </w:tc>
        <w:tc>
          <w:tcPr>
            <w:tcW w:w="60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ღონისძიებაზე დამსწრეთა რაოდენობა</w:t>
            </w:r>
          </w:p>
        </w:tc>
        <w:tc>
          <w:tcPr>
            <w:tcW w:w="356"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56"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65"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რაოდენობა</w:t>
            </w:r>
          </w:p>
        </w:tc>
        <w:tc>
          <w:tcPr>
            <w:tcW w:w="356"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20%</w:t>
            </w:r>
          </w:p>
        </w:tc>
        <w:tc>
          <w:tcPr>
            <w:tcW w:w="64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18"/>
                <w:szCs w:val="18"/>
              </w:rPr>
            </w:pPr>
            <w:r w:rsidRPr="00401E63">
              <w:rPr>
                <w:rFonts w:ascii="Sylfaen" w:eastAsia="Times New Roman" w:hAnsi="Sylfaen" w:cs="Calibri"/>
                <w:color w:val="000000"/>
                <w:sz w:val="18"/>
                <w:szCs w:val="18"/>
              </w:rPr>
              <w:t>ადმინისტრაციული სამსახური</w:t>
            </w:r>
          </w:p>
        </w:tc>
        <w:tc>
          <w:tcPr>
            <w:tcW w:w="975"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დარბაზში დამსწრეთა რაოდენობა</w:t>
            </w:r>
          </w:p>
        </w:tc>
        <w:tc>
          <w:tcPr>
            <w:tcW w:w="54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xml:space="preserve">ამინდი </w:t>
            </w:r>
          </w:p>
        </w:tc>
      </w:tr>
      <w:tr w:rsidR="00401E63" w:rsidRPr="00401E63" w:rsidTr="00401E63">
        <w:trPr>
          <w:trHeight w:val="600"/>
        </w:trPr>
        <w:tc>
          <w:tcPr>
            <w:tcW w:w="797" w:type="pct"/>
            <w:vMerge/>
            <w:vAlign w:val="center"/>
            <w:hideMark/>
          </w:tcPr>
          <w:p w:rsidR="00401E63" w:rsidRPr="00401E63" w:rsidRDefault="00401E63" w:rsidP="00401E63">
            <w:pPr>
              <w:spacing w:after="0" w:line="240" w:lineRule="auto"/>
              <w:rPr>
                <w:rFonts w:ascii="Sylfaen" w:eastAsia="Times New Roman" w:hAnsi="Sylfaen" w:cs="Calibri"/>
                <w:sz w:val="20"/>
                <w:szCs w:val="20"/>
              </w:rPr>
            </w:pPr>
          </w:p>
        </w:tc>
        <w:tc>
          <w:tcPr>
            <w:tcW w:w="60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კონკურსანტების რაოდენობა</w:t>
            </w:r>
          </w:p>
        </w:tc>
        <w:tc>
          <w:tcPr>
            <w:tcW w:w="356"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56"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 </w:t>
            </w:r>
          </w:p>
        </w:tc>
        <w:tc>
          <w:tcPr>
            <w:tcW w:w="365"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რაოდენობა</w:t>
            </w:r>
          </w:p>
        </w:tc>
        <w:tc>
          <w:tcPr>
            <w:tcW w:w="356"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10%</w:t>
            </w:r>
          </w:p>
        </w:tc>
        <w:tc>
          <w:tcPr>
            <w:tcW w:w="648"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18"/>
                <w:szCs w:val="18"/>
              </w:rPr>
            </w:pPr>
            <w:r w:rsidRPr="00401E63">
              <w:rPr>
                <w:rFonts w:ascii="Sylfaen" w:eastAsia="Times New Roman" w:hAnsi="Sylfaen" w:cs="Calibri"/>
                <w:color w:val="000000"/>
                <w:sz w:val="18"/>
                <w:szCs w:val="18"/>
              </w:rPr>
              <w:t>ადმინისტრაციული სამსახური</w:t>
            </w:r>
          </w:p>
        </w:tc>
        <w:tc>
          <w:tcPr>
            <w:tcW w:w="975" w:type="pct"/>
            <w:shd w:val="clear" w:color="auto" w:fill="auto"/>
            <w:noWrap/>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რეგისტრირებულთა რაოდენობა</w:t>
            </w:r>
          </w:p>
        </w:tc>
        <w:tc>
          <w:tcPr>
            <w:tcW w:w="541" w:type="pct"/>
            <w:shd w:val="clear" w:color="auto" w:fill="auto"/>
            <w:vAlign w:val="center"/>
            <w:hideMark/>
          </w:tcPr>
          <w:p w:rsidR="00401E63" w:rsidRPr="00401E63" w:rsidRDefault="00401E63" w:rsidP="00401E63">
            <w:pPr>
              <w:spacing w:after="0" w:line="240" w:lineRule="auto"/>
              <w:jc w:val="center"/>
              <w:rPr>
                <w:rFonts w:ascii="Sylfaen" w:eastAsia="Times New Roman" w:hAnsi="Sylfaen" w:cs="Calibri"/>
                <w:color w:val="000000"/>
                <w:sz w:val="20"/>
                <w:szCs w:val="20"/>
              </w:rPr>
            </w:pPr>
            <w:r w:rsidRPr="00401E63">
              <w:rPr>
                <w:rFonts w:ascii="Sylfaen" w:eastAsia="Times New Roman" w:hAnsi="Sylfaen" w:cs="Calibri"/>
                <w:color w:val="000000"/>
                <w:sz w:val="20"/>
                <w:szCs w:val="20"/>
              </w:rPr>
              <w:t>ინტერესის ნაკლებობა</w:t>
            </w:r>
          </w:p>
        </w:tc>
      </w:tr>
    </w:tbl>
    <w:p w:rsidR="00401E63" w:rsidRDefault="00401E63"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94"/>
        <w:gridCol w:w="1559"/>
        <w:gridCol w:w="1559"/>
        <w:gridCol w:w="1559"/>
        <w:gridCol w:w="1559"/>
        <w:gridCol w:w="3217"/>
      </w:tblGrid>
      <w:tr w:rsidR="002C3D1A" w:rsidRPr="002C3D1A" w:rsidTr="00C80413">
        <w:trPr>
          <w:trHeight w:val="315"/>
        </w:trPr>
        <w:tc>
          <w:tcPr>
            <w:tcW w:w="5000" w:type="pct"/>
            <w:gridSpan w:val="7"/>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i/>
                <w:iCs/>
                <w:sz w:val="20"/>
                <w:szCs w:val="20"/>
              </w:rPr>
            </w:pPr>
            <w:r w:rsidRPr="002C3D1A">
              <w:rPr>
                <w:rFonts w:ascii="Sylfaen" w:eastAsia="Times New Roman" w:hAnsi="Sylfaen" w:cs="Calibri"/>
                <w:b/>
                <w:bCs/>
                <w:i/>
                <w:iCs/>
                <w:sz w:val="20"/>
                <w:szCs w:val="20"/>
              </w:rPr>
              <w:t>ღონისძიების განაცხადის ფორმა N3</w:t>
            </w:r>
          </w:p>
        </w:tc>
      </w:tr>
      <w:tr w:rsidR="002C3D1A" w:rsidRPr="002C3D1A" w:rsidTr="00C80413">
        <w:trPr>
          <w:trHeight w:val="585"/>
        </w:trPr>
        <w:tc>
          <w:tcPr>
            <w:tcW w:w="1951"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3049"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2C3D1A" w:rsidRPr="002C3D1A" w:rsidTr="00C80413">
        <w:trPr>
          <w:trHeight w:val="315"/>
        </w:trPr>
        <w:tc>
          <w:tcPr>
            <w:tcW w:w="3155" w:type="pct"/>
            <w:gridSpan w:val="5"/>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ღონისძიების კლასიფიკაციის კოდი:</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124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05020205</w:t>
            </w:r>
          </w:p>
        </w:tc>
      </w:tr>
      <w:tr w:rsidR="002C3D1A" w:rsidRPr="002C3D1A" w:rsidTr="00C80413">
        <w:trPr>
          <w:trHeight w:val="510"/>
        </w:trPr>
        <w:tc>
          <w:tcPr>
            <w:tcW w:w="1951"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ღონისძიების დასახელება:</w:t>
            </w:r>
          </w:p>
        </w:tc>
        <w:tc>
          <w:tcPr>
            <w:tcW w:w="3049"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ტურისტული დღეები ბორჯომში</w:t>
            </w:r>
          </w:p>
        </w:tc>
      </w:tr>
      <w:tr w:rsidR="002C3D1A" w:rsidRPr="002C3D1A" w:rsidTr="00C80413">
        <w:trPr>
          <w:trHeight w:val="315"/>
        </w:trPr>
        <w:tc>
          <w:tcPr>
            <w:tcW w:w="2553" w:type="pct"/>
            <w:gridSpan w:val="4"/>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არის ქვეპროგრამა ახალი</w:t>
            </w:r>
            <w:r w:rsidRPr="002C3D1A">
              <w:rPr>
                <w:rFonts w:ascii="Sylfaen" w:eastAsia="Times New Roman" w:hAnsi="Sylfaen" w:cs="Calibri"/>
                <w:b/>
                <w:bCs/>
                <w:sz w:val="20"/>
                <w:szCs w:val="20"/>
              </w:rPr>
              <w:t xml:space="preserve">? </w:t>
            </w:r>
            <w:r w:rsidRPr="002C3D1A">
              <w:rPr>
                <w:rFonts w:ascii="Sylfaen" w:eastAsia="Times New Roman" w:hAnsi="Sylfaen" w:cs="Calibri"/>
                <w:sz w:val="20"/>
                <w:szCs w:val="20"/>
              </w:rPr>
              <w:t xml:space="preserve">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124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არა</w:t>
            </w:r>
          </w:p>
        </w:tc>
      </w:tr>
      <w:tr w:rsidR="002C3D1A" w:rsidRPr="002C3D1A" w:rsidTr="00C80413">
        <w:trPr>
          <w:trHeight w:val="375"/>
        </w:trPr>
        <w:tc>
          <w:tcPr>
            <w:tcW w:w="1951"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თუ ქვეპროგრამა ახალია, ვინ წარმოადგინა?</w:t>
            </w:r>
          </w:p>
        </w:tc>
        <w:tc>
          <w:tcPr>
            <w:tcW w:w="3049"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C80413">
        <w:trPr>
          <w:trHeight w:val="405"/>
        </w:trPr>
        <w:tc>
          <w:tcPr>
            <w:tcW w:w="1951"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 განმახორციელებელი:</w:t>
            </w:r>
          </w:p>
        </w:tc>
        <w:tc>
          <w:tcPr>
            <w:tcW w:w="3049"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ადმინისტრაციული სამსახური</w:t>
            </w:r>
          </w:p>
        </w:tc>
      </w:tr>
      <w:tr w:rsidR="002C3D1A" w:rsidRPr="002C3D1A" w:rsidTr="00C80413">
        <w:trPr>
          <w:trHeight w:val="375"/>
        </w:trPr>
        <w:tc>
          <w:tcPr>
            <w:tcW w:w="1951" w:type="pct"/>
            <w:gridSpan w:val="3"/>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დაფინანსების წყარო</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2023 წელი</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2024 წელი</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2025 წელი</w:t>
            </w:r>
          </w:p>
        </w:tc>
        <w:tc>
          <w:tcPr>
            <w:tcW w:w="1243"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2026 წელი</w:t>
            </w:r>
          </w:p>
        </w:tc>
      </w:tr>
      <w:tr w:rsidR="002C3D1A" w:rsidRPr="002C3D1A" w:rsidTr="00C80413">
        <w:trPr>
          <w:trHeight w:val="375"/>
        </w:trPr>
        <w:tc>
          <w:tcPr>
            <w:tcW w:w="1951"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მუნიციპალური ბიუჯეტი</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45,000.00 </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50,000.00 </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50,000.00 </w:t>
            </w:r>
          </w:p>
        </w:tc>
        <w:tc>
          <w:tcPr>
            <w:tcW w:w="1243"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60,000.00 </w:t>
            </w:r>
          </w:p>
        </w:tc>
      </w:tr>
      <w:tr w:rsidR="002C3D1A" w:rsidRPr="002C3D1A" w:rsidTr="00C80413">
        <w:trPr>
          <w:trHeight w:val="300"/>
        </w:trPr>
        <w:tc>
          <w:tcPr>
            <w:tcW w:w="1951"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სახელმწიფო ბიუჯეტი</w:t>
            </w:r>
          </w:p>
        </w:tc>
        <w:tc>
          <w:tcPr>
            <w:tcW w:w="3049" w:type="pct"/>
            <w:gridSpan w:val="4"/>
            <w:shd w:val="clear" w:color="auto" w:fill="auto"/>
            <w:vAlign w:val="bottom"/>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C80413">
        <w:trPr>
          <w:trHeight w:val="315"/>
        </w:trPr>
        <w:tc>
          <w:tcPr>
            <w:tcW w:w="1951"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სხვა ......</w:t>
            </w:r>
          </w:p>
        </w:tc>
        <w:tc>
          <w:tcPr>
            <w:tcW w:w="3049" w:type="pct"/>
            <w:gridSpan w:val="4"/>
            <w:shd w:val="clear" w:color="auto" w:fill="auto"/>
            <w:vAlign w:val="bottom"/>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C80413">
        <w:trPr>
          <w:trHeight w:val="300"/>
        </w:trPr>
        <w:tc>
          <w:tcPr>
            <w:tcW w:w="1349"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სულ ქვეპროგრამა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124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C80413">
        <w:trPr>
          <w:trHeight w:val="315"/>
        </w:trPr>
        <w:tc>
          <w:tcPr>
            <w:tcW w:w="1349" w:type="pct"/>
            <w:gridSpan w:val="2"/>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i/>
                <w:iCs/>
                <w:sz w:val="20"/>
                <w:szCs w:val="20"/>
              </w:rPr>
            </w:pPr>
            <w:r w:rsidRPr="002C3D1A">
              <w:rPr>
                <w:rFonts w:ascii="Sylfaen" w:eastAsia="Times New Roman" w:hAnsi="Sylfaen" w:cs="Calibri"/>
                <w:i/>
                <w:iCs/>
                <w:sz w:val="20"/>
                <w:szCs w:val="20"/>
              </w:rPr>
              <w:t>მ.შ. კაპიტალური პროექტები</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602"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1243"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r>
      <w:tr w:rsidR="002C3D1A" w:rsidRPr="002C3D1A" w:rsidTr="00C80413">
        <w:trPr>
          <w:trHeight w:val="3285"/>
        </w:trPr>
        <w:tc>
          <w:tcPr>
            <w:tcW w:w="503"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მიზანი და აღწერა</w:t>
            </w:r>
          </w:p>
        </w:tc>
        <w:tc>
          <w:tcPr>
            <w:tcW w:w="4497" w:type="pct"/>
            <w:gridSpan w:val="6"/>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xml:space="preserve">ტურისტული დღეები ბორჯომში, რომლის ფარგლებში გაიმართება კონცერტები და  სპექტაკლები ღია ცის ქვეშ აქტიური ტურისტული თვეების  შაბათ-კვირას ასევე სხვა დღეებშიც.. ღონისძიებებზე მოწვეული იქნებიან ცნობილი, პოპულარული მომღერლები და ჯგუფები სხვადასხვა მიმდინარეობისა და ჟანრის გათვალისწინებით, რომლებიც ღია ცის ქვეს გამართავენ კონცერტს. კონცერტების დასრულების შემდეგ დაუკრავს დიჯეი გვიან ღამემდე, რაც უფრო მეტად მიმზიდველს გახდის ბორჯომის პარკს ახალგაზრდებისთვის.  ასევე წარმოდგენილი იქნება სხვადასხვა თეატრების  სპექტაკლები. ზაფხულის საღამოები გათვლილი იქნება სხვადასხვა გემოვნებისა და ასაკის მსმენელზე და მაყურებელზე.  კონცერტების და სპექტაკლების პარალელურად გაიმართება სამეწარმეო მარკეტი, რომლის ტერიტორიაც იქნება მორთული ფერადი დროშებით და მანათოებლი ნათურებით, განლაგდება ჯიხურები ან დახლები, სადაც ბორჯომის მუნიციპალიტეტში მცხოვრებ მცირე მეწარმეებს მიეცემათ საშუალება გამოფინონ და გაყიდონ საკუთარი ნაწარმოები პროდუქცია. ამ პროექტის მთავარი მიზანია, უცხოელი ტურისტის, ადგილობრივი ვიზიტორისა და მკვიდრი ბორჯომელების გახალისება, სადღესასწაულო განწყობის  შექმნა, საინტერესო-გასართობი საღამოების გატარება, იმ აზრის განმტკიცება, რომ ბორჯომში დასვენება არა მარტო ჯანმრთელობის საწინდარია, არამედ მხიარული და საინტერესო.  </w:t>
            </w:r>
          </w:p>
        </w:tc>
      </w:tr>
      <w:tr w:rsidR="002C3D1A" w:rsidRPr="002C3D1A" w:rsidTr="00C80413">
        <w:trPr>
          <w:trHeight w:val="315"/>
        </w:trPr>
        <w:tc>
          <w:tcPr>
            <w:tcW w:w="1349"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ქვეპროგრამის/ღონისძიების დასახელება</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რაოდენობა</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ერთ. საშ. ფასი</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სულ (ლარი)</w:t>
            </w:r>
          </w:p>
        </w:tc>
        <w:tc>
          <w:tcPr>
            <w:tcW w:w="1845"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ეკონომიკური კლასიფიკაციის მუხლი</w:t>
            </w:r>
          </w:p>
        </w:tc>
      </w:tr>
      <w:tr w:rsidR="002C3D1A" w:rsidRPr="002C3D1A" w:rsidTr="00C80413">
        <w:trPr>
          <w:trHeight w:val="915"/>
        </w:trPr>
        <w:tc>
          <w:tcPr>
            <w:tcW w:w="503"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847"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სხვადასხვა ღონისძიებების ორგანიზება</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1</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            45,000.00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            45,000.00 </w:t>
            </w:r>
          </w:p>
        </w:tc>
        <w:tc>
          <w:tcPr>
            <w:tcW w:w="1845"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xml:space="preserve"> საქონელი და მომსახურება </w:t>
            </w:r>
          </w:p>
        </w:tc>
      </w:tr>
      <w:tr w:rsidR="002C3D1A" w:rsidRPr="002C3D1A" w:rsidTr="00C80413">
        <w:trPr>
          <w:trHeight w:val="315"/>
        </w:trPr>
        <w:tc>
          <w:tcPr>
            <w:tcW w:w="5000" w:type="pct"/>
            <w:gridSpan w:val="7"/>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ქვეპროგრამის განხორციელების დროითი გეგმა </w:t>
            </w:r>
          </w:p>
        </w:tc>
      </w:tr>
      <w:tr w:rsidR="002C3D1A" w:rsidRPr="002C3D1A" w:rsidTr="00C80413">
        <w:trPr>
          <w:trHeight w:val="300"/>
        </w:trPr>
        <w:tc>
          <w:tcPr>
            <w:tcW w:w="1349" w:type="pct"/>
            <w:gridSpan w:val="2"/>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ქვეპროგრამის/ღონისძიების დასახელება</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1 კვარტალი</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2 კვარტალი</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3 კვარტალი</w:t>
            </w:r>
          </w:p>
        </w:tc>
        <w:tc>
          <w:tcPr>
            <w:tcW w:w="1845"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4 კვარტალი</w:t>
            </w:r>
          </w:p>
        </w:tc>
      </w:tr>
      <w:tr w:rsidR="002C3D1A" w:rsidRPr="002C3D1A" w:rsidTr="00C80413">
        <w:trPr>
          <w:trHeight w:val="315"/>
        </w:trPr>
        <w:tc>
          <w:tcPr>
            <w:tcW w:w="503"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847"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0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X</w:t>
            </w:r>
          </w:p>
        </w:tc>
        <w:tc>
          <w:tcPr>
            <w:tcW w:w="1845"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C80413">
        <w:trPr>
          <w:trHeight w:val="600"/>
        </w:trPr>
        <w:tc>
          <w:tcPr>
            <w:tcW w:w="1349" w:type="pct"/>
            <w:gridSpan w:val="2"/>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შუალედური მოსალოდნელი შედეგი (2023 წელი)</w:t>
            </w:r>
          </w:p>
        </w:tc>
        <w:tc>
          <w:tcPr>
            <w:tcW w:w="3651" w:type="pct"/>
            <w:gridSpan w:val="5"/>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მოსახლეობისთვის და ტურისტებისთვის სადღესასწაულო განწყობის შექმნა. </w:t>
            </w:r>
          </w:p>
        </w:tc>
      </w:tr>
    </w:tbl>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305"/>
        <w:gridCol w:w="1049"/>
        <w:gridCol w:w="631"/>
        <w:gridCol w:w="1095"/>
        <w:gridCol w:w="977"/>
        <w:gridCol w:w="1736"/>
        <w:gridCol w:w="2196"/>
        <w:gridCol w:w="1293"/>
      </w:tblGrid>
      <w:tr w:rsidR="002C3D1A" w:rsidRPr="002C3D1A" w:rsidTr="00C80413">
        <w:trPr>
          <w:trHeight w:val="375"/>
        </w:trPr>
        <w:tc>
          <w:tcPr>
            <w:tcW w:w="5000" w:type="pct"/>
            <w:gridSpan w:val="9"/>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b/>
                <w:bCs/>
                <w:sz w:val="24"/>
                <w:szCs w:val="24"/>
              </w:rPr>
            </w:pPr>
            <w:r w:rsidRPr="002C3D1A">
              <w:rPr>
                <w:rFonts w:ascii="Sylfaen" w:eastAsia="Times New Roman" w:hAnsi="Sylfaen" w:cs="Calibri"/>
                <w:b/>
                <w:bCs/>
                <w:sz w:val="24"/>
                <w:szCs w:val="24"/>
              </w:rPr>
              <w:t xml:space="preserve">ღონისძიების შუალედური შედეგის ინდიკატორები   </w:t>
            </w:r>
            <w:r w:rsidRPr="002C3D1A">
              <w:rPr>
                <w:rFonts w:ascii="Sylfaen" w:eastAsia="Times New Roman" w:hAnsi="Sylfaen" w:cs="Calibri"/>
                <w:sz w:val="24"/>
                <w:szCs w:val="24"/>
              </w:rPr>
              <w:t>ფორმაN3-3</w:t>
            </w:r>
          </w:p>
        </w:tc>
      </w:tr>
      <w:tr w:rsidR="002C3D1A" w:rsidRPr="002C3D1A" w:rsidTr="00C80413">
        <w:trPr>
          <w:trHeight w:val="300"/>
        </w:trPr>
        <w:tc>
          <w:tcPr>
            <w:tcW w:w="771"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xml:space="preserve">მოსალოდნელი შუალედური შედეგი </w:t>
            </w:r>
          </w:p>
        </w:tc>
        <w:tc>
          <w:tcPr>
            <w:tcW w:w="1450" w:type="pct"/>
            <w:gridSpan w:val="3"/>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შედეგის ინდიკატორები</w:t>
            </w:r>
          </w:p>
        </w:tc>
        <w:tc>
          <w:tcPr>
            <w:tcW w:w="354"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ზომის ერთეული</w:t>
            </w:r>
          </w:p>
        </w:tc>
        <w:tc>
          <w:tcPr>
            <w:tcW w:w="344"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გეგმიური გადახრა</w:t>
            </w:r>
          </w:p>
        </w:tc>
        <w:tc>
          <w:tcPr>
            <w:tcW w:w="600"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მონაცემთა წყარო</w:t>
            </w:r>
          </w:p>
        </w:tc>
        <w:tc>
          <w:tcPr>
            <w:tcW w:w="944"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მეთოდოლოგია</w:t>
            </w:r>
          </w:p>
        </w:tc>
        <w:tc>
          <w:tcPr>
            <w:tcW w:w="537"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რისკი</w:t>
            </w:r>
          </w:p>
        </w:tc>
      </w:tr>
      <w:tr w:rsidR="002C3D1A" w:rsidRPr="002C3D1A" w:rsidTr="00C80413">
        <w:trPr>
          <w:trHeight w:val="600"/>
        </w:trPr>
        <w:tc>
          <w:tcPr>
            <w:tcW w:w="771"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761"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დასახელება</w:t>
            </w:r>
          </w:p>
        </w:tc>
        <w:tc>
          <w:tcPr>
            <w:tcW w:w="3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2022 წელი (საბაზისო)</w:t>
            </w:r>
          </w:p>
        </w:tc>
        <w:tc>
          <w:tcPr>
            <w:tcW w:w="3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2023 წელი</w:t>
            </w:r>
          </w:p>
        </w:tc>
        <w:tc>
          <w:tcPr>
            <w:tcW w:w="354"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344"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600"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944"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537"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r>
      <w:tr w:rsidR="002C3D1A" w:rsidRPr="002C3D1A" w:rsidTr="00C80413">
        <w:trPr>
          <w:trHeight w:val="600"/>
        </w:trPr>
        <w:tc>
          <w:tcPr>
            <w:tcW w:w="771"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xml:space="preserve">მოსახლეობისთვის და ტურისტებისთვის სადღესასწაულო განწყობის შექმნა.  </w:t>
            </w:r>
          </w:p>
        </w:tc>
        <w:tc>
          <w:tcPr>
            <w:tcW w:w="761"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კმაყოფილი მოსახლეობა და ტურისტები</w:t>
            </w:r>
          </w:p>
        </w:tc>
        <w:tc>
          <w:tcPr>
            <w:tcW w:w="3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3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35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პროცენტი</w:t>
            </w:r>
          </w:p>
        </w:tc>
        <w:tc>
          <w:tcPr>
            <w:tcW w:w="3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10%</w:t>
            </w:r>
          </w:p>
        </w:tc>
        <w:tc>
          <w:tcPr>
            <w:tcW w:w="600"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18"/>
                <w:szCs w:val="18"/>
              </w:rPr>
            </w:pPr>
            <w:r w:rsidRPr="002C3D1A">
              <w:rPr>
                <w:rFonts w:ascii="Sylfaen" w:eastAsia="Times New Roman" w:hAnsi="Sylfaen" w:cs="Calibri"/>
                <w:sz w:val="18"/>
                <w:szCs w:val="18"/>
              </w:rPr>
              <w:t>ადმინისტრაციული სამსახური</w:t>
            </w:r>
          </w:p>
        </w:tc>
        <w:tc>
          <w:tcPr>
            <w:tcW w:w="944"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პირისპირ ინტერვიუებით</w:t>
            </w:r>
          </w:p>
        </w:tc>
        <w:tc>
          <w:tcPr>
            <w:tcW w:w="537"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პირადი განწყობა</w:t>
            </w:r>
          </w:p>
        </w:tc>
      </w:tr>
      <w:tr w:rsidR="002C3D1A" w:rsidRPr="002C3D1A" w:rsidTr="00C80413">
        <w:trPr>
          <w:trHeight w:val="600"/>
        </w:trPr>
        <w:tc>
          <w:tcPr>
            <w:tcW w:w="771"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761"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ღონისძიებებზე დამსწრეთა რაოდენობა</w:t>
            </w:r>
          </w:p>
        </w:tc>
        <w:tc>
          <w:tcPr>
            <w:tcW w:w="344"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344"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354"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რაოდენობა</w:t>
            </w:r>
          </w:p>
        </w:tc>
        <w:tc>
          <w:tcPr>
            <w:tcW w:w="3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20%</w:t>
            </w:r>
          </w:p>
        </w:tc>
        <w:tc>
          <w:tcPr>
            <w:tcW w:w="600"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18"/>
                <w:szCs w:val="18"/>
              </w:rPr>
            </w:pPr>
            <w:r w:rsidRPr="002C3D1A">
              <w:rPr>
                <w:rFonts w:ascii="Sylfaen" w:eastAsia="Times New Roman" w:hAnsi="Sylfaen" w:cs="Calibri"/>
                <w:sz w:val="18"/>
                <w:szCs w:val="18"/>
              </w:rPr>
              <w:t>ადმინისტრაციული სამსახური</w:t>
            </w:r>
          </w:p>
        </w:tc>
        <w:tc>
          <w:tcPr>
            <w:tcW w:w="9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ღია ცის ქვეშ დაახლოებით გადაანგარიშებით</w:t>
            </w:r>
          </w:p>
        </w:tc>
        <w:tc>
          <w:tcPr>
            <w:tcW w:w="537"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xml:space="preserve">ამინდი </w:t>
            </w:r>
          </w:p>
        </w:tc>
      </w:tr>
      <w:tr w:rsidR="002C3D1A" w:rsidRPr="002C3D1A" w:rsidTr="00C80413">
        <w:trPr>
          <w:trHeight w:val="990"/>
        </w:trPr>
        <w:tc>
          <w:tcPr>
            <w:tcW w:w="771"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761"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ღონისძიებების რაოდენობა</w:t>
            </w:r>
          </w:p>
        </w:tc>
        <w:tc>
          <w:tcPr>
            <w:tcW w:w="344"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344"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35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რაოდენობა</w:t>
            </w:r>
          </w:p>
        </w:tc>
        <w:tc>
          <w:tcPr>
            <w:tcW w:w="3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20%</w:t>
            </w:r>
          </w:p>
        </w:tc>
        <w:tc>
          <w:tcPr>
            <w:tcW w:w="600"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ადმინისტრაციული სამსახური</w:t>
            </w:r>
          </w:p>
        </w:tc>
        <w:tc>
          <w:tcPr>
            <w:tcW w:w="94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დათვლა</w:t>
            </w:r>
          </w:p>
        </w:tc>
        <w:tc>
          <w:tcPr>
            <w:tcW w:w="537"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დაფინანსების მოცულობა</w:t>
            </w:r>
          </w:p>
        </w:tc>
      </w:tr>
    </w:tbl>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2427"/>
        <w:gridCol w:w="1722"/>
        <w:gridCol w:w="1722"/>
        <w:gridCol w:w="1722"/>
        <w:gridCol w:w="1722"/>
        <w:gridCol w:w="2194"/>
      </w:tblGrid>
      <w:tr w:rsidR="002C3D1A" w:rsidRPr="002C3D1A" w:rsidTr="002C3D1A">
        <w:trPr>
          <w:trHeight w:val="315"/>
        </w:trPr>
        <w:tc>
          <w:tcPr>
            <w:tcW w:w="5000" w:type="pct"/>
            <w:gridSpan w:val="7"/>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i/>
                <w:iCs/>
                <w:sz w:val="20"/>
                <w:szCs w:val="20"/>
              </w:rPr>
            </w:pPr>
            <w:r w:rsidRPr="002C3D1A">
              <w:rPr>
                <w:rFonts w:ascii="Sylfaen" w:eastAsia="Times New Roman" w:hAnsi="Sylfaen" w:cs="Calibri"/>
                <w:b/>
                <w:bCs/>
                <w:i/>
                <w:iCs/>
                <w:sz w:val="20"/>
                <w:szCs w:val="20"/>
              </w:rPr>
              <w:t>ღონისძიების განაცხადის ფორმა N3</w:t>
            </w:r>
          </w:p>
        </w:tc>
      </w:tr>
      <w:tr w:rsidR="002C3D1A" w:rsidRPr="002C3D1A" w:rsidTr="002C3D1A">
        <w:trPr>
          <w:trHeight w:val="960"/>
        </w:trPr>
        <w:tc>
          <w:tcPr>
            <w:tcW w:w="2158"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842"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2C3D1A" w:rsidRPr="002C3D1A" w:rsidTr="002C3D1A">
        <w:trPr>
          <w:trHeight w:val="495"/>
        </w:trPr>
        <w:tc>
          <w:tcPr>
            <w:tcW w:w="3487" w:type="pct"/>
            <w:gridSpan w:val="5"/>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ღონისძიების კლასიფიკაციის კოდი:</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84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05020206</w:t>
            </w:r>
          </w:p>
        </w:tc>
      </w:tr>
      <w:tr w:rsidR="002C3D1A" w:rsidRPr="002C3D1A" w:rsidTr="002C3D1A">
        <w:trPr>
          <w:trHeight w:val="465"/>
        </w:trPr>
        <w:tc>
          <w:tcPr>
            <w:tcW w:w="2158"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ღონისძიების დასახელება:</w:t>
            </w:r>
          </w:p>
        </w:tc>
        <w:tc>
          <w:tcPr>
            <w:tcW w:w="2842"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,,ბორჯომობა"</w:t>
            </w:r>
          </w:p>
        </w:tc>
      </w:tr>
      <w:tr w:rsidR="002C3D1A" w:rsidRPr="002C3D1A" w:rsidTr="002C3D1A">
        <w:trPr>
          <w:trHeight w:val="495"/>
        </w:trPr>
        <w:tc>
          <w:tcPr>
            <w:tcW w:w="2822" w:type="pct"/>
            <w:gridSpan w:val="4"/>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არის ქვეპროგრამა ახალი</w:t>
            </w:r>
            <w:r w:rsidRPr="002C3D1A">
              <w:rPr>
                <w:rFonts w:ascii="Sylfaen" w:eastAsia="Times New Roman" w:hAnsi="Sylfaen" w:cs="Calibri"/>
                <w:b/>
                <w:bCs/>
                <w:sz w:val="20"/>
                <w:szCs w:val="20"/>
              </w:rPr>
              <w:t xml:space="preserve">? </w:t>
            </w:r>
            <w:r w:rsidRPr="002C3D1A">
              <w:rPr>
                <w:rFonts w:ascii="Sylfaen" w:eastAsia="Times New Roman" w:hAnsi="Sylfaen" w:cs="Calibri"/>
                <w:sz w:val="20"/>
                <w:szCs w:val="20"/>
              </w:rPr>
              <w:t xml:space="preserve">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84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არა</w:t>
            </w:r>
          </w:p>
        </w:tc>
      </w:tr>
      <w:tr w:rsidR="002C3D1A" w:rsidRPr="002C3D1A" w:rsidTr="002C3D1A">
        <w:trPr>
          <w:trHeight w:val="450"/>
        </w:trPr>
        <w:tc>
          <w:tcPr>
            <w:tcW w:w="2158"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თუ ქვეპროგრამა ახალია, ვინ წარმოადგინა?</w:t>
            </w:r>
          </w:p>
        </w:tc>
        <w:tc>
          <w:tcPr>
            <w:tcW w:w="2842"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2C3D1A">
        <w:trPr>
          <w:trHeight w:val="480"/>
        </w:trPr>
        <w:tc>
          <w:tcPr>
            <w:tcW w:w="2158"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 განმახორციელებელი:</w:t>
            </w:r>
          </w:p>
        </w:tc>
        <w:tc>
          <w:tcPr>
            <w:tcW w:w="2842"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ადმინისტრაციული სამსახური</w:t>
            </w:r>
          </w:p>
        </w:tc>
      </w:tr>
      <w:tr w:rsidR="002C3D1A" w:rsidRPr="002C3D1A" w:rsidTr="002C3D1A">
        <w:trPr>
          <w:trHeight w:val="300"/>
        </w:trPr>
        <w:tc>
          <w:tcPr>
            <w:tcW w:w="2158" w:type="pct"/>
            <w:gridSpan w:val="3"/>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დაფინანსების წყარო</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2023 წელი</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2024 წელი</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2025 წელი</w:t>
            </w:r>
          </w:p>
        </w:tc>
        <w:tc>
          <w:tcPr>
            <w:tcW w:w="848"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2026 წელი</w:t>
            </w:r>
          </w:p>
        </w:tc>
      </w:tr>
      <w:tr w:rsidR="002C3D1A" w:rsidRPr="002C3D1A" w:rsidTr="002C3D1A">
        <w:trPr>
          <w:trHeight w:val="405"/>
        </w:trPr>
        <w:tc>
          <w:tcPr>
            <w:tcW w:w="2158"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მუნიციპალური ბიუჯეტი</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100,000.00 </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125,000.00 </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135,000.00 </w:t>
            </w:r>
          </w:p>
        </w:tc>
        <w:tc>
          <w:tcPr>
            <w:tcW w:w="848"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140,000.00 </w:t>
            </w:r>
          </w:p>
        </w:tc>
      </w:tr>
      <w:tr w:rsidR="002C3D1A" w:rsidRPr="002C3D1A" w:rsidTr="002C3D1A">
        <w:trPr>
          <w:trHeight w:val="450"/>
        </w:trPr>
        <w:tc>
          <w:tcPr>
            <w:tcW w:w="2158"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სახელმწიფო ბიუჯეტი</w:t>
            </w:r>
          </w:p>
        </w:tc>
        <w:tc>
          <w:tcPr>
            <w:tcW w:w="2842" w:type="pct"/>
            <w:gridSpan w:val="4"/>
            <w:shd w:val="clear" w:color="auto" w:fill="auto"/>
            <w:vAlign w:val="bottom"/>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420"/>
        </w:trPr>
        <w:tc>
          <w:tcPr>
            <w:tcW w:w="2158"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სხვა ......</w:t>
            </w:r>
          </w:p>
        </w:tc>
        <w:tc>
          <w:tcPr>
            <w:tcW w:w="2842" w:type="pct"/>
            <w:gridSpan w:val="4"/>
            <w:shd w:val="clear" w:color="auto" w:fill="auto"/>
            <w:vAlign w:val="bottom"/>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300"/>
        </w:trPr>
        <w:tc>
          <w:tcPr>
            <w:tcW w:w="149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სულ ქვეპროგრამა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84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2C3D1A">
        <w:trPr>
          <w:trHeight w:val="315"/>
        </w:trPr>
        <w:tc>
          <w:tcPr>
            <w:tcW w:w="1493" w:type="pct"/>
            <w:gridSpan w:val="2"/>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i/>
                <w:iCs/>
                <w:sz w:val="20"/>
                <w:szCs w:val="20"/>
              </w:rPr>
            </w:pPr>
            <w:r w:rsidRPr="002C3D1A">
              <w:rPr>
                <w:rFonts w:ascii="Sylfaen" w:eastAsia="Times New Roman" w:hAnsi="Sylfaen" w:cs="Calibri"/>
                <w:i/>
                <w:iCs/>
                <w:sz w:val="20"/>
                <w:szCs w:val="20"/>
              </w:rPr>
              <w:t>მ.შ. კაპიტალური პროექტები</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665"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848"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r>
      <w:tr w:rsidR="002C3D1A" w:rsidRPr="002C3D1A" w:rsidTr="002C3D1A">
        <w:trPr>
          <w:trHeight w:val="2910"/>
        </w:trPr>
        <w:tc>
          <w:tcPr>
            <w:tcW w:w="556"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მიზანი და აღწერა</w:t>
            </w:r>
          </w:p>
        </w:tc>
        <w:tc>
          <w:tcPr>
            <w:tcW w:w="4444" w:type="pct"/>
            <w:gridSpan w:val="6"/>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xml:space="preserve">ტრადიციად  ქცეული ქალაქის დღესასწაული, რომელის ფარგლებსიც განხორციელდება შემდეგი ღონისძიებები:  სპორტული ღონისძიებები / შეჯიბრებები, საბავშვო გასართობი აქტივობები, სხვადასხვა დეკორაციები (ფოტო-გადაღებისთვის ადგილების მოწყობა და სხვა), ადგილობრივი მეწარმეების ნამუშევრებისა და ხელოვნების ნაწარმის გამოფენა–გაყიდვები, პროდუქტების გამოფენა-გაყიდვა, წიგნების გამომცემლობების გამოფენა/გაყიდვები, სხვა შესაძლო ორგანიზაციის გამოფენები, მოეწყობა სიმღერისა და ცეკვის ადგილობრივი ანსამბლების კონცერტები. ასევე, საღამოს გაიმართება  ქართული ესტრადის ცნობილი სახეების (სოლო შემსრულებლებისა და/ან ჯგუფების მოანწილეობით) გალა-კონცერტი.  ბორჯომის საპატიო მოქალაქის სტატუსით დაჯილდოვდებიან ღირსეული ბორჯომელები, ასევე გადაეცემათ სიგელები, ორდენები, ფულადი დახმარება. სტუმრად ჩამოვლენ და აქტიურ მონაწილეობას მიიღებენ ყველა დაგეგმილ ღონისძიებაში, ბორჯომთან დამეგობრებული ქალაქებიდან მოწვეული სტუმრები და მათი ცეკვისა და სიმღერის კოლექტივები. ღონისძიებას დაასრულებს ფეიერვერკი. </w:t>
            </w:r>
          </w:p>
        </w:tc>
      </w:tr>
      <w:tr w:rsidR="002C3D1A" w:rsidRPr="002C3D1A" w:rsidTr="002C3D1A">
        <w:trPr>
          <w:trHeight w:val="315"/>
        </w:trPr>
        <w:tc>
          <w:tcPr>
            <w:tcW w:w="149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ქვეპროგრამის/ღონისძიების დასახელება</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რაოდენობა</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ერთ. საშ. ფასი</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სულ (ლარი)</w:t>
            </w:r>
          </w:p>
        </w:tc>
        <w:tc>
          <w:tcPr>
            <w:tcW w:w="151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ეკონომიკური კლასიფიკაციის მუხლი</w:t>
            </w:r>
          </w:p>
        </w:tc>
      </w:tr>
      <w:tr w:rsidR="002C3D1A" w:rsidRPr="002C3D1A" w:rsidTr="002C3D1A">
        <w:trPr>
          <w:trHeight w:val="600"/>
        </w:trPr>
        <w:tc>
          <w:tcPr>
            <w:tcW w:w="556"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936"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xml:space="preserve">სცენა, განათება, გახმოვანება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151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600"/>
        </w:trPr>
        <w:tc>
          <w:tcPr>
            <w:tcW w:w="556"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936"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მომღერლებისა და ჯგუფების ჰონორარი</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151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300"/>
        </w:trPr>
        <w:tc>
          <w:tcPr>
            <w:tcW w:w="556"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936"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xml:space="preserve">ფოერვერკი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151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900"/>
        </w:trPr>
        <w:tc>
          <w:tcPr>
            <w:tcW w:w="556"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936"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სხვადასხვა ღონისძიებების ორგანიზება</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151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300"/>
        </w:trPr>
        <w:tc>
          <w:tcPr>
            <w:tcW w:w="556"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936"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სულ</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100000</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848"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315"/>
        </w:trPr>
        <w:tc>
          <w:tcPr>
            <w:tcW w:w="5000" w:type="pct"/>
            <w:gridSpan w:val="7"/>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ქვეპროგრამის განხორციელების დროითი გეგმა </w:t>
            </w:r>
          </w:p>
        </w:tc>
      </w:tr>
      <w:tr w:rsidR="002C3D1A" w:rsidRPr="002C3D1A" w:rsidTr="002C3D1A">
        <w:trPr>
          <w:trHeight w:val="300"/>
        </w:trPr>
        <w:tc>
          <w:tcPr>
            <w:tcW w:w="1493" w:type="pct"/>
            <w:gridSpan w:val="2"/>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ქვეპროგრამის/ღონისძიების დასახელება</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1 კვარტალი</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2 კვარტალი</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3 კვარტალი</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4 კვარტალი</w:t>
            </w:r>
          </w:p>
        </w:tc>
        <w:tc>
          <w:tcPr>
            <w:tcW w:w="84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2C3D1A">
        <w:trPr>
          <w:trHeight w:val="315"/>
        </w:trPr>
        <w:tc>
          <w:tcPr>
            <w:tcW w:w="556"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936"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X</w:t>
            </w:r>
          </w:p>
        </w:tc>
        <w:tc>
          <w:tcPr>
            <w:tcW w:w="6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84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2C3D1A">
        <w:trPr>
          <w:trHeight w:val="750"/>
        </w:trPr>
        <w:tc>
          <w:tcPr>
            <w:tcW w:w="1493" w:type="pct"/>
            <w:gridSpan w:val="2"/>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შუალედური მოსალოდნელი შედეგი (2023 წელი)</w:t>
            </w:r>
          </w:p>
        </w:tc>
        <w:tc>
          <w:tcPr>
            <w:tcW w:w="3507" w:type="pct"/>
            <w:gridSpan w:val="5"/>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მოსახლეობისთვის და ტურისტებისთვის სადღესასწაულო განწყობის შექმნა. ქართული ტრადიციების შენარჩუნება პოპულარიზაცია. </w:t>
            </w:r>
          </w:p>
        </w:tc>
      </w:tr>
    </w:tbl>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496"/>
        <w:gridCol w:w="1185"/>
        <w:gridCol w:w="699"/>
        <w:gridCol w:w="1238"/>
        <w:gridCol w:w="1101"/>
        <w:gridCol w:w="1807"/>
        <w:gridCol w:w="2519"/>
        <w:gridCol w:w="1002"/>
      </w:tblGrid>
      <w:tr w:rsidR="002C3D1A" w:rsidRPr="002C3D1A" w:rsidTr="00C80413">
        <w:trPr>
          <w:trHeight w:val="375"/>
        </w:trPr>
        <w:tc>
          <w:tcPr>
            <w:tcW w:w="5000" w:type="pct"/>
            <w:gridSpan w:val="9"/>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b/>
                <w:bCs/>
                <w:sz w:val="24"/>
                <w:szCs w:val="24"/>
              </w:rPr>
            </w:pPr>
            <w:r w:rsidRPr="002C3D1A">
              <w:rPr>
                <w:rFonts w:ascii="Sylfaen" w:eastAsia="Times New Roman" w:hAnsi="Sylfaen" w:cs="Calibri"/>
                <w:b/>
                <w:bCs/>
                <w:sz w:val="24"/>
                <w:szCs w:val="24"/>
              </w:rPr>
              <w:t xml:space="preserve">ღონისძიების შუალედური შედეგის ინდიკატორები   </w:t>
            </w:r>
            <w:r w:rsidRPr="002C3D1A">
              <w:rPr>
                <w:rFonts w:ascii="Sylfaen" w:eastAsia="Times New Roman" w:hAnsi="Sylfaen" w:cs="Calibri"/>
                <w:sz w:val="24"/>
                <w:szCs w:val="24"/>
              </w:rPr>
              <w:t>ფორმაN3-3</w:t>
            </w:r>
          </w:p>
        </w:tc>
      </w:tr>
      <w:tr w:rsidR="002C3D1A" w:rsidRPr="002C3D1A" w:rsidTr="00C80413">
        <w:trPr>
          <w:trHeight w:val="660"/>
        </w:trPr>
        <w:tc>
          <w:tcPr>
            <w:tcW w:w="723"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xml:space="preserve">მოსალოდნელი შუალედური შედეგი </w:t>
            </w:r>
          </w:p>
        </w:tc>
        <w:tc>
          <w:tcPr>
            <w:tcW w:w="1394" w:type="pct"/>
            <w:gridSpan w:val="3"/>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შედეგის ინდიკატორები</w:t>
            </w:r>
          </w:p>
        </w:tc>
        <w:tc>
          <w:tcPr>
            <w:tcW w:w="432"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ზომის ერთეული</w:t>
            </w:r>
          </w:p>
        </w:tc>
        <w:tc>
          <w:tcPr>
            <w:tcW w:w="401"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გეგმიური გადახრა</w:t>
            </w:r>
          </w:p>
        </w:tc>
        <w:tc>
          <w:tcPr>
            <w:tcW w:w="578"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მონაცემთა წყარო</w:t>
            </w:r>
          </w:p>
        </w:tc>
        <w:tc>
          <w:tcPr>
            <w:tcW w:w="884"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მეთოდოლოგია</w:t>
            </w:r>
          </w:p>
        </w:tc>
        <w:tc>
          <w:tcPr>
            <w:tcW w:w="588"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რისკი</w:t>
            </w:r>
          </w:p>
        </w:tc>
      </w:tr>
      <w:tr w:rsidR="002C3D1A" w:rsidRPr="002C3D1A" w:rsidTr="00C80413">
        <w:trPr>
          <w:trHeight w:val="600"/>
        </w:trPr>
        <w:tc>
          <w:tcPr>
            <w:tcW w:w="723" w:type="pct"/>
            <w:vMerge/>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74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დასახელება</w:t>
            </w:r>
          </w:p>
        </w:tc>
        <w:tc>
          <w:tcPr>
            <w:tcW w:w="32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2022 წელი (საბაზისო)</w:t>
            </w:r>
          </w:p>
        </w:tc>
        <w:tc>
          <w:tcPr>
            <w:tcW w:w="32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2023 წელი</w:t>
            </w:r>
          </w:p>
        </w:tc>
        <w:tc>
          <w:tcPr>
            <w:tcW w:w="432" w:type="pct"/>
            <w:vMerge/>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401" w:type="pct"/>
            <w:vMerge/>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578" w:type="pct"/>
            <w:vMerge/>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884" w:type="pct"/>
            <w:vMerge/>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588" w:type="pct"/>
            <w:vMerge/>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r>
      <w:tr w:rsidR="002C3D1A" w:rsidRPr="002C3D1A" w:rsidTr="00C80413">
        <w:trPr>
          <w:trHeight w:val="825"/>
        </w:trPr>
        <w:tc>
          <w:tcPr>
            <w:tcW w:w="723" w:type="pct"/>
            <w:vMerge w:val="restar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მოსახლეობისთვის და ტურისტებისთვის სადღესასწაულო განწყობის შექმნა. ქართული ტრადიციების  შენარჩუნება პოპულარიზაცია.</w:t>
            </w:r>
          </w:p>
        </w:tc>
        <w:tc>
          <w:tcPr>
            <w:tcW w:w="74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კმაყოფილი მოსახლეობა და ტურისტები</w:t>
            </w:r>
          </w:p>
        </w:tc>
        <w:tc>
          <w:tcPr>
            <w:tcW w:w="32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32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32"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პროცენტი</w:t>
            </w:r>
          </w:p>
        </w:tc>
        <w:tc>
          <w:tcPr>
            <w:tcW w:w="401"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10%</w:t>
            </w:r>
          </w:p>
        </w:tc>
        <w:tc>
          <w:tcPr>
            <w:tcW w:w="57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18"/>
                <w:szCs w:val="18"/>
              </w:rPr>
            </w:pPr>
            <w:r w:rsidRPr="002C3D1A">
              <w:rPr>
                <w:rFonts w:ascii="Sylfaen" w:eastAsia="Times New Roman" w:hAnsi="Sylfaen" w:cs="Calibri"/>
                <w:color w:val="000000"/>
                <w:sz w:val="18"/>
                <w:szCs w:val="18"/>
              </w:rPr>
              <w:t>ადმინისტრაციული სამსახური</w:t>
            </w:r>
          </w:p>
        </w:tc>
        <w:tc>
          <w:tcPr>
            <w:tcW w:w="884"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პირისპირ ინტერვიუებით</w:t>
            </w:r>
          </w:p>
        </w:tc>
        <w:tc>
          <w:tcPr>
            <w:tcW w:w="58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პირადი განწყობა</w:t>
            </w:r>
          </w:p>
        </w:tc>
      </w:tr>
      <w:tr w:rsidR="002C3D1A" w:rsidRPr="002C3D1A" w:rsidTr="00C80413">
        <w:trPr>
          <w:trHeight w:val="810"/>
        </w:trPr>
        <w:tc>
          <w:tcPr>
            <w:tcW w:w="723"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74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ღონისძიებაზე დამსწრეთა რაოდენობა</w:t>
            </w:r>
          </w:p>
        </w:tc>
        <w:tc>
          <w:tcPr>
            <w:tcW w:w="323"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323"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32"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რაოდენობა</w:t>
            </w:r>
          </w:p>
        </w:tc>
        <w:tc>
          <w:tcPr>
            <w:tcW w:w="401"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20%</w:t>
            </w:r>
          </w:p>
        </w:tc>
        <w:tc>
          <w:tcPr>
            <w:tcW w:w="57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18"/>
                <w:szCs w:val="18"/>
              </w:rPr>
            </w:pPr>
            <w:r w:rsidRPr="002C3D1A">
              <w:rPr>
                <w:rFonts w:ascii="Sylfaen" w:eastAsia="Times New Roman" w:hAnsi="Sylfaen" w:cs="Calibri"/>
                <w:color w:val="000000"/>
                <w:sz w:val="18"/>
                <w:szCs w:val="18"/>
              </w:rPr>
              <w:t>ადმინისტრაციული სამსახური</w:t>
            </w:r>
          </w:p>
        </w:tc>
        <w:tc>
          <w:tcPr>
            <w:tcW w:w="884"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ღია ცის ქვეშ დაახლოებით გადაანგარიშებით</w:t>
            </w:r>
          </w:p>
        </w:tc>
        <w:tc>
          <w:tcPr>
            <w:tcW w:w="58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xml:space="preserve">ამინდი </w:t>
            </w:r>
          </w:p>
        </w:tc>
      </w:tr>
      <w:tr w:rsidR="002C3D1A" w:rsidRPr="002C3D1A" w:rsidTr="00C80413">
        <w:trPr>
          <w:trHeight w:val="930"/>
        </w:trPr>
        <w:tc>
          <w:tcPr>
            <w:tcW w:w="723" w:type="pct"/>
            <w:vMerge/>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74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323"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323"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32"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01"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57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18"/>
                <w:szCs w:val="18"/>
              </w:rPr>
            </w:pPr>
            <w:r w:rsidRPr="002C3D1A">
              <w:rPr>
                <w:rFonts w:ascii="Sylfaen" w:eastAsia="Times New Roman" w:hAnsi="Sylfaen" w:cs="Calibri"/>
                <w:color w:val="000000"/>
                <w:sz w:val="18"/>
                <w:szCs w:val="18"/>
              </w:rPr>
              <w:t> </w:t>
            </w:r>
          </w:p>
        </w:tc>
        <w:tc>
          <w:tcPr>
            <w:tcW w:w="884" w:type="pct"/>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588"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r>
    </w:tbl>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p w:rsidR="00401E63" w:rsidRDefault="00401E6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536"/>
        <w:gridCol w:w="1981"/>
        <w:gridCol w:w="1862"/>
        <w:gridCol w:w="1743"/>
        <w:gridCol w:w="1466"/>
        <w:gridCol w:w="1857"/>
      </w:tblGrid>
      <w:tr w:rsidR="002C3D1A" w:rsidRPr="002C3D1A" w:rsidTr="002C3D1A">
        <w:trPr>
          <w:trHeight w:val="315"/>
        </w:trPr>
        <w:tc>
          <w:tcPr>
            <w:tcW w:w="5000" w:type="pct"/>
            <w:gridSpan w:val="7"/>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b/>
                <w:bCs/>
                <w:i/>
                <w:iCs/>
                <w:sz w:val="20"/>
                <w:szCs w:val="20"/>
              </w:rPr>
            </w:pPr>
            <w:r w:rsidRPr="002C3D1A">
              <w:rPr>
                <w:rFonts w:ascii="Sylfaen" w:eastAsia="Times New Roman" w:hAnsi="Sylfaen" w:cs="Calibri"/>
                <w:b/>
                <w:bCs/>
                <w:i/>
                <w:iCs/>
                <w:sz w:val="20"/>
                <w:szCs w:val="20"/>
              </w:rPr>
              <w:t>ღონისძიების განაცხადის ფორმა N3</w:t>
            </w:r>
          </w:p>
        </w:tc>
      </w:tr>
      <w:tr w:rsidR="002C3D1A" w:rsidRPr="002C3D1A" w:rsidTr="002C3D1A">
        <w:trPr>
          <w:trHeight w:val="810"/>
        </w:trPr>
        <w:tc>
          <w:tcPr>
            <w:tcW w:w="2325"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675"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2C3D1A" w:rsidRPr="002C3D1A" w:rsidTr="002C3D1A">
        <w:trPr>
          <w:trHeight w:val="315"/>
        </w:trPr>
        <w:tc>
          <w:tcPr>
            <w:tcW w:w="3717" w:type="pct"/>
            <w:gridSpan w:val="5"/>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ღონისძიების კლასიფიკაციის კოდი:</w:t>
            </w:r>
          </w:p>
        </w:tc>
        <w:tc>
          <w:tcPr>
            <w:tcW w:w="128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05020207</w:t>
            </w:r>
          </w:p>
        </w:tc>
      </w:tr>
      <w:tr w:rsidR="002C3D1A" w:rsidRPr="002C3D1A" w:rsidTr="002C3D1A">
        <w:trPr>
          <w:trHeight w:val="795"/>
        </w:trPr>
        <w:tc>
          <w:tcPr>
            <w:tcW w:w="2325"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ღონისძიების დასახელება:</w:t>
            </w:r>
          </w:p>
        </w:tc>
        <w:tc>
          <w:tcPr>
            <w:tcW w:w="2675" w:type="pct"/>
            <w:gridSpan w:val="4"/>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საზაფხულო ფესტივალი ,,მზე სოფელში ანათებს"</w:t>
            </w:r>
          </w:p>
        </w:tc>
      </w:tr>
      <w:tr w:rsidR="002C3D1A" w:rsidRPr="002C3D1A" w:rsidTr="002C3D1A">
        <w:trPr>
          <w:trHeight w:val="300"/>
        </w:trPr>
        <w:tc>
          <w:tcPr>
            <w:tcW w:w="3044" w:type="pct"/>
            <w:gridSpan w:val="4"/>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არის ქვეპროგრამა ახალი</w:t>
            </w:r>
            <w:r w:rsidRPr="002C3D1A">
              <w:rPr>
                <w:rFonts w:ascii="Sylfaen" w:eastAsia="Times New Roman" w:hAnsi="Sylfaen" w:cs="Calibri"/>
                <w:b/>
                <w:bCs/>
                <w:sz w:val="20"/>
                <w:szCs w:val="20"/>
              </w:rPr>
              <w:t xml:space="preserve">? </w:t>
            </w:r>
            <w:r w:rsidRPr="002C3D1A">
              <w:rPr>
                <w:rFonts w:ascii="Sylfaen" w:eastAsia="Times New Roman" w:hAnsi="Sylfaen" w:cs="Calibri"/>
                <w:sz w:val="20"/>
                <w:szCs w:val="20"/>
              </w:rPr>
              <w:t xml:space="preserve">       </w:t>
            </w:r>
          </w:p>
        </w:tc>
        <w:tc>
          <w:tcPr>
            <w:tcW w:w="67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128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არა</w:t>
            </w:r>
          </w:p>
        </w:tc>
      </w:tr>
      <w:tr w:rsidR="002C3D1A" w:rsidRPr="002C3D1A" w:rsidTr="002C3D1A">
        <w:trPr>
          <w:trHeight w:val="315"/>
        </w:trPr>
        <w:tc>
          <w:tcPr>
            <w:tcW w:w="2325"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თუ ქვეპროგრამა ახალია, ვინ წარმოადგინა?</w:t>
            </w:r>
          </w:p>
        </w:tc>
        <w:tc>
          <w:tcPr>
            <w:tcW w:w="2675" w:type="pct"/>
            <w:gridSpan w:val="4"/>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2C3D1A">
        <w:trPr>
          <w:trHeight w:val="315"/>
        </w:trPr>
        <w:tc>
          <w:tcPr>
            <w:tcW w:w="2325"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 განმახორციელებელი:</w:t>
            </w:r>
          </w:p>
        </w:tc>
        <w:tc>
          <w:tcPr>
            <w:tcW w:w="1958" w:type="pct"/>
            <w:gridSpan w:val="3"/>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ადმისტარციული სამსახური</w:t>
            </w:r>
          </w:p>
        </w:tc>
        <w:tc>
          <w:tcPr>
            <w:tcW w:w="717"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300"/>
        </w:trPr>
        <w:tc>
          <w:tcPr>
            <w:tcW w:w="2325" w:type="pct"/>
            <w:gridSpan w:val="3"/>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დაფინანსების წყარო</w:t>
            </w:r>
          </w:p>
        </w:tc>
        <w:tc>
          <w:tcPr>
            <w:tcW w:w="719"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2023 წელი</w:t>
            </w:r>
          </w:p>
        </w:tc>
        <w:tc>
          <w:tcPr>
            <w:tcW w:w="673"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2024 წელი</w:t>
            </w:r>
          </w:p>
        </w:tc>
        <w:tc>
          <w:tcPr>
            <w:tcW w:w="566"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2025 წელი</w:t>
            </w:r>
          </w:p>
        </w:tc>
        <w:tc>
          <w:tcPr>
            <w:tcW w:w="717"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2026 წელი</w:t>
            </w:r>
          </w:p>
        </w:tc>
      </w:tr>
      <w:tr w:rsidR="002C3D1A" w:rsidRPr="002C3D1A" w:rsidTr="002C3D1A">
        <w:trPr>
          <w:trHeight w:val="300"/>
        </w:trPr>
        <w:tc>
          <w:tcPr>
            <w:tcW w:w="2325"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მუნიციპალური ბიუჯეტი</w:t>
            </w:r>
          </w:p>
        </w:tc>
        <w:tc>
          <w:tcPr>
            <w:tcW w:w="719"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10,000.00 </w:t>
            </w:r>
          </w:p>
        </w:tc>
        <w:tc>
          <w:tcPr>
            <w:tcW w:w="673"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25,000.00 </w:t>
            </w:r>
          </w:p>
        </w:tc>
        <w:tc>
          <w:tcPr>
            <w:tcW w:w="566"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30,000.00 </w:t>
            </w:r>
          </w:p>
        </w:tc>
        <w:tc>
          <w:tcPr>
            <w:tcW w:w="717" w:type="pct"/>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 xml:space="preserve">             30,000.00 </w:t>
            </w:r>
          </w:p>
        </w:tc>
      </w:tr>
      <w:tr w:rsidR="002C3D1A" w:rsidRPr="002C3D1A" w:rsidTr="002C3D1A">
        <w:trPr>
          <w:trHeight w:val="300"/>
        </w:trPr>
        <w:tc>
          <w:tcPr>
            <w:tcW w:w="2325"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სახელმწიფო ბიუჯეტი</w:t>
            </w:r>
          </w:p>
        </w:tc>
        <w:tc>
          <w:tcPr>
            <w:tcW w:w="1958" w:type="pct"/>
            <w:gridSpan w:val="3"/>
            <w:shd w:val="clear" w:color="auto" w:fill="auto"/>
            <w:vAlign w:val="bottom"/>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717"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315"/>
        </w:trPr>
        <w:tc>
          <w:tcPr>
            <w:tcW w:w="2325" w:type="pct"/>
            <w:gridSpan w:val="3"/>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სხვა ......</w:t>
            </w:r>
          </w:p>
        </w:tc>
        <w:tc>
          <w:tcPr>
            <w:tcW w:w="1958" w:type="pct"/>
            <w:gridSpan w:val="3"/>
            <w:shd w:val="clear" w:color="auto" w:fill="auto"/>
            <w:vAlign w:val="bottom"/>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 </w:t>
            </w:r>
          </w:p>
        </w:tc>
        <w:tc>
          <w:tcPr>
            <w:tcW w:w="717"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300"/>
        </w:trPr>
        <w:tc>
          <w:tcPr>
            <w:tcW w:w="1560"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სულ ქვეპროგრამა  </w:t>
            </w:r>
          </w:p>
        </w:tc>
        <w:tc>
          <w:tcPr>
            <w:tcW w:w="7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71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7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566"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717"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315"/>
        </w:trPr>
        <w:tc>
          <w:tcPr>
            <w:tcW w:w="1560" w:type="pct"/>
            <w:gridSpan w:val="2"/>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i/>
                <w:iCs/>
                <w:sz w:val="20"/>
                <w:szCs w:val="20"/>
              </w:rPr>
            </w:pPr>
            <w:r w:rsidRPr="002C3D1A">
              <w:rPr>
                <w:rFonts w:ascii="Sylfaen" w:eastAsia="Times New Roman" w:hAnsi="Sylfaen" w:cs="Calibri"/>
                <w:i/>
                <w:iCs/>
                <w:sz w:val="20"/>
                <w:szCs w:val="20"/>
              </w:rPr>
              <w:t>მ.შ. კაპიტალური პროექტები</w:t>
            </w:r>
          </w:p>
        </w:tc>
        <w:tc>
          <w:tcPr>
            <w:tcW w:w="765"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719"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673"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566" w:type="pct"/>
            <w:shd w:val="clear" w:color="auto" w:fill="auto"/>
            <w:vAlign w:val="center"/>
            <w:hideMark/>
          </w:tcPr>
          <w:p w:rsidR="002C3D1A" w:rsidRPr="002C3D1A" w:rsidRDefault="002C3D1A" w:rsidP="002C3D1A">
            <w:pPr>
              <w:spacing w:after="0" w:line="240" w:lineRule="auto"/>
              <w:rPr>
                <w:rFonts w:ascii="Sylfaen" w:eastAsia="Times New Roman" w:hAnsi="Sylfaen" w:cs="Calibri"/>
                <w:i/>
                <w:iCs/>
                <w:sz w:val="20"/>
                <w:szCs w:val="20"/>
              </w:rPr>
            </w:pPr>
            <w:r w:rsidRPr="002C3D1A">
              <w:rPr>
                <w:rFonts w:ascii="Sylfaen" w:eastAsia="Times New Roman" w:hAnsi="Sylfaen" w:cs="Calibri"/>
                <w:i/>
                <w:iCs/>
                <w:sz w:val="20"/>
                <w:szCs w:val="20"/>
              </w:rPr>
              <w:t> </w:t>
            </w:r>
          </w:p>
        </w:tc>
        <w:tc>
          <w:tcPr>
            <w:tcW w:w="717"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r>
      <w:tr w:rsidR="002C3D1A" w:rsidRPr="002C3D1A" w:rsidTr="002C3D1A">
        <w:trPr>
          <w:trHeight w:val="2430"/>
        </w:trPr>
        <w:tc>
          <w:tcPr>
            <w:tcW w:w="581"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მიზანი და აღწერა</w:t>
            </w:r>
          </w:p>
        </w:tc>
        <w:tc>
          <w:tcPr>
            <w:tcW w:w="4419" w:type="pct"/>
            <w:gridSpan w:val="6"/>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საზაფხულო ფესტივალი ,,მზე სოფელში ანათებს" მოიცავს შემდეგ ღონისძიებებს: სოფლებში სახალხო დღესასწაულების გამართვას. ყველა დაგეგმილ აქტივობაში აქტიურად იქნება ჩართული ადგილობრივი მოსახლეობა. გაიმართება სპორტული შეჯიბრებები და გამარჯვებულების დაჯილდოება, საბავშვო გასართობი პროგრამები, ადგილობრივი ხელოვანი ადამიანების ნამუშევრების გამოფენა-გაყიდვები. ქართული ტრადიციული კულინარიული კუთხეები, ღონისძიების ფარგლებში დაჯილდოვდებიან სხვადასხვა სფეროში მოღვაწე,  კოლორიტი, ღვაწლმოსილი, სოფლის წინაშე დამსახურებული ადამიანები. გაიმართება კონცერტი ადგილობრივი, სიმღერისა და ცეკვის ანსამბლების მონაწილეობით, სოფლის დღესასწაული დასრულდება ფეიერვერკით.</w:t>
            </w:r>
          </w:p>
        </w:tc>
      </w:tr>
      <w:tr w:rsidR="002C3D1A" w:rsidRPr="002C3D1A" w:rsidTr="002C3D1A">
        <w:trPr>
          <w:trHeight w:val="780"/>
        </w:trPr>
        <w:tc>
          <w:tcPr>
            <w:tcW w:w="1560"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ქვეპროგრამის/ღონისძიების დასახელება</w:t>
            </w:r>
          </w:p>
        </w:tc>
        <w:tc>
          <w:tcPr>
            <w:tcW w:w="7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რაოდენობა</w:t>
            </w:r>
          </w:p>
        </w:tc>
        <w:tc>
          <w:tcPr>
            <w:tcW w:w="71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ერთ. საშ. ფასი</w:t>
            </w:r>
          </w:p>
        </w:tc>
        <w:tc>
          <w:tcPr>
            <w:tcW w:w="67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სულ (ლარი)</w:t>
            </w:r>
          </w:p>
        </w:tc>
        <w:tc>
          <w:tcPr>
            <w:tcW w:w="128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ეკონომიკური კლასიფიკაციის მუხლი</w:t>
            </w:r>
          </w:p>
        </w:tc>
      </w:tr>
      <w:tr w:rsidR="002C3D1A" w:rsidRPr="002C3D1A" w:rsidTr="002C3D1A">
        <w:trPr>
          <w:trHeight w:val="915"/>
        </w:trPr>
        <w:tc>
          <w:tcPr>
            <w:tcW w:w="581"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979"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სხვადასხვა ღონისძიებების ორგანიზება</w:t>
            </w:r>
          </w:p>
        </w:tc>
        <w:tc>
          <w:tcPr>
            <w:tcW w:w="7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2</w:t>
            </w:r>
          </w:p>
        </w:tc>
        <w:tc>
          <w:tcPr>
            <w:tcW w:w="71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             10,000.00 </w:t>
            </w:r>
          </w:p>
        </w:tc>
        <w:tc>
          <w:tcPr>
            <w:tcW w:w="67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           40,000.00 </w:t>
            </w:r>
          </w:p>
        </w:tc>
        <w:tc>
          <w:tcPr>
            <w:tcW w:w="1283" w:type="pct"/>
            <w:gridSpan w:val="2"/>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საქონელი და მომსახურება</w:t>
            </w:r>
          </w:p>
        </w:tc>
      </w:tr>
      <w:tr w:rsidR="002C3D1A" w:rsidRPr="002C3D1A" w:rsidTr="002C3D1A">
        <w:trPr>
          <w:trHeight w:val="315"/>
        </w:trPr>
        <w:tc>
          <w:tcPr>
            <w:tcW w:w="5000" w:type="pct"/>
            <w:gridSpan w:val="7"/>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xml:space="preserve">ქვეპროგრამის განხორციელების დროითი გეგმა </w:t>
            </w:r>
          </w:p>
        </w:tc>
      </w:tr>
      <w:tr w:rsidR="002C3D1A" w:rsidRPr="002C3D1A" w:rsidTr="002C3D1A">
        <w:trPr>
          <w:trHeight w:val="300"/>
        </w:trPr>
        <w:tc>
          <w:tcPr>
            <w:tcW w:w="1560" w:type="pct"/>
            <w:gridSpan w:val="2"/>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ქვეპროგრამის/ღონისძიების დასახელება</w:t>
            </w:r>
          </w:p>
        </w:tc>
        <w:tc>
          <w:tcPr>
            <w:tcW w:w="7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1 კვარტალი</w:t>
            </w:r>
          </w:p>
        </w:tc>
        <w:tc>
          <w:tcPr>
            <w:tcW w:w="71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2 კვარტალი</w:t>
            </w:r>
          </w:p>
        </w:tc>
        <w:tc>
          <w:tcPr>
            <w:tcW w:w="67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3 კვარტალი</w:t>
            </w:r>
          </w:p>
        </w:tc>
        <w:tc>
          <w:tcPr>
            <w:tcW w:w="128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4 კვარტალი</w:t>
            </w:r>
          </w:p>
        </w:tc>
      </w:tr>
      <w:tr w:rsidR="002C3D1A" w:rsidRPr="002C3D1A" w:rsidTr="002C3D1A">
        <w:trPr>
          <w:trHeight w:val="315"/>
        </w:trPr>
        <w:tc>
          <w:tcPr>
            <w:tcW w:w="581" w:type="pct"/>
            <w:shd w:val="clear" w:color="auto" w:fill="auto"/>
            <w:noWrap/>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979" w:type="pct"/>
            <w:shd w:val="clear" w:color="auto" w:fill="auto"/>
            <w:vAlign w:val="center"/>
            <w:hideMark/>
          </w:tcPr>
          <w:p w:rsidR="002C3D1A" w:rsidRPr="002C3D1A" w:rsidRDefault="002C3D1A" w:rsidP="002C3D1A">
            <w:pPr>
              <w:spacing w:after="0" w:line="240" w:lineRule="auto"/>
              <w:rPr>
                <w:rFonts w:ascii="Sylfaen" w:eastAsia="Times New Roman" w:hAnsi="Sylfaen" w:cs="Calibri"/>
                <w:sz w:val="20"/>
                <w:szCs w:val="20"/>
              </w:rPr>
            </w:pPr>
            <w:r w:rsidRPr="002C3D1A">
              <w:rPr>
                <w:rFonts w:ascii="Sylfaen" w:eastAsia="Times New Roman" w:hAnsi="Sylfaen" w:cs="Calibri"/>
                <w:sz w:val="20"/>
                <w:szCs w:val="20"/>
              </w:rPr>
              <w:t> </w:t>
            </w:r>
          </w:p>
        </w:tc>
        <w:tc>
          <w:tcPr>
            <w:tcW w:w="765"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719"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c>
          <w:tcPr>
            <w:tcW w:w="673" w:type="pct"/>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X</w:t>
            </w:r>
          </w:p>
        </w:tc>
        <w:tc>
          <w:tcPr>
            <w:tcW w:w="1283" w:type="pct"/>
            <w:gridSpan w:val="2"/>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b/>
                <w:bCs/>
                <w:sz w:val="20"/>
                <w:szCs w:val="20"/>
              </w:rPr>
            </w:pPr>
            <w:r w:rsidRPr="002C3D1A">
              <w:rPr>
                <w:rFonts w:ascii="Sylfaen" w:eastAsia="Times New Roman" w:hAnsi="Sylfaen" w:cs="Calibri"/>
                <w:b/>
                <w:bCs/>
                <w:sz w:val="20"/>
                <w:szCs w:val="20"/>
              </w:rPr>
              <w:t> </w:t>
            </w:r>
          </w:p>
        </w:tc>
      </w:tr>
      <w:tr w:rsidR="002C3D1A" w:rsidRPr="002C3D1A" w:rsidTr="002C3D1A">
        <w:trPr>
          <w:trHeight w:val="1140"/>
        </w:trPr>
        <w:tc>
          <w:tcPr>
            <w:tcW w:w="1560" w:type="pct"/>
            <w:gridSpan w:val="2"/>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შუალედური მოსალოდნელი შედეგი (2023 წელი)</w:t>
            </w:r>
          </w:p>
        </w:tc>
        <w:tc>
          <w:tcPr>
            <w:tcW w:w="3440" w:type="pct"/>
            <w:gridSpan w:val="5"/>
            <w:shd w:val="clear" w:color="auto" w:fill="auto"/>
            <w:vAlign w:val="center"/>
            <w:hideMark/>
          </w:tcPr>
          <w:p w:rsidR="002C3D1A" w:rsidRPr="002C3D1A" w:rsidRDefault="002C3D1A" w:rsidP="002C3D1A">
            <w:pPr>
              <w:spacing w:after="0" w:line="240" w:lineRule="auto"/>
              <w:rPr>
                <w:rFonts w:ascii="Sylfaen" w:eastAsia="Times New Roman" w:hAnsi="Sylfaen" w:cs="Calibri"/>
                <w:b/>
                <w:bCs/>
                <w:sz w:val="20"/>
                <w:szCs w:val="20"/>
              </w:rPr>
            </w:pPr>
            <w:r w:rsidRPr="002C3D1A">
              <w:rPr>
                <w:rFonts w:ascii="Sylfaen" w:eastAsia="Times New Roman" w:hAnsi="Sylfaen" w:cs="Calibri"/>
                <w:b/>
                <w:bCs/>
                <w:sz w:val="20"/>
                <w:szCs w:val="20"/>
              </w:rPr>
              <w:t>სახალხო ფესტივალის ჩატარება,  მოსახლეობისთვის სადღესასწაულო განწყობის შექმნა, ადგილობრივების წარმოჩენა წახალისება.</w:t>
            </w:r>
          </w:p>
        </w:tc>
      </w:tr>
    </w:tbl>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903"/>
        <w:gridCol w:w="1496"/>
        <w:gridCol w:w="1185"/>
        <w:gridCol w:w="699"/>
        <w:gridCol w:w="1238"/>
        <w:gridCol w:w="1101"/>
        <w:gridCol w:w="1807"/>
        <w:gridCol w:w="2519"/>
        <w:gridCol w:w="1002"/>
      </w:tblGrid>
      <w:tr w:rsidR="002C3D1A" w:rsidRPr="002C3D1A" w:rsidTr="002C3D1A">
        <w:trPr>
          <w:trHeight w:val="37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b/>
                <w:bCs/>
                <w:sz w:val="24"/>
                <w:szCs w:val="24"/>
              </w:rPr>
            </w:pPr>
            <w:r w:rsidRPr="002C3D1A">
              <w:rPr>
                <w:rFonts w:ascii="Sylfaen" w:eastAsia="Times New Roman" w:hAnsi="Sylfaen" w:cs="Calibri"/>
                <w:b/>
                <w:bCs/>
                <w:sz w:val="24"/>
                <w:szCs w:val="24"/>
              </w:rPr>
              <w:t xml:space="preserve">ღონისძიების შუალედური შედეგის ინდიკატორები   </w:t>
            </w:r>
            <w:r w:rsidRPr="002C3D1A">
              <w:rPr>
                <w:rFonts w:ascii="Sylfaen" w:eastAsia="Times New Roman" w:hAnsi="Sylfaen" w:cs="Calibri"/>
                <w:sz w:val="24"/>
                <w:szCs w:val="24"/>
              </w:rPr>
              <w:t>ფორმაN3-3</w:t>
            </w:r>
          </w:p>
        </w:tc>
      </w:tr>
      <w:tr w:rsidR="002C3D1A" w:rsidRPr="002C3D1A" w:rsidTr="002C3D1A">
        <w:trPr>
          <w:trHeight w:val="300"/>
        </w:trPr>
        <w:tc>
          <w:tcPr>
            <w:tcW w:w="735" w:type="pct"/>
            <w:vMerge w:val="restart"/>
            <w:tcBorders>
              <w:top w:val="nil"/>
              <w:left w:val="single" w:sz="8" w:space="0" w:color="auto"/>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xml:space="preserve">მოსალოდნელი შუალედური შედეგი </w:t>
            </w:r>
          </w:p>
        </w:tc>
        <w:tc>
          <w:tcPr>
            <w:tcW w:w="1305" w:type="pct"/>
            <w:gridSpan w:val="3"/>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შედეგის ინდიკატორები</w:t>
            </w:r>
          </w:p>
        </w:tc>
        <w:tc>
          <w:tcPr>
            <w:tcW w:w="478" w:type="pct"/>
            <w:vMerge w:val="restart"/>
            <w:tcBorders>
              <w:top w:val="nil"/>
              <w:left w:val="single" w:sz="4" w:space="0" w:color="auto"/>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ზომის ერთეული</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გეგმიური გადახრა</w:t>
            </w:r>
          </w:p>
        </w:tc>
        <w:tc>
          <w:tcPr>
            <w:tcW w:w="698" w:type="pct"/>
            <w:vMerge w:val="restart"/>
            <w:tcBorders>
              <w:top w:val="nil"/>
              <w:left w:val="single" w:sz="4" w:space="0" w:color="auto"/>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მონაცემთა წყარო</w:t>
            </w:r>
          </w:p>
        </w:tc>
        <w:tc>
          <w:tcPr>
            <w:tcW w:w="973" w:type="pct"/>
            <w:vMerge w:val="restart"/>
            <w:tcBorders>
              <w:top w:val="nil"/>
              <w:left w:val="single" w:sz="4" w:space="0" w:color="auto"/>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მეთოდოლოგია</w:t>
            </w:r>
          </w:p>
        </w:tc>
        <w:tc>
          <w:tcPr>
            <w:tcW w:w="387" w:type="pct"/>
            <w:vMerge w:val="restart"/>
            <w:tcBorders>
              <w:top w:val="nil"/>
              <w:left w:val="single" w:sz="4" w:space="0" w:color="auto"/>
              <w:bottom w:val="single" w:sz="4" w:space="0" w:color="auto"/>
              <w:right w:val="single" w:sz="8"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რისკი</w:t>
            </w:r>
          </w:p>
        </w:tc>
      </w:tr>
      <w:tr w:rsidR="002C3D1A" w:rsidRPr="002C3D1A" w:rsidTr="002C3D1A">
        <w:trPr>
          <w:trHeight w:val="600"/>
        </w:trPr>
        <w:tc>
          <w:tcPr>
            <w:tcW w:w="735" w:type="pct"/>
            <w:vMerge/>
            <w:tcBorders>
              <w:top w:val="nil"/>
              <w:left w:val="single" w:sz="8" w:space="0" w:color="auto"/>
              <w:bottom w:val="single" w:sz="4" w:space="0" w:color="auto"/>
              <w:right w:val="single" w:sz="4" w:space="0" w:color="auto"/>
            </w:tcBorders>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578"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დასახელება</w:t>
            </w:r>
          </w:p>
        </w:tc>
        <w:tc>
          <w:tcPr>
            <w:tcW w:w="458"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2023 წელი (საბაზისო)</w:t>
            </w:r>
          </w:p>
        </w:tc>
        <w:tc>
          <w:tcPr>
            <w:tcW w:w="270"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2024 წელი</w:t>
            </w:r>
          </w:p>
        </w:tc>
        <w:tc>
          <w:tcPr>
            <w:tcW w:w="478" w:type="pct"/>
            <w:vMerge/>
            <w:tcBorders>
              <w:top w:val="nil"/>
              <w:left w:val="single" w:sz="4" w:space="0" w:color="auto"/>
              <w:bottom w:val="single" w:sz="4" w:space="0" w:color="auto"/>
              <w:right w:val="single" w:sz="4" w:space="0" w:color="auto"/>
            </w:tcBorders>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698" w:type="pct"/>
            <w:vMerge/>
            <w:tcBorders>
              <w:top w:val="nil"/>
              <w:left w:val="single" w:sz="4" w:space="0" w:color="auto"/>
              <w:bottom w:val="single" w:sz="4" w:space="0" w:color="auto"/>
              <w:right w:val="single" w:sz="4" w:space="0" w:color="auto"/>
            </w:tcBorders>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973" w:type="pct"/>
            <w:vMerge/>
            <w:tcBorders>
              <w:top w:val="nil"/>
              <w:left w:val="single" w:sz="4" w:space="0" w:color="auto"/>
              <w:bottom w:val="single" w:sz="4" w:space="0" w:color="auto"/>
              <w:right w:val="single" w:sz="4" w:space="0" w:color="auto"/>
            </w:tcBorders>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c>
          <w:tcPr>
            <w:tcW w:w="387" w:type="pct"/>
            <w:vMerge/>
            <w:tcBorders>
              <w:top w:val="nil"/>
              <w:left w:val="single" w:sz="4" w:space="0" w:color="auto"/>
              <w:bottom w:val="single" w:sz="4" w:space="0" w:color="auto"/>
              <w:right w:val="single" w:sz="8" w:space="0" w:color="auto"/>
            </w:tcBorders>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p>
        </w:tc>
      </w:tr>
      <w:tr w:rsidR="002C3D1A" w:rsidRPr="002C3D1A" w:rsidTr="002C3D1A">
        <w:trPr>
          <w:trHeight w:val="900"/>
        </w:trPr>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sz w:val="20"/>
                <w:szCs w:val="20"/>
              </w:rPr>
            </w:pPr>
            <w:r w:rsidRPr="002C3D1A">
              <w:rPr>
                <w:rFonts w:ascii="Sylfaen" w:eastAsia="Times New Roman" w:hAnsi="Sylfaen" w:cs="Calibri"/>
                <w:sz w:val="20"/>
                <w:szCs w:val="20"/>
              </w:rPr>
              <w:t>სახალხო ფესტივალის ჩატარება,  სოფლის მოსახლეობისთვის სადღესასწაულო განწყობის შექმნა, ადგილობრივების წარმოჩენა წახალისება.</w:t>
            </w:r>
          </w:p>
        </w:tc>
        <w:tc>
          <w:tcPr>
            <w:tcW w:w="578"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r w:rsidRPr="002C3D1A">
              <w:rPr>
                <w:rFonts w:ascii="Sylfaen" w:eastAsia="Times New Roman" w:hAnsi="Sylfaen" w:cs="Calibri"/>
                <w:color w:val="000000"/>
                <w:sz w:val="20"/>
                <w:szCs w:val="20"/>
              </w:rPr>
              <w:t>კმაყოფილი სოფლის მოსახლეობა და სოფლის სტუმრები</w:t>
            </w:r>
          </w:p>
        </w:tc>
        <w:tc>
          <w:tcPr>
            <w:tcW w:w="458"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270"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78"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პროცენტი</w:t>
            </w:r>
          </w:p>
        </w:tc>
        <w:tc>
          <w:tcPr>
            <w:tcW w:w="425"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10%</w:t>
            </w:r>
          </w:p>
        </w:tc>
        <w:tc>
          <w:tcPr>
            <w:tcW w:w="698"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18"/>
                <w:szCs w:val="18"/>
              </w:rPr>
            </w:pPr>
            <w:r w:rsidRPr="002C3D1A">
              <w:rPr>
                <w:rFonts w:ascii="Sylfaen" w:eastAsia="Times New Roman" w:hAnsi="Sylfaen" w:cs="Calibri"/>
                <w:color w:val="000000"/>
                <w:sz w:val="18"/>
                <w:szCs w:val="18"/>
              </w:rPr>
              <w:t>ადმინისტრაციული სამსახური</w:t>
            </w:r>
          </w:p>
        </w:tc>
        <w:tc>
          <w:tcPr>
            <w:tcW w:w="973"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პირისპირ ინტერვიუებით</w:t>
            </w:r>
          </w:p>
        </w:tc>
        <w:tc>
          <w:tcPr>
            <w:tcW w:w="387"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პირადი განწყობა</w:t>
            </w:r>
          </w:p>
        </w:tc>
      </w:tr>
      <w:tr w:rsidR="002C3D1A" w:rsidRPr="002C3D1A" w:rsidTr="002C3D1A">
        <w:trPr>
          <w:trHeight w:val="900"/>
        </w:trPr>
        <w:tc>
          <w:tcPr>
            <w:tcW w:w="735" w:type="pct"/>
            <w:vMerge/>
            <w:tcBorders>
              <w:top w:val="nil"/>
              <w:left w:val="single" w:sz="4" w:space="0" w:color="auto"/>
              <w:bottom w:val="single" w:sz="4" w:space="0" w:color="auto"/>
              <w:right w:val="single" w:sz="4" w:space="0" w:color="auto"/>
            </w:tcBorders>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578"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r w:rsidRPr="002C3D1A">
              <w:rPr>
                <w:rFonts w:ascii="Sylfaen" w:eastAsia="Times New Roman" w:hAnsi="Sylfaen" w:cs="Calibri"/>
                <w:color w:val="000000"/>
                <w:sz w:val="20"/>
                <w:szCs w:val="20"/>
              </w:rPr>
              <w:t>ღონისძიებაზე დამსწრეთა რაოდენობა</w:t>
            </w:r>
          </w:p>
        </w:tc>
        <w:tc>
          <w:tcPr>
            <w:tcW w:w="458"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78"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რაოდენობა</w:t>
            </w:r>
          </w:p>
        </w:tc>
        <w:tc>
          <w:tcPr>
            <w:tcW w:w="425"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20%</w:t>
            </w:r>
          </w:p>
        </w:tc>
        <w:tc>
          <w:tcPr>
            <w:tcW w:w="698"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18"/>
                <w:szCs w:val="18"/>
              </w:rPr>
            </w:pPr>
            <w:r w:rsidRPr="002C3D1A">
              <w:rPr>
                <w:rFonts w:ascii="Sylfaen" w:eastAsia="Times New Roman" w:hAnsi="Sylfaen" w:cs="Calibri"/>
                <w:color w:val="000000"/>
                <w:sz w:val="18"/>
                <w:szCs w:val="18"/>
              </w:rPr>
              <w:t>ადმინისტრაციული სამსახური</w:t>
            </w:r>
          </w:p>
        </w:tc>
        <w:tc>
          <w:tcPr>
            <w:tcW w:w="973"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ღია ცის ქვეშ დაახლოებით გადაანგარიშებით</w:t>
            </w:r>
          </w:p>
        </w:tc>
        <w:tc>
          <w:tcPr>
            <w:tcW w:w="387" w:type="pct"/>
            <w:tcBorders>
              <w:top w:val="nil"/>
              <w:left w:val="nil"/>
              <w:bottom w:val="single" w:sz="4" w:space="0" w:color="auto"/>
              <w:right w:val="single" w:sz="4" w:space="0" w:color="auto"/>
            </w:tcBorders>
            <w:shd w:val="clear" w:color="auto" w:fill="auto"/>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xml:space="preserve">ამინდი </w:t>
            </w:r>
          </w:p>
        </w:tc>
      </w:tr>
      <w:tr w:rsidR="002C3D1A" w:rsidRPr="002C3D1A" w:rsidTr="002C3D1A">
        <w:trPr>
          <w:trHeight w:val="300"/>
        </w:trPr>
        <w:tc>
          <w:tcPr>
            <w:tcW w:w="735" w:type="pct"/>
            <w:vMerge/>
            <w:tcBorders>
              <w:top w:val="nil"/>
              <w:left w:val="single" w:sz="4" w:space="0" w:color="auto"/>
              <w:bottom w:val="single" w:sz="4" w:space="0" w:color="auto"/>
              <w:right w:val="single" w:sz="4" w:space="0" w:color="auto"/>
            </w:tcBorders>
            <w:vAlign w:val="center"/>
            <w:hideMark/>
          </w:tcPr>
          <w:p w:rsidR="002C3D1A" w:rsidRPr="002C3D1A" w:rsidRDefault="002C3D1A" w:rsidP="002C3D1A">
            <w:pPr>
              <w:spacing w:after="0" w:line="240" w:lineRule="auto"/>
              <w:rPr>
                <w:rFonts w:ascii="Sylfaen" w:eastAsia="Times New Roman" w:hAnsi="Sylfaen" w:cs="Calibri"/>
                <w:sz w:val="20"/>
                <w:szCs w:val="20"/>
              </w:rPr>
            </w:pPr>
          </w:p>
        </w:tc>
        <w:tc>
          <w:tcPr>
            <w:tcW w:w="578"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58"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270"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78"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425"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698"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973"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rsidR="002C3D1A" w:rsidRPr="002C3D1A" w:rsidRDefault="002C3D1A" w:rsidP="002C3D1A">
            <w:pPr>
              <w:spacing w:after="0" w:line="240" w:lineRule="auto"/>
              <w:jc w:val="center"/>
              <w:rPr>
                <w:rFonts w:ascii="Sylfaen" w:eastAsia="Times New Roman" w:hAnsi="Sylfaen" w:cs="Calibri"/>
                <w:color w:val="000000"/>
                <w:sz w:val="20"/>
                <w:szCs w:val="20"/>
              </w:rPr>
            </w:pPr>
            <w:r w:rsidRPr="002C3D1A">
              <w:rPr>
                <w:rFonts w:ascii="Sylfaen" w:eastAsia="Times New Roman" w:hAnsi="Sylfaen" w:cs="Calibri"/>
                <w:color w:val="000000"/>
                <w:sz w:val="20"/>
                <w:szCs w:val="20"/>
              </w:rPr>
              <w:t> </w:t>
            </w:r>
          </w:p>
        </w:tc>
      </w:tr>
    </w:tbl>
    <w:p w:rsidR="002C3D1A" w:rsidRDefault="002C3D1A" w:rsidP="002B7B59">
      <w:pPr>
        <w:ind w:firstLine="708"/>
        <w:jc w:val="both"/>
        <w:rPr>
          <w:rFonts w:ascii="Sylfaen" w:hAnsi="Sylfaen" w:cs="Sylfaen"/>
          <w:lang w:val="ka-GE"/>
        </w:rPr>
      </w:pPr>
    </w:p>
    <w:p w:rsidR="002C3D1A" w:rsidRDefault="002C3D1A"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2375"/>
        <w:gridCol w:w="2375"/>
        <w:gridCol w:w="1689"/>
        <w:gridCol w:w="1689"/>
        <w:gridCol w:w="3414"/>
      </w:tblGrid>
      <w:tr w:rsidR="00C80413" w:rsidRPr="00C80413" w:rsidTr="00C80413">
        <w:trPr>
          <w:trHeight w:val="585"/>
        </w:trPr>
        <w:tc>
          <w:tcPr>
            <w:tcW w:w="5000" w:type="pct"/>
            <w:gridSpan w:val="6"/>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i/>
                <w:iCs/>
                <w:sz w:val="20"/>
                <w:szCs w:val="20"/>
              </w:rPr>
            </w:pPr>
            <w:r w:rsidRPr="00C80413">
              <w:rPr>
                <w:rFonts w:ascii="Sylfaen" w:eastAsia="Times New Roman" w:hAnsi="Sylfaen" w:cs="Calibri"/>
                <w:b/>
                <w:bCs/>
                <w:i/>
                <w:iCs/>
                <w:sz w:val="20"/>
                <w:szCs w:val="20"/>
              </w:rPr>
              <w:t>ღონისძიების განაცხადის ფორმა N3</w:t>
            </w:r>
          </w:p>
        </w:tc>
      </w:tr>
      <w:tr w:rsidR="00C80413" w:rsidRPr="00C80413" w:rsidTr="00C80413">
        <w:trPr>
          <w:trHeight w:val="705"/>
        </w:trPr>
        <w:tc>
          <w:tcPr>
            <w:tcW w:w="2378"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62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C80413" w:rsidRPr="00C80413" w:rsidTr="00C80413">
        <w:trPr>
          <w:trHeight w:val="480"/>
        </w:trPr>
        <w:tc>
          <w:tcPr>
            <w:tcW w:w="3682" w:type="pct"/>
            <w:gridSpan w:val="5"/>
            <w:shd w:val="clear" w:color="auto" w:fill="auto"/>
            <w:vAlign w:val="center"/>
          </w:tcPr>
          <w:p w:rsidR="00C80413" w:rsidRPr="00C80413" w:rsidRDefault="00C80413" w:rsidP="00C80413">
            <w:pPr>
              <w:spacing w:after="0" w:line="240" w:lineRule="auto"/>
              <w:jc w:val="center"/>
              <w:rPr>
                <w:rFonts w:ascii="Sylfaen" w:eastAsia="Times New Roman" w:hAnsi="Sylfaen" w:cs="Calibri"/>
                <w:b/>
                <w:bCs/>
                <w:sz w:val="20"/>
                <w:szCs w:val="20"/>
              </w:rPr>
            </w:pPr>
          </w:p>
        </w:tc>
        <w:tc>
          <w:tcPr>
            <w:tcW w:w="1318" w:type="pct"/>
            <w:shd w:val="clear" w:color="auto" w:fill="auto"/>
            <w:vAlign w:val="center"/>
          </w:tcPr>
          <w:p w:rsidR="00C80413" w:rsidRPr="00C80413" w:rsidRDefault="00C80413" w:rsidP="00C80413">
            <w:pPr>
              <w:spacing w:after="0" w:line="240" w:lineRule="auto"/>
              <w:jc w:val="center"/>
              <w:rPr>
                <w:rFonts w:ascii="Sylfaen" w:eastAsia="Times New Roman" w:hAnsi="Sylfaen" w:cs="Calibri"/>
                <w:b/>
                <w:bCs/>
                <w:sz w:val="20"/>
                <w:szCs w:val="20"/>
              </w:rPr>
            </w:pPr>
          </w:p>
        </w:tc>
      </w:tr>
      <w:tr w:rsidR="00C80413" w:rsidRPr="00C80413" w:rsidTr="00C80413">
        <w:trPr>
          <w:trHeight w:val="480"/>
        </w:trPr>
        <w:tc>
          <w:tcPr>
            <w:tcW w:w="3682" w:type="pct"/>
            <w:gridSpan w:val="5"/>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კლასიფიკაციის კოდი:</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05020208</w:t>
            </w:r>
          </w:p>
        </w:tc>
      </w:tr>
      <w:tr w:rsidR="00C80413" w:rsidRPr="00C80413" w:rsidTr="00C80413">
        <w:trPr>
          <w:trHeight w:val="585"/>
        </w:trPr>
        <w:tc>
          <w:tcPr>
            <w:tcW w:w="2378"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დასახელება:</w:t>
            </w:r>
          </w:p>
        </w:tc>
        <w:tc>
          <w:tcPr>
            <w:tcW w:w="262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მუსიკის ფესტივალიი"</w:t>
            </w:r>
          </w:p>
        </w:tc>
      </w:tr>
      <w:tr w:rsidR="00C80413" w:rsidRPr="00C80413" w:rsidTr="00C80413">
        <w:trPr>
          <w:trHeight w:val="585"/>
        </w:trPr>
        <w:tc>
          <w:tcPr>
            <w:tcW w:w="3030"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არის ქვეპროგრამა ახალი</w:t>
            </w:r>
            <w:r w:rsidRPr="00C80413">
              <w:rPr>
                <w:rFonts w:ascii="Sylfaen" w:eastAsia="Times New Roman" w:hAnsi="Sylfaen" w:cs="Calibri"/>
                <w:b/>
                <w:bCs/>
                <w:sz w:val="20"/>
                <w:szCs w:val="20"/>
              </w:rPr>
              <w:t xml:space="preserve">? </w:t>
            </w:r>
            <w:r w:rsidRPr="00C80413">
              <w:rPr>
                <w:rFonts w:ascii="Sylfaen" w:eastAsia="Times New Roman" w:hAnsi="Sylfaen" w:cs="Calibri"/>
                <w:sz w:val="20"/>
                <w:szCs w:val="20"/>
              </w:rPr>
              <w:t xml:space="preserve">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lang w:val="ka-GE"/>
              </w:rPr>
            </w:pPr>
            <w:r w:rsidRPr="00C80413">
              <w:rPr>
                <w:rFonts w:ascii="Sylfaen" w:eastAsia="Times New Roman" w:hAnsi="Sylfaen" w:cs="Calibri"/>
                <w:b/>
                <w:bCs/>
                <w:sz w:val="20"/>
                <w:szCs w:val="20"/>
              </w:rPr>
              <w:t> </w:t>
            </w:r>
            <w:r>
              <w:rPr>
                <w:rFonts w:ascii="Sylfaen" w:eastAsia="Times New Roman" w:hAnsi="Sylfaen" w:cs="Calibri"/>
                <w:b/>
                <w:bCs/>
                <w:sz w:val="20"/>
                <w:szCs w:val="20"/>
                <w:lang w:val="ka-GE"/>
              </w:rPr>
              <w:t>არა</w:t>
            </w:r>
          </w:p>
        </w:tc>
      </w:tr>
      <w:tr w:rsidR="00C80413" w:rsidRPr="00C80413" w:rsidTr="00C80413">
        <w:trPr>
          <w:trHeight w:val="1200"/>
        </w:trPr>
        <w:tc>
          <w:tcPr>
            <w:tcW w:w="2378"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თუ ქვეპროგრამა ახალია, ვინ წარმოადგინა?</w:t>
            </w:r>
          </w:p>
        </w:tc>
        <w:tc>
          <w:tcPr>
            <w:tcW w:w="262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კულტურის, განათლების, სპორტის, ძეგლთა დაცვის, ახალგაზრდულ საქმეთა და ტურიზმის განყოფილება</w:t>
            </w:r>
          </w:p>
        </w:tc>
      </w:tr>
      <w:tr w:rsidR="00C80413" w:rsidRPr="00C80413" w:rsidTr="00C80413">
        <w:trPr>
          <w:trHeight w:val="585"/>
        </w:trPr>
        <w:tc>
          <w:tcPr>
            <w:tcW w:w="2378"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განმახორციელებელი:</w:t>
            </w:r>
          </w:p>
        </w:tc>
        <w:tc>
          <w:tcPr>
            <w:tcW w:w="262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ადმინსტრაციული სამსახური </w:t>
            </w:r>
          </w:p>
        </w:tc>
      </w:tr>
      <w:tr w:rsidR="00C80413" w:rsidRPr="00C80413" w:rsidTr="00C80413">
        <w:trPr>
          <w:trHeight w:val="300"/>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დაფინანსების წყარო</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2023 წელი</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2024 წელი</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2025 წელი</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2026 წელი</w:t>
            </w:r>
          </w:p>
        </w:tc>
      </w:tr>
      <w:tr w:rsidR="00C80413" w:rsidRPr="00C80413" w:rsidTr="00C80413">
        <w:trPr>
          <w:trHeight w:val="300"/>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მუნიციპალური ბიუჯეტი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50,000.00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75,000.00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75,000.00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75,000.00 </w:t>
            </w:r>
          </w:p>
        </w:tc>
      </w:tr>
      <w:tr w:rsidR="00C80413" w:rsidRPr="00C80413" w:rsidTr="00C80413">
        <w:trPr>
          <w:trHeight w:val="300"/>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სახელმწიფო ბიუჯეტი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00"/>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სხვა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435"/>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სულ ქვეპროგრამა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435"/>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მ.შ. კაპიტალური პროექტები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 </w:t>
            </w:r>
          </w:p>
        </w:tc>
      </w:tr>
      <w:tr w:rsidR="00C80413" w:rsidRPr="00C80413" w:rsidTr="00C80413">
        <w:trPr>
          <w:trHeight w:val="3075"/>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მიზანი და აღწერა</w:t>
            </w:r>
          </w:p>
        </w:tc>
        <w:tc>
          <w:tcPr>
            <w:tcW w:w="4456" w:type="pct"/>
            <w:gridSpan w:val="5"/>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მუსიკის ფესტივალის ფარგლებში გაიმართება სხვადასხვა ჟანრის მუსიკის (მოსახლოებისა ინტერესების გათვალისწინებით), რომელიც დამკვიდრდება და ყოველწლიურად გაიმართება შემოდგომაზე. ფესტივალის ჩატარების მთავარი მიზანია მსოფლიოში აღიარებული კომპოზიტორის მიერ შექმნილი ნაწარმოებების, ლირიკული და კინო მუსიკის, ჯაზის და საესტრადო მუსიკის და სხვა ჟანრების საუკეთესო ნიმუშების პოპულარიზაცია, შენარჩუნება, ახალგაზრდა თაობისთვის გაცნობა და მათი მუსიკალური გემოვნების ამაღლება. ასევე მიზანია ბორჯომში ტურისტული სეზონის გახანგრძლივება. ფესტივალის ჩატარება და დამკვიდრება  ბორჯომში, კიდევ ერთი წინ გადადგმული ნაბიჯია კულტურის და ტურიზმის განვითარებაში. ფესტივალის ფარგლებში შესაძლოა, გაიმართოს სხვადასხვა სახის გამოფენა-გაყიდვები (ხელნაკეთობები, კვების პროდუქტები და სხვა), გათვალისწინებული იქნება ფულადი ჯილდოები და სხვა სუვენირული საჩუქრების გადაცემა,  ასევე გაინართება სხვა საინტერესო ღონისძიებები მოსახლეობის ინტერესების გათვალისწინებით, რომელიც ფესტივალს უფრო მრავალფეროვასა და საინტერესოს გახდის. დაიბეჭდება საინფორმაციო მასალა -ბანერი, აფიშა, ბილეთი, ბროშურა და ა. შ.</w:t>
            </w:r>
          </w:p>
        </w:tc>
      </w:tr>
      <w:tr w:rsidR="00C80413" w:rsidRPr="00C80413" w:rsidTr="00C80413">
        <w:trPr>
          <w:trHeight w:val="675"/>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რაოდენობა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ერთ. საშ. ფასი</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სულ (ლარი)</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18"/>
                <w:szCs w:val="18"/>
              </w:rPr>
            </w:pPr>
            <w:r w:rsidRPr="00C80413">
              <w:rPr>
                <w:rFonts w:ascii="Sylfaen" w:eastAsia="Times New Roman" w:hAnsi="Sylfaen" w:cs="Calibri"/>
                <w:sz w:val="18"/>
                <w:szCs w:val="18"/>
              </w:rPr>
              <w:t>ეკონომიკური კლასიფიკაციის მუხლი</w:t>
            </w:r>
          </w:p>
        </w:tc>
      </w:tr>
      <w:tr w:rsidR="00C80413" w:rsidRPr="00C80413" w:rsidTr="00C80413">
        <w:trPr>
          <w:trHeight w:val="690"/>
        </w:trPr>
        <w:tc>
          <w:tcPr>
            <w:tcW w:w="544" w:type="pct"/>
            <w:shd w:val="clear" w:color="auto" w:fill="auto"/>
            <w:vAlign w:val="bottom"/>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ბანერები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60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ვიდეო გადაღება და კლიპი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60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სცენა, გახმოვანება, განათება</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48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მუსიკალური ჯგუფები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435"/>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სოლო მომღერლები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90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სხვა დანარჩენი ღონისძებების ორგანიზება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615"/>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ჯამი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50,000.00 </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615"/>
        </w:trPr>
        <w:tc>
          <w:tcPr>
            <w:tcW w:w="5000" w:type="pct"/>
            <w:gridSpan w:val="6"/>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ქვეპროგრამის განხორციელების დროითი გეგმა </w:t>
            </w:r>
          </w:p>
        </w:tc>
      </w:tr>
      <w:tr w:rsidR="00C80413" w:rsidRPr="00C80413" w:rsidTr="00C80413">
        <w:trPr>
          <w:trHeight w:val="300"/>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1 კვარტალი</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 კვარტალი</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3 კვარტალი</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4 კვარტალი</w:t>
            </w:r>
          </w:p>
        </w:tc>
      </w:tr>
      <w:tr w:rsidR="00C80413" w:rsidRPr="00C80413" w:rsidTr="00C80413">
        <w:trPr>
          <w:trHeight w:val="57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ბანერები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60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ვიდეო გადაღება და კლიპი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60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სცენა, გახმოვანება, განათება</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45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მუსიკალური ჯგუფები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405"/>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სოლო მომღერლები</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900"/>
        </w:trPr>
        <w:tc>
          <w:tcPr>
            <w:tcW w:w="54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სხვა დანარჩენი ღონისძებების ორგანიზება </w:t>
            </w:r>
          </w:p>
        </w:tc>
        <w:tc>
          <w:tcPr>
            <w:tcW w:w="91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5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3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1035"/>
        </w:trPr>
        <w:tc>
          <w:tcPr>
            <w:tcW w:w="146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შუალედური მოსალოდნელი შედეგი (2023 წელი)</w:t>
            </w:r>
          </w:p>
        </w:tc>
        <w:tc>
          <w:tcPr>
            <w:tcW w:w="3539"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მუსიკის საუკეთესო ნაწარმოებებისა და სხვადასხვა ჟანრის პოპულარიზაცია, ადგილობრივი მოსახლეობისთვის და ჩამოსული ვიზიტორისთვის სადღესასწაულო განწყობის შექმნა. ტურისტული სეზონის გახანგრძლივება.</w:t>
            </w:r>
          </w:p>
        </w:tc>
      </w:tr>
    </w:tbl>
    <w:p w:rsidR="002C3D1A" w:rsidRDefault="002C3D1A"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521"/>
        <w:gridCol w:w="1204"/>
        <w:gridCol w:w="708"/>
        <w:gridCol w:w="1258"/>
        <w:gridCol w:w="1118"/>
        <w:gridCol w:w="1623"/>
        <w:gridCol w:w="2564"/>
        <w:gridCol w:w="1018"/>
      </w:tblGrid>
      <w:tr w:rsidR="00C80413" w:rsidRPr="00C80413" w:rsidTr="00C80413">
        <w:trPr>
          <w:trHeight w:val="375"/>
        </w:trPr>
        <w:tc>
          <w:tcPr>
            <w:tcW w:w="5000" w:type="pct"/>
            <w:gridSpan w:val="9"/>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b/>
                <w:bCs/>
                <w:sz w:val="24"/>
                <w:szCs w:val="24"/>
              </w:rPr>
            </w:pPr>
            <w:r w:rsidRPr="00C80413">
              <w:rPr>
                <w:rFonts w:ascii="Sylfaen" w:eastAsia="Times New Roman" w:hAnsi="Sylfaen" w:cs="Calibri"/>
                <w:b/>
                <w:bCs/>
                <w:sz w:val="24"/>
                <w:szCs w:val="24"/>
              </w:rPr>
              <w:t xml:space="preserve">ღონისძიების შუალედური შედეგის ინდიკატორები   </w:t>
            </w:r>
            <w:r w:rsidRPr="00C80413">
              <w:rPr>
                <w:rFonts w:ascii="Sylfaen" w:eastAsia="Times New Roman" w:hAnsi="Sylfaen" w:cs="Calibri"/>
                <w:sz w:val="24"/>
                <w:szCs w:val="24"/>
              </w:rPr>
              <w:t>ფორმაN3-3</w:t>
            </w:r>
          </w:p>
        </w:tc>
      </w:tr>
      <w:tr w:rsidR="00C80413" w:rsidRPr="00C80413" w:rsidTr="00C80413">
        <w:trPr>
          <w:trHeight w:val="300"/>
        </w:trPr>
        <w:tc>
          <w:tcPr>
            <w:tcW w:w="747"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xml:space="preserve">მოსალოდნელი შუალედური შედეგი </w:t>
            </w:r>
          </w:p>
        </w:tc>
        <w:tc>
          <w:tcPr>
            <w:tcW w:w="1325"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შედეგის ინდიკატორები</w:t>
            </w:r>
          </w:p>
        </w:tc>
        <w:tc>
          <w:tcPr>
            <w:tcW w:w="486"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ზომის ერთეული</w:t>
            </w:r>
          </w:p>
        </w:tc>
        <w:tc>
          <w:tcPr>
            <w:tcW w:w="432"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გეგმიური გადახრა</w:t>
            </w:r>
          </w:p>
        </w:tc>
        <w:tc>
          <w:tcPr>
            <w:tcW w:w="627"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მონაცემთა წყარო</w:t>
            </w:r>
          </w:p>
        </w:tc>
        <w:tc>
          <w:tcPr>
            <w:tcW w:w="990"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მეთოდოლოგია</w:t>
            </w:r>
          </w:p>
        </w:tc>
        <w:tc>
          <w:tcPr>
            <w:tcW w:w="393"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რისკი</w:t>
            </w:r>
          </w:p>
        </w:tc>
      </w:tr>
      <w:tr w:rsidR="00C80413" w:rsidRPr="00C80413" w:rsidTr="00C80413">
        <w:trPr>
          <w:trHeight w:val="600"/>
        </w:trPr>
        <w:tc>
          <w:tcPr>
            <w:tcW w:w="747"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58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დასახელება</w:t>
            </w:r>
          </w:p>
        </w:tc>
        <w:tc>
          <w:tcPr>
            <w:tcW w:w="465"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2022 წელი (საბაზისო)</w:t>
            </w:r>
          </w:p>
        </w:tc>
        <w:tc>
          <w:tcPr>
            <w:tcW w:w="273"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2023 წელი</w:t>
            </w:r>
          </w:p>
        </w:tc>
        <w:tc>
          <w:tcPr>
            <w:tcW w:w="486"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432"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627"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990"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393"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r>
      <w:tr w:rsidR="00C80413" w:rsidRPr="00C80413" w:rsidTr="00C80413">
        <w:trPr>
          <w:trHeight w:val="900"/>
        </w:trPr>
        <w:tc>
          <w:tcPr>
            <w:tcW w:w="747"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ადგილობრივი მოსახლეობისთვის და ჩამოსული ვიზიტორისთვის სადღესასწაულო განწყობის შექმნა. ტურისტული სეზონის გახანგრძლივება.</w:t>
            </w:r>
          </w:p>
        </w:tc>
        <w:tc>
          <w:tcPr>
            <w:tcW w:w="587" w:type="pct"/>
            <w:shd w:val="clear" w:color="auto" w:fill="auto"/>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კმაყოფილი მოსახლეობა და ტურისტები</w:t>
            </w:r>
          </w:p>
        </w:tc>
        <w:tc>
          <w:tcPr>
            <w:tcW w:w="465"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73"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486"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პროცენტი</w:t>
            </w:r>
          </w:p>
        </w:tc>
        <w:tc>
          <w:tcPr>
            <w:tcW w:w="43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10%</w:t>
            </w:r>
          </w:p>
        </w:tc>
        <w:tc>
          <w:tcPr>
            <w:tcW w:w="62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18"/>
                <w:szCs w:val="18"/>
              </w:rPr>
            </w:pPr>
            <w:r w:rsidRPr="00C80413">
              <w:rPr>
                <w:rFonts w:ascii="Sylfaen" w:eastAsia="Times New Roman" w:hAnsi="Sylfaen" w:cs="Calibri"/>
                <w:color w:val="000000"/>
                <w:sz w:val="18"/>
                <w:szCs w:val="18"/>
              </w:rPr>
              <w:t>ადმინსრაციის სამსახური</w:t>
            </w:r>
          </w:p>
        </w:tc>
        <w:tc>
          <w:tcPr>
            <w:tcW w:w="990"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პირისპირ ინტერვიუებით</w:t>
            </w:r>
          </w:p>
        </w:tc>
        <w:tc>
          <w:tcPr>
            <w:tcW w:w="393"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პირადი განწყობა</w:t>
            </w:r>
          </w:p>
        </w:tc>
      </w:tr>
      <w:tr w:rsidR="00C80413" w:rsidRPr="00C80413" w:rsidTr="00C80413">
        <w:trPr>
          <w:trHeight w:val="900"/>
        </w:trPr>
        <w:tc>
          <w:tcPr>
            <w:tcW w:w="747" w:type="pct"/>
            <w:vMerge/>
            <w:vAlign w:val="center"/>
            <w:hideMark/>
          </w:tcPr>
          <w:p w:rsidR="00C80413" w:rsidRPr="00C80413" w:rsidRDefault="00C80413" w:rsidP="00C80413">
            <w:pPr>
              <w:spacing w:after="0" w:line="240" w:lineRule="auto"/>
              <w:rPr>
                <w:rFonts w:ascii="Sylfaen" w:eastAsia="Times New Roman" w:hAnsi="Sylfaen" w:cs="Calibri"/>
                <w:sz w:val="20"/>
                <w:szCs w:val="20"/>
              </w:rPr>
            </w:pPr>
          </w:p>
        </w:tc>
        <w:tc>
          <w:tcPr>
            <w:tcW w:w="587" w:type="pct"/>
            <w:shd w:val="clear" w:color="auto" w:fill="auto"/>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ღონისძიებაზე დამსწრეთა რაოდენობა</w:t>
            </w:r>
          </w:p>
        </w:tc>
        <w:tc>
          <w:tcPr>
            <w:tcW w:w="465"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73"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486"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რაოდენობა</w:t>
            </w:r>
          </w:p>
        </w:tc>
        <w:tc>
          <w:tcPr>
            <w:tcW w:w="432"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w:t>
            </w:r>
          </w:p>
        </w:tc>
        <w:tc>
          <w:tcPr>
            <w:tcW w:w="627"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18"/>
                <w:szCs w:val="18"/>
              </w:rPr>
            </w:pPr>
            <w:r w:rsidRPr="00C80413">
              <w:rPr>
                <w:rFonts w:ascii="Sylfaen" w:eastAsia="Times New Roman" w:hAnsi="Sylfaen" w:cs="Calibri"/>
                <w:color w:val="000000"/>
                <w:sz w:val="18"/>
                <w:szCs w:val="18"/>
              </w:rPr>
              <w:t>ადმინისტრაციის სამსახური</w:t>
            </w:r>
          </w:p>
        </w:tc>
        <w:tc>
          <w:tcPr>
            <w:tcW w:w="9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ღია ცის ქვეშ დაახლოებით გადაანგარიშებით</w:t>
            </w:r>
          </w:p>
        </w:tc>
        <w:tc>
          <w:tcPr>
            <w:tcW w:w="393"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xml:space="preserve">ამინდი </w:t>
            </w:r>
          </w:p>
        </w:tc>
      </w:tr>
    </w:tbl>
    <w:p w:rsidR="00C80413" w:rsidRDefault="00C80413" w:rsidP="002B7B59">
      <w:pPr>
        <w:ind w:firstLine="708"/>
        <w:jc w:val="both"/>
        <w:rPr>
          <w:rFonts w:ascii="Sylfaen" w:hAnsi="Sylfaen" w:cs="Sylfaen"/>
          <w:lang w:val="ka-GE"/>
        </w:rPr>
      </w:pPr>
    </w:p>
    <w:p w:rsidR="00C80413" w:rsidRDefault="00C80413" w:rsidP="002B7B59">
      <w:pPr>
        <w:ind w:firstLine="708"/>
        <w:jc w:val="both"/>
        <w:rPr>
          <w:rFonts w:ascii="Sylfaen" w:hAnsi="Sylfaen" w:cs="Sylfaen"/>
          <w:lang w:val="ka-GE"/>
        </w:rPr>
      </w:pPr>
    </w:p>
    <w:p w:rsidR="00C80413" w:rsidRDefault="00C8041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515"/>
        <w:gridCol w:w="1787"/>
        <w:gridCol w:w="1790"/>
        <w:gridCol w:w="1787"/>
        <w:gridCol w:w="1787"/>
        <w:gridCol w:w="1790"/>
      </w:tblGrid>
      <w:tr w:rsidR="00C80413" w:rsidRPr="00C80413" w:rsidTr="00C80413">
        <w:trPr>
          <w:trHeight w:val="315"/>
        </w:trPr>
        <w:tc>
          <w:tcPr>
            <w:tcW w:w="5000" w:type="pct"/>
            <w:gridSpan w:val="7"/>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i/>
                <w:iCs/>
                <w:sz w:val="20"/>
                <w:szCs w:val="20"/>
              </w:rPr>
            </w:pPr>
            <w:r w:rsidRPr="00C80413">
              <w:rPr>
                <w:rFonts w:ascii="Sylfaen" w:eastAsia="Times New Roman" w:hAnsi="Sylfaen" w:cs="Calibri"/>
                <w:b/>
                <w:bCs/>
                <w:i/>
                <w:iCs/>
                <w:sz w:val="20"/>
                <w:szCs w:val="20"/>
              </w:rPr>
              <w:t>ღონისძიების განაცხადის ფორმა N3</w:t>
            </w:r>
          </w:p>
        </w:tc>
      </w:tr>
      <w:tr w:rsidR="00C80413" w:rsidRPr="00C80413" w:rsidTr="00C80413">
        <w:trPr>
          <w:trHeight w:val="780"/>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762"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C80413" w:rsidRPr="00C80413" w:rsidTr="00C80413">
        <w:trPr>
          <w:trHeight w:val="315"/>
        </w:trPr>
        <w:tc>
          <w:tcPr>
            <w:tcW w:w="3619" w:type="pct"/>
            <w:gridSpan w:val="5"/>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კლასიფიკაციის კოდი:</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05020208</w:t>
            </w:r>
          </w:p>
        </w:tc>
      </w:tr>
      <w:tr w:rsidR="00C80413" w:rsidRPr="00C80413" w:rsidTr="00C80413">
        <w:trPr>
          <w:trHeight w:val="315"/>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დასახელება:</w:t>
            </w:r>
          </w:p>
        </w:tc>
        <w:tc>
          <w:tcPr>
            <w:tcW w:w="2762"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სხვადასხვა ღონისძიებები</w:t>
            </w:r>
          </w:p>
        </w:tc>
      </w:tr>
      <w:tr w:rsidR="00C80413" w:rsidRPr="00C80413" w:rsidTr="00C80413">
        <w:trPr>
          <w:trHeight w:val="315"/>
        </w:trPr>
        <w:tc>
          <w:tcPr>
            <w:tcW w:w="2929" w:type="pct"/>
            <w:gridSpan w:val="4"/>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არის ქვეპროგრამა ახალი</w:t>
            </w:r>
            <w:r w:rsidRPr="00C80413">
              <w:rPr>
                <w:rFonts w:ascii="Sylfaen" w:eastAsia="Times New Roman" w:hAnsi="Sylfaen" w:cs="Calibri"/>
                <w:b/>
                <w:bCs/>
                <w:sz w:val="20"/>
                <w:szCs w:val="20"/>
              </w:rPr>
              <w:t xml:space="preserve">? </w:t>
            </w:r>
            <w:r w:rsidRPr="00C80413">
              <w:rPr>
                <w:rFonts w:ascii="Sylfaen" w:eastAsia="Times New Roman" w:hAnsi="Sylfaen" w:cs="Calibri"/>
                <w:sz w:val="20"/>
                <w:szCs w:val="20"/>
              </w:rPr>
              <w:t xml:space="preserve">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არა</w:t>
            </w:r>
          </w:p>
        </w:tc>
      </w:tr>
      <w:tr w:rsidR="00C80413" w:rsidRPr="00C80413" w:rsidTr="00C80413">
        <w:trPr>
          <w:trHeight w:val="315"/>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თუ ქვეპროგრამა ახალია, ვინ წარმოადგინა?</w:t>
            </w:r>
          </w:p>
        </w:tc>
        <w:tc>
          <w:tcPr>
            <w:tcW w:w="2762"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315"/>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განმახორციელებელი:</w:t>
            </w:r>
          </w:p>
        </w:tc>
        <w:tc>
          <w:tcPr>
            <w:tcW w:w="2762"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ადმისტრაციული სამსახური</w:t>
            </w:r>
          </w:p>
        </w:tc>
      </w:tr>
      <w:tr w:rsidR="00C80413" w:rsidRPr="00C80413" w:rsidTr="00C80413">
        <w:trPr>
          <w:trHeight w:val="300"/>
        </w:trPr>
        <w:tc>
          <w:tcPr>
            <w:tcW w:w="2238"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დაფინანსების წყარო</w:t>
            </w:r>
          </w:p>
        </w:tc>
        <w:tc>
          <w:tcPr>
            <w:tcW w:w="691"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2023 წელი</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2024 წელი</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2025 წელი</w:t>
            </w:r>
          </w:p>
        </w:tc>
        <w:tc>
          <w:tcPr>
            <w:tcW w:w="691"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2026 წელი</w:t>
            </w:r>
          </w:p>
        </w:tc>
      </w:tr>
      <w:tr w:rsidR="00C80413" w:rsidRPr="00C80413" w:rsidTr="00C80413">
        <w:trPr>
          <w:trHeight w:val="300"/>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მუნიციპალური ბიუჯეტი</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60,000.00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85,000.00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90,000.00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90,000.00 </w:t>
            </w:r>
          </w:p>
        </w:tc>
      </w:tr>
      <w:tr w:rsidR="00C80413" w:rsidRPr="00C80413" w:rsidTr="00C80413">
        <w:trPr>
          <w:trHeight w:val="300"/>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სახელმწიფო ბიუჯეტი</w:t>
            </w:r>
          </w:p>
        </w:tc>
        <w:tc>
          <w:tcPr>
            <w:tcW w:w="2762" w:type="pct"/>
            <w:gridSpan w:val="4"/>
            <w:shd w:val="clear" w:color="auto" w:fill="auto"/>
            <w:vAlign w:val="bottom"/>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15"/>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სხვა ......</w:t>
            </w:r>
          </w:p>
        </w:tc>
        <w:tc>
          <w:tcPr>
            <w:tcW w:w="2762" w:type="pct"/>
            <w:gridSpan w:val="4"/>
            <w:shd w:val="clear" w:color="auto" w:fill="auto"/>
            <w:vAlign w:val="bottom"/>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00"/>
        </w:trPr>
        <w:tc>
          <w:tcPr>
            <w:tcW w:w="1548"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სულ ქვეპროგრამა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315"/>
        </w:trPr>
        <w:tc>
          <w:tcPr>
            <w:tcW w:w="1548" w:type="pct"/>
            <w:gridSpan w:val="2"/>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მ.შ. კაპიტალური პროექტები</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91"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91"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r>
      <w:tr w:rsidR="00C80413" w:rsidRPr="00C80413" w:rsidTr="00C80413">
        <w:trPr>
          <w:trHeight w:val="2520"/>
        </w:trPr>
        <w:tc>
          <w:tcPr>
            <w:tcW w:w="57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მიზანი და აღწერა</w:t>
            </w:r>
          </w:p>
        </w:tc>
        <w:tc>
          <w:tcPr>
            <w:tcW w:w="4423" w:type="pct"/>
            <w:gridSpan w:val="6"/>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სხვადასხვა  - იუბილეების აღნიშვნა (ყვავილებისა და სუვენირების შეძენა) სიგელების, ბროშურების, ბუკლეტების, რუკების, აბრების და სხვ. ბეჭდვა, სასურსათე და ტკბილეული პროდუქტის, მათ შორის ლანჩ-პაკეტის სახით, და მცირე ტექნიკის შეძენა სხვადასხვა ღონისძიებებისთვის, შშმ პირებისა და ეთნიკური უმცირესობების ინტეგრაციის ხელშეწყობა (აქტივობების მოწყობა, სხვადასხვა სახის სასაჩუქრე პაკეტების გადაცემა და სხვა). ახალგაზრდების შემოთავაზებული პროექტებისა და წინადადებების ხელშეწყობა (ტრენინგების, შეხვედრების მოწყობა, საგანმანათლებლო და საზოგადოებრივი ღონისძიებების მხარდაჭერა, წარმატებული სკოლებისთვის წამახალისებელი პრიზების გადაცემა, აღჭურვილობის დაფინანსება და სხვა.).</w:t>
            </w:r>
          </w:p>
        </w:tc>
      </w:tr>
      <w:tr w:rsidR="00C80413" w:rsidRPr="00C80413" w:rsidTr="00C80413">
        <w:trPr>
          <w:trHeight w:val="690"/>
        </w:trPr>
        <w:tc>
          <w:tcPr>
            <w:tcW w:w="1548"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რაოდენობა</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ერთ. საშ. ფასი</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სულ (ლარი)</w:t>
            </w:r>
          </w:p>
        </w:tc>
        <w:tc>
          <w:tcPr>
            <w:tcW w:w="138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18"/>
                <w:szCs w:val="18"/>
              </w:rPr>
            </w:pPr>
            <w:r w:rsidRPr="00C80413">
              <w:rPr>
                <w:rFonts w:ascii="Sylfaen" w:eastAsia="Times New Roman" w:hAnsi="Sylfaen" w:cs="Calibri"/>
                <w:sz w:val="18"/>
                <w:szCs w:val="18"/>
              </w:rPr>
              <w:t>ეკონომიკური კლასიფიკაციის მუხლი</w:t>
            </w:r>
          </w:p>
        </w:tc>
      </w:tr>
      <w:tr w:rsidR="00C80413" w:rsidRPr="00C80413" w:rsidTr="00C80413">
        <w:trPr>
          <w:trHeight w:val="900"/>
        </w:trPr>
        <w:tc>
          <w:tcPr>
            <w:tcW w:w="577"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97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სხვადასხვა ღონისძიებების ორგანიზება</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10</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6,000.00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65,000.00 </w:t>
            </w:r>
          </w:p>
        </w:tc>
        <w:tc>
          <w:tcPr>
            <w:tcW w:w="138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სხვა ხარჯი</w:t>
            </w:r>
          </w:p>
        </w:tc>
      </w:tr>
      <w:tr w:rsidR="00C80413" w:rsidRPr="00C80413" w:rsidTr="00C80413">
        <w:trPr>
          <w:trHeight w:val="480"/>
        </w:trPr>
        <w:tc>
          <w:tcPr>
            <w:tcW w:w="5000" w:type="pct"/>
            <w:gridSpan w:val="7"/>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ქვეპროგრამის განხორციელების დროითი გეგმა </w:t>
            </w:r>
          </w:p>
        </w:tc>
      </w:tr>
      <w:tr w:rsidR="00C80413" w:rsidRPr="00C80413" w:rsidTr="00C80413">
        <w:trPr>
          <w:trHeight w:val="690"/>
        </w:trPr>
        <w:tc>
          <w:tcPr>
            <w:tcW w:w="1548"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1 კვარტალი</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 კვარტალი</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3 კვარტალი</w:t>
            </w:r>
          </w:p>
        </w:tc>
        <w:tc>
          <w:tcPr>
            <w:tcW w:w="138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4 კვარტალი</w:t>
            </w:r>
          </w:p>
        </w:tc>
      </w:tr>
      <w:tr w:rsidR="00C80413" w:rsidRPr="00C80413" w:rsidTr="00C80413">
        <w:trPr>
          <w:trHeight w:val="315"/>
        </w:trPr>
        <w:tc>
          <w:tcPr>
            <w:tcW w:w="577"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97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38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r>
      <w:tr w:rsidR="00C80413" w:rsidRPr="00C80413" w:rsidTr="00C80413">
        <w:trPr>
          <w:trHeight w:val="990"/>
        </w:trPr>
        <w:tc>
          <w:tcPr>
            <w:tcW w:w="1548"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შუალედური მოსალოდნელი შედეგი (2023 წელი)</w:t>
            </w:r>
          </w:p>
        </w:tc>
        <w:tc>
          <w:tcPr>
            <w:tcW w:w="3452" w:type="pct"/>
            <w:gridSpan w:val="5"/>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დამსახურებული მოქალაქეების დაფასება, ინიციატივების ხელშეწყობა. ღისშესანიშნავი თარიღების აღნიშნვა, დაბეჭდილი ბუკლეტები და ტურისტული მასალა, აბრები და საიონფორმაციო დაფები. კმაყოფილი სამიზნე ჯგუფები.</w:t>
            </w:r>
          </w:p>
        </w:tc>
      </w:tr>
    </w:tbl>
    <w:p w:rsidR="00C80413" w:rsidRDefault="00C8041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358"/>
        <w:gridCol w:w="1214"/>
        <w:gridCol w:w="713"/>
        <w:gridCol w:w="713"/>
        <w:gridCol w:w="1269"/>
        <w:gridCol w:w="1128"/>
        <w:gridCol w:w="1855"/>
        <w:gridCol w:w="1655"/>
        <w:gridCol w:w="1253"/>
      </w:tblGrid>
      <w:tr w:rsidR="00C80413" w:rsidRPr="00C80413" w:rsidTr="00C80413">
        <w:trPr>
          <w:trHeight w:val="375"/>
        </w:trPr>
        <w:tc>
          <w:tcPr>
            <w:tcW w:w="5000" w:type="pct"/>
            <w:gridSpan w:val="10"/>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b/>
                <w:bCs/>
                <w:sz w:val="24"/>
                <w:szCs w:val="24"/>
              </w:rPr>
            </w:pPr>
            <w:r w:rsidRPr="00C80413">
              <w:rPr>
                <w:rFonts w:ascii="Sylfaen" w:eastAsia="Times New Roman" w:hAnsi="Sylfaen" w:cs="Calibri"/>
                <w:b/>
                <w:bCs/>
                <w:sz w:val="24"/>
                <w:szCs w:val="24"/>
              </w:rPr>
              <w:t xml:space="preserve">ღონისძიების შუალედური შედეგის ინდიკატორები   </w:t>
            </w:r>
            <w:r w:rsidRPr="00C80413">
              <w:rPr>
                <w:rFonts w:ascii="Sylfaen" w:eastAsia="Times New Roman" w:hAnsi="Sylfaen" w:cs="Calibri"/>
                <w:sz w:val="24"/>
                <w:szCs w:val="24"/>
              </w:rPr>
              <w:t>ფორმა N3-3</w:t>
            </w:r>
          </w:p>
        </w:tc>
      </w:tr>
      <w:tr w:rsidR="00C80413" w:rsidRPr="00C80413" w:rsidTr="00C80413">
        <w:trPr>
          <w:trHeight w:val="300"/>
        </w:trPr>
        <w:tc>
          <w:tcPr>
            <w:tcW w:w="692"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xml:space="preserve">მოსალოდნელი შუალედური შედეგი </w:t>
            </w:r>
          </w:p>
        </w:tc>
        <w:tc>
          <w:tcPr>
            <w:tcW w:w="1544"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შედეგის ინდიკატორები</w:t>
            </w:r>
          </w:p>
        </w:tc>
        <w:tc>
          <w:tcPr>
            <w:tcW w:w="490"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ზომის ერთეული</w:t>
            </w:r>
          </w:p>
        </w:tc>
        <w:tc>
          <w:tcPr>
            <w:tcW w:w="436"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გეგმიური გადახრა</w:t>
            </w:r>
          </w:p>
        </w:tc>
        <w:tc>
          <w:tcPr>
            <w:tcW w:w="716"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მონაცემთა წყარო</w:t>
            </w:r>
          </w:p>
        </w:tc>
        <w:tc>
          <w:tcPr>
            <w:tcW w:w="639"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მეთოდოლოგია</w:t>
            </w:r>
          </w:p>
        </w:tc>
        <w:tc>
          <w:tcPr>
            <w:tcW w:w="484"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რისკი</w:t>
            </w:r>
          </w:p>
        </w:tc>
      </w:tr>
      <w:tr w:rsidR="00C80413" w:rsidRPr="00C80413" w:rsidTr="00C80413">
        <w:trPr>
          <w:trHeight w:val="600"/>
        </w:trPr>
        <w:tc>
          <w:tcPr>
            <w:tcW w:w="692"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52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დასახელება</w:t>
            </w:r>
          </w:p>
        </w:tc>
        <w:tc>
          <w:tcPr>
            <w:tcW w:w="469" w:type="pct"/>
            <w:shd w:val="clear" w:color="auto" w:fill="auto"/>
            <w:vAlign w:val="center"/>
            <w:hideMark/>
          </w:tcPr>
          <w:p w:rsidR="00C80413" w:rsidRPr="00C80413" w:rsidRDefault="000A0B43" w:rsidP="00C80413">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2023</w:t>
            </w:r>
            <w:r w:rsidR="00C80413" w:rsidRPr="00C80413">
              <w:rPr>
                <w:rFonts w:ascii="Sylfaen" w:eastAsia="Times New Roman" w:hAnsi="Sylfaen" w:cs="Calibri"/>
                <w:color w:val="000000"/>
                <w:sz w:val="20"/>
                <w:szCs w:val="20"/>
              </w:rPr>
              <w:t xml:space="preserve"> წელი (საბაზისო)</w:t>
            </w:r>
          </w:p>
        </w:tc>
        <w:tc>
          <w:tcPr>
            <w:tcW w:w="275"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2024 წელი</w:t>
            </w:r>
          </w:p>
        </w:tc>
        <w:tc>
          <w:tcPr>
            <w:tcW w:w="275"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2025  წელი</w:t>
            </w:r>
          </w:p>
        </w:tc>
        <w:tc>
          <w:tcPr>
            <w:tcW w:w="490"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436"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716"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639"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484" w:type="pct"/>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r>
      <w:tr w:rsidR="00C80413" w:rsidRPr="00C80413" w:rsidTr="00C80413">
        <w:trPr>
          <w:trHeight w:val="1215"/>
        </w:trPr>
        <w:tc>
          <w:tcPr>
            <w:tcW w:w="692" w:type="pct"/>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დამსახურებული მოქალაქეების დაფასება, ინიციატივების ხელშეწყობა სხვადასხვა შესაძლო საშუალებით, აბრები / ბუკლეტები . ღისშესანიშნავი თარიღების აღნიშნვა.</w:t>
            </w:r>
          </w:p>
        </w:tc>
        <w:tc>
          <w:tcPr>
            <w:tcW w:w="524" w:type="pct"/>
            <w:shd w:val="clear" w:color="auto" w:fill="auto"/>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აღსანიშნავი თარიღების რაოდენობა</w:t>
            </w:r>
          </w:p>
        </w:tc>
        <w:tc>
          <w:tcPr>
            <w:tcW w:w="469"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75"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75"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4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პროცენტი</w:t>
            </w:r>
          </w:p>
        </w:tc>
        <w:tc>
          <w:tcPr>
            <w:tcW w:w="436"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10%</w:t>
            </w:r>
          </w:p>
        </w:tc>
        <w:tc>
          <w:tcPr>
            <w:tcW w:w="716"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18"/>
                <w:szCs w:val="18"/>
              </w:rPr>
            </w:pPr>
            <w:r w:rsidRPr="00C80413">
              <w:rPr>
                <w:rFonts w:ascii="Sylfaen" w:eastAsia="Times New Roman" w:hAnsi="Sylfaen" w:cs="Calibri"/>
                <w:color w:val="000000"/>
                <w:sz w:val="18"/>
                <w:szCs w:val="18"/>
              </w:rPr>
              <w:t>ადმინისტრაციული სამსახური</w:t>
            </w:r>
          </w:p>
        </w:tc>
        <w:tc>
          <w:tcPr>
            <w:tcW w:w="639"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დათვლა</w:t>
            </w:r>
          </w:p>
        </w:tc>
        <w:tc>
          <w:tcPr>
            <w:tcW w:w="48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ფინანსების შეზღუდვა</w:t>
            </w:r>
          </w:p>
        </w:tc>
      </w:tr>
      <w:tr w:rsidR="00C80413" w:rsidRPr="00C80413" w:rsidTr="00C80413">
        <w:trPr>
          <w:trHeight w:val="1260"/>
        </w:trPr>
        <w:tc>
          <w:tcPr>
            <w:tcW w:w="692" w:type="pct"/>
            <w:vMerge/>
            <w:vAlign w:val="center"/>
            <w:hideMark/>
          </w:tcPr>
          <w:p w:rsidR="00C80413" w:rsidRPr="00C80413" w:rsidRDefault="00C80413" w:rsidP="00C80413">
            <w:pPr>
              <w:spacing w:after="0" w:line="240" w:lineRule="auto"/>
              <w:rPr>
                <w:rFonts w:ascii="Sylfaen" w:eastAsia="Times New Roman" w:hAnsi="Sylfaen" w:cs="Calibri"/>
                <w:sz w:val="20"/>
                <w:szCs w:val="20"/>
              </w:rPr>
            </w:pPr>
          </w:p>
        </w:tc>
        <w:tc>
          <w:tcPr>
            <w:tcW w:w="524" w:type="pct"/>
            <w:shd w:val="clear" w:color="auto" w:fill="auto"/>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კმაყოფილი მოსახლეობა</w:t>
            </w:r>
          </w:p>
        </w:tc>
        <w:tc>
          <w:tcPr>
            <w:tcW w:w="469"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75"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75"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490"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რაოდენობა</w:t>
            </w:r>
          </w:p>
        </w:tc>
        <w:tc>
          <w:tcPr>
            <w:tcW w:w="436"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w:t>
            </w:r>
          </w:p>
        </w:tc>
        <w:tc>
          <w:tcPr>
            <w:tcW w:w="716"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18"/>
                <w:szCs w:val="18"/>
              </w:rPr>
            </w:pPr>
            <w:r w:rsidRPr="00C80413">
              <w:rPr>
                <w:rFonts w:ascii="Sylfaen" w:eastAsia="Times New Roman" w:hAnsi="Sylfaen" w:cs="Calibri"/>
                <w:color w:val="000000"/>
                <w:sz w:val="18"/>
                <w:szCs w:val="18"/>
              </w:rPr>
              <w:t>ადმინისტრაციული სამსახური</w:t>
            </w:r>
          </w:p>
        </w:tc>
        <w:tc>
          <w:tcPr>
            <w:tcW w:w="639"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პირისპირ ინტერვიუებით</w:t>
            </w:r>
          </w:p>
        </w:tc>
        <w:tc>
          <w:tcPr>
            <w:tcW w:w="484"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პირადი განწყობა</w:t>
            </w:r>
          </w:p>
        </w:tc>
      </w:tr>
      <w:tr w:rsidR="00C80413" w:rsidRPr="00C80413" w:rsidTr="00C80413">
        <w:trPr>
          <w:trHeight w:val="15"/>
        </w:trPr>
        <w:tc>
          <w:tcPr>
            <w:tcW w:w="692" w:type="pct"/>
            <w:vMerge/>
            <w:vAlign w:val="center"/>
            <w:hideMark/>
          </w:tcPr>
          <w:p w:rsidR="00C80413" w:rsidRPr="00C80413" w:rsidRDefault="00C80413" w:rsidP="00C80413">
            <w:pPr>
              <w:spacing w:after="0" w:line="240" w:lineRule="auto"/>
              <w:rPr>
                <w:rFonts w:ascii="Sylfaen" w:eastAsia="Times New Roman" w:hAnsi="Sylfaen" w:cs="Calibri"/>
                <w:sz w:val="20"/>
                <w:szCs w:val="20"/>
              </w:rPr>
            </w:pPr>
          </w:p>
        </w:tc>
        <w:tc>
          <w:tcPr>
            <w:tcW w:w="524"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p>
        </w:tc>
        <w:tc>
          <w:tcPr>
            <w:tcW w:w="469" w:type="pct"/>
            <w:shd w:val="clear" w:color="auto" w:fill="auto"/>
            <w:noWrap/>
            <w:vAlign w:val="center"/>
            <w:hideMark/>
          </w:tcPr>
          <w:p w:rsidR="00C80413" w:rsidRPr="00C80413" w:rsidRDefault="00C80413" w:rsidP="00C80413">
            <w:pPr>
              <w:spacing w:after="0" w:line="240" w:lineRule="auto"/>
              <w:rPr>
                <w:rFonts w:ascii="Times New Roman" w:eastAsia="Times New Roman" w:hAnsi="Times New Roman"/>
                <w:sz w:val="20"/>
                <w:szCs w:val="20"/>
              </w:rPr>
            </w:pPr>
          </w:p>
        </w:tc>
        <w:tc>
          <w:tcPr>
            <w:tcW w:w="275" w:type="pct"/>
            <w:shd w:val="clear" w:color="auto" w:fill="auto"/>
            <w:noWrap/>
            <w:vAlign w:val="center"/>
            <w:hideMark/>
          </w:tcPr>
          <w:p w:rsidR="00C80413" w:rsidRPr="00C80413" w:rsidRDefault="00C80413" w:rsidP="00C80413">
            <w:pPr>
              <w:spacing w:after="0" w:line="240" w:lineRule="auto"/>
              <w:jc w:val="center"/>
              <w:rPr>
                <w:rFonts w:ascii="Times New Roman" w:eastAsia="Times New Roman" w:hAnsi="Times New Roman"/>
                <w:sz w:val="20"/>
                <w:szCs w:val="20"/>
              </w:rPr>
            </w:pPr>
          </w:p>
        </w:tc>
        <w:tc>
          <w:tcPr>
            <w:tcW w:w="275" w:type="pct"/>
            <w:shd w:val="clear" w:color="auto" w:fill="auto"/>
            <w:noWrap/>
            <w:vAlign w:val="center"/>
            <w:hideMark/>
          </w:tcPr>
          <w:p w:rsidR="00C80413" w:rsidRPr="00C80413" w:rsidRDefault="00C80413" w:rsidP="00C80413">
            <w:pPr>
              <w:spacing w:after="0" w:line="240" w:lineRule="auto"/>
              <w:jc w:val="center"/>
              <w:rPr>
                <w:rFonts w:ascii="Times New Roman" w:eastAsia="Times New Roman" w:hAnsi="Times New Roman"/>
                <w:sz w:val="20"/>
                <w:szCs w:val="20"/>
              </w:rPr>
            </w:pPr>
          </w:p>
        </w:tc>
        <w:tc>
          <w:tcPr>
            <w:tcW w:w="490" w:type="pct"/>
            <w:shd w:val="clear" w:color="auto" w:fill="auto"/>
            <w:noWrap/>
            <w:vAlign w:val="center"/>
            <w:hideMark/>
          </w:tcPr>
          <w:p w:rsidR="00C80413" w:rsidRPr="00C80413" w:rsidRDefault="00C80413" w:rsidP="00C80413">
            <w:pPr>
              <w:spacing w:after="0" w:line="240" w:lineRule="auto"/>
              <w:jc w:val="center"/>
              <w:rPr>
                <w:rFonts w:ascii="Times New Roman" w:eastAsia="Times New Roman" w:hAnsi="Times New Roman"/>
                <w:sz w:val="20"/>
                <w:szCs w:val="20"/>
              </w:rPr>
            </w:pPr>
          </w:p>
        </w:tc>
        <w:tc>
          <w:tcPr>
            <w:tcW w:w="436" w:type="pct"/>
            <w:shd w:val="clear" w:color="auto" w:fill="auto"/>
            <w:noWrap/>
            <w:vAlign w:val="center"/>
            <w:hideMark/>
          </w:tcPr>
          <w:p w:rsidR="00C80413" w:rsidRPr="00C80413" w:rsidRDefault="00C80413" w:rsidP="00C80413">
            <w:pPr>
              <w:spacing w:after="0" w:line="240" w:lineRule="auto"/>
              <w:jc w:val="center"/>
              <w:rPr>
                <w:rFonts w:ascii="Times New Roman" w:eastAsia="Times New Roman" w:hAnsi="Times New Roman"/>
                <w:sz w:val="20"/>
                <w:szCs w:val="20"/>
              </w:rPr>
            </w:pPr>
          </w:p>
        </w:tc>
        <w:tc>
          <w:tcPr>
            <w:tcW w:w="716" w:type="pct"/>
            <w:shd w:val="clear" w:color="auto" w:fill="auto"/>
            <w:noWrap/>
            <w:vAlign w:val="center"/>
            <w:hideMark/>
          </w:tcPr>
          <w:p w:rsidR="00C80413" w:rsidRPr="00C80413" w:rsidRDefault="00C80413" w:rsidP="00C80413">
            <w:pPr>
              <w:spacing w:after="0" w:line="240" w:lineRule="auto"/>
              <w:jc w:val="center"/>
              <w:rPr>
                <w:rFonts w:ascii="Times New Roman" w:eastAsia="Times New Roman" w:hAnsi="Times New Roman"/>
                <w:sz w:val="20"/>
                <w:szCs w:val="20"/>
              </w:rPr>
            </w:pPr>
          </w:p>
        </w:tc>
        <w:tc>
          <w:tcPr>
            <w:tcW w:w="639" w:type="pct"/>
            <w:shd w:val="clear" w:color="auto" w:fill="auto"/>
            <w:noWrap/>
            <w:vAlign w:val="center"/>
            <w:hideMark/>
          </w:tcPr>
          <w:p w:rsidR="00C80413" w:rsidRPr="00C80413" w:rsidRDefault="00C80413" w:rsidP="00C80413">
            <w:pPr>
              <w:spacing w:after="0" w:line="240" w:lineRule="auto"/>
              <w:jc w:val="center"/>
              <w:rPr>
                <w:rFonts w:ascii="Times New Roman" w:eastAsia="Times New Roman" w:hAnsi="Times New Roman"/>
                <w:sz w:val="20"/>
                <w:szCs w:val="20"/>
              </w:rPr>
            </w:pPr>
          </w:p>
        </w:tc>
        <w:tc>
          <w:tcPr>
            <w:tcW w:w="484" w:type="pct"/>
            <w:shd w:val="clear" w:color="auto" w:fill="auto"/>
            <w:noWrap/>
            <w:vAlign w:val="center"/>
            <w:hideMark/>
          </w:tcPr>
          <w:p w:rsidR="00C80413" w:rsidRPr="00C80413" w:rsidRDefault="00C80413" w:rsidP="00C80413">
            <w:pPr>
              <w:spacing w:after="0" w:line="240" w:lineRule="auto"/>
              <w:jc w:val="center"/>
              <w:rPr>
                <w:rFonts w:ascii="Times New Roman" w:eastAsia="Times New Roman" w:hAnsi="Times New Roman"/>
                <w:sz w:val="20"/>
                <w:szCs w:val="20"/>
              </w:rPr>
            </w:pPr>
          </w:p>
        </w:tc>
      </w:tr>
    </w:tbl>
    <w:p w:rsidR="00C80413" w:rsidRDefault="00C8041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515"/>
        <w:gridCol w:w="1787"/>
        <w:gridCol w:w="1790"/>
        <w:gridCol w:w="1787"/>
        <w:gridCol w:w="1787"/>
        <w:gridCol w:w="1790"/>
      </w:tblGrid>
      <w:tr w:rsidR="00C80413" w:rsidRPr="00C80413" w:rsidTr="00C80413">
        <w:trPr>
          <w:trHeight w:val="315"/>
        </w:trPr>
        <w:tc>
          <w:tcPr>
            <w:tcW w:w="5000" w:type="pct"/>
            <w:gridSpan w:val="7"/>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i/>
                <w:iCs/>
                <w:sz w:val="20"/>
                <w:szCs w:val="20"/>
              </w:rPr>
            </w:pPr>
            <w:r w:rsidRPr="00C80413">
              <w:rPr>
                <w:rFonts w:ascii="Sylfaen" w:eastAsia="Times New Roman" w:hAnsi="Sylfaen" w:cs="Calibri"/>
                <w:b/>
                <w:bCs/>
                <w:i/>
                <w:iCs/>
                <w:sz w:val="20"/>
                <w:szCs w:val="20"/>
              </w:rPr>
              <w:t>ღონისძიების განაცხადის ფორმა N3</w:t>
            </w:r>
          </w:p>
        </w:tc>
      </w:tr>
      <w:tr w:rsidR="00C80413" w:rsidRPr="00C80413" w:rsidTr="00C80413">
        <w:trPr>
          <w:trHeight w:val="885"/>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762"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C80413" w:rsidRPr="00C80413" w:rsidTr="00C80413">
        <w:trPr>
          <w:trHeight w:val="390"/>
        </w:trPr>
        <w:tc>
          <w:tcPr>
            <w:tcW w:w="3619" w:type="pct"/>
            <w:gridSpan w:val="5"/>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კლასიფიკაციის კოდი:</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05020208</w:t>
            </w:r>
          </w:p>
        </w:tc>
      </w:tr>
      <w:tr w:rsidR="00C80413" w:rsidRPr="00C80413" w:rsidTr="00C80413">
        <w:trPr>
          <w:trHeight w:val="360"/>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დასახელება:</w:t>
            </w:r>
          </w:p>
        </w:tc>
        <w:tc>
          <w:tcPr>
            <w:tcW w:w="2762"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სხვადასხვა ღონისძიებები</w:t>
            </w:r>
          </w:p>
        </w:tc>
      </w:tr>
      <w:tr w:rsidR="00C80413" w:rsidRPr="00C80413" w:rsidTr="00C80413">
        <w:trPr>
          <w:trHeight w:val="375"/>
        </w:trPr>
        <w:tc>
          <w:tcPr>
            <w:tcW w:w="2929" w:type="pct"/>
            <w:gridSpan w:val="4"/>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არის ქვეპროგრამა ახალი</w:t>
            </w:r>
            <w:r w:rsidRPr="00C80413">
              <w:rPr>
                <w:rFonts w:ascii="Sylfaen" w:eastAsia="Times New Roman" w:hAnsi="Sylfaen" w:cs="Calibri"/>
                <w:b/>
                <w:bCs/>
                <w:sz w:val="20"/>
                <w:szCs w:val="20"/>
              </w:rPr>
              <w:t xml:space="preserve">? </w:t>
            </w:r>
            <w:r w:rsidRPr="00C80413">
              <w:rPr>
                <w:rFonts w:ascii="Sylfaen" w:eastAsia="Times New Roman" w:hAnsi="Sylfaen" w:cs="Calibri"/>
                <w:sz w:val="20"/>
                <w:szCs w:val="20"/>
              </w:rPr>
              <w:t xml:space="preserve">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არა</w:t>
            </w:r>
          </w:p>
        </w:tc>
      </w:tr>
      <w:tr w:rsidR="00C80413" w:rsidRPr="00C80413" w:rsidTr="00C80413">
        <w:trPr>
          <w:trHeight w:val="375"/>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თუ ქვეპროგრამა ახალია, ვინ წარმოადგინა?</w:t>
            </w:r>
          </w:p>
        </w:tc>
        <w:tc>
          <w:tcPr>
            <w:tcW w:w="2762"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390"/>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განმახორციელებელი:</w:t>
            </w:r>
          </w:p>
        </w:tc>
        <w:tc>
          <w:tcPr>
            <w:tcW w:w="2762"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ადმისტრაციული სამსახური</w:t>
            </w:r>
          </w:p>
        </w:tc>
      </w:tr>
      <w:tr w:rsidR="00C80413" w:rsidRPr="00C80413" w:rsidTr="00C80413">
        <w:trPr>
          <w:trHeight w:val="360"/>
        </w:trPr>
        <w:tc>
          <w:tcPr>
            <w:tcW w:w="2238"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დაფინანსების წყარო</w:t>
            </w:r>
          </w:p>
        </w:tc>
        <w:tc>
          <w:tcPr>
            <w:tcW w:w="691"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2023 წელი</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2024 წელი</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2025 წელი</w:t>
            </w:r>
          </w:p>
        </w:tc>
        <w:tc>
          <w:tcPr>
            <w:tcW w:w="691" w:type="pct"/>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2026 წელი</w:t>
            </w:r>
          </w:p>
        </w:tc>
      </w:tr>
      <w:tr w:rsidR="00C80413" w:rsidRPr="00C80413" w:rsidTr="00C80413">
        <w:trPr>
          <w:trHeight w:val="300"/>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მუნიციპალური ბიუჯეტი</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45,000.00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45,000.00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45,000.00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45,000.00 </w:t>
            </w:r>
          </w:p>
        </w:tc>
      </w:tr>
      <w:tr w:rsidR="00C80413" w:rsidRPr="00C80413" w:rsidTr="00C80413">
        <w:trPr>
          <w:trHeight w:val="300"/>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სახელმწიფო ბიუჯეტი</w:t>
            </w:r>
          </w:p>
        </w:tc>
        <w:tc>
          <w:tcPr>
            <w:tcW w:w="2762" w:type="pct"/>
            <w:gridSpan w:val="4"/>
            <w:shd w:val="clear" w:color="auto" w:fill="auto"/>
            <w:vAlign w:val="bottom"/>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15"/>
        </w:trPr>
        <w:tc>
          <w:tcPr>
            <w:tcW w:w="2238"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სხვა ......</w:t>
            </w:r>
          </w:p>
        </w:tc>
        <w:tc>
          <w:tcPr>
            <w:tcW w:w="2762" w:type="pct"/>
            <w:gridSpan w:val="4"/>
            <w:shd w:val="clear" w:color="auto" w:fill="auto"/>
            <w:vAlign w:val="bottom"/>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90"/>
        </w:trPr>
        <w:tc>
          <w:tcPr>
            <w:tcW w:w="1548"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სულ ქვეპროგრამა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390"/>
        </w:trPr>
        <w:tc>
          <w:tcPr>
            <w:tcW w:w="1548" w:type="pct"/>
            <w:gridSpan w:val="2"/>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მ.შ. კაპიტალური პროექტები</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91"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90"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91"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r>
      <w:tr w:rsidR="00C80413" w:rsidRPr="00C80413" w:rsidTr="00C80413">
        <w:trPr>
          <w:trHeight w:val="1605"/>
        </w:trPr>
        <w:tc>
          <w:tcPr>
            <w:tcW w:w="57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მიზანი და აღწერა</w:t>
            </w:r>
          </w:p>
        </w:tc>
        <w:tc>
          <w:tcPr>
            <w:tcW w:w="4423" w:type="pct"/>
            <w:gridSpan w:val="6"/>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br/>
            </w:r>
            <w:r w:rsidRPr="00C80413">
              <w:rPr>
                <w:rFonts w:ascii="Sylfaen" w:eastAsia="Times New Roman" w:hAnsi="Sylfaen" w:cs="Calibri"/>
                <w:b/>
                <w:bCs/>
                <w:sz w:val="20"/>
                <w:szCs w:val="20"/>
              </w:rPr>
              <w:t>სამცხე-ჯავახეთის დანიშნულების ადგილების მართვის ორგანიზაციაში ბორჯომის მუნიციპალიტეტის წილობრივი თანხა, დმო-ს მიზანია, სამცხე-ჯავახეთის მხარის მიმზიდველ ტურისტული დანიშნულების ადგილად გადაქცევა, პრომოუშენი სხვადასხვა შესაძლო გზით, ტურისტული პროდუქტების და სერვისების განვითარების ხელსეწყობა და სხვ.</w:t>
            </w:r>
          </w:p>
        </w:tc>
      </w:tr>
      <w:tr w:rsidR="00C80413" w:rsidRPr="00C80413" w:rsidTr="00C80413">
        <w:trPr>
          <w:trHeight w:val="915"/>
        </w:trPr>
        <w:tc>
          <w:tcPr>
            <w:tcW w:w="1548"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რაოდენობა</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ერთ. საშ. ფასი</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სულ (ლარი)</w:t>
            </w:r>
          </w:p>
        </w:tc>
        <w:tc>
          <w:tcPr>
            <w:tcW w:w="138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18"/>
                <w:szCs w:val="18"/>
              </w:rPr>
            </w:pPr>
            <w:r w:rsidRPr="00C80413">
              <w:rPr>
                <w:rFonts w:ascii="Sylfaen" w:eastAsia="Times New Roman" w:hAnsi="Sylfaen" w:cs="Calibri"/>
                <w:sz w:val="18"/>
                <w:szCs w:val="18"/>
              </w:rPr>
              <w:t>ეკონომიკური კლასიფიკაციის მუხლი</w:t>
            </w:r>
          </w:p>
        </w:tc>
      </w:tr>
      <w:tr w:rsidR="00C80413" w:rsidRPr="00C80413" w:rsidTr="00C80413">
        <w:trPr>
          <w:trHeight w:val="900"/>
        </w:trPr>
        <w:tc>
          <w:tcPr>
            <w:tcW w:w="577"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97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სხვადასხვა ღონისძიებების ორგანიზება</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15,000.00 </w:t>
            </w:r>
          </w:p>
        </w:tc>
        <w:tc>
          <w:tcPr>
            <w:tcW w:w="138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სხვა ხარჯი</w:t>
            </w:r>
          </w:p>
        </w:tc>
      </w:tr>
      <w:tr w:rsidR="00C80413" w:rsidRPr="00C80413" w:rsidTr="00C80413">
        <w:trPr>
          <w:trHeight w:val="405"/>
        </w:trPr>
        <w:tc>
          <w:tcPr>
            <w:tcW w:w="5000" w:type="pct"/>
            <w:gridSpan w:val="7"/>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ქვეპროგრამის განხორციელების დროითი გეგმა </w:t>
            </w:r>
          </w:p>
        </w:tc>
      </w:tr>
      <w:tr w:rsidR="00C80413" w:rsidRPr="00C80413" w:rsidTr="00C80413">
        <w:trPr>
          <w:trHeight w:val="750"/>
        </w:trPr>
        <w:tc>
          <w:tcPr>
            <w:tcW w:w="1548"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1 კვარტალი</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 კვარტალი</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3 კვარტალი</w:t>
            </w:r>
          </w:p>
        </w:tc>
        <w:tc>
          <w:tcPr>
            <w:tcW w:w="138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4 კვარტალი</w:t>
            </w:r>
          </w:p>
        </w:tc>
      </w:tr>
      <w:tr w:rsidR="00C80413" w:rsidRPr="00C80413" w:rsidTr="00C80413">
        <w:trPr>
          <w:trHeight w:val="315"/>
        </w:trPr>
        <w:tc>
          <w:tcPr>
            <w:tcW w:w="577"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97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69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690"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381"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r>
      <w:tr w:rsidR="00C80413" w:rsidRPr="00C80413" w:rsidTr="00C80413">
        <w:trPr>
          <w:trHeight w:val="1155"/>
        </w:trPr>
        <w:tc>
          <w:tcPr>
            <w:tcW w:w="1548"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შუალედური მოსალოდნელი შედეგი (2023 წელი)</w:t>
            </w:r>
          </w:p>
        </w:tc>
        <w:tc>
          <w:tcPr>
            <w:tcW w:w="3452" w:type="pct"/>
            <w:gridSpan w:val="5"/>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მხარის პოპულარიზაცია და მეტი ტურისტი, მაღალი ტურისტული სერვისი და მეტი ტურისტული პროდუქტი</w:t>
            </w:r>
          </w:p>
        </w:tc>
      </w:tr>
    </w:tbl>
    <w:p w:rsidR="00C80413" w:rsidRDefault="00C80413" w:rsidP="002B7B59">
      <w:pPr>
        <w:ind w:firstLine="708"/>
        <w:jc w:val="both"/>
        <w:rPr>
          <w:rFonts w:ascii="Sylfaen" w:hAnsi="Sylfaen" w:cs="Sylfaen"/>
          <w:lang w:val="ka-GE"/>
        </w:rPr>
      </w:pPr>
    </w:p>
    <w:p w:rsidR="00C80413" w:rsidRDefault="00C80413"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961"/>
        <w:gridCol w:w="1547"/>
        <w:gridCol w:w="1218"/>
        <w:gridCol w:w="716"/>
        <w:gridCol w:w="1273"/>
        <w:gridCol w:w="1132"/>
        <w:gridCol w:w="1202"/>
        <w:gridCol w:w="2598"/>
        <w:gridCol w:w="1303"/>
      </w:tblGrid>
      <w:tr w:rsidR="00C80413" w:rsidRPr="00C80413" w:rsidTr="00C80413">
        <w:trPr>
          <w:trHeight w:val="37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b/>
                <w:bCs/>
                <w:sz w:val="24"/>
                <w:szCs w:val="24"/>
              </w:rPr>
            </w:pPr>
            <w:r w:rsidRPr="00C80413">
              <w:rPr>
                <w:rFonts w:ascii="Sylfaen" w:eastAsia="Times New Roman" w:hAnsi="Sylfaen" w:cs="Calibri"/>
                <w:b/>
                <w:bCs/>
                <w:sz w:val="24"/>
                <w:szCs w:val="24"/>
              </w:rPr>
              <w:t xml:space="preserve">ღონისძიების შუალედური შედეგის ინდიკატორები   </w:t>
            </w:r>
            <w:r w:rsidRPr="00C80413">
              <w:rPr>
                <w:rFonts w:ascii="Sylfaen" w:eastAsia="Times New Roman" w:hAnsi="Sylfaen" w:cs="Calibri"/>
                <w:sz w:val="24"/>
                <w:szCs w:val="24"/>
              </w:rPr>
              <w:t>ფორმაN3-3</w:t>
            </w:r>
          </w:p>
        </w:tc>
      </w:tr>
      <w:tr w:rsidR="00C80413" w:rsidRPr="00C80413" w:rsidTr="00C80413">
        <w:trPr>
          <w:trHeight w:val="465"/>
        </w:trPr>
        <w:tc>
          <w:tcPr>
            <w:tcW w:w="757" w:type="pct"/>
            <w:vMerge w:val="restart"/>
            <w:tcBorders>
              <w:top w:val="nil"/>
              <w:left w:val="single" w:sz="8" w:space="0" w:color="auto"/>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xml:space="preserve">მოსალოდნელი შუალედური შედეგი </w:t>
            </w:r>
          </w:p>
        </w:tc>
        <w:tc>
          <w:tcPr>
            <w:tcW w:w="1344" w:type="pct"/>
            <w:gridSpan w:val="3"/>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გეგმიური გადახრა</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მონაცემთა წყარო</w:t>
            </w:r>
          </w:p>
        </w:tc>
        <w:tc>
          <w:tcPr>
            <w:tcW w:w="1003" w:type="pct"/>
            <w:vMerge w:val="restart"/>
            <w:tcBorders>
              <w:top w:val="nil"/>
              <w:left w:val="single" w:sz="4" w:space="0" w:color="auto"/>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მეთოდოლოგია</w:t>
            </w:r>
          </w:p>
        </w:tc>
        <w:tc>
          <w:tcPr>
            <w:tcW w:w="505" w:type="pct"/>
            <w:vMerge w:val="restart"/>
            <w:tcBorders>
              <w:top w:val="nil"/>
              <w:left w:val="single" w:sz="4" w:space="0" w:color="auto"/>
              <w:bottom w:val="single" w:sz="4" w:space="0" w:color="auto"/>
              <w:right w:val="single" w:sz="8"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რისკი</w:t>
            </w:r>
          </w:p>
        </w:tc>
      </w:tr>
      <w:tr w:rsidR="00C80413" w:rsidRPr="00C80413" w:rsidTr="00C80413">
        <w:trPr>
          <w:trHeight w:val="600"/>
        </w:trPr>
        <w:tc>
          <w:tcPr>
            <w:tcW w:w="757" w:type="pct"/>
            <w:vMerge/>
            <w:tcBorders>
              <w:top w:val="nil"/>
              <w:left w:val="single" w:sz="8" w:space="0" w:color="auto"/>
              <w:bottom w:val="single" w:sz="4" w:space="0" w:color="auto"/>
              <w:right w:val="single" w:sz="4" w:space="0" w:color="auto"/>
            </w:tcBorders>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597"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2023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2024  წელი</w:t>
            </w:r>
          </w:p>
        </w:tc>
        <w:tc>
          <w:tcPr>
            <w:tcW w:w="492" w:type="pct"/>
            <w:vMerge/>
            <w:tcBorders>
              <w:top w:val="nil"/>
              <w:left w:val="single" w:sz="4" w:space="0" w:color="auto"/>
              <w:bottom w:val="single" w:sz="4" w:space="0" w:color="auto"/>
              <w:right w:val="single" w:sz="4" w:space="0" w:color="auto"/>
            </w:tcBorders>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464" w:type="pct"/>
            <w:vMerge/>
            <w:tcBorders>
              <w:top w:val="nil"/>
              <w:left w:val="single" w:sz="4" w:space="0" w:color="auto"/>
              <w:bottom w:val="single" w:sz="4" w:space="0" w:color="auto"/>
              <w:right w:val="single" w:sz="4" w:space="0" w:color="auto"/>
            </w:tcBorders>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1003" w:type="pct"/>
            <w:vMerge/>
            <w:tcBorders>
              <w:top w:val="nil"/>
              <w:left w:val="single" w:sz="4" w:space="0" w:color="auto"/>
              <w:bottom w:val="single" w:sz="4" w:space="0" w:color="auto"/>
              <w:right w:val="single" w:sz="4" w:space="0" w:color="auto"/>
            </w:tcBorders>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505" w:type="pct"/>
            <w:vMerge/>
            <w:tcBorders>
              <w:top w:val="nil"/>
              <w:left w:val="single" w:sz="4" w:space="0" w:color="auto"/>
              <w:bottom w:val="single" w:sz="4" w:space="0" w:color="auto"/>
              <w:right w:val="single" w:sz="8" w:space="0" w:color="auto"/>
            </w:tcBorders>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r>
      <w:tr w:rsidR="00C80413" w:rsidRPr="00C80413" w:rsidTr="00C80413">
        <w:trPr>
          <w:trHeight w:val="900"/>
        </w:trPr>
        <w:tc>
          <w:tcPr>
            <w:tcW w:w="757" w:type="pct"/>
            <w:vMerge w:val="restart"/>
            <w:tcBorders>
              <w:top w:val="nil"/>
              <w:left w:val="single" w:sz="4" w:space="0" w:color="auto"/>
              <w:bottom w:val="single" w:sz="4" w:space="0" w:color="000000"/>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ადგილობრივი მოსახლეობისთვის და ჩამოსული ვიზიტორისთვის სადღესასწაულო განწყობის შექმნა. ტურისტული სეზონის გახანგრძლივება.</w:t>
            </w:r>
          </w:p>
        </w:tc>
        <w:tc>
          <w:tcPr>
            <w:tcW w:w="597"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კმაყოფილი მოსახლეობა და ტურისტები</w:t>
            </w:r>
          </w:p>
        </w:tc>
        <w:tc>
          <w:tcPr>
            <w:tcW w:w="470"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76"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492"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პროცენტი</w:t>
            </w:r>
          </w:p>
        </w:tc>
        <w:tc>
          <w:tcPr>
            <w:tcW w:w="437"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10%</w:t>
            </w:r>
          </w:p>
        </w:tc>
        <w:tc>
          <w:tcPr>
            <w:tcW w:w="464"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18"/>
                <w:szCs w:val="18"/>
              </w:rPr>
            </w:pPr>
            <w:r w:rsidRPr="00C80413">
              <w:rPr>
                <w:rFonts w:ascii="Sylfaen" w:eastAsia="Times New Roman" w:hAnsi="Sylfaen" w:cs="Calibri"/>
                <w:color w:val="000000"/>
                <w:sz w:val="18"/>
                <w:szCs w:val="18"/>
              </w:rPr>
              <w:t>დმო</w:t>
            </w:r>
          </w:p>
        </w:tc>
        <w:tc>
          <w:tcPr>
            <w:tcW w:w="1003" w:type="pct"/>
            <w:tcBorders>
              <w:top w:val="nil"/>
              <w:left w:val="nil"/>
              <w:bottom w:val="single" w:sz="4" w:space="0" w:color="auto"/>
              <w:right w:val="single" w:sz="4" w:space="0" w:color="auto"/>
            </w:tcBorders>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პირისპირ ინტერვიუებით</w:t>
            </w:r>
          </w:p>
        </w:tc>
        <w:tc>
          <w:tcPr>
            <w:tcW w:w="505"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პირადი განწყობა</w:t>
            </w:r>
          </w:p>
        </w:tc>
      </w:tr>
      <w:tr w:rsidR="00C80413" w:rsidRPr="00C80413" w:rsidTr="00C80413">
        <w:trPr>
          <w:trHeight w:val="600"/>
        </w:trPr>
        <w:tc>
          <w:tcPr>
            <w:tcW w:w="757" w:type="pct"/>
            <w:vMerge/>
            <w:tcBorders>
              <w:top w:val="nil"/>
              <w:left w:val="single" w:sz="4" w:space="0" w:color="auto"/>
              <w:bottom w:val="single" w:sz="4" w:space="0" w:color="000000"/>
              <w:right w:val="single" w:sz="4" w:space="0" w:color="auto"/>
            </w:tcBorders>
            <w:vAlign w:val="center"/>
            <w:hideMark/>
          </w:tcPr>
          <w:p w:rsidR="00C80413" w:rsidRPr="00C80413" w:rsidRDefault="00C80413" w:rsidP="00C80413">
            <w:pPr>
              <w:spacing w:after="0" w:line="240" w:lineRule="auto"/>
              <w:rPr>
                <w:rFonts w:ascii="Sylfaen" w:eastAsia="Times New Roman" w:hAnsi="Sylfaen" w:cs="Calibri"/>
                <w:sz w:val="20"/>
                <w:szCs w:val="20"/>
              </w:rPr>
            </w:pPr>
          </w:p>
        </w:tc>
        <w:tc>
          <w:tcPr>
            <w:tcW w:w="597"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ღონისძიებათა რაოდენობა</w:t>
            </w:r>
          </w:p>
        </w:tc>
        <w:tc>
          <w:tcPr>
            <w:tcW w:w="470" w:type="pct"/>
            <w:tcBorders>
              <w:top w:val="nil"/>
              <w:left w:val="nil"/>
              <w:bottom w:val="single" w:sz="4" w:space="0" w:color="auto"/>
              <w:right w:val="single" w:sz="4" w:space="0" w:color="auto"/>
            </w:tcBorders>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492" w:type="pct"/>
            <w:tcBorders>
              <w:top w:val="nil"/>
              <w:left w:val="nil"/>
              <w:bottom w:val="single" w:sz="4" w:space="0" w:color="auto"/>
              <w:right w:val="single" w:sz="4" w:space="0" w:color="auto"/>
            </w:tcBorders>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w:t>
            </w:r>
          </w:p>
        </w:tc>
        <w:tc>
          <w:tcPr>
            <w:tcW w:w="464"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18"/>
                <w:szCs w:val="18"/>
              </w:rPr>
            </w:pPr>
            <w:r w:rsidRPr="00C80413">
              <w:rPr>
                <w:rFonts w:ascii="Sylfaen" w:eastAsia="Times New Roman" w:hAnsi="Sylfaen" w:cs="Calibri"/>
                <w:color w:val="000000"/>
                <w:sz w:val="18"/>
                <w:szCs w:val="18"/>
              </w:rPr>
              <w:t>დმო</w:t>
            </w:r>
          </w:p>
        </w:tc>
        <w:tc>
          <w:tcPr>
            <w:tcW w:w="1003"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დათვლით</w:t>
            </w:r>
          </w:p>
        </w:tc>
        <w:tc>
          <w:tcPr>
            <w:tcW w:w="505" w:type="pct"/>
            <w:tcBorders>
              <w:top w:val="nil"/>
              <w:left w:val="nil"/>
              <w:bottom w:val="single" w:sz="4" w:space="0" w:color="auto"/>
              <w:right w:val="single" w:sz="4" w:space="0" w:color="auto"/>
            </w:tcBorders>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xml:space="preserve">ფინანსების ნაკლებობა </w:t>
            </w:r>
          </w:p>
        </w:tc>
      </w:tr>
    </w:tbl>
    <w:p w:rsidR="00C80413" w:rsidRDefault="00C8041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C80413" w:rsidRPr="00C80413" w:rsidTr="00C80413">
        <w:trPr>
          <w:trHeight w:val="315"/>
        </w:trPr>
        <w:tc>
          <w:tcPr>
            <w:tcW w:w="5000" w:type="pct"/>
            <w:gridSpan w:val="6"/>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i/>
                <w:iCs/>
                <w:sz w:val="20"/>
                <w:szCs w:val="20"/>
              </w:rPr>
            </w:pPr>
            <w:r w:rsidRPr="00C80413">
              <w:rPr>
                <w:rFonts w:ascii="Sylfaen" w:eastAsia="Times New Roman" w:hAnsi="Sylfaen" w:cs="Calibri"/>
                <w:b/>
                <w:bCs/>
                <w:i/>
                <w:iCs/>
                <w:sz w:val="20"/>
                <w:szCs w:val="20"/>
              </w:rPr>
              <w:t>ღონისძიების განაცხადის ფორმა N3</w:t>
            </w:r>
          </w:p>
        </w:tc>
      </w:tr>
      <w:tr w:rsidR="00C80413" w:rsidRPr="00C80413" w:rsidTr="00C80413">
        <w:trPr>
          <w:trHeight w:val="795"/>
        </w:trPr>
        <w:tc>
          <w:tcPr>
            <w:tcW w:w="2597"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C80413" w:rsidRPr="00C80413" w:rsidTr="00C80413">
        <w:trPr>
          <w:trHeight w:val="540"/>
        </w:trPr>
        <w:tc>
          <w:tcPr>
            <w:tcW w:w="4199" w:type="pct"/>
            <w:gridSpan w:val="5"/>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050201</w:t>
            </w:r>
          </w:p>
        </w:tc>
      </w:tr>
      <w:tr w:rsidR="00C80413" w:rsidRPr="00C80413" w:rsidTr="00C80413">
        <w:trPr>
          <w:trHeight w:val="645"/>
        </w:trPr>
        <w:tc>
          <w:tcPr>
            <w:tcW w:w="2597"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ნაძვის ხის ანთების ცერემონიალი</w:t>
            </w:r>
          </w:p>
        </w:tc>
      </w:tr>
      <w:tr w:rsidR="00C80413" w:rsidRPr="00C80413" w:rsidTr="00C80413">
        <w:trPr>
          <w:trHeight w:val="480"/>
        </w:trPr>
        <w:tc>
          <w:tcPr>
            <w:tcW w:w="3398" w:type="pct"/>
            <w:gridSpan w:val="4"/>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არის ქვეპროგრამა ახალი</w:t>
            </w:r>
            <w:r w:rsidRPr="00C80413">
              <w:rPr>
                <w:rFonts w:ascii="Sylfaen" w:eastAsia="Times New Roman" w:hAnsi="Sylfaen" w:cs="Calibri"/>
                <w:b/>
                <w:bCs/>
                <w:sz w:val="20"/>
                <w:szCs w:val="20"/>
              </w:rPr>
              <w:t xml:space="preserve">? </w:t>
            </w:r>
            <w:r w:rsidRPr="00C80413">
              <w:rPr>
                <w:rFonts w:ascii="Sylfaen" w:eastAsia="Times New Roman" w:hAnsi="Sylfaen" w:cs="Calibri"/>
                <w:sz w:val="20"/>
                <w:szCs w:val="20"/>
              </w:rPr>
              <w:t xml:space="preserve">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არა</w:t>
            </w:r>
          </w:p>
        </w:tc>
      </w:tr>
      <w:tr w:rsidR="00C80413" w:rsidRPr="00C80413" w:rsidTr="00C80413">
        <w:trPr>
          <w:trHeight w:val="450"/>
        </w:trPr>
        <w:tc>
          <w:tcPr>
            <w:tcW w:w="2597"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525"/>
        </w:trPr>
        <w:tc>
          <w:tcPr>
            <w:tcW w:w="2597"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ადმინსტრაციული სამსახური </w:t>
            </w:r>
          </w:p>
        </w:tc>
      </w:tr>
      <w:tr w:rsidR="00C80413" w:rsidRPr="00C80413" w:rsidTr="00C80413">
        <w:trPr>
          <w:trHeight w:val="465"/>
        </w:trPr>
        <w:tc>
          <w:tcPr>
            <w:tcW w:w="1795"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2023 წელი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2024 წელი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2025 წელი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2026 წელი</w:t>
            </w:r>
          </w:p>
        </w:tc>
      </w:tr>
      <w:tr w:rsidR="00C80413" w:rsidRPr="00C80413" w:rsidTr="00C80413">
        <w:trPr>
          <w:trHeight w:val="330"/>
        </w:trPr>
        <w:tc>
          <w:tcPr>
            <w:tcW w:w="1795"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მუნიციპალური ბიუჯეტი</w:t>
            </w:r>
          </w:p>
        </w:tc>
        <w:tc>
          <w:tcPr>
            <w:tcW w:w="801" w:type="pct"/>
            <w:shd w:val="clear" w:color="000000" w:fill="FFFFFF"/>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5,000.00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12,000.00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15,000.00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15,000.00 </w:t>
            </w:r>
          </w:p>
        </w:tc>
      </w:tr>
      <w:tr w:rsidR="00C80413" w:rsidRPr="00C80413" w:rsidTr="00C80413">
        <w:trPr>
          <w:trHeight w:val="390"/>
        </w:trPr>
        <w:tc>
          <w:tcPr>
            <w:tcW w:w="1795"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450"/>
        </w:trPr>
        <w:tc>
          <w:tcPr>
            <w:tcW w:w="1795"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სხვა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585"/>
        </w:trPr>
        <w:tc>
          <w:tcPr>
            <w:tcW w:w="1795"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540"/>
        </w:trPr>
        <w:tc>
          <w:tcPr>
            <w:tcW w:w="1795" w:type="pct"/>
            <w:gridSpan w:val="2"/>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r>
      <w:tr w:rsidR="00C80413" w:rsidRPr="00C80413" w:rsidTr="00C80413">
        <w:trPr>
          <w:trHeight w:val="1755"/>
        </w:trPr>
        <w:tc>
          <w:tcPr>
            <w:tcW w:w="669"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მიზანი და აღწერა</w:t>
            </w:r>
          </w:p>
        </w:tc>
        <w:tc>
          <w:tcPr>
            <w:tcW w:w="4331" w:type="pct"/>
            <w:gridSpan w:val="5"/>
            <w:shd w:val="clear" w:color="000000" w:fill="FFFFFF"/>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ნაძვის ხის ანთების ცერემონიალი ქ. ბორჯომში მოიცავს ნაძვის ხის საახალწლო განათების უზრუნველყოფას, საზეიმო კონცერტს ადგილობრივი ფოლკლორული და საესტრადო ანსამლბელით, ასევე მოწვეული პოპულარული შემსრულებლებით, ამავე ღონისძიების ფარგლებში გაიმართება შემდეგი ღონისძიებები:  საბავშვო გასართობი პროგრამები, შოუ პროგრამები და პერფომანსები.</w:t>
            </w:r>
          </w:p>
        </w:tc>
      </w:tr>
      <w:tr w:rsidR="00C80413" w:rsidRPr="00C80413" w:rsidTr="00C80413">
        <w:trPr>
          <w:trHeight w:val="915"/>
        </w:trPr>
        <w:tc>
          <w:tcPr>
            <w:tcW w:w="1795"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რაოდენობა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ერთ. საშ. ფასი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სულ (ლარი)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ეკონომიკური კლასიფიკაციის მუხლი</w:t>
            </w:r>
          </w:p>
        </w:tc>
      </w:tr>
      <w:tr w:rsidR="00C80413" w:rsidRPr="00C80413" w:rsidTr="00C80413">
        <w:trPr>
          <w:trHeight w:val="30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მსახიობების ჰონორარი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0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xml:space="preserve">სასაჩუქრე პაკეტები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75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xml:space="preserve">ბანერები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60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ვიდეო გადაღება და კლიპი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60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სცენა, გახმოვანება, განათება</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465"/>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მუსიკალური ჯგუფები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45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სოლო მომღერლები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90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xml:space="preserve">სხვა დანარჩენი ღონისძებების ორგანიზება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615"/>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ჯამი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5000</w:t>
            </w:r>
          </w:p>
        </w:tc>
        <w:tc>
          <w:tcPr>
            <w:tcW w:w="801" w:type="pct"/>
            <w:shd w:val="clear" w:color="auto" w:fill="auto"/>
            <w:vAlign w:val="bottom"/>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15"/>
        </w:trPr>
        <w:tc>
          <w:tcPr>
            <w:tcW w:w="5000" w:type="pct"/>
            <w:gridSpan w:val="6"/>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ქვეპროგრამის განხორციელების დროითი გეგმა </w:t>
            </w:r>
          </w:p>
        </w:tc>
      </w:tr>
      <w:tr w:rsidR="00C80413" w:rsidRPr="00C80413" w:rsidTr="00C80413">
        <w:trPr>
          <w:trHeight w:val="600"/>
        </w:trPr>
        <w:tc>
          <w:tcPr>
            <w:tcW w:w="1795"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1 კვარტალი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 კვარტალი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3 კვარტალი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4 კვარტალი</w:t>
            </w:r>
          </w:p>
        </w:tc>
      </w:tr>
      <w:tr w:rsidR="00C80413" w:rsidRPr="00C80413" w:rsidTr="00C80413">
        <w:trPr>
          <w:trHeight w:val="39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მსახიობების ჰონორარი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36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xml:space="preserve">სასაჩუქრე პაკეტები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405"/>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xml:space="preserve">ბანერები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60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ვიდეო გადაღება და კლიპი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60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სცენა, გახმოვანება, განათება</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36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მუსიკალური ჯგუფები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r>
      <w:tr w:rsidR="00C80413" w:rsidRPr="00C80413" w:rsidTr="00C80413">
        <w:trPr>
          <w:trHeight w:val="420"/>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სოლო მომღერლები</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r>
      <w:tr w:rsidR="00C80413" w:rsidRPr="00C80413" w:rsidTr="00C80413">
        <w:trPr>
          <w:trHeight w:val="915"/>
        </w:trPr>
        <w:tc>
          <w:tcPr>
            <w:tcW w:w="669"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1127"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xml:space="preserve">სხვა დანარჩენი ღონისძებების ორგანიზება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80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660"/>
        </w:trPr>
        <w:tc>
          <w:tcPr>
            <w:tcW w:w="1795"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შუალედური მოსალოდნელი შედეგი (2023 წელი)</w:t>
            </w:r>
          </w:p>
        </w:tc>
        <w:tc>
          <w:tcPr>
            <w:tcW w:w="3205"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მოსახლეობისთვის სადღესასწაულო განწყობის შექმნა. </w:t>
            </w:r>
          </w:p>
        </w:tc>
      </w:tr>
    </w:tbl>
    <w:p w:rsidR="00C80413" w:rsidRDefault="00C80413" w:rsidP="002B7B59">
      <w:pPr>
        <w:ind w:firstLine="708"/>
        <w:jc w:val="both"/>
        <w:rPr>
          <w:rFonts w:ascii="Sylfaen" w:hAnsi="Sylfaen" w:cs="Sylfaen"/>
          <w:lang w:val="ka-GE"/>
        </w:rPr>
      </w:pPr>
    </w:p>
    <w:p w:rsidR="00C80413" w:rsidRDefault="00C80413"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86"/>
        <w:gridCol w:w="2355"/>
        <w:gridCol w:w="135"/>
        <w:gridCol w:w="966"/>
        <w:gridCol w:w="643"/>
        <w:gridCol w:w="223"/>
        <w:gridCol w:w="926"/>
        <w:gridCol w:w="903"/>
        <w:gridCol w:w="126"/>
        <w:gridCol w:w="1756"/>
        <w:gridCol w:w="51"/>
        <w:gridCol w:w="1849"/>
        <w:gridCol w:w="429"/>
        <w:gridCol w:w="853"/>
      </w:tblGrid>
      <w:tr w:rsidR="00C80413" w:rsidRPr="00C80413" w:rsidTr="00C80413">
        <w:trPr>
          <w:trHeight w:val="315"/>
        </w:trPr>
        <w:tc>
          <w:tcPr>
            <w:tcW w:w="5000" w:type="pct"/>
            <w:gridSpan w:val="15"/>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i/>
                <w:iCs/>
                <w:sz w:val="20"/>
                <w:szCs w:val="20"/>
              </w:rPr>
            </w:pPr>
            <w:r w:rsidRPr="00C80413">
              <w:rPr>
                <w:rFonts w:ascii="Sylfaen" w:eastAsia="Times New Roman" w:hAnsi="Sylfaen" w:cs="Calibri"/>
                <w:b/>
                <w:bCs/>
                <w:i/>
                <w:iCs/>
                <w:sz w:val="20"/>
                <w:szCs w:val="20"/>
              </w:rPr>
              <w:t>ღონისძიების განაცხადის ფორმა N3</w:t>
            </w:r>
          </w:p>
        </w:tc>
      </w:tr>
      <w:tr w:rsidR="00C80413" w:rsidRPr="00C80413" w:rsidTr="00C80413">
        <w:trPr>
          <w:trHeight w:val="795"/>
        </w:trPr>
        <w:tc>
          <w:tcPr>
            <w:tcW w:w="1952" w:type="pct"/>
            <w:gridSpan w:val="7"/>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3048" w:type="pct"/>
            <w:gridSpan w:val="8"/>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ეროვნული, სახალხო და საგანმანათლებლო ღონისძიებები.</w:t>
            </w:r>
          </w:p>
        </w:tc>
      </w:tr>
      <w:tr w:rsidR="00C80413" w:rsidRPr="00C80413" w:rsidTr="00C80413">
        <w:trPr>
          <w:trHeight w:val="555"/>
        </w:trPr>
        <w:tc>
          <w:tcPr>
            <w:tcW w:w="3156" w:type="pct"/>
            <w:gridSpan w:val="11"/>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კლასიფიკაციის კოდი:</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24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05020205</w:t>
            </w:r>
          </w:p>
        </w:tc>
      </w:tr>
      <w:tr w:rsidR="00C80413" w:rsidRPr="00C80413" w:rsidTr="00C80413">
        <w:trPr>
          <w:trHeight w:val="510"/>
        </w:trPr>
        <w:tc>
          <w:tcPr>
            <w:tcW w:w="1952" w:type="pct"/>
            <w:gridSpan w:val="7"/>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ღონისძიების დასახელება:</w:t>
            </w:r>
          </w:p>
        </w:tc>
        <w:tc>
          <w:tcPr>
            <w:tcW w:w="3048" w:type="pct"/>
            <w:gridSpan w:val="8"/>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სანახაობითი და შემეცნებითი ღონისძიებები </w:t>
            </w:r>
          </w:p>
        </w:tc>
      </w:tr>
      <w:tr w:rsidR="00C80413" w:rsidRPr="00C80413" w:rsidTr="00C80413">
        <w:trPr>
          <w:trHeight w:val="315"/>
        </w:trPr>
        <w:tc>
          <w:tcPr>
            <w:tcW w:w="2554" w:type="pct"/>
            <w:gridSpan w:val="9"/>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არის ქვეპროგრამა ახალი</w:t>
            </w:r>
            <w:r w:rsidRPr="00C80413">
              <w:rPr>
                <w:rFonts w:ascii="Sylfaen" w:eastAsia="Times New Roman" w:hAnsi="Sylfaen" w:cs="Calibri"/>
                <w:b/>
                <w:bCs/>
                <w:sz w:val="20"/>
                <w:szCs w:val="20"/>
              </w:rPr>
              <w:t xml:space="preserve">? </w:t>
            </w:r>
            <w:r w:rsidRPr="00C80413">
              <w:rPr>
                <w:rFonts w:ascii="Sylfaen" w:eastAsia="Times New Roman" w:hAnsi="Sylfaen" w:cs="Calibri"/>
                <w:sz w:val="20"/>
                <w:szCs w:val="20"/>
              </w:rPr>
              <w:t xml:space="preserve">       </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24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არა</w:t>
            </w:r>
          </w:p>
        </w:tc>
      </w:tr>
      <w:tr w:rsidR="00C80413" w:rsidRPr="00C80413" w:rsidTr="00C80413">
        <w:trPr>
          <w:trHeight w:val="375"/>
        </w:trPr>
        <w:tc>
          <w:tcPr>
            <w:tcW w:w="1952" w:type="pct"/>
            <w:gridSpan w:val="7"/>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თუ ქვეპროგრამა ახალია, ვინ წარმოადგინა?</w:t>
            </w:r>
          </w:p>
        </w:tc>
        <w:tc>
          <w:tcPr>
            <w:tcW w:w="3048" w:type="pct"/>
            <w:gridSpan w:val="8"/>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495"/>
        </w:trPr>
        <w:tc>
          <w:tcPr>
            <w:tcW w:w="1952" w:type="pct"/>
            <w:gridSpan w:val="7"/>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 განმახორციელებელი:</w:t>
            </w:r>
          </w:p>
        </w:tc>
        <w:tc>
          <w:tcPr>
            <w:tcW w:w="3048" w:type="pct"/>
            <w:gridSpan w:val="8"/>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ადმინისტრაციული სამსახური</w:t>
            </w:r>
          </w:p>
        </w:tc>
      </w:tr>
      <w:tr w:rsidR="00C80413" w:rsidRPr="00C80413" w:rsidTr="00C80413">
        <w:trPr>
          <w:trHeight w:val="375"/>
        </w:trPr>
        <w:tc>
          <w:tcPr>
            <w:tcW w:w="1952" w:type="pct"/>
            <w:gridSpan w:val="7"/>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დაფინანსების წყარო</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2023 წელი</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2024 წელი</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2025 წელი</w:t>
            </w:r>
          </w:p>
        </w:tc>
        <w:tc>
          <w:tcPr>
            <w:tcW w:w="124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2026 წელი</w:t>
            </w:r>
          </w:p>
        </w:tc>
      </w:tr>
      <w:tr w:rsidR="00C80413" w:rsidRPr="00C80413" w:rsidTr="00C80413">
        <w:trPr>
          <w:trHeight w:val="375"/>
        </w:trPr>
        <w:tc>
          <w:tcPr>
            <w:tcW w:w="1952" w:type="pct"/>
            <w:gridSpan w:val="7"/>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მუნიციპალური ბიუჯეტი</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xml:space="preserve">            60,000.00 </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xml:space="preserve">          115,000.00 </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xml:space="preserve">          115,000.00 </w:t>
            </w:r>
          </w:p>
        </w:tc>
        <w:tc>
          <w:tcPr>
            <w:tcW w:w="124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xml:space="preserve">                                          115,000.00 </w:t>
            </w:r>
          </w:p>
        </w:tc>
      </w:tr>
      <w:tr w:rsidR="00C80413" w:rsidRPr="00C80413" w:rsidTr="00C80413">
        <w:trPr>
          <w:trHeight w:val="300"/>
        </w:trPr>
        <w:tc>
          <w:tcPr>
            <w:tcW w:w="1952" w:type="pct"/>
            <w:gridSpan w:val="7"/>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სახელმწიფო ბიუჯეტი</w:t>
            </w:r>
          </w:p>
        </w:tc>
        <w:tc>
          <w:tcPr>
            <w:tcW w:w="3048" w:type="pct"/>
            <w:gridSpan w:val="8"/>
            <w:shd w:val="clear" w:color="auto" w:fill="auto"/>
            <w:vAlign w:val="bottom"/>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15"/>
        </w:trPr>
        <w:tc>
          <w:tcPr>
            <w:tcW w:w="1952" w:type="pct"/>
            <w:gridSpan w:val="7"/>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სხვა ......</w:t>
            </w:r>
          </w:p>
        </w:tc>
        <w:tc>
          <w:tcPr>
            <w:tcW w:w="3048" w:type="pct"/>
            <w:gridSpan w:val="8"/>
            <w:shd w:val="clear" w:color="auto" w:fill="auto"/>
            <w:vAlign w:val="bottom"/>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w:t>
            </w:r>
          </w:p>
        </w:tc>
      </w:tr>
      <w:tr w:rsidR="00C80413" w:rsidRPr="00C80413" w:rsidTr="00C80413">
        <w:trPr>
          <w:trHeight w:val="300"/>
        </w:trPr>
        <w:tc>
          <w:tcPr>
            <w:tcW w:w="1350"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სულ ქვეპროგრამა  </w:t>
            </w:r>
          </w:p>
        </w:tc>
        <w:tc>
          <w:tcPr>
            <w:tcW w:w="60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124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315"/>
        </w:trPr>
        <w:tc>
          <w:tcPr>
            <w:tcW w:w="1350" w:type="pct"/>
            <w:gridSpan w:val="4"/>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i/>
                <w:iCs/>
                <w:sz w:val="20"/>
                <w:szCs w:val="20"/>
              </w:rPr>
            </w:pPr>
            <w:r w:rsidRPr="00C80413">
              <w:rPr>
                <w:rFonts w:ascii="Sylfaen" w:eastAsia="Times New Roman" w:hAnsi="Sylfaen" w:cs="Calibri"/>
                <w:i/>
                <w:iCs/>
                <w:sz w:val="20"/>
                <w:szCs w:val="20"/>
              </w:rPr>
              <w:t>მ.შ. კაპიტალური პროექტები</w:t>
            </w:r>
          </w:p>
        </w:tc>
        <w:tc>
          <w:tcPr>
            <w:tcW w:w="602"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c>
          <w:tcPr>
            <w:tcW w:w="1242" w:type="pct"/>
            <w:gridSpan w:val="2"/>
            <w:shd w:val="clear" w:color="auto" w:fill="auto"/>
            <w:vAlign w:val="center"/>
            <w:hideMark/>
          </w:tcPr>
          <w:p w:rsidR="00C80413" w:rsidRPr="00C80413" w:rsidRDefault="00C80413" w:rsidP="00C80413">
            <w:pPr>
              <w:spacing w:after="0" w:line="240" w:lineRule="auto"/>
              <w:rPr>
                <w:rFonts w:ascii="Sylfaen" w:eastAsia="Times New Roman" w:hAnsi="Sylfaen" w:cs="Calibri"/>
                <w:i/>
                <w:iCs/>
                <w:sz w:val="20"/>
                <w:szCs w:val="20"/>
              </w:rPr>
            </w:pPr>
            <w:r w:rsidRPr="00C80413">
              <w:rPr>
                <w:rFonts w:ascii="Sylfaen" w:eastAsia="Times New Roman" w:hAnsi="Sylfaen" w:cs="Calibri"/>
                <w:i/>
                <w:iCs/>
                <w:sz w:val="20"/>
                <w:szCs w:val="20"/>
              </w:rPr>
              <w:t> </w:t>
            </w:r>
          </w:p>
        </w:tc>
      </w:tr>
      <w:tr w:rsidR="00C80413" w:rsidRPr="00C80413" w:rsidTr="00C80413">
        <w:trPr>
          <w:trHeight w:val="2160"/>
        </w:trPr>
        <w:tc>
          <w:tcPr>
            <w:tcW w:w="503" w:type="pct"/>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მიზანი და აღწერა</w:t>
            </w:r>
          </w:p>
        </w:tc>
        <w:tc>
          <w:tcPr>
            <w:tcW w:w="4497" w:type="pct"/>
            <w:gridSpan w:val="1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ღონისძიების ფარგლებში გაიმართება კონცერტები და  სპექტაკლები, ლექცია-სემინარები და ა. შ. აქ შედის როგორც ცალკე ღონისძიება, ასევე დაგეგმილი ღონისძიების (ბორჯომობა, ახალი წელი, ნაძვის ხის ანთების ცერემონიალი და სხვები) ფარგლებში სასურველი ჯგუფის/შემსრულებლის ჩამოყვანა. მოწვეული იქნებიან ცნობილი, პოპულარული მომღერლები და ჯგუფები სხვადასხვა მიმდინარეობისა და ჟანრის გათვალისწინებით.  ასევე წარმოდგენილი იქნება სხვადასხვა თეატრების  სპექტაკლები. ღონისძიებები გათვლილი იქნება სხვადასხვა გემოვნებისა და ასაკის მსმენელსა და მაყურებელზე.  ამ პროექტის მთავარი მიზანია ვიზიტორებისა და  ბორჯომელების გახალისება, სადღესასწაულო განწყობის  შექმნა მთელი წლის მანძილზე, საინტერესო საღამოების გატარება.  </w:t>
            </w:r>
          </w:p>
        </w:tc>
      </w:tr>
      <w:tr w:rsidR="00C80413" w:rsidRPr="00C80413" w:rsidTr="00C80413">
        <w:trPr>
          <w:trHeight w:val="735"/>
        </w:trPr>
        <w:tc>
          <w:tcPr>
            <w:tcW w:w="1350"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60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რაოდენობა</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ერთ. საშ. ფასი</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სულ (ლარი)</w:t>
            </w:r>
          </w:p>
        </w:tc>
        <w:tc>
          <w:tcPr>
            <w:tcW w:w="1844"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ეკონომიკური კლასიფიკაციის მუხლი</w:t>
            </w:r>
          </w:p>
        </w:tc>
      </w:tr>
      <w:tr w:rsidR="00C80413" w:rsidRPr="00C80413" w:rsidTr="00C80413">
        <w:trPr>
          <w:trHeight w:val="915"/>
        </w:trPr>
        <w:tc>
          <w:tcPr>
            <w:tcW w:w="503"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847"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სხვადასხვა ღონისძიებების ორგანიზება</w:t>
            </w:r>
          </w:p>
        </w:tc>
        <w:tc>
          <w:tcPr>
            <w:tcW w:w="60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10</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6,000.00 </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            60,000.00 </w:t>
            </w:r>
          </w:p>
        </w:tc>
        <w:tc>
          <w:tcPr>
            <w:tcW w:w="1844"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 საქონელი და მომსახურება </w:t>
            </w:r>
          </w:p>
        </w:tc>
      </w:tr>
      <w:tr w:rsidR="00C80413" w:rsidRPr="00C80413" w:rsidTr="00C80413">
        <w:trPr>
          <w:trHeight w:val="450"/>
        </w:trPr>
        <w:tc>
          <w:tcPr>
            <w:tcW w:w="5000" w:type="pct"/>
            <w:gridSpan w:val="15"/>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xml:space="preserve">ქვეპროგრამის განხორციელების დროითი გეგმა </w:t>
            </w:r>
          </w:p>
        </w:tc>
      </w:tr>
      <w:tr w:rsidR="00C80413" w:rsidRPr="00C80413" w:rsidTr="00C80413">
        <w:trPr>
          <w:trHeight w:val="600"/>
        </w:trPr>
        <w:tc>
          <w:tcPr>
            <w:tcW w:w="1350" w:type="pct"/>
            <w:gridSpan w:val="4"/>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ქვეპროგრამის/ღონისძიების დასახელება</w:t>
            </w:r>
          </w:p>
        </w:tc>
        <w:tc>
          <w:tcPr>
            <w:tcW w:w="60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1 კვარტალი</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2 კვარტალი</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3 კვარტალი</w:t>
            </w:r>
          </w:p>
        </w:tc>
        <w:tc>
          <w:tcPr>
            <w:tcW w:w="1844"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4 კვარტალი</w:t>
            </w:r>
          </w:p>
        </w:tc>
      </w:tr>
      <w:tr w:rsidR="00C80413" w:rsidRPr="00C80413" w:rsidTr="00C80413">
        <w:trPr>
          <w:trHeight w:val="315"/>
        </w:trPr>
        <w:tc>
          <w:tcPr>
            <w:tcW w:w="503"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847" w:type="pct"/>
            <w:gridSpan w:val="3"/>
            <w:shd w:val="clear" w:color="auto" w:fill="auto"/>
            <w:vAlign w:val="center"/>
            <w:hideMark/>
          </w:tcPr>
          <w:p w:rsidR="00C80413" w:rsidRPr="00C80413" w:rsidRDefault="00C80413" w:rsidP="00C80413">
            <w:pPr>
              <w:spacing w:after="0" w:line="240" w:lineRule="auto"/>
              <w:rPr>
                <w:rFonts w:ascii="Sylfaen" w:eastAsia="Times New Roman" w:hAnsi="Sylfaen" w:cs="Calibri"/>
                <w:sz w:val="20"/>
                <w:szCs w:val="20"/>
              </w:rPr>
            </w:pPr>
            <w:r w:rsidRPr="00C80413">
              <w:rPr>
                <w:rFonts w:ascii="Sylfaen" w:eastAsia="Times New Roman" w:hAnsi="Sylfaen" w:cs="Calibri"/>
                <w:sz w:val="20"/>
                <w:szCs w:val="20"/>
              </w:rPr>
              <w:t> </w:t>
            </w:r>
          </w:p>
        </w:tc>
        <w:tc>
          <w:tcPr>
            <w:tcW w:w="602" w:type="pct"/>
            <w:gridSpan w:val="3"/>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c>
          <w:tcPr>
            <w:tcW w:w="602"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X</w:t>
            </w:r>
          </w:p>
        </w:tc>
        <w:tc>
          <w:tcPr>
            <w:tcW w:w="1844"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b/>
                <w:bCs/>
                <w:sz w:val="20"/>
                <w:szCs w:val="20"/>
              </w:rPr>
            </w:pPr>
            <w:r w:rsidRPr="00C80413">
              <w:rPr>
                <w:rFonts w:ascii="Sylfaen" w:eastAsia="Times New Roman" w:hAnsi="Sylfaen" w:cs="Calibri"/>
                <w:b/>
                <w:bCs/>
                <w:sz w:val="20"/>
                <w:szCs w:val="20"/>
              </w:rPr>
              <w:t> </w:t>
            </w:r>
          </w:p>
        </w:tc>
      </w:tr>
      <w:tr w:rsidR="00C80413" w:rsidRPr="00C80413" w:rsidTr="00C80413">
        <w:trPr>
          <w:trHeight w:val="600"/>
        </w:trPr>
        <w:tc>
          <w:tcPr>
            <w:tcW w:w="1350" w:type="pct"/>
            <w:gridSpan w:val="4"/>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შუალედური მოსალოდნელი შედეგი (2023 წელი)</w:t>
            </w:r>
          </w:p>
        </w:tc>
        <w:tc>
          <w:tcPr>
            <w:tcW w:w="3650" w:type="pct"/>
            <w:gridSpan w:val="11"/>
            <w:shd w:val="clear" w:color="auto" w:fill="auto"/>
            <w:vAlign w:val="center"/>
            <w:hideMark/>
          </w:tcPr>
          <w:p w:rsidR="00C80413" w:rsidRPr="00C80413" w:rsidRDefault="00C80413" w:rsidP="00C80413">
            <w:pPr>
              <w:spacing w:after="0" w:line="240" w:lineRule="auto"/>
              <w:rPr>
                <w:rFonts w:ascii="Sylfaen" w:eastAsia="Times New Roman" w:hAnsi="Sylfaen" w:cs="Calibri"/>
                <w:b/>
                <w:bCs/>
                <w:sz w:val="20"/>
                <w:szCs w:val="20"/>
              </w:rPr>
            </w:pPr>
            <w:r w:rsidRPr="00C80413">
              <w:rPr>
                <w:rFonts w:ascii="Sylfaen" w:eastAsia="Times New Roman" w:hAnsi="Sylfaen" w:cs="Calibri"/>
                <w:b/>
                <w:bCs/>
                <w:sz w:val="20"/>
                <w:szCs w:val="20"/>
              </w:rPr>
              <w:t xml:space="preserve">მოსახლეობისთვის და ტურისტებისთვის სადღესასწაულო განწყობის შექმნა. </w:t>
            </w:r>
          </w:p>
        </w:tc>
      </w:tr>
      <w:tr w:rsidR="00C80413" w:rsidRPr="00C80413" w:rsidTr="00C80413">
        <w:trPr>
          <w:gridAfter w:val="1"/>
          <w:wAfter w:w="1112" w:type="pct"/>
          <w:trHeight w:val="300"/>
        </w:trPr>
        <w:tc>
          <w:tcPr>
            <w:tcW w:w="554" w:type="pct"/>
            <w:gridSpan w:val="2"/>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xml:space="preserve">მოსალოდნელი შუალედური შედეგი </w:t>
            </w:r>
          </w:p>
        </w:tc>
        <w:tc>
          <w:tcPr>
            <w:tcW w:w="1333" w:type="pct"/>
            <w:gridSpan w:val="4"/>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შედეგის ინდიკატორები</w:t>
            </w:r>
          </w:p>
        </w:tc>
        <w:tc>
          <w:tcPr>
            <w:tcW w:w="369" w:type="pct"/>
            <w:gridSpan w:val="2"/>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ზომის ერთეული</w:t>
            </w:r>
          </w:p>
        </w:tc>
        <w:tc>
          <w:tcPr>
            <w:tcW w:w="330" w:type="pct"/>
            <w:gridSpan w:val="2"/>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გეგმიური გადახრა</w:t>
            </w:r>
          </w:p>
        </w:tc>
        <w:tc>
          <w:tcPr>
            <w:tcW w:w="576" w:type="pct"/>
            <w:gridSpan w:val="2"/>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მონაცემთა წყარო</w:t>
            </w:r>
          </w:p>
        </w:tc>
        <w:tc>
          <w:tcPr>
            <w:tcW w:w="726" w:type="pct"/>
            <w:gridSpan w:val="2"/>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მეთოდოლოგია</w:t>
            </w:r>
          </w:p>
        </w:tc>
      </w:tr>
      <w:tr w:rsidR="00C80413" w:rsidRPr="00C80413" w:rsidTr="00C80413">
        <w:trPr>
          <w:gridAfter w:val="1"/>
          <w:wAfter w:w="1112" w:type="pct"/>
          <w:trHeight w:val="600"/>
        </w:trPr>
        <w:tc>
          <w:tcPr>
            <w:tcW w:w="554" w:type="pct"/>
            <w:gridSpan w:val="2"/>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761"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დასახელება</w:t>
            </w:r>
          </w:p>
        </w:tc>
        <w:tc>
          <w:tcPr>
            <w:tcW w:w="354"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2022</w:t>
            </w:r>
            <w:r w:rsidRPr="00C80413">
              <w:rPr>
                <w:rFonts w:ascii="Sylfaen" w:eastAsia="Times New Roman" w:hAnsi="Sylfaen" w:cs="Calibri"/>
                <w:color w:val="000000"/>
                <w:sz w:val="20"/>
                <w:szCs w:val="20"/>
              </w:rPr>
              <w:t xml:space="preserve"> წელი (საბაზისო)</w:t>
            </w:r>
          </w:p>
        </w:tc>
        <w:tc>
          <w:tcPr>
            <w:tcW w:w="2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2023 წელი</w:t>
            </w:r>
          </w:p>
        </w:tc>
        <w:tc>
          <w:tcPr>
            <w:tcW w:w="369" w:type="pct"/>
            <w:gridSpan w:val="2"/>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330" w:type="pct"/>
            <w:gridSpan w:val="2"/>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576" w:type="pct"/>
            <w:gridSpan w:val="2"/>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c>
          <w:tcPr>
            <w:tcW w:w="726" w:type="pct"/>
            <w:gridSpan w:val="2"/>
            <w:vMerge/>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p>
        </w:tc>
      </w:tr>
      <w:tr w:rsidR="00C80413" w:rsidRPr="00C80413" w:rsidTr="00C80413">
        <w:trPr>
          <w:gridAfter w:val="1"/>
          <w:wAfter w:w="1112" w:type="pct"/>
          <w:trHeight w:val="510"/>
        </w:trPr>
        <w:tc>
          <w:tcPr>
            <w:tcW w:w="554" w:type="pct"/>
            <w:gridSpan w:val="2"/>
            <w:vMerge w:val="restar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sz w:val="20"/>
                <w:szCs w:val="20"/>
              </w:rPr>
            </w:pPr>
            <w:r w:rsidRPr="00C80413">
              <w:rPr>
                <w:rFonts w:ascii="Sylfaen" w:eastAsia="Times New Roman" w:hAnsi="Sylfaen" w:cs="Calibri"/>
                <w:sz w:val="20"/>
                <w:szCs w:val="20"/>
              </w:rPr>
              <w:t xml:space="preserve">მოსახლეობისთვის და ტურისტებისთვის სადღესასწაულო განწყობის შექმნა.  </w:t>
            </w:r>
          </w:p>
        </w:tc>
        <w:tc>
          <w:tcPr>
            <w:tcW w:w="761" w:type="pct"/>
            <w:shd w:val="clear" w:color="auto" w:fill="auto"/>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კმაყოფილი მაყურებელი</w:t>
            </w:r>
          </w:p>
        </w:tc>
        <w:tc>
          <w:tcPr>
            <w:tcW w:w="354"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18" w:type="pct"/>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369"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პროცენტი</w:t>
            </w:r>
          </w:p>
        </w:tc>
        <w:tc>
          <w:tcPr>
            <w:tcW w:w="330"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10%</w:t>
            </w:r>
          </w:p>
        </w:tc>
        <w:tc>
          <w:tcPr>
            <w:tcW w:w="576"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18"/>
                <w:szCs w:val="18"/>
              </w:rPr>
            </w:pPr>
            <w:r w:rsidRPr="00C80413">
              <w:rPr>
                <w:rFonts w:ascii="Sylfaen" w:eastAsia="Times New Roman" w:hAnsi="Sylfaen" w:cs="Calibri"/>
                <w:color w:val="000000"/>
                <w:sz w:val="18"/>
                <w:szCs w:val="18"/>
              </w:rPr>
              <w:t>ადმინისტრაციული სამსახური</w:t>
            </w:r>
          </w:p>
        </w:tc>
        <w:tc>
          <w:tcPr>
            <w:tcW w:w="726" w:type="pct"/>
            <w:gridSpan w:val="2"/>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პირისპირ ინტერვიუებით</w:t>
            </w:r>
          </w:p>
        </w:tc>
      </w:tr>
      <w:tr w:rsidR="00C80413" w:rsidRPr="00C80413" w:rsidTr="00C80413">
        <w:trPr>
          <w:gridAfter w:val="1"/>
          <w:wAfter w:w="1112" w:type="pct"/>
          <w:trHeight w:val="600"/>
        </w:trPr>
        <w:tc>
          <w:tcPr>
            <w:tcW w:w="554" w:type="pct"/>
            <w:gridSpan w:val="2"/>
            <w:vMerge/>
            <w:vAlign w:val="center"/>
            <w:hideMark/>
          </w:tcPr>
          <w:p w:rsidR="00C80413" w:rsidRPr="00C80413" w:rsidRDefault="00C80413" w:rsidP="00C80413">
            <w:pPr>
              <w:spacing w:after="0" w:line="240" w:lineRule="auto"/>
              <w:rPr>
                <w:rFonts w:ascii="Sylfaen" w:eastAsia="Times New Roman" w:hAnsi="Sylfaen" w:cs="Calibri"/>
                <w:sz w:val="20"/>
                <w:szCs w:val="20"/>
              </w:rPr>
            </w:pPr>
          </w:p>
        </w:tc>
        <w:tc>
          <w:tcPr>
            <w:tcW w:w="761" w:type="pct"/>
            <w:shd w:val="clear" w:color="auto" w:fill="auto"/>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ღონისძიებებზე დამსწრეთა რაოდენობა</w:t>
            </w:r>
          </w:p>
        </w:tc>
        <w:tc>
          <w:tcPr>
            <w:tcW w:w="354" w:type="pct"/>
            <w:gridSpan w:val="2"/>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18" w:type="pct"/>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369" w:type="pct"/>
            <w:gridSpan w:val="2"/>
            <w:shd w:val="clear" w:color="auto" w:fill="auto"/>
            <w:noWrap/>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რაოდენობა</w:t>
            </w:r>
          </w:p>
        </w:tc>
        <w:tc>
          <w:tcPr>
            <w:tcW w:w="330"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w:t>
            </w:r>
          </w:p>
        </w:tc>
        <w:tc>
          <w:tcPr>
            <w:tcW w:w="576"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18"/>
                <w:szCs w:val="18"/>
              </w:rPr>
            </w:pPr>
            <w:r w:rsidRPr="00C80413">
              <w:rPr>
                <w:rFonts w:ascii="Sylfaen" w:eastAsia="Times New Roman" w:hAnsi="Sylfaen" w:cs="Calibri"/>
                <w:color w:val="000000"/>
                <w:sz w:val="18"/>
                <w:szCs w:val="18"/>
              </w:rPr>
              <w:t>ადმინისტრაციული სამსახური</w:t>
            </w:r>
          </w:p>
        </w:tc>
        <w:tc>
          <w:tcPr>
            <w:tcW w:w="726"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ღია ცის ქვეშ დაახლოებით გადაანგარიშებით</w:t>
            </w:r>
          </w:p>
        </w:tc>
      </w:tr>
      <w:tr w:rsidR="00C80413" w:rsidRPr="00C80413" w:rsidTr="00C80413">
        <w:trPr>
          <w:gridAfter w:val="1"/>
          <w:wAfter w:w="1112" w:type="pct"/>
          <w:trHeight w:val="990"/>
        </w:trPr>
        <w:tc>
          <w:tcPr>
            <w:tcW w:w="554" w:type="pct"/>
            <w:gridSpan w:val="2"/>
            <w:vMerge/>
            <w:vAlign w:val="center"/>
            <w:hideMark/>
          </w:tcPr>
          <w:p w:rsidR="00C80413" w:rsidRPr="00C80413" w:rsidRDefault="00C80413" w:rsidP="00C80413">
            <w:pPr>
              <w:spacing w:after="0" w:line="240" w:lineRule="auto"/>
              <w:rPr>
                <w:rFonts w:ascii="Sylfaen" w:eastAsia="Times New Roman" w:hAnsi="Sylfaen" w:cs="Calibri"/>
                <w:sz w:val="20"/>
                <w:szCs w:val="20"/>
              </w:rPr>
            </w:pPr>
          </w:p>
        </w:tc>
        <w:tc>
          <w:tcPr>
            <w:tcW w:w="761"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ღონისძიებების რაოდენობა</w:t>
            </w:r>
          </w:p>
        </w:tc>
        <w:tc>
          <w:tcPr>
            <w:tcW w:w="354" w:type="pct"/>
            <w:gridSpan w:val="2"/>
            <w:shd w:val="clear" w:color="auto" w:fill="auto"/>
            <w:noWrap/>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218" w:type="pct"/>
            <w:shd w:val="clear" w:color="auto" w:fill="auto"/>
            <w:noWrap/>
            <w:vAlign w:val="center"/>
            <w:hideMark/>
          </w:tcPr>
          <w:p w:rsidR="00C80413" w:rsidRPr="00C80413" w:rsidRDefault="00C80413" w:rsidP="00C80413">
            <w:pPr>
              <w:spacing w:after="0" w:line="240" w:lineRule="auto"/>
              <w:rPr>
                <w:rFonts w:ascii="Sylfaen" w:eastAsia="Times New Roman" w:hAnsi="Sylfaen" w:cs="Calibri"/>
                <w:color w:val="000000"/>
                <w:sz w:val="20"/>
                <w:szCs w:val="20"/>
              </w:rPr>
            </w:pPr>
            <w:r w:rsidRPr="00C80413">
              <w:rPr>
                <w:rFonts w:ascii="Sylfaen" w:eastAsia="Times New Roman" w:hAnsi="Sylfaen" w:cs="Calibri"/>
                <w:color w:val="000000"/>
                <w:sz w:val="20"/>
                <w:szCs w:val="20"/>
              </w:rPr>
              <w:t> </w:t>
            </w:r>
          </w:p>
        </w:tc>
        <w:tc>
          <w:tcPr>
            <w:tcW w:w="369"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რაოდენობა</w:t>
            </w:r>
          </w:p>
        </w:tc>
        <w:tc>
          <w:tcPr>
            <w:tcW w:w="330"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20%</w:t>
            </w:r>
          </w:p>
        </w:tc>
        <w:tc>
          <w:tcPr>
            <w:tcW w:w="576"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ადმინისტრაციული სამსახური</w:t>
            </w:r>
          </w:p>
        </w:tc>
        <w:tc>
          <w:tcPr>
            <w:tcW w:w="726" w:type="pct"/>
            <w:gridSpan w:val="2"/>
            <w:shd w:val="clear" w:color="auto" w:fill="auto"/>
            <w:vAlign w:val="center"/>
            <w:hideMark/>
          </w:tcPr>
          <w:p w:rsidR="00C80413" w:rsidRPr="00C80413" w:rsidRDefault="00C80413" w:rsidP="00C80413">
            <w:pPr>
              <w:spacing w:after="0" w:line="240" w:lineRule="auto"/>
              <w:jc w:val="center"/>
              <w:rPr>
                <w:rFonts w:ascii="Sylfaen" w:eastAsia="Times New Roman" w:hAnsi="Sylfaen" w:cs="Calibri"/>
                <w:color w:val="000000"/>
                <w:sz w:val="20"/>
                <w:szCs w:val="20"/>
              </w:rPr>
            </w:pPr>
            <w:r w:rsidRPr="00C80413">
              <w:rPr>
                <w:rFonts w:ascii="Sylfaen" w:eastAsia="Times New Roman" w:hAnsi="Sylfaen" w:cs="Calibri"/>
                <w:color w:val="000000"/>
                <w:sz w:val="20"/>
                <w:szCs w:val="20"/>
              </w:rPr>
              <w:t>დათვლა</w:t>
            </w:r>
          </w:p>
        </w:tc>
      </w:tr>
    </w:tbl>
    <w:p w:rsidR="00C80413" w:rsidRDefault="00C80413" w:rsidP="002B7B59">
      <w:pPr>
        <w:ind w:firstLine="708"/>
        <w:jc w:val="both"/>
        <w:rPr>
          <w:rFonts w:ascii="Sylfaen" w:hAnsi="Sylfaen" w:cs="Sylfaen"/>
          <w:lang w:val="ka-GE"/>
        </w:rPr>
      </w:pPr>
    </w:p>
    <w:p w:rsidR="00E7402E" w:rsidRDefault="00E7402E"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313"/>
        <w:gridCol w:w="1295"/>
        <w:gridCol w:w="1370"/>
        <w:gridCol w:w="1637"/>
        <w:gridCol w:w="1502"/>
        <w:gridCol w:w="1502"/>
        <w:gridCol w:w="2137"/>
      </w:tblGrid>
      <w:tr w:rsidR="00E7402E" w:rsidRPr="00E7402E" w:rsidTr="00E7402E">
        <w:trPr>
          <w:trHeight w:val="315"/>
        </w:trPr>
        <w:tc>
          <w:tcPr>
            <w:tcW w:w="847"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4"/>
                <w:szCs w:val="24"/>
              </w:rPr>
            </w:pPr>
          </w:p>
        </w:tc>
        <w:tc>
          <w:tcPr>
            <w:tcW w:w="507"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00"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29"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632"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jc w:val="right"/>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jc w:val="right"/>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jc w:val="right"/>
              <w:rPr>
                <w:rFonts w:ascii="Times New Roman" w:eastAsia="Times New Roman" w:hAnsi="Times New Roman"/>
                <w:sz w:val="20"/>
                <w:szCs w:val="20"/>
              </w:rPr>
            </w:pPr>
          </w:p>
        </w:tc>
      </w:tr>
      <w:tr w:rsidR="00E7402E" w:rsidRPr="00E7402E" w:rsidTr="00E7402E">
        <w:trPr>
          <w:trHeight w:val="300"/>
        </w:trPr>
        <w:tc>
          <w:tcPr>
            <w:tcW w:w="4175" w:type="pct"/>
            <w:gridSpan w:val="7"/>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i/>
                <w:iCs/>
                <w:sz w:val="20"/>
                <w:szCs w:val="20"/>
              </w:rPr>
            </w:pPr>
            <w:r w:rsidRPr="00E7402E">
              <w:rPr>
                <w:rFonts w:ascii="Sylfaen" w:eastAsia="Times New Roman" w:hAnsi="Sylfaen" w:cs="Calibri"/>
                <w:b/>
                <w:bCs/>
                <w:i/>
                <w:iCs/>
                <w:sz w:val="20"/>
                <w:szCs w:val="20"/>
              </w:rPr>
              <w:t>ქვეპროგრამის განაცხადის ფორმა</w:t>
            </w: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00"/>
        </w:trPr>
        <w:tc>
          <w:tcPr>
            <w:tcW w:w="4175" w:type="pct"/>
            <w:gridSpan w:val="7"/>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90"/>
        </w:trPr>
        <w:tc>
          <w:tcPr>
            <w:tcW w:w="5000" w:type="pct"/>
            <w:gridSpan w:val="8"/>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კულტურის სფეროს განვითარება</w:t>
            </w:r>
          </w:p>
        </w:tc>
      </w:tr>
      <w:tr w:rsidR="00E7402E" w:rsidRPr="00E7402E" w:rsidTr="00E7402E">
        <w:trPr>
          <w:trHeight w:val="390"/>
        </w:trPr>
        <w:tc>
          <w:tcPr>
            <w:tcW w:w="1853" w:type="pct"/>
            <w:gridSpan w:val="3"/>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ქვეპროგრამის კლასიფიკაციის კოდი:</w:t>
            </w:r>
          </w:p>
        </w:tc>
        <w:tc>
          <w:tcPr>
            <w:tcW w:w="529"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05 02 04</w:t>
            </w:r>
          </w:p>
        </w:tc>
        <w:tc>
          <w:tcPr>
            <w:tcW w:w="632"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90"/>
        </w:trPr>
        <w:tc>
          <w:tcPr>
            <w:tcW w:w="1853" w:type="pct"/>
            <w:gridSpan w:val="3"/>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ქვეპროგრამის დასახელება:</w:t>
            </w:r>
          </w:p>
        </w:tc>
        <w:tc>
          <w:tcPr>
            <w:tcW w:w="529"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90"/>
        </w:trPr>
        <w:tc>
          <w:tcPr>
            <w:tcW w:w="5000" w:type="pct"/>
            <w:gridSpan w:val="8"/>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 xml:space="preserve"> რელიგიური ორგანიზაციების ხელშეწყობა</w:t>
            </w:r>
          </w:p>
        </w:tc>
      </w:tr>
      <w:tr w:rsidR="00E7402E" w:rsidRPr="00E7402E" w:rsidTr="00E7402E">
        <w:trPr>
          <w:trHeight w:val="390"/>
        </w:trPr>
        <w:tc>
          <w:tcPr>
            <w:tcW w:w="1354" w:type="pct"/>
            <w:gridSpan w:val="2"/>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არის ქვეპროგრამა ახალი</w:t>
            </w:r>
            <w:r w:rsidRPr="00E7402E">
              <w:rPr>
                <w:rFonts w:ascii="Sylfaen" w:eastAsia="Times New Roman" w:hAnsi="Sylfaen" w:cs="Calibri"/>
                <w:b/>
                <w:bCs/>
                <w:sz w:val="20"/>
                <w:szCs w:val="20"/>
              </w:rPr>
              <w:t xml:space="preserve">? </w:t>
            </w:r>
            <w:r w:rsidRPr="00E7402E">
              <w:rPr>
                <w:rFonts w:ascii="Sylfaen" w:eastAsia="Times New Roman" w:hAnsi="Sylfaen" w:cs="Calibri"/>
                <w:sz w:val="20"/>
                <w:szCs w:val="20"/>
              </w:rPr>
              <w:t xml:space="preserve">        </w:t>
            </w:r>
            <w:r w:rsidRPr="00E7402E">
              <w:rPr>
                <w:rFonts w:ascii="Sylfaen" w:eastAsia="Times New Roman" w:hAnsi="Sylfaen" w:cs="Calibri"/>
                <w:b/>
                <w:bCs/>
                <w:sz w:val="20"/>
                <w:szCs w:val="20"/>
              </w:rPr>
              <w:t xml:space="preserve"> </w:t>
            </w:r>
            <w:r w:rsidRPr="00E7402E">
              <w:rPr>
                <w:rFonts w:ascii="Sylfaen" w:eastAsia="Times New Roman" w:hAnsi="Sylfaen" w:cs="Calibri"/>
                <w:sz w:val="20"/>
                <w:szCs w:val="20"/>
              </w:rPr>
              <w:t>/ არა</w:t>
            </w:r>
          </w:p>
        </w:tc>
        <w:tc>
          <w:tcPr>
            <w:tcW w:w="50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p>
        </w:tc>
        <w:tc>
          <w:tcPr>
            <w:tcW w:w="529"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632"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495"/>
        </w:trPr>
        <w:tc>
          <w:tcPr>
            <w:tcW w:w="1354" w:type="pct"/>
            <w:gridSpan w:val="2"/>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თუ ქვეპროგრამა ახალია, ვინ წარმოადგინა?</w:t>
            </w:r>
          </w:p>
        </w:tc>
        <w:tc>
          <w:tcPr>
            <w:tcW w:w="1029" w:type="pct"/>
            <w:gridSpan w:val="2"/>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არა</w:t>
            </w:r>
          </w:p>
        </w:tc>
        <w:tc>
          <w:tcPr>
            <w:tcW w:w="632"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90"/>
        </w:trPr>
        <w:tc>
          <w:tcPr>
            <w:tcW w:w="1853" w:type="pct"/>
            <w:gridSpan w:val="3"/>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ქვეპროგრამის განმახორციელებელი:</w:t>
            </w:r>
          </w:p>
        </w:tc>
        <w:tc>
          <w:tcPr>
            <w:tcW w:w="529"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90"/>
        </w:trPr>
        <w:tc>
          <w:tcPr>
            <w:tcW w:w="5000" w:type="pct"/>
            <w:gridSpan w:val="8"/>
            <w:shd w:val="clear" w:color="auto" w:fill="auto"/>
            <w:noWrap/>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ბორჯომისა და ბაკურიანის ეპარქია</w:t>
            </w:r>
          </w:p>
        </w:tc>
      </w:tr>
      <w:tr w:rsidR="00E7402E" w:rsidRPr="00E7402E" w:rsidTr="00E7402E">
        <w:trPr>
          <w:trHeight w:val="390"/>
        </w:trPr>
        <w:tc>
          <w:tcPr>
            <w:tcW w:w="1853" w:type="pct"/>
            <w:gridSpan w:val="3"/>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დაფინანსების წყარო</w:t>
            </w:r>
          </w:p>
        </w:tc>
        <w:tc>
          <w:tcPr>
            <w:tcW w:w="529"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00"/>
        </w:trPr>
        <w:tc>
          <w:tcPr>
            <w:tcW w:w="1853" w:type="pct"/>
            <w:gridSpan w:val="3"/>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დასახელება</w:t>
            </w:r>
          </w:p>
        </w:tc>
        <w:tc>
          <w:tcPr>
            <w:tcW w:w="529"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2022 წელი</w:t>
            </w:r>
          </w:p>
        </w:tc>
        <w:tc>
          <w:tcPr>
            <w:tcW w:w="632"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2023 წელი</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2024 წელი</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2025 წელი</w:t>
            </w:r>
          </w:p>
        </w:tc>
        <w:tc>
          <w:tcPr>
            <w:tcW w:w="825"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2026 წელი</w:t>
            </w:r>
          </w:p>
        </w:tc>
      </w:tr>
      <w:tr w:rsidR="00E7402E" w:rsidRPr="00E7402E" w:rsidTr="00E7402E">
        <w:trPr>
          <w:trHeight w:val="405"/>
        </w:trPr>
        <w:tc>
          <w:tcPr>
            <w:tcW w:w="1853" w:type="pct"/>
            <w:gridSpan w:val="3"/>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მუნიციპალური ბიუჯეტი</w:t>
            </w:r>
          </w:p>
        </w:tc>
        <w:tc>
          <w:tcPr>
            <w:tcW w:w="529" w:type="pct"/>
            <w:shd w:val="clear" w:color="000000" w:fill="FFFFFF"/>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285,000.0 </w:t>
            </w:r>
          </w:p>
        </w:tc>
        <w:tc>
          <w:tcPr>
            <w:tcW w:w="632"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285,000.0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285,000.0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285,000.0 </w:t>
            </w:r>
          </w:p>
        </w:tc>
        <w:tc>
          <w:tcPr>
            <w:tcW w:w="825"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285,000.0 </w:t>
            </w:r>
          </w:p>
        </w:tc>
      </w:tr>
      <w:tr w:rsidR="00E7402E" w:rsidRPr="00E7402E" w:rsidTr="00E7402E">
        <w:trPr>
          <w:trHeight w:val="405"/>
        </w:trPr>
        <w:tc>
          <w:tcPr>
            <w:tcW w:w="1853" w:type="pct"/>
            <w:gridSpan w:val="3"/>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სახელმწიფო ბიუჯეტი</w:t>
            </w:r>
          </w:p>
        </w:tc>
        <w:tc>
          <w:tcPr>
            <w:tcW w:w="529"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   </w:t>
            </w:r>
          </w:p>
        </w:tc>
        <w:tc>
          <w:tcPr>
            <w:tcW w:w="632"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   </w:t>
            </w:r>
          </w:p>
        </w:tc>
        <w:tc>
          <w:tcPr>
            <w:tcW w:w="825"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xml:space="preserve">                               -   </w:t>
            </w:r>
          </w:p>
        </w:tc>
      </w:tr>
      <w:tr w:rsidR="00E7402E" w:rsidRPr="00E7402E" w:rsidTr="00E7402E">
        <w:trPr>
          <w:trHeight w:val="405"/>
        </w:trPr>
        <w:tc>
          <w:tcPr>
            <w:tcW w:w="847"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სხვა ......</w:t>
            </w:r>
          </w:p>
        </w:tc>
        <w:tc>
          <w:tcPr>
            <w:tcW w:w="507"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50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529"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632"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825"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00"/>
        </w:trPr>
        <w:tc>
          <w:tcPr>
            <w:tcW w:w="1853" w:type="pct"/>
            <w:gridSpan w:val="3"/>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 xml:space="preserve">სულ ქვეპროგრამა  </w:t>
            </w:r>
          </w:p>
        </w:tc>
        <w:tc>
          <w:tcPr>
            <w:tcW w:w="529"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 xml:space="preserve">         285,000.0 </w:t>
            </w:r>
          </w:p>
        </w:tc>
        <w:tc>
          <w:tcPr>
            <w:tcW w:w="632"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 xml:space="preserve">         285,000.0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 xml:space="preserve">        285,000.0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 xml:space="preserve">     285,000.0 </w:t>
            </w:r>
          </w:p>
        </w:tc>
        <w:tc>
          <w:tcPr>
            <w:tcW w:w="825"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 xml:space="preserve">         285,000.0 </w:t>
            </w:r>
          </w:p>
        </w:tc>
      </w:tr>
      <w:tr w:rsidR="00E7402E" w:rsidRPr="00E7402E" w:rsidTr="00E7402E">
        <w:trPr>
          <w:trHeight w:val="300"/>
        </w:trPr>
        <w:tc>
          <w:tcPr>
            <w:tcW w:w="1853" w:type="pct"/>
            <w:gridSpan w:val="3"/>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ქვეპროგრამის აღწერა:</w:t>
            </w:r>
          </w:p>
        </w:tc>
        <w:tc>
          <w:tcPr>
            <w:tcW w:w="529"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795"/>
        </w:trPr>
        <w:tc>
          <w:tcPr>
            <w:tcW w:w="5000" w:type="pct"/>
            <w:gridSpan w:val="8"/>
            <w:shd w:val="clear" w:color="auto" w:fill="auto"/>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ქვეპროგრამის ფარგლებში განხორციელდება მუნიციპალიტეტის ტერიტორიაზე არსებული ეკლესია მონასტრების ფინანსური მხარდაჭერა, რელიგიური შემწყნარებლობის პროპაგანდის და მოსახლების სულიერების ამაღლების მიზნით.</w:t>
            </w:r>
          </w:p>
        </w:tc>
      </w:tr>
      <w:tr w:rsidR="00E7402E" w:rsidRPr="00E7402E" w:rsidTr="00E7402E">
        <w:trPr>
          <w:trHeight w:val="300"/>
        </w:trPr>
        <w:tc>
          <w:tcPr>
            <w:tcW w:w="2382" w:type="pct"/>
            <w:gridSpan w:val="4"/>
            <w:vMerge w:val="restar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დასახელება</w:t>
            </w:r>
          </w:p>
        </w:tc>
        <w:tc>
          <w:tcPr>
            <w:tcW w:w="1792" w:type="pct"/>
            <w:gridSpan w:val="3"/>
            <w:shd w:val="clear" w:color="auto" w:fill="auto"/>
            <w:noWrap/>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ღონისძიებები 2023 წლისთვის</w:t>
            </w:r>
          </w:p>
        </w:tc>
        <w:tc>
          <w:tcPr>
            <w:tcW w:w="825" w:type="pct"/>
            <w:vMerge w:val="restar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ეკონომიკური კლასიფიკაციის მუხლი</w:t>
            </w:r>
          </w:p>
        </w:tc>
      </w:tr>
      <w:tr w:rsidR="00E7402E" w:rsidRPr="00E7402E" w:rsidTr="00E7402E">
        <w:trPr>
          <w:trHeight w:val="300"/>
        </w:trPr>
        <w:tc>
          <w:tcPr>
            <w:tcW w:w="2382" w:type="pct"/>
            <w:gridSpan w:val="4"/>
            <w:vMerge/>
            <w:vAlign w:val="center"/>
            <w:hideMark/>
          </w:tcPr>
          <w:p w:rsidR="00E7402E" w:rsidRPr="00E7402E" w:rsidRDefault="00E7402E" w:rsidP="00E7402E">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რაოდენობა</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ერთ. საშ. ფასი</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სულ (ლარი)</w:t>
            </w:r>
          </w:p>
        </w:tc>
        <w:tc>
          <w:tcPr>
            <w:tcW w:w="825" w:type="pct"/>
            <w:vMerge/>
            <w:vAlign w:val="center"/>
            <w:hideMark/>
          </w:tcPr>
          <w:p w:rsidR="00E7402E" w:rsidRPr="00E7402E" w:rsidRDefault="00E7402E" w:rsidP="00E7402E">
            <w:pPr>
              <w:spacing w:after="0" w:line="240" w:lineRule="auto"/>
              <w:rPr>
                <w:rFonts w:ascii="Sylfaen" w:eastAsia="Times New Roman" w:hAnsi="Sylfaen" w:cs="Calibri"/>
                <w:sz w:val="20"/>
                <w:szCs w:val="20"/>
              </w:rPr>
            </w:pPr>
          </w:p>
        </w:tc>
      </w:tr>
      <w:tr w:rsidR="00E7402E" w:rsidRPr="00E7402E" w:rsidTr="00E7402E">
        <w:trPr>
          <w:trHeight w:val="315"/>
        </w:trPr>
        <w:tc>
          <w:tcPr>
            <w:tcW w:w="2382" w:type="pct"/>
            <w:gridSpan w:val="4"/>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ბორჯომისა და ბაკურიანის ეპარქიის დაფინანსება</w:t>
            </w:r>
          </w:p>
        </w:tc>
        <w:tc>
          <w:tcPr>
            <w:tcW w:w="632"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1</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285,000</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285,000</w:t>
            </w:r>
          </w:p>
        </w:tc>
        <w:tc>
          <w:tcPr>
            <w:tcW w:w="825"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სუბსიდია</w:t>
            </w:r>
          </w:p>
        </w:tc>
      </w:tr>
      <w:tr w:rsidR="00E7402E" w:rsidRPr="00E7402E" w:rsidTr="00E7402E">
        <w:trPr>
          <w:trHeight w:val="315"/>
        </w:trPr>
        <w:tc>
          <w:tcPr>
            <w:tcW w:w="2382" w:type="pct"/>
            <w:gridSpan w:val="4"/>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 </w:t>
            </w:r>
          </w:p>
        </w:tc>
        <w:tc>
          <w:tcPr>
            <w:tcW w:w="632"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 </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 </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 </w:t>
            </w:r>
          </w:p>
        </w:tc>
        <w:tc>
          <w:tcPr>
            <w:tcW w:w="825"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435"/>
        </w:trPr>
        <w:tc>
          <w:tcPr>
            <w:tcW w:w="1853" w:type="pct"/>
            <w:gridSpan w:val="3"/>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29" w:type="pct"/>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p>
        </w:tc>
        <w:tc>
          <w:tcPr>
            <w:tcW w:w="632"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E7402E" w:rsidRPr="00E7402E" w:rsidRDefault="00E7402E" w:rsidP="00E7402E">
            <w:pPr>
              <w:spacing w:after="0" w:line="240" w:lineRule="auto"/>
              <w:rPr>
                <w:rFonts w:ascii="Times New Roman" w:eastAsia="Times New Roman" w:hAnsi="Times New Roman"/>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300"/>
        </w:trPr>
        <w:tc>
          <w:tcPr>
            <w:tcW w:w="2382" w:type="pct"/>
            <w:gridSpan w:val="4"/>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დასახელება</w:t>
            </w:r>
          </w:p>
        </w:tc>
        <w:tc>
          <w:tcPr>
            <w:tcW w:w="632"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1 კვარტალი</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2 კვარტალი</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3 კვარტალი</w:t>
            </w:r>
          </w:p>
        </w:tc>
        <w:tc>
          <w:tcPr>
            <w:tcW w:w="825"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4 კვარტალი</w:t>
            </w:r>
          </w:p>
        </w:tc>
      </w:tr>
      <w:tr w:rsidR="00E7402E" w:rsidRPr="00E7402E" w:rsidTr="00E7402E">
        <w:trPr>
          <w:trHeight w:val="345"/>
        </w:trPr>
        <w:tc>
          <w:tcPr>
            <w:tcW w:w="2382" w:type="pct"/>
            <w:gridSpan w:val="4"/>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sz w:val="20"/>
                <w:szCs w:val="20"/>
              </w:rPr>
            </w:pPr>
            <w:r w:rsidRPr="00E7402E">
              <w:rPr>
                <w:rFonts w:ascii="Sylfaen" w:eastAsia="Times New Roman" w:hAnsi="Sylfaen" w:cs="Calibri"/>
                <w:sz w:val="20"/>
                <w:szCs w:val="20"/>
              </w:rPr>
              <w:t>ბორჯომისა და ბაკურიანის ეპარქიის დაფინანსება</w:t>
            </w:r>
          </w:p>
        </w:tc>
        <w:tc>
          <w:tcPr>
            <w:tcW w:w="632"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X</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X</w:t>
            </w:r>
          </w:p>
        </w:tc>
        <w:tc>
          <w:tcPr>
            <w:tcW w:w="580"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X</w:t>
            </w:r>
          </w:p>
        </w:tc>
        <w:tc>
          <w:tcPr>
            <w:tcW w:w="825" w:type="pct"/>
            <w:shd w:val="clear" w:color="auto" w:fill="auto"/>
            <w:vAlign w:val="center"/>
            <w:hideMark/>
          </w:tcPr>
          <w:p w:rsidR="00E7402E" w:rsidRPr="00E7402E" w:rsidRDefault="00E7402E" w:rsidP="00E7402E">
            <w:pPr>
              <w:spacing w:after="0" w:line="240" w:lineRule="auto"/>
              <w:jc w:val="center"/>
              <w:rPr>
                <w:rFonts w:ascii="Sylfaen" w:eastAsia="Times New Roman" w:hAnsi="Sylfaen" w:cs="Calibri"/>
                <w:b/>
                <w:bCs/>
                <w:sz w:val="20"/>
                <w:szCs w:val="20"/>
              </w:rPr>
            </w:pPr>
            <w:r w:rsidRPr="00E7402E">
              <w:rPr>
                <w:rFonts w:ascii="Sylfaen" w:eastAsia="Times New Roman" w:hAnsi="Sylfaen" w:cs="Calibri"/>
                <w:b/>
                <w:bCs/>
                <w:sz w:val="20"/>
                <w:szCs w:val="20"/>
              </w:rPr>
              <w:t>X</w:t>
            </w:r>
          </w:p>
        </w:tc>
      </w:tr>
      <w:tr w:rsidR="00E7402E" w:rsidRPr="00E7402E" w:rsidTr="00E7402E">
        <w:trPr>
          <w:trHeight w:val="435"/>
        </w:trPr>
        <w:tc>
          <w:tcPr>
            <w:tcW w:w="2382" w:type="pct"/>
            <w:gridSpan w:val="4"/>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შუალედური მოსალოდნელი შედეგი (2023 წელი)</w:t>
            </w:r>
          </w:p>
        </w:tc>
        <w:tc>
          <w:tcPr>
            <w:tcW w:w="632"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580" w:type="pct"/>
            <w:shd w:val="clear" w:color="auto" w:fill="auto"/>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c>
          <w:tcPr>
            <w:tcW w:w="580"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p>
        </w:tc>
        <w:tc>
          <w:tcPr>
            <w:tcW w:w="825" w:type="pct"/>
            <w:shd w:val="clear" w:color="auto" w:fill="auto"/>
            <w:noWrap/>
            <w:vAlign w:val="center"/>
            <w:hideMark/>
          </w:tcPr>
          <w:p w:rsidR="00E7402E" w:rsidRPr="00E7402E" w:rsidRDefault="00E7402E" w:rsidP="00E7402E">
            <w:pPr>
              <w:spacing w:after="0" w:line="240" w:lineRule="auto"/>
              <w:rPr>
                <w:rFonts w:ascii="Sylfaen" w:eastAsia="Times New Roman" w:hAnsi="Sylfaen" w:cs="Calibri"/>
                <w:sz w:val="20"/>
                <w:szCs w:val="20"/>
              </w:rPr>
            </w:pPr>
            <w:r w:rsidRPr="00E7402E">
              <w:rPr>
                <w:rFonts w:ascii="Sylfaen" w:eastAsia="Times New Roman" w:hAnsi="Sylfaen" w:cs="Calibri"/>
                <w:sz w:val="20"/>
                <w:szCs w:val="20"/>
              </w:rPr>
              <w:t> </w:t>
            </w:r>
          </w:p>
        </w:tc>
      </w:tr>
      <w:tr w:rsidR="00E7402E" w:rsidRPr="00E7402E" w:rsidTr="00E7402E">
        <w:trPr>
          <w:trHeight w:val="465"/>
        </w:trPr>
        <w:tc>
          <w:tcPr>
            <w:tcW w:w="5000" w:type="pct"/>
            <w:gridSpan w:val="8"/>
            <w:shd w:val="clear" w:color="auto" w:fill="auto"/>
            <w:vAlign w:val="center"/>
            <w:hideMark/>
          </w:tcPr>
          <w:p w:rsidR="00E7402E" w:rsidRPr="00E7402E" w:rsidRDefault="00E7402E" w:rsidP="00E7402E">
            <w:pPr>
              <w:spacing w:after="0" w:line="240" w:lineRule="auto"/>
              <w:rPr>
                <w:rFonts w:ascii="Sylfaen" w:eastAsia="Times New Roman" w:hAnsi="Sylfaen" w:cs="Calibri"/>
                <w:b/>
                <w:bCs/>
                <w:sz w:val="20"/>
                <w:szCs w:val="20"/>
              </w:rPr>
            </w:pPr>
            <w:r w:rsidRPr="00E7402E">
              <w:rPr>
                <w:rFonts w:ascii="Sylfaen" w:eastAsia="Times New Roman" w:hAnsi="Sylfaen" w:cs="Calibri"/>
                <w:b/>
                <w:bCs/>
                <w:sz w:val="20"/>
                <w:szCs w:val="20"/>
              </w:rPr>
              <w:t>მოხატული,აღჭურვილი  და კეთილმოწყობილი ეკლესია მონასტრები</w:t>
            </w:r>
          </w:p>
        </w:tc>
      </w:tr>
    </w:tbl>
    <w:p w:rsidR="00E7402E" w:rsidRDefault="00E7402E" w:rsidP="002B7B59">
      <w:pPr>
        <w:ind w:firstLine="708"/>
        <w:jc w:val="both"/>
        <w:rPr>
          <w:rFonts w:ascii="Sylfaen" w:hAnsi="Sylfaen" w:cs="Sylfaen"/>
          <w:lang w:val="ka-GE"/>
        </w:rPr>
      </w:pPr>
    </w:p>
    <w:p w:rsidR="00C80413" w:rsidRDefault="00C80413" w:rsidP="002B7B59">
      <w:pPr>
        <w:ind w:firstLine="708"/>
        <w:jc w:val="both"/>
        <w:rPr>
          <w:rFonts w:ascii="Sylfaen" w:hAnsi="Sylfaen" w:cs="Sylfaen"/>
          <w:lang w:val="ka-GE"/>
        </w:rPr>
      </w:pPr>
    </w:p>
    <w:p w:rsidR="00E7402E" w:rsidRDefault="00E7402E"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293"/>
        <w:gridCol w:w="1149"/>
        <w:gridCol w:w="1327"/>
        <w:gridCol w:w="1439"/>
        <w:gridCol w:w="1464"/>
        <w:gridCol w:w="1362"/>
        <w:gridCol w:w="2486"/>
      </w:tblGrid>
      <w:tr w:rsidR="00EC68D4" w:rsidRPr="00EC68D4" w:rsidTr="00EC68D4">
        <w:trPr>
          <w:trHeight w:val="360"/>
        </w:trPr>
        <w:tc>
          <w:tcPr>
            <w:tcW w:w="404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i/>
                <w:iCs/>
                <w:sz w:val="20"/>
                <w:szCs w:val="20"/>
              </w:rPr>
            </w:pPr>
            <w:r w:rsidRPr="00EC68D4">
              <w:rPr>
                <w:rFonts w:ascii="Sylfaen" w:eastAsia="Times New Roman" w:hAnsi="Sylfaen" w:cs="Calibri"/>
                <w:b/>
                <w:bCs/>
                <w:i/>
                <w:iCs/>
                <w:sz w:val="20"/>
                <w:szCs w:val="20"/>
              </w:rPr>
              <w:t>ქვეპროგრამის განაცხადის ფორმა</w:t>
            </w: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60"/>
        </w:trPr>
        <w:tc>
          <w:tcPr>
            <w:tcW w:w="4040" w:type="pct"/>
            <w:gridSpan w:val="7"/>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60"/>
        </w:trPr>
        <w:tc>
          <w:tcPr>
            <w:tcW w:w="5000" w:type="pct"/>
            <w:gridSpan w:val="8"/>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სკოლამდელი დაწესებულებების ფუნქციონირება</w:t>
            </w:r>
          </w:p>
        </w:tc>
      </w:tr>
      <w:tr w:rsidR="00EC68D4" w:rsidRPr="00EC68D4" w:rsidTr="00EC68D4">
        <w:trPr>
          <w:trHeight w:val="360"/>
        </w:trPr>
        <w:tc>
          <w:tcPr>
            <w:tcW w:w="1881"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კლასიფიკაციის კოდი:</w:t>
            </w:r>
          </w:p>
        </w:tc>
        <w:tc>
          <w:tcPr>
            <w:tcW w:w="51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05 02 06</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p>
        </w:tc>
        <w:tc>
          <w:tcPr>
            <w:tcW w:w="565" w:type="pct"/>
            <w:shd w:val="clear" w:color="auto" w:fill="auto"/>
            <w:vAlign w:val="center"/>
            <w:hideMark/>
          </w:tcPr>
          <w:p w:rsidR="00EC68D4" w:rsidRPr="00EC68D4" w:rsidRDefault="00EC68D4" w:rsidP="00EC68D4">
            <w:pPr>
              <w:spacing w:after="0" w:line="240" w:lineRule="auto"/>
              <w:jc w:val="center"/>
              <w:rPr>
                <w:rFonts w:ascii="Times New Roman" w:eastAsia="Times New Roman" w:hAnsi="Times New Roman"/>
                <w:sz w:val="20"/>
                <w:szCs w:val="20"/>
              </w:rPr>
            </w:pPr>
          </w:p>
        </w:tc>
        <w:tc>
          <w:tcPr>
            <w:tcW w:w="526" w:type="pct"/>
            <w:shd w:val="clear" w:color="auto" w:fill="auto"/>
            <w:noWrap/>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60"/>
        </w:trPr>
        <w:tc>
          <w:tcPr>
            <w:tcW w:w="1881"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დასახელება:</w:t>
            </w:r>
          </w:p>
        </w:tc>
        <w:tc>
          <w:tcPr>
            <w:tcW w:w="512"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65"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26" w:type="pct"/>
            <w:shd w:val="clear" w:color="auto" w:fill="auto"/>
            <w:noWrap/>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60"/>
        </w:trPr>
        <w:tc>
          <w:tcPr>
            <w:tcW w:w="5000" w:type="pct"/>
            <w:gridSpan w:val="8"/>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lang w:val="ka-GE"/>
              </w:rPr>
              <w:t>ა</w:t>
            </w:r>
            <w:r w:rsidRPr="00EC68D4">
              <w:rPr>
                <w:rFonts w:ascii="Sylfaen" w:eastAsia="Times New Roman" w:hAnsi="Sylfaen" w:cs="Calibri"/>
                <w:b/>
                <w:bCs/>
                <w:sz w:val="20"/>
                <w:szCs w:val="20"/>
              </w:rPr>
              <w:t>ხალგაზრდების ხელშეწყობა (დახმარება)</w:t>
            </w:r>
          </w:p>
        </w:tc>
      </w:tr>
      <w:tr w:rsidR="00EC68D4" w:rsidRPr="00EC68D4" w:rsidTr="00EC68D4">
        <w:trPr>
          <w:trHeight w:val="390"/>
        </w:trPr>
        <w:tc>
          <w:tcPr>
            <w:tcW w:w="1437" w:type="pct"/>
            <w:gridSpan w:val="2"/>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არის ქვეპროგრამა ახალი</w:t>
            </w:r>
            <w:r w:rsidRPr="00EC68D4">
              <w:rPr>
                <w:rFonts w:ascii="Sylfaen" w:eastAsia="Times New Roman" w:hAnsi="Sylfaen" w:cs="Calibri"/>
                <w:b/>
                <w:bCs/>
                <w:sz w:val="20"/>
                <w:szCs w:val="20"/>
              </w:rPr>
              <w:t xml:space="preserve">? </w:t>
            </w:r>
            <w:r w:rsidRPr="00EC68D4">
              <w:rPr>
                <w:rFonts w:ascii="Sylfaen" w:eastAsia="Times New Roman" w:hAnsi="Sylfaen" w:cs="Calibri"/>
                <w:sz w:val="20"/>
                <w:szCs w:val="20"/>
              </w:rPr>
              <w:t xml:space="preserve">        </w:t>
            </w:r>
            <w:r w:rsidRPr="00EC68D4">
              <w:rPr>
                <w:rFonts w:ascii="Sylfaen" w:eastAsia="Times New Roman" w:hAnsi="Sylfaen" w:cs="Calibri"/>
                <w:b/>
                <w:bCs/>
                <w:sz w:val="20"/>
                <w:szCs w:val="20"/>
              </w:rPr>
              <w:t xml:space="preserve">  </w:t>
            </w:r>
            <w:r w:rsidRPr="00EC68D4">
              <w:rPr>
                <w:rFonts w:ascii="Sylfaen" w:eastAsia="Times New Roman" w:hAnsi="Sylfaen" w:cs="Calibri"/>
                <w:sz w:val="20"/>
                <w:szCs w:val="20"/>
              </w:rPr>
              <w:t xml:space="preserve"> </w:t>
            </w:r>
            <w:r w:rsidRPr="00EC68D4">
              <w:rPr>
                <w:rFonts w:ascii="Sylfaen" w:eastAsia="Times New Roman" w:hAnsi="Sylfaen" w:cs="Calibri"/>
                <w:b/>
                <w:bCs/>
                <w:sz w:val="20"/>
                <w:szCs w:val="20"/>
              </w:rPr>
              <w:t>არა</w:t>
            </w:r>
          </w:p>
        </w:tc>
        <w:tc>
          <w:tcPr>
            <w:tcW w:w="444"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512"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65"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26" w:type="pct"/>
            <w:shd w:val="clear" w:color="auto" w:fill="auto"/>
            <w:noWrap/>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585"/>
        </w:trPr>
        <w:tc>
          <w:tcPr>
            <w:tcW w:w="1437" w:type="pct"/>
            <w:gridSpan w:val="2"/>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თუ ქვეპროგრამა ახალია, ვინ წარმოადგინა?</w:t>
            </w:r>
          </w:p>
        </w:tc>
        <w:tc>
          <w:tcPr>
            <w:tcW w:w="956"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p>
        </w:tc>
        <w:tc>
          <w:tcPr>
            <w:tcW w:w="565" w:type="pct"/>
            <w:shd w:val="clear" w:color="auto" w:fill="auto"/>
            <w:vAlign w:val="center"/>
            <w:hideMark/>
          </w:tcPr>
          <w:p w:rsidR="00EC68D4" w:rsidRPr="00EC68D4" w:rsidRDefault="00EC68D4" w:rsidP="00EC68D4">
            <w:pPr>
              <w:spacing w:after="0" w:line="240" w:lineRule="auto"/>
              <w:jc w:val="center"/>
              <w:rPr>
                <w:rFonts w:ascii="Times New Roman" w:eastAsia="Times New Roman" w:hAnsi="Times New Roman"/>
                <w:sz w:val="20"/>
                <w:szCs w:val="20"/>
              </w:rPr>
            </w:pPr>
          </w:p>
        </w:tc>
        <w:tc>
          <w:tcPr>
            <w:tcW w:w="526"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60"/>
        </w:trPr>
        <w:tc>
          <w:tcPr>
            <w:tcW w:w="1881"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განმახორციელებელი:</w:t>
            </w:r>
          </w:p>
        </w:tc>
        <w:tc>
          <w:tcPr>
            <w:tcW w:w="512"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65"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26" w:type="pct"/>
            <w:shd w:val="clear" w:color="auto" w:fill="auto"/>
            <w:noWrap/>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60"/>
        </w:trPr>
        <w:tc>
          <w:tcPr>
            <w:tcW w:w="5000" w:type="pct"/>
            <w:gridSpan w:val="8"/>
            <w:shd w:val="clear" w:color="auto" w:fill="auto"/>
            <w:noWrap/>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ადმინისტრაციული სამსახურის კულტურის, განათლების, სპორტის, ძეგლთა დაცვის, ახალგაზრდულ საქმეთა და ტურიზმის განყოფილება</w:t>
            </w:r>
          </w:p>
        </w:tc>
      </w:tr>
      <w:tr w:rsidR="00EC68D4" w:rsidRPr="00EC68D4" w:rsidTr="00EC68D4">
        <w:trPr>
          <w:trHeight w:val="360"/>
        </w:trPr>
        <w:tc>
          <w:tcPr>
            <w:tcW w:w="1881"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დაფინანსების წყარო</w:t>
            </w:r>
          </w:p>
        </w:tc>
        <w:tc>
          <w:tcPr>
            <w:tcW w:w="512"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65"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26" w:type="pct"/>
            <w:shd w:val="clear" w:color="auto" w:fill="auto"/>
            <w:noWrap/>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60"/>
        </w:trPr>
        <w:tc>
          <w:tcPr>
            <w:tcW w:w="1881"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დასახელება</w:t>
            </w:r>
          </w:p>
        </w:tc>
        <w:tc>
          <w:tcPr>
            <w:tcW w:w="51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2022 წელი</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2023 წელი</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2024 წელი</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2025 წელი</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2026 წელი</w:t>
            </w:r>
          </w:p>
        </w:tc>
      </w:tr>
      <w:tr w:rsidR="00EC68D4" w:rsidRPr="00EC68D4" w:rsidTr="00EC68D4">
        <w:trPr>
          <w:trHeight w:val="570"/>
        </w:trPr>
        <w:tc>
          <w:tcPr>
            <w:tcW w:w="1881"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მუნიციპალური ბიუჯეტი</w:t>
            </w:r>
          </w:p>
        </w:tc>
        <w:tc>
          <w:tcPr>
            <w:tcW w:w="512" w:type="pct"/>
            <w:shd w:val="clear" w:color="000000" w:fill="FFFFFF"/>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184,960.0 </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263,000.0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250,690.0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260,960.0 </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270,960.0 </w:t>
            </w:r>
          </w:p>
        </w:tc>
      </w:tr>
      <w:tr w:rsidR="00EC68D4" w:rsidRPr="00EC68D4" w:rsidTr="00EC68D4">
        <w:trPr>
          <w:trHeight w:val="360"/>
        </w:trPr>
        <w:tc>
          <w:tcPr>
            <w:tcW w:w="938"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სხვა ......</w:t>
            </w:r>
          </w:p>
        </w:tc>
        <w:tc>
          <w:tcPr>
            <w:tcW w:w="499"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c>
          <w:tcPr>
            <w:tcW w:w="444"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c>
          <w:tcPr>
            <w:tcW w:w="51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60"/>
        </w:trPr>
        <w:tc>
          <w:tcPr>
            <w:tcW w:w="1881"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სულ ქვეპროგრამა  </w:t>
            </w:r>
          </w:p>
        </w:tc>
        <w:tc>
          <w:tcPr>
            <w:tcW w:w="51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184,960.0 </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263,000.0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250,690.0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260,960.0 </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270,960.0 </w:t>
            </w:r>
          </w:p>
        </w:tc>
      </w:tr>
      <w:tr w:rsidR="00EC68D4" w:rsidRPr="00EC68D4" w:rsidTr="00EC68D4">
        <w:trPr>
          <w:trHeight w:val="3060"/>
        </w:trPr>
        <w:tc>
          <w:tcPr>
            <w:tcW w:w="5000" w:type="pct"/>
            <w:gridSpan w:val="8"/>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მუნიციპალიტეტის მიზანია გაიზარდოს ახალგაზრდების ჩართულობა საზოგადოებრივ, კულტურულ, სპორტულ და პოლიტიკურ ცხოვრებაში, განავითაროს ახალგაზრდების მხრიდან ეკონომიკის სხვადასხვა დარგებში თვითრეალიზების შესაძლებლობები, რაც ხელს შეუწყობს მათ პროფესიულ განვითარებასა და კონკურენტუნარიანობის ზრდას, საკუთარი პოტენციალის სრულფასოვნად რეალიზებისა და დასაქმების შესაძლებლობების გაუმჯობესების მიზნით. 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და ხელოვნების სხვადასხვა დარგში წარმატებული ახალგაზრდების ხელშეწყობას (დახმარებას) და შესაბამისი პირობების შექმნას რათა ნიჭიერმა ბავშვებმა და ახალგაზრდებმა შეძლონ მათი  შესაძლებლობების გამოვლინება.  ასევე, მუნიციპალიტეტის მიზანია წარმატებული სტუდენტების მოტივაციის ამაღლების და მათი პროფესიული გაძლერების მიზნით მათი წახალისება და ხელშეწყობა</w:t>
            </w:r>
          </w:p>
        </w:tc>
      </w:tr>
      <w:tr w:rsidR="00EC68D4" w:rsidRPr="00EC68D4" w:rsidTr="00EC68D4">
        <w:trPr>
          <w:trHeight w:val="510"/>
        </w:trPr>
        <w:tc>
          <w:tcPr>
            <w:tcW w:w="2393" w:type="pct"/>
            <w:gridSpan w:val="4"/>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დასახელება</w:t>
            </w:r>
          </w:p>
        </w:tc>
        <w:tc>
          <w:tcPr>
            <w:tcW w:w="164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ღონისძიებები 2023 წლისათვის</w:t>
            </w:r>
          </w:p>
        </w:tc>
        <w:tc>
          <w:tcPr>
            <w:tcW w:w="960"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540"/>
        </w:trPr>
        <w:tc>
          <w:tcPr>
            <w:tcW w:w="2393" w:type="pct"/>
            <w:gridSpan w:val="4"/>
            <w:vMerge/>
            <w:vAlign w:val="center"/>
            <w:hideMark/>
          </w:tcPr>
          <w:p w:rsidR="00EC68D4" w:rsidRPr="00EC68D4" w:rsidRDefault="00EC68D4" w:rsidP="00EC68D4">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რაოდენობა</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ერთ. საშ. ფასი</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სულ (ლარი)</w:t>
            </w:r>
          </w:p>
        </w:tc>
        <w:tc>
          <w:tcPr>
            <w:tcW w:w="960"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r>
      <w:tr w:rsidR="00EC68D4" w:rsidRPr="00EC68D4" w:rsidTr="00EC68D4">
        <w:trPr>
          <w:trHeight w:val="76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საერთაშორისო ბანაკი ბორჯომში (გერმანია, საფრანგეთი, ლატვია, საქართველო)</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80,000.00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80,000.00 </w:t>
            </w:r>
          </w:p>
        </w:tc>
        <w:tc>
          <w:tcPr>
            <w:tcW w:w="960"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საქონელი და მომსახურება</w:t>
            </w:r>
          </w:p>
        </w:tc>
      </w:tr>
      <w:tr w:rsidR="00EC68D4" w:rsidRPr="00EC68D4" w:rsidTr="00EC68D4">
        <w:trPr>
          <w:trHeight w:val="720"/>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უკრაინის მეგობრულ ბანაკში გამგზავრების და მასპინძლობის უზრუნველყოფა </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10,000.00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10,000.00 </w:t>
            </w:r>
          </w:p>
        </w:tc>
        <w:tc>
          <w:tcPr>
            <w:tcW w:w="960"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საქონელი და მომსახურება</w:t>
            </w:r>
          </w:p>
        </w:tc>
      </w:tr>
      <w:tr w:rsidR="00EC68D4" w:rsidRPr="00EC68D4" w:rsidTr="00EC68D4">
        <w:trPr>
          <w:trHeight w:val="555"/>
        </w:trPr>
        <w:tc>
          <w:tcPr>
            <w:tcW w:w="2393" w:type="pct"/>
            <w:gridSpan w:val="4"/>
            <w:shd w:val="clear" w:color="000000" w:fill="FFFFFF"/>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სითი გეიმი</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  </w:t>
            </w:r>
          </w:p>
        </w:tc>
        <w:tc>
          <w:tcPr>
            <w:tcW w:w="565" w:type="pct"/>
            <w:shd w:val="clear" w:color="000000" w:fill="FFFFFF"/>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20,000.00 </w:t>
            </w:r>
          </w:p>
        </w:tc>
        <w:tc>
          <w:tcPr>
            <w:tcW w:w="526" w:type="pct"/>
            <w:shd w:val="clear" w:color="000000" w:fill="FFFFFF"/>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20,000.00 </w:t>
            </w:r>
          </w:p>
        </w:tc>
        <w:tc>
          <w:tcPr>
            <w:tcW w:w="960"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საქონელი და მომსახურება</w:t>
            </w:r>
          </w:p>
        </w:tc>
      </w:tr>
      <w:tr w:rsidR="00EC68D4" w:rsidRPr="00EC68D4" w:rsidTr="00EC68D4">
        <w:trPr>
          <w:trHeight w:val="600"/>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საქართველოს ეროვნული ინტელექტ ჩემპიონატი ,,ეტალონი"</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2,960.00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2,960.00 </w:t>
            </w:r>
          </w:p>
        </w:tc>
        <w:tc>
          <w:tcPr>
            <w:tcW w:w="960"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სხვა ხარჯი</w:t>
            </w:r>
          </w:p>
        </w:tc>
      </w:tr>
      <w:tr w:rsidR="00EC68D4" w:rsidRPr="00EC68D4" w:rsidTr="00EC68D4">
        <w:trPr>
          <w:trHeight w:val="660"/>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ახალგაზრდული საჭიროებების, იდეებისა და  ინიციატივების ხელშეწყობა</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10,040.00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10,040.00 </w:t>
            </w:r>
          </w:p>
        </w:tc>
        <w:tc>
          <w:tcPr>
            <w:tcW w:w="960"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სხვა ხარჯი</w:t>
            </w:r>
          </w:p>
        </w:tc>
      </w:tr>
      <w:tr w:rsidR="00EC68D4" w:rsidRPr="00EC68D4" w:rsidTr="00EC68D4">
        <w:trPr>
          <w:trHeight w:val="109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კულტურის, ხელოვნების, ერუდიციის, განათლების და სპორტის სფეროში წარმატებული ახალგაზრდების ხელშეწყობა, მაღალი მოსწრების სტუდენტების (ბაკალავრი) ფინანსური დახმარება.</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130,000.00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130,000.00 </w:t>
            </w:r>
          </w:p>
        </w:tc>
        <w:tc>
          <w:tcPr>
            <w:tcW w:w="960"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სხვა ხარჯი</w:t>
            </w:r>
          </w:p>
        </w:tc>
      </w:tr>
      <w:tr w:rsidR="00EC68D4" w:rsidRPr="00EC68D4" w:rsidTr="00EC68D4">
        <w:trPr>
          <w:trHeight w:val="70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სხვადასხვა ღონისძიებები - (ტრენინგები, ლაშქრობები, ექსკურსიებიდა სხვა)</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10,000.00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10,000.00 </w:t>
            </w:r>
          </w:p>
        </w:tc>
        <w:tc>
          <w:tcPr>
            <w:tcW w:w="960"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სხვა ხარჯი</w:t>
            </w:r>
          </w:p>
        </w:tc>
      </w:tr>
      <w:tr w:rsidR="00EC68D4" w:rsidRPr="00EC68D4" w:rsidTr="00EC68D4">
        <w:trPr>
          <w:trHeight w:val="55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263,000.00 </w:t>
            </w:r>
          </w:p>
        </w:tc>
        <w:tc>
          <w:tcPr>
            <w:tcW w:w="960"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510"/>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p>
        </w:tc>
        <w:tc>
          <w:tcPr>
            <w:tcW w:w="565"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26" w:type="pct"/>
            <w:shd w:val="clear" w:color="auto" w:fill="auto"/>
            <w:noWrap/>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720"/>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დასახელება</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 კვარტალი</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 კვარტალი</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3 კვარტალი</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4 კვარტალი</w:t>
            </w:r>
          </w:p>
        </w:tc>
      </w:tr>
      <w:tr w:rsidR="00EC68D4" w:rsidRPr="00EC68D4" w:rsidTr="00EC68D4">
        <w:trPr>
          <w:trHeight w:val="70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საერთაშორისო ბანაკი ბორჯომში (გერმანია, საფრანგეთი, ლატვია, საქართველო)</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70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უკრაინის მეგობრულ ბანაკში გამგზავრების და მასპინძლობის უზრუნველყოფა </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615"/>
        </w:trPr>
        <w:tc>
          <w:tcPr>
            <w:tcW w:w="2393" w:type="pct"/>
            <w:gridSpan w:val="4"/>
            <w:shd w:val="clear" w:color="000000" w:fill="FFFFFF"/>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სითი გეიმი</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61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საქართველოს ეროვნული ინტელექტ ჩემპიონატი ,,ეტალონი"</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85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ახალგაზრდული საჭიროებების, იდეებისა და  ინიციატივების ხელშეწყობა</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r>
      <w:tr w:rsidR="00EC68D4" w:rsidRPr="00EC68D4" w:rsidTr="00EC68D4">
        <w:trPr>
          <w:trHeight w:val="109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კულტურის, ხელოვნების, ერუდიციის, განათლების და სპორტის სფეროში წარმატებული ახალგაზრდების ხელშეწყობა, მაღალი მოსწრების სტუდენტების (ბაკალავრი) ფინანსური დახმარება.</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r>
      <w:tr w:rsidR="00EC68D4" w:rsidRPr="00EC68D4" w:rsidTr="00EC68D4">
        <w:trPr>
          <w:trHeight w:val="855"/>
        </w:trPr>
        <w:tc>
          <w:tcPr>
            <w:tcW w:w="239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სხვადასხვა ღონისძიებები - (ტრენინგები, ლაშქრობები, ექსკურსიები და სხვა)</w:t>
            </w:r>
          </w:p>
        </w:tc>
        <w:tc>
          <w:tcPr>
            <w:tcW w:w="55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6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96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r>
      <w:tr w:rsidR="00EC68D4" w:rsidRPr="00EC68D4" w:rsidTr="00EC68D4">
        <w:trPr>
          <w:trHeight w:val="900"/>
        </w:trPr>
        <w:tc>
          <w:tcPr>
            <w:tcW w:w="2393" w:type="pct"/>
            <w:gridSpan w:val="4"/>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შუალედური მოსალოდნელი შედეგი (2023 წელი)</w:t>
            </w:r>
          </w:p>
        </w:tc>
        <w:tc>
          <w:tcPr>
            <w:tcW w:w="556"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p>
        </w:tc>
        <w:tc>
          <w:tcPr>
            <w:tcW w:w="565" w:type="pct"/>
            <w:shd w:val="clear" w:color="auto" w:fill="auto"/>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526" w:type="pct"/>
            <w:shd w:val="clear" w:color="auto" w:fill="auto"/>
            <w:noWrap/>
            <w:vAlign w:val="center"/>
            <w:hideMark/>
          </w:tcPr>
          <w:p w:rsidR="00EC68D4" w:rsidRPr="00EC68D4" w:rsidRDefault="00EC68D4" w:rsidP="00EC68D4">
            <w:pPr>
              <w:spacing w:after="0" w:line="240" w:lineRule="auto"/>
              <w:rPr>
                <w:rFonts w:ascii="Times New Roman" w:eastAsia="Times New Roman" w:hAnsi="Times New Roman"/>
                <w:sz w:val="20"/>
                <w:szCs w:val="20"/>
              </w:rPr>
            </w:pPr>
          </w:p>
        </w:tc>
        <w:tc>
          <w:tcPr>
            <w:tcW w:w="960"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735"/>
        </w:trPr>
        <w:tc>
          <w:tcPr>
            <w:tcW w:w="5000" w:type="pct"/>
            <w:gridSpan w:val="8"/>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ახალგაზრდების დაინტერესება და ჩართულობის გაზრდა.</w:t>
            </w:r>
          </w:p>
        </w:tc>
      </w:tr>
    </w:tbl>
    <w:p w:rsidR="00E7402E" w:rsidRDefault="00E7402E"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693"/>
        <w:gridCol w:w="1251"/>
        <w:gridCol w:w="1251"/>
        <w:gridCol w:w="1243"/>
        <w:gridCol w:w="1105"/>
        <w:gridCol w:w="1460"/>
        <w:gridCol w:w="2069"/>
        <w:gridCol w:w="1185"/>
      </w:tblGrid>
      <w:tr w:rsidR="00EC68D4" w:rsidRPr="00EC68D4" w:rsidTr="00EC68D4">
        <w:trPr>
          <w:trHeight w:val="630"/>
        </w:trPr>
        <w:tc>
          <w:tcPr>
            <w:tcW w:w="5000" w:type="pct"/>
            <w:gridSpan w:val="9"/>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b/>
                <w:bCs/>
                <w:sz w:val="24"/>
                <w:szCs w:val="24"/>
              </w:rPr>
            </w:pPr>
            <w:r w:rsidRPr="00EC68D4">
              <w:rPr>
                <w:rFonts w:ascii="Sylfaen" w:eastAsia="Times New Roman" w:hAnsi="Sylfaen" w:cs="Calibri"/>
                <w:b/>
                <w:bCs/>
                <w:sz w:val="24"/>
                <w:szCs w:val="24"/>
              </w:rPr>
              <w:t xml:space="preserve">პროგრამის საბოლოო შედეგის ინდიკატორები   </w:t>
            </w:r>
          </w:p>
        </w:tc>
      </w:tr>
      <w:tr w:rsidR="00EC68D4" w:rsidRPr="00EC68D4" w:rsidTr="00EC68D4">
        <w:trPr>
          <w:trHeight w:val="540"/>
        </w:trPr>
        <w:tc>
          <w:tcPr>
            <w:tcW w:w="654"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მოსალოდნელი საბოლოო შედეგი </w:t>
            </w:r>
            <w:r w:rsidRPr="00EC68D4">
              <w:rPr>
                <w:rFonts w:ascii="Sylfaen" w:eastAsia="Times New Roman" w:hAnsi="Sylfaen" w:cs="Calibri"/>
                <w:b/>
                <w:bCs/>
                <w:sz w:val="20"/>
                <w:szCs w:val="20"/>
              </w:rPr>
              <w:t>(OUTCOME)</w:t>
            </w:r>
          </w:p>
        </w:tc>
        <w:tc>
          <w:tcPr>
            <w:tcW w:w="1620"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შედეგის ინდიკატორები</w:t>
            </w:r>
          </w:p>
        </w:tc>
        <w:tc>
          <w:tcPr>
            <w:tcW w:w="480"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გაზომვის ერთეული</w:t>
            </w:r>
          </w:p>
        </w:tc>
        <w:tc>
          <w:tcPr>
            <w:tcW w:w="427"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გეგმიური გადახრა</w:t>
            </w:r>
          </w:p>
        </w:tc>
        <w:tc>
          <w:tcPr>
            <w:tcW w:w="564"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მონაცემთა წყარო</w:t>
            </w:r>
          </w:p>
        </w:tc>
        <w:tc>
          <w:tcPr>
            <w:tcW w:w="799"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მეთოდოლოგია</w:t>
            </w:r>
          </w:p>
        </w:tc>
        <w:tc>
          <w:tcPr>
            <w:tcW w:w="458"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რისკი</w:t>
            </w:r>
          </w:p>
        </w:tc>
      </w:tr>
      <w:tr w:rsidR="00EC68D4" w:rsidRPr="00EC68D4" w:rsidTr="00EC68D4">
        <w:trPr>
          <w:trHeight w:val="870"/>
        </w:trPr>
        <w:tc>
          <w:tcPr>
            <w:tcW w:w="654"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5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დასახელება</w:t>
            </w:r>
          </w:p>
        </w:tc>
        <w:tc>
          <w:tcPr>
            <w:tcW w:w="48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2022 წელი (საბაზისო)</w:t>
            </w:r>
          </w:p>
        </w:tc>
        <w:tc>
          <w:tcPr>
            <w:tcW w:w="48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2023 წელი</w:t>
            </w:r>
          </w:p>
        </w:tc>
        <w:tc>
          <w:tcPr>
            <w:tcW w:w="480"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427"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564"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799"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458"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r>
      <w:tr w:rsidR="00EC68D4" w:rsidRPr="00EC68D4" w:rsidTr="00EC68D4">
        <w:trPr>
          <w:trHeight w:val="900"/>
        </w:trPr>
        <w:tc>
          <w:tcPr>
            <w:tcW w:w="654"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ახალგაზრდების დაინტერესება და ჩართულობის გაზრდა.</w:t>
            </w:r>
          </w:p>
        </w:tc>
        <w:tc>
          <w:tcPr>
            <w:tcW w:w="65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პროგრამაში ჩართული ახალგაზრდების რაოდენობა</w:t>
            </w:r>
          </w:p>
        </w:tc>
        <w:tc>
          <w:tcPr>
            <w:tcW w:w="48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100</w:t>
            </w:r>
          </w:p>
        </w:tc>
        <w:tc>
          <w:tcPr>
            <w:tcW w:w="48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120</w:t>
            </w:r>
          </w:p>
        </w:tc>
        <w:tc>
          <w:tcPr>
            <w:tcW w:w="48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რაოდენობა</w:t>
            </w:r>
          </w:p>
        </w:tc>
        <w:tc>
          <w:tcPr>
            <w:tcW w:w="42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10%</w:t>
            </w:r>
          </w:p>
        </w:tc>
        <w:tc>
          <w:tcPr>
            <w:tcW w:w="56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18"/>
                <w:szCs w:val="18"/>
              </w:rPr>
            </w:pPr>
            <w:r w:rsidRPr="00EC68D4">
              <w:rPr>
                <w:rFonts w:ascii="Sylfaen" w:eastAsia="Times New Roman" w:hAnsi="Sylfaen" w:cs="Calibri"/>
                <w:sz w:val="18"/>
                <w:szCs w:val="18"/>
              </w:rPr>
              <w:t>ბენეფიციართა რაოდენობა</w:t>
            </w:r>
          </w:p>
        </w:tc>
        <w:tc>
          <w:tcPr>
            <w:tcW w:w="79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პროგრამაში ჩარტული ახალგაზრდების რაოდენობა</w:t>
            </w:r>
          </w:p>
        </w:tc>
        <w:tc>
          <w:tcPr>
            <w:tcW w:w="45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ინტერესის ნაკლებობა</w:t>
            </w:r>
          </w:p>
        </w:tc>
      </w:tr>
      <w:tr w:rsidR="00EC68D4" w:rsidRPr="00EC68D4" w:rsidTr="00EC68D4">
        <w:trPr>
          <w:trHeight w:val="1305"/>
        </w:trPr>
        <w:tc>
          <w:tcPr>
            <w:tcW w:w="654"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5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ახალგაზრდების კმაყოფილება</w:t>
            </w:r>
          </w:p>
        </w:tc>
        <w:tc>
          <w:tcPr>
            <w:tcW w:w="48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საშუალოდ კმაყოფილი</w:t>
            </w:r>
          </w:p>
        </w:tc>
        <w:tc>
          <w:tcPr>
            <w:tcW w:w="483" w:type="pct"/>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კმაყოფილი</w:t>
            </w:r>
          </w:p>
        </w:tc>
        <w:tc>
          <w:tcPr>
            <w:tcW w:w="48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შეფასების შკალა 1-10 ქულა</w:t>
            </w:r>
          </w:p>
        </w:tc>
        <w:tc>
          <w:tcPr>
            <w:tcW w:w="42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10%</w:t>
            </w:r>
          </w:p>
        </w:tc>
        <w:tc>
          <w:tcPr>
            <w:tcW w:w="56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18"/>
                <w:szCs w:val="18"/>
              </w:rPr>
            </w:pPr>
            <w:r w:rsidRPr="00EC68D4">
              <w:rPr>
                <w:rFonts w:ascii="Sylfaen" w:eastAsia="Times New Roman" w:hAnsi="Sylfaen" w:cs="Calibri"/>
                <w:sz w:val="18"/>
                <w:szCs w:val="18"/>
              </w:rPr>
              <w:t>ბორჯომელი ახალგაზრდები</w:t>
            </w:r>
          </w:p>
        </w:tc>
        <w:tc>
          <w:tcPr>
            <w:tcW w:w="799" w:type="pct"/>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პირისპირ ინტერვიუ</w:t>
            </w:r>
          </w:p>
        </w:tc>
        <w:tc>
          <w:tcPr>
            <w:tcW w:w="45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ინტერესის ნაკლებობა</w:t>
            </w:r>
          </w:p>
        </w:tc>
      </w:tr>
    </w:tbl>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515"/>
        <w:gridCol w:w="1787"/>
        <w:gridCol w:w="1790"/>
        <w:gridCol w:w="1787"/>
        <w:gridCol w:w="1787"/>
        <w:gridCol w:w="1790"/>
      </w:tblGrid>
      <w:tr w:rsidR="00EC68D4" w:rsidRPr="00EC68D4" w:rsidTr="00EC68D4">
        <w:trPr>
          <w:trHeight w:val="405"/>
        </w:trPr>
        <w:tc>
          <w:tcPr>
            <w:tcW w:w="500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i/>
                <w:iCs/>
                <w:sz w:val="20"/>
                <w:szCs w:val="20"/>
              </w:rPr>
            </w:pPr>
            <w:r w:rsidRPr="00EC68D4">
              <w:rPr>
                <w:rFonts w:ascii="Sylfaen" w:eastAsia="Times New Roman" w:hAnsi="Sylfaen" w:cs="Calibri"/>
                <w:b/>
                <w:bCs/>
                <w:i/>
                <w:iCs/>
                <w:sz w:val="20"/>
                <w:szCs w:val="20"/>
              </w:rPr>
              <w:t>ღონისძიების განაცხადის ფორმა N3</w:t>
            </w:r>
          </w:p>
        </w:tc>
      </w:tr>
      <w:tr w:rsidR="00EC68D4" w:rsidRPr="00EC68D4" w:rsidTr="00EC68D4">
        <w:trPr>
          <w:trHeight w:val="630"/>
        </w:trPr>
        <w:tc>
          <w:tcPr>
            <w:tcW w:w="2238"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762"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ახალგაზრდობის მხარდაჭერა (დახმარება)</w:t>
            </w:r>
          </w:p>
        </w:tc>
      </w:tr>
      <w:tr w:rsidR="00EC68D4" w:rsidRPr="00EC68D4" w:rsidTr="00EC68D4">
        <w:trPr>
          <w:trHeight w:val="360"/>
        </w:trPr>
        <w:tc>
          <w:tcPr>
            <w:tcW w:w="3619" w:type="pct"/>
            <w:gridSpan w:val="5"/>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ღონისძიების კლასიფიკაციის კოდი:</w:t>
            </w:r>
          </w:p>
        </w:tc>
        <w:tc>
          <w:tcPr>
            <w:tcW w:w="690"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05020601</w:t>
            </w:r>
          </w:p>
        </w:tc>
      </w:tr>
      <w:tr w:rsidR="00EC68D4" w:rsidRPr="00EC68D4" w:rsidTr="00EC68D4">
        <w:trPr>
          <w:trHeight w:val="420"/>
        </w:trPr>
        <w:tc>
          <w:tcPr>
            <w:tcW w:w="2238"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ღონისძიების დასახელება:</w:t>
            </w:r>
          </w:p>
        </w:tc>
        <w:tc>
          <w:tcPr>
            <w:tcW w:w="2762"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საერთაშორისო ბანაკი</w:t>
            </w:r>
          </w:p>
        </w:tc>
      </w:tr>
      <w:tr w:rsidR="00EC68D4" w:rsidRPr="00EC68D4" w:rsidTr="00EC68D4">
        <w:trPr>
          <w:trHeight w:val="390"/>
        </w:trPr>
        <w:tc>
          <w:tcPr>
            <w:tcW w:w="2929" w:type="pct"/>
            <w:gridSpan w:val="4"/>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არის ქვეპროგრამა ახალი</w:t>
            </w:r>
            <w:r w:rsidRPr="00EC68D4">
              <w:rPr>
                <w:rFonts w:ascii="Sylfaen" w:eastAsia="Times New Roman" w:hAnsi="Sylfaen" w:cs="Calibri"/>
                <w:b/>
                <w:bCs/>
                <w:sz w:val="20"/>
                <w:szCs w:val="20"/>
              </w:rPr>
              <w:t xml:space="preserve">? </w:t>
            </w:r>
            <w:r w:rsidRPr="00EC68D4">
              <w:rPr>
                <w:rFonts w:ascii="Sylfaen" w:eastAsia="Times New Roman" w:hAnsi="Sylfaen" w:cs="Calibri"/>
                <w:sz w:val="20"/>
                <w:szCs w:val="20"/>
              </w:rPr>
              <w:t xml:space="preserve">       </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არა</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420"/>
        </w:trPr>
        <w:tc>
          <w:tcPr>
            <w:tcW w:w="2238"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თუ ქვეპროგრამა ახალია, ვინ წარმოადგინა?</w:t>
            </w:r>
          </w:p>
        </w:tc>
        <w:tc>
          <w:tcPr>
            <w:tcW w:w="2762"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405"/>
        </w:trPr>
        <w:tc>
          <w:tcPr>
            <w:tcW w:w="2238"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განმახორციელებელი:</w:t>
            </w:r>
          </w:p>
        </w:tc>
        <w:tc>
          <w:tcPr>
            <w:tcW w:w="2762"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ადმინისტრაციული სამსახური</w:t>
            </w:r>
          </w:p>
        </w:tc>
      </w:tr>
      <w:tr w:rsidR="00EC68D4" w:rsidRPr="00EC68D4" w:rsidTr="00EC68D4">
        <w:trPr>
          <w:trHeight w:val="390"/>
        </w:trPr>
        <w:tc>
          <w:tcPr>
            <w:tcW w:w="2238"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დაფინანსების წყარო</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2023 წელი</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2024 წელი</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2025 წელი</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2026 წელი</w:t>
            </w:r>
          </w:p>
        </w:tc>
      </w:tr>
      <w:tr w:rsidR="00EC68D4" w:rsidRPr="00EC68D4" w:rsidTr="00EC68D4">
        <w:trPr>
          <w:trHeight w:val="480"/>
        </w:trPr>
        <w:tc>
          <w:tcPr>
            <w:tcW w:w="2238"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მუნიციპალური ბიუჯეტი</w:t>
            </w:r>
          </w:p>
        </w:tc>
        <w:tc>
          <w:tcPr>
            <w:tcW w:w="691"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80,000.00 </w:t>
            </w:r>
          </w:p>
        </w:tc>
        <w:tc>
          <w:tcPr>
            <w:tcW w:w="690"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85,000.00 </w:t>
            </w:r>
          </w:p>
        </w:tc>
        <w:tc>
          <w:tcPr>
            <w:tcW w:w="690"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90,000.00 </w:t>
            </w:r>
          </w:p>
        </w:tc>
        <w:tc>
          <w:tcPr>
            <w:tcW w:w="691"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90,000.00 </w:t>
            </w:r>
          </w:p>
        </w:tc>
      </w:tr>
      <w:tr w:rsidR="00EC68D4" w:rsidRPr="00EC68D4" w:rsidTr="00EC68D4">
        <w:trPr>
          <w:trHeight w:val="465"/>
        </w:trPr>
        <w:tc>
          <w:tcPr>
            <w:tcW w:w="2238"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სახელმწიფო ბიუჯეტი</w:t>
            </w:r>
          </w:p>
        </w:tc>
        <w:tc>
          <w:tcPr>
            <w:tcW w:w="2762" w:type="pct"/>
            <w:gridSpan w:val="4"/>
            <w:shd w:val="clear" w:color="auto" w:fill="auto"/>
            <w:vAlign w:val="bottom"/>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465"/>
        </w:trPr>
        <w:tc>
          <w:tcPr>
            <w:tcW w:w="2238" w:type="pct"/>
            <w:gridSpan w:val="3"/>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სხვა ......</w:t>
            </w:r>
          </w:p>
        </w:tc>
        <w:tc>
          <w:tcPr>
            <w:tcW w:w="2762" w:type="pct"/>
            <w:gridSpan w:val="4"/>
            <w:shd w:val="clear" w:color="auto" w:fill="auto"/>
            <w:vAlign w:val="bottom"/>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435"/>
        </w:trPr>
        <w:tc>
          <w:tcPr>
            <w:tcW w:w="1548"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სულ ქვეპროგრამა  </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405"/>
        </w:trPr>
        <w:tc>
          <w:tcPr>
            <w:tcW w:w="1548" w:type="pct"/>
            <w:gridSpan w:val="2"/>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მ.შ. კაპიტალური პროექტები</w:t>
            </w:r>
          </w:p>
        </w:tc>
        <w:tc>
          <w:tcPr>
            <w:tcW w:w="690" w:type="pct"/>
            <w:shd w:val="clear" w:color="auto" w:fill="auto"/>
            <w:vAlign w:val="center"/>
            <w:hideMark/>
          </w:tcPr>
          <w:p w:rsidR="00EC68D4" w:rsidRPr="00EC68D4" w:rsidRDefault="00EC68D4" w:rsidP="00EC68D4">
            <w:pPr>
              <w:spacing w:after="0" w:line="240" w:lineRule="auto"/>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691" w:type="pct"/>
            <w:shd w:val="clear" w:color="auto" w:fill="auto"/>
            <w:vAlign w:val="center"/>
            <w:hideMark/>
          </w:tcPr>
          <w:p w:rsidR="00EC68D4" w:rsidRPr="00EC68D4" w:rsidRDefault="00EC68D4" w:rsidP="00EC68D4">
            <w:pPr>
              <w:spacing w:after="0" w:line="240" w:lineRule="auto"/>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690" w:type="pct"/>
            <w:shd w:val="clear" w:color="auto" w:fill="auto"/>
            <w:vAlign w:val="center"/>
            <w:hideMark/>
          </w:tcPr>
          <w:p w:rsidR="00EC68D4" w:rsidRPr="00EC68D4" w:rsidRDefault="00EC68D4" w:rsidP="00EC68D4">
            <w:pPr>
              <w:spacing w:after="0" w:line="240" w:lineRule="auto"/>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690" w:type="pct"/>
            <w:shd w:val="clear" w:color="auto" w:fill="auto"/>
            <w:vAlign w:val="center"/>
            <w:hideMark/>
          </w:tcPr>
          <w:p w:rsidR="00EC68D4" w:rsidRPr="00EC68D4" w:rsidRDefault="00EC68D4" w:rsidP="00EC68D4">
            <w:pPr>
              <w:spacing w:after="0" w:line="240" w:lineRule="auto"/>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691" w:type="pct"/>
            <w:shd w:val="clear" w:color="auto" w:fill="auto"/>
            <w:vAlign w:val="center"/>
            <w:hideMark/>
          </w:tcPr>
          <w:p w:rsidR="00EC68D4" w:rsidRPr="00EC68D4" w:rsidRDefault="00EC68D4" w:rsidP="00EC68D4">
            <w:pPr>
              <w:spacing w:after="0" w:line="240" w:lineRule="auto"/>
              <w:rPr>
                <w:rFonts w:ascii="Sylfaen" w:eastAsia="Times New Roman" w:hAnsi="Sylfaen" w:cs="Calibri"/>
                <w:i/>
                <w:iCs/>
                <w:sz w:val="20"/>
                <w:szCs w:val="20"/>
              </w:rPr>
            </w:pPr>
            <w:r w:rsidRPr="00EC68D4">
              <w:rPr>
                <w:rFonts w:ascii="Sylfaen" w:eastAsia="Times New Roman" w:hAnsi="Sylfaen" w:cs="Calibri"/>
                <w:i/>
                <w:iCs/>
                <w:sz w:val="20"/>
                <w:szCs w:val="20"/>
              </w:rPr>
              <w:t> </w:t>
            </w:r>
          </w:p>
        </w:tc>
      </w:tr>
      <w:tr w:rsidR="00EC68D4" w:rsidRPr="00EC68D4" w:rsidTr="00EC68D4">
        <w:trPr>
          <w:trHeight w:val="2265"/>
        </w:trPr>
        <w:tc>
          <w:tcPr>
            <w:tcW w:w="577"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მიზანი და აღწერა</w:t>
            </w:r>
          </w:p>
        </w:tc>
        <w:tc>
          <w:tcPr>
            <w:tcW w:w="4423" w:type="pct"/>
            <w:gridSpan w:val="6"/>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ბორჯომის მუნიციპალიტეტი ჩართულია საერთაშორისო ბანაკის პროგრამაში,  ბორჯომელი მოსწავლეები იმყოფებოდნენ ლატვიის, საფრანგეთის და გერმანიის ბანაკებში. 2023 წელს საერთაშორისო ბანაკის მასპინძელი ბორჯომის მუნიციპალიტეტია.   პროგრამა ითვალისწინებს სკოლის ასაკის (14 – 16 წლის) ახალგაზრდების ჩართვას საგანმანათლებლო,  შემეცნებით, სპორტულ ბანაკში. ბანაკში ბორჯომელი ახალგაზრდების გარდა მონაწილეობას იღებენ ლატვიელი, გერმანელი და ფრანგი თანატოლები. 5 – 6  დღის განმავლობაში ბავშვები იცხოვრებენ ბანაკისთვის განკუთვნილ ტერიტორიაზე, სადაც მათთვის მოეწყობა სხვადასხვა გასართობი, საგანმანათლებლო, შემეცნებითი და სპორტული აქტივობები.  ეყოლებათ ხელმძღვანელები და ლიდერები, რომლებიც წარმართავენ ბანაკის პროგრამას.  </w:t>
            </w:r>
          </w:p>
        </w:tc>
      </w:tr>
      <w:tr w:rsidR="00EC68D4" w:rsidRPr="00EC68D4" w:rsidTr="00EC68D4">
        <w:trPr>
          <w:trHeight w:val="645"/>
        </w:trPr>
        <w:tc>
          <w:tcPr>
            <w:tcW w:w="1548"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რაოდენობა</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ერთ. საშ. ფასი</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სულ (ლარი)</w:t>
            </w:r>
          </w:p>
        </w:tc>
        <w:tc>
          <w:tcPr>
            <w:tcW w:w="1381"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ეკონომიკური კლასიფიკაციის მუხლი</w:t>
            </w:r>
          </w:p>
        </w:tc>
      </w:tr>
      <w:tr w:rsidR="00EC68D4" w:rsidRPr="00EC68D4" w:rsidTr="00EC68D4">
        <w:trPr>
          <w:trHeight w:val="615"/>
        </w:trPr>
        <w:tc>
          <w:tcPr>
            <w:tcW w:w="577"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c>
          <w:tcPr>
            <w:tcW w:w="971"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საერთაშორისო ბანაკის მასპინძლობა</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1381"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420"/>
        </w:trPr>
        <w:tc>
          <w:tcPr>
            <w:tcW w:w="500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ქვეპროგრამის განხორციელების დროითი გეგმა </w:t>
            </w:r>
          </w:p>
        </w:tc>
      </w:tr>
      <w:tr w:rsidR="00EC68D4" w:rsidRPr="00EC68D4" w:rsidTr="00EC68D4">
        <w:trPr>
          <w:trHeight w:val="585"/>
        </w:trPr>
        <w:tc>
          <w:tcPr>
            <w:tcW w:w="1548" w:type="pct"/>
            <w:gridSpan w:val="2"/>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ქვეპროგრამის/ღონისძიების დასახელება</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 კვარტალი</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 კვარტალი</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3 კვარტალი</w:t>
            </w:r>
          </w:p>
        </w:tc>
        <w:tc>
          <w:tcPr>
            <w:tcW w:w="1381"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4 კვარტალი</w:t>
            </w:r>
          </w:p>
        </w:tc>
      </w:tr>
      <w:tr w:rsidR="00EC68D4" w:rsidRPr="00EC68D4" w:rsidTr="00EC68D4">
        <w:trPr>
          <w:trHeight w:val="360"/>
        </w:trPr>
        <w:tc>
          <w:tcPr>
            <w:tcW w:w="577" w:type="pct"/>
            <w:shd w:val="clear" w:color="auto" w:fill="auto"/>
            <w:noWrap/>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c>
          <w:tcPr>
            <w:tcW w:w="971" w:type="pct"/>
            <w:shd w:val="clear" w:color="auto" w:fill="auto"/>
            <w:vAlign w:val="center"/>
            <w:hideMark/>
          </w:tcPr>
          <w:p w:rsidR="00EC68D4" w:rsidRPr="00EC68D4" w:rsidRDefault="00EC68D4" w:rsidP="00EC68D4">
            <w:pPr>
              <w:spacing w:after="0" w:line="240" w:lineRule="auto"/>
              <w:rPr>
                <w:rFonts w:ascii="Sylfaen" w:eastAsia="Times New Roman" w:hAnsi="Sylfaen" w:cs="Calibri"/>
                <w:sz w:val="20"/>
                <w:szCs w:val="20"/>
              </w:rPr>
            </w:pPr>
            <w:r w:rsidRPr="00EC68D4">
              <w:rPr>
                <w:rFonts w:ascii="Sylfaen" w:eastAsia="Times New Roman" w:hAnsi="Sylfaen" w:cs="Calibri"/>
                <w:sz w:val="20"/>
                <w:szCs w:val="20"/>
              </w:rPr>
              <w:t> </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9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69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1381"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615"/>
        </w:trPr>
        <w:tc>
          <w:tcPr>
            <w:tcW w:w="1548" w:type="pct"/>
            <w:gridSpan w:val="2"/>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შუალედური მოსალოდნელი შედეგი (2023 წელი)</w:t>
            </w:r>
          </w:p>
        </w:tc>
        <w:tc>
          <w:tcPr>
            <w:tcW w:w="3452" w:type="pct"/>
            <w:gridSpan w:val="5"/>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ახალგაზრდების დაინტერესება და ჩართულობის გაზრდა</w:t>
            </w:r>
          </w:p>
        </w:tc>
      </w:tr>
    </w:tbl>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833"/>
        <w:gridCol w:w="1638"/>
        <w:gridCol w:w="1218"/>
        <w:gridCol w:w="716"/>
        <w:gridCol w:w="1274"/>
        <w:gridCol w:w="1132"/>
        <w:gridCol w:w="1202"/>
        <w:gridCol w:w="2238"/>
        <w:gridCol w:w="1699"/>
      </w:tblGrid>
      <w:tr w:rsidR="00EC68D4" w:rsidRPr="00EC68D4" w:rsidTr="00EC68D4">
        <w:trPr>
          <w:trHeight w:val="37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b/>
                <w:bCs/>
                <w:sz w:val="24"/>
                <w:szCs w:val="24"/>
              </w:rPr>
            </w:pPr>
            <w:r w:rsidRPr="00EC68D4">
              <w:rPr>
                <w:rFonts w:ascii="Sylfaen" w:eastAsia="Times New Roman" w:hAnsi="Sylfaen" w:cs="Calibri"/>
                <w:b/>
                <w:bCs/>
                <w:sz w:val="24"/>
                <w:szCs w:val="24"/>
              </w:rPr>
              <w:t xml:space="preserve">ღონისძიების შუალედური შედეგის ინდიკატორები   </w:t>
            </w:r>
            <w:r w:rsidRPr="00EC68D4">
              <w:rPr>
                <w:rFonts w:ascii="Sylfaen" w:eastAsia="Times New Roman" w:hAnsi="Sylfaen" w:cs="Calibri"/>
                <w:sz w:val="24"/>
                <w:szCs w:val="24"/>
              </w:rPr>
              <w:t>ფორმაN3-3</w:t>
            </w:r>
          </w:p>
        </w:tc>
      </w:tr>
      <w:tr w:rsidR="00EC68D4" w:rsidRPr="00EC68D4" w:rsidTr="00EC68D4">
        <w:trPr>
          <w:trHeight w:val="525"/>
        </w:trPr>
        <w:tc>
          <w:tcPr>
            <w:tcW w:w="708" w:type="pct"/>
            <w:vMerge w:val="restart"/>
            <w:tcBorders>
              <w:top w:val="nil"/>
              <w:left w:val="single" w:sz="8"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xml:space="preserve">მოსალოდნელი შუალედური შედეგი </w:t>
            </w:r>
          </w:p>
        </w:tc>
        <w:tc>
          <w:tcPr>
            <w:tcW w:w="1379" w:type="pct"/>
            <w:gridSpan w:val="3"/>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გეგმიური გადახრა</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მონაცემთა წყარო</w:t>
            </w:r>
          </w:p>
        </w:tc>
        <w:tc>
          <w:tcPr>
            <w:tcW w:w="864" w:type="pct"/>
            <w:vMerge w:val="restart"/>
            <w:tcBorders>
              <w:top w:val="nil"/>
              <w:left w:val="single" w:sz="4"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მეთოდოლოგია</w:t>
            </w:r>
          </w:p>
        </w:tc>
        <w:tc>
          <w:tcPr>
            <w:tcW w:w="657" w:type="pct"/>
            <w:vMerge w:val="restart"/>
            <w:tcBorders>
              <w:top w:val="nil"/>
              <w:left w:val="single" w:sz="4" w:space="0" w:color="auto"/>
              <w:bottom w:val="single" w:sz="4" w:space="0" w:color="auto"/>
              <w:right w:val="single" w:sz="8"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რისკი</w:t>
            </w:r>
          </w:p>
        </w:tc>
      </w:tr>
      <w:tr w:rsidR="00EC68D4" w:rsidRPr="00EC68D4" w:rsidTr="00EC68D4">
        <w:trPr>
          <w:trHeight w:val="600"/>
        </w:trPr>
        <w:tc>
          <w:tcPr>
            <w:tcW w:w="708" w:type="pct"/>
            <w:vMerge/>
            <w:tcBorders>
              <w:top w:val="nil"/>
              <w:left w:val="single" w:sz="8"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632"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2023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2024 წელი</w:t>
            </w:r>
          </w:p>
        </w:tc>
        <w:tc>
          <w:tcPr>
            <w:tcW w:w="492" w:type="pct"/>
            <w:vMerge/>
            <w:tcBorders>
              <w:top w:val="nil"/>
              <w:left w:val="single" w:sz="4"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464" w:type="pct"/>
            <w:vMerge/>
            <w:tcBorders>
              <w:top w:val="nil"/>
              <w:left w:val="single" w:sz="4"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864" w:type="pct"/>
            <w:vMerge/>
            <w:tcBorders>
              <w:top w:val="nil"/>
              <w:left w:val="single" w:sz="4"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657" w:type="pct"/>
            <w:vMerge/>
            <w:tcBorders>
              <w:top w:val="nil"/>
              <w:left w:val="single" w:sz="4" w:space="0" w:color="auto"/>
              <w:bottom w:val="single" w:sz="4" w:space="0" w:color="auto"/>
              <w:right w:val="single" w:sz="8" w:space="0" w:color="auto"/>
            </w:tcBorders>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r>
      <w:tr w:rsidR="00EC68D4" w:rsidRPr="00EC68D4" w:rsidTr="00EC68D4">
        <w:trPr>
          <w:trHeight w:val="855"/>
        </w:trPr>
        <w:tc>
          <w:tcPr>
            <w:tcW w:w="708" w:type="pct"/>
            <w:vMerge w:val="restart"/>
            <w:tcBorders>
              <w:top w:val="nil"/>
              <w:left w:val="single" w:sz="4" w:space="0" w:color="auto"/>
              <w:bottom w:val="single" w:sz="4" w:space="0" w:color="000000"/>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ახალგაზრდების დაინტერესება და ჩართულობის გაზრდა</w:t>
            </w:r>
          </w:p>
        </w:tc>
        <w:tc>
          <w:tcPr>
            <w:tcW w:w="632"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კმაყოფილი ახალგაზრდები</w:t>
            </w:r>
          </w:p>
        </w:tc>
        <w:tc>
          <w:tcPr>
            <w:tcW w:w="470"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w:t>
            </w:r>
          </w:p>
        </w:tc>
        <w:tc>
          <w:tcPr>
            <w:tcW w:w="276"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w:t>
            </w:r>
          </w:p>
        </w:tc>
        <w:tc>
          <w:tcPr>
            <w:tcW w:w="492"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შკალა 1 - 10</w:t>
            </w:r>
          </w:p>
        </w:tc>
        <w:tc>
          <w:tcPr>
            <w:tcW w:w="437"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10%</w:t>
            </w:r>
          </w:p>
        </w:tc>
        <w:tc>
          <w:tcPr>
            <w:tcW w:w="464"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18"/>
                <w:szCs w:val="18"/>
              </w:rPr>
            </w:pPr>
            <w:r w:rsidRPr="00EC68D4">
              <w:rPr>
                <w:rFonts w:ascii="Sylfaen" w:eastAsia="Times New Roman" w:hAnsi="Sylfaen" w:cs="Calibri"/>
                <w:color w:val="000000"/>
                <w:sz w:val="18"/>
                <w:szCs w:val="18"/>
              </w:rPr>
              <w:t>კულტურის სამსახური</w:t>
            </w:r>
          </w:p>
        </w:tc>
        <w:tc>
          <w:tcPr>
            <w:tcW w:w="864" w:type="pct"/>
            <w:tcBorders>
              <w:top w:val="nil"/>
              <w:left w:val="nil"/>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ღონისძების აღწერა</w:t>
            </w:r>
          </w:p>
        </w:tc>
        <w:tc>
          <w:tcPr>
            <w:tcW w:w="657"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ინფორმაციის ნაკლებობა</w:t>
            </w:r>
          </w:p>
        </w:tc>
      </w:tr>
      <w:tr w:rsidR="00EC68D4" w:rsidRPr="00EC68D4" w:rsidTr="00EC68D4">
        <w:trPr>
          <w:trHeight w:val="885"/>
        </w:trPr>
        <w:tc>
          <w:tcPr>
            <w:tcW w:w="708" w:type="pct"/>
            <w:vMerge/>
            <w:tcBorders>
              <w:top w:val="nil"/>
              <w:left w:val="single" w:sz="4" w:space="0" w:color="auto"/>
              <w:bottom w:val="single" w:sz="4" w:space="0" w:color="000000"/>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32"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მეტი ახალგაზრდის ჩართვა</w:t>
            </w:r>
          </w:p>
        </w:tc>
        <w:tc>
          <w:tcPr>
            <w:tcW w:w="470" w:type="pct"/>
            <w:tcBorders>
              <w:top w:val="nil"/>
              <w:left w:val="nil"/>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w:t>
            </w:r>
          </w:p>
        </w:tc>
        <w:tc>
          <w:tcPr>
            <w:tcW w:w="492" w:type="pct"/>
            <w:tcBorders>
              <w:top w:val="nil"/>
              <w:left w:val="nil"/>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10%</w:t>
            </w:r>
          </w:p>
        </w:tc>
        <w:tc>
          <w:tcPr>
            <w:tcW w:w="464"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18"/>
                <w:szCs w:val="18"/>
              </w:rPr>
            </w:pPr>
            <w:r w:rsidRPr="00EC68D4">
              <w:rPr>
                <w:rFonts w:ascii="Sylfaen" w:eastAsia="Times New Roman" w:hAnsi="Sylfaen" w:cs="Calibri"/>
                <w:color w:val="000000"/>
                <w:sz w:val="18"/>
                <w:szCs w:val="18"/>
              </w:rPr>
              <w:t>კულტურის სამსახური</w:t>
            </w:r>
          </w:p>
        </w:tc>
        <w:tc>
          <w:tcPr>
            <w:tcW w:w="864"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დათვლა</w:t>
            </w:r>
          </w:p>
        </w:tc>
        <w:tc>
          <w:tcPr>
            <w:tcW w:w="657"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საჭირო ფინანსების ნაკლებობა</w:t>
            </w:r>
          </w:p>
        </w:tc>
      </w:tr>
    </w:tbl>
    <w:p w:rsidR="00EC68D4" w:rsidRDefault="00EC68D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473"/>
        <w:gridCol w:w="1720"/>
        <w:gridCol w:w="1546"/>
        <w:gridCol w:w="1334"/>
        <w:gridCol w:w="1334"/>
        <w:gridCol w:w="2126"/>
      </w:tblGrid>
      <w:tr w:rsidR="00EC68D4" w:rsidRPr="00EC68D4" w:rsidTr="00EC68D4">
        <w:trPr>
          <w:trHeight w:val="315"/>
        </w:trPr>
        <w:tc>
          <w:tcPr>
            <w:tcW w:w="500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i/>
                <w:iCs/>
                <w:sz w:val="20"/>
                <w:szCs w:val="20"/>
              </w:rPr>
            </w:pPr>
            <w:r w:rsidRPr="00EC68D4">
              <w:rPr>
                <w:rFonts w:ascii="Sylfaen" w:eastAsia="Times New Roman" w:hAnsi="Sylfaen" w:cs="Calibri"/>
                <w:b/>
                <w:bCs/>
                <w:i/>
                <w:iCs/>
                <w:sz w:val="20"/>
                <w:szCs w:val="20"/>
              </w:rPr>
              <w:t>ღონისძიების განაცხადის ფორმა N3</w:t>
            </w:r>
          </w:p>
        </w:tc>
      </w:tr>
      <w:tr w:rsidR="00EC68D4" w:rsidRPr="00EC68D4" w:rsidTr="00EC68D4">
        <w:trPr>
          <w:trHeight w:val="315"/>
        </w:trPr>
        <w:tc>
          <w:tcPr>
            <w:tcW w:w="255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48"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ახალგაზრდების ხელშეწყობა (დახმარება)</w:t>
            </w:r>
          </w:p>
        </w:tc>
      </w:tr>
      <w:tr w:rsidR="00EC68D4" w:rsidRPr="00EC68D4" w:rsidTr="00EC68D4">
        <w:trPr>
          <w:trHeight w:val="315"/>
        </w:trPr>
        <w:tc>
          <w:tcPr>
            <w:tcW w:w="3664" w:type="pct"/>
            <w:gridSpan w:val="5"/>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ღონისძიების კლასიფიკაციის კოდი:</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82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05 02 06 02</w:t>
            </w:r>
          </w:p>
        </w:tc>
      </w:tr>
      <w:tr w:rsidR="00EC68D4" w:rsidRPr="00EC68D4" w:rsidTr="00EC68D4">
        <w:trPr>
          <w:trHeight w:val="600"/>
        </w:trPr>
        <w:tc>
          <w:tcPr>
            <w:tcW w:w="255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ღონისძიების დასახელება:</w:t>
            </w:r>
          </w:p>
        </w:tc>
        <w:tc>
          <w:tcPr>
            <w:tcW w:w="2448"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ახალგაზრდულ ბანაკში გამგზავრებისა და  მასპინძლობის ხელშეწყობა</w:t>
            </w:r>
          </w:p>
        </w:tc>
      </w:tr>
      <w:tr w:rsidR="00EC68D4" w:rsidRPr="00EC68D4" w:rsidTr="00EC68D4">
        <w:trPr>
          <w:trHeight w:val="315"/>
        </w:trPr>
        <w:tc>
          <w:tcPr>
            <w:tcW w:w="3149"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არის ქვეპროგრამა ახალი</w:t>
            </w:r>
            <w:r w:rsidRPr="00EC68D4">
              <w:rPr>
                <w:rFonts w:ascii="Sylfaen" w:eastAsia="Times New Roman" w:hAnsi="Sylfaen" w:cs="Calibri"/>
                <w:b/>
                <w:bCs/>
                <w:sz w:val="20"/>
                <w:szCs w:val="20"/>
              </w:rPr>
              <w:t xml:space="preserve">? </w:t>
            </w:r>
            <w:r w:rsidRPr="00EC68D4">
              <w:rPr>
                <w:rFonts w:ascii="Sylfaen" w:eastAsia="Times New Roman" w:hAnsi="Sylfaen" w:cs="Calibri"/>
                <w:sz w:val="20"/>
                <w:szCs w:val="20"/>
              </w:rPr>
              <w:t xml:space="preserve">       </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82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არა</w:t>
            </w:r>
          </w:p>
        </w:tc>
      </w:tr>
      <w:tr w:rsidR="00EC68D4" w:rsidRPr="00EC68D4" w:rsidTr="00EC68D4">
        <w:trPr>
          <w:trHeight w:val="315"/>
        </w:trPr>
        <w:tc>
          <w:tcPr>
            <w:tcW w:w="255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თუ ქვეპროგრამა ახალია, ვინ წარმოადგინა?</w:t>
            </w:r>
          </w:p>
        </w:tc>
        <w:tc>
          <w:tcPr>
            <w:tcW w:w="2448"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315"/>
        </w:trPr>
        <w:tc>
          <w:tcPr>
            <w:tcW w:w="255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განმახორციელებელი:</w:t>
            </w:r>
          </w:p>
        </w:tc>
        <w:tc>
          <w:tcPr>
            <w:tcW w:w="2448"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ადმინისტრაციული სამსახური</w:t>
            </w:r>
          </w:p>
        </w:tc>
      </w:tr>
      <w:tr w:rsidR="00EC68D4" w:rsidRPr="00EC68D4" w:rsidTr="00EC68D4">
        <w:trPr>
          <w:trHeight w:val="450"/>
        </w:trPr>
        <w:tc>
          <w:tcPr>
            <w:tcW w:w="255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დაფინანსების წყარო</w:t>
            </w:r>
          </w:p>
        </w:tc>
        <w:tc>
          <w:tcPr>
            <w:tcW w:w="59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2023 წელი</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2024 წელი</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2025 წელი</w:t>
            </w:r>
          </w:p>
        </w:tc>
        <w:tc>
          <w:tcPr>
            <w:tcW w:w="82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2026 წელი</w:t>
            </w:r>
          </w:p>
        </w:tc>
      </w:tr>
      <w:tr w:rsidR="00EC68D4" w:rsidRPr="00EC68D4" w:rsidTr="00EC68D4">
        <w:trPr>
          <w:trHeight w:val="435"/>
        </w:trPr>
        <w:tc>
          <w:tcPr>
            <w:tcW w:w="255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მუნიციპალური ბიუჯეტი</w:t>
            </w:r>
          </w:p>
        </w:tc>
        <w:tc>
          <w:tcPr>
            <w:tcW w:w="597"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10,000.00 </w:t>
            </w:r>
          </w:p>
        </w:tc>
        <w:tc>
          <w:tcPr>
            <w:tcW w:w="515"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12,000.00 </w:t>
            </w:r>
          </w:p>
        </w:tc>
        <w:tc>
          <w:tcPr>
            <w:tcW w:w="515"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12,000.00 </w:t>
            </w:r>
          </w:p>
        </w:tc>
        <w:tc>
          <w:tcPr>
            <w:tcW w:w="821"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15,000.00 </w:t>
            </w:r>
          </w:p>
        </w:tc>
      </w:tr>
      <w:tr w:rsidR="00EC68D4" w:rsidRPr="00EC68D4" w:rsidTr="00EC68D4">
        <w:trPr>
          <w:trHeight w:val="300"/>
        </w:trPr>
        <w:tc>
          <w:tcPr>
            <w:tcW w:w="255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სახელმწიფო ბიუჯეტი</w:t>
            </w:r>
          </w:p>
        </w:tc>
        <w:tc>
          <w:tcPr>
            <w:tcW w:w="2448"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15"/>
        </w:trPr>
        <w:tc>
          <w:tcPr>
            <w:tcW w:w="255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სხვა ......</w:t>
            </w:r>
          </w:p>
        </w:tc>
        <w:tc>
          <w:tcPr>
            <w:tcW w:w="2448"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45"/>
        </w:trPr>
        <w:tc>
          <w:tcPr>
            <w:tcW w:w="1888"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სულ ქვეპროგრამა  </w:t>
            </w:r>
          </w:p>
        </w:tc>
        <w:tc>
          <w:tcPr>
            <w:tcW w:w="66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9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82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465"/>
        </w:trPr>
        <w:tc>
          <w:tcPr>
            <w:tcW w:w="1888"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მ.შ. კაპიტალური პროექტები</w:t>
            </w:r>
          </w:p>
        </w:tc>
        <w:tc>
          <w:tcPr>
            <w:tcW w:w="66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59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82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r>
      <w:tr w:rsidR="00EC68D4" w:rsidRPr="00EC68D4" w:rsidTr="00EC68D4">
        <w:trPr>
          <w:trHeight w:val="1770"/>
        </w:trPr>
        <w:tc>
          <w:tcPr>
            <w:tcW w:w="93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მიზანი და აღწერა</w:t>
            </w:r>
          </w:p>
        </w:tc>
        <w:tc>
          <w:tcPr>
            <w:tcW w:w="4067" w:type="pct"/>
            <w:gridSpan w:val="6"/>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პროექტის მიზანია ახალგაზრდების ჩართულობა და მონაწილეობა, ბორჯომის მუნიციპალიტეტთან დამეგობრებულ ქალაქში,  ახალგაზრდულ ბანაკში გამგზავრება და შემდეგ ბორჯომის მუნიციპალიტეტში ახალგაზრდების ჩამოსვლა. აღნიშნული ბანაკი განხორციელდა ორჯერ, შეჩერებული იყო ორი წელი პანდემიის გამო,</w:t>
            </w:r>
          </w:p>
        </w:tc>
      </w:tr>
      <w:tr w:rsidR="00EC68D4" w:rsidRPr="00EC68D4" w:rsidTr="00EC68D4">
        <w:trPr>
          <w:trHeight w:val="765"/>
        </w:trPr>
        <w:tc>
          <w:tcPr>
            <w:tcW w:w="1888"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ქვეპროგრამის/ღონისძიების დასახელება</w:t>
            </w:r>
          </w:p>
        </w:tc>
        <w:tc>
          <w:tcPr>
            <w:tcW w:w="66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რაოდენობა</w:t>
            </w:r>
          </w:p>
        </w:tc>
        <w:tc>
          <w:tcPr>
            <w:tcW w:w="59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ერთ. საშ. ფასი</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სულ (ლარი)</w:t>
            </w:r>
          </w:p>
        </w:tc>
        <w:tc>
          <w:tcPr>
            <w:tcW w:w="1336"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18"/>
                <w:szCs w:val="18"/>
              </w:rPr>
            </w:pPr>
            <w:r w:rsidRPr="00EC68D4">
              <w:rPr>
                <w:rFonts w:ascii="Sylfaen" w:eastAsia="Times New Roman" w:hAnsi="Sylfaen" w:cs="Calibri"/>
                <w:sz w:val="18"/>
                <w:szCs w:val="18"/>
              </w:rPr>
              <w:t>ეკონომიკური კლასიფიკაციის მუხლი</w:t>
            </w:r>
          </w:p>
        </w:tc>
      </w:tr>
      <w:tr w:rsidR="00EC68D4" w:rsidRPr="00EC68D4" w:rsidTr="00EC68D4">
        <w:trPr>
          <w:trHeight w:val="915"/>
        </w:trPr>
        <w:tc>
          <w:tcPr>
            <w:tcW w:w="93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95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უკრაინის მეგობრულ ბანაკში გამგზავრების   უზრუნველყოფა </w:t>
            </w:r>
          </w:p>
        </w:tc>
        <w:tc>
          <w:tcPr>
            <w:tcW w:w="66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w:t>
            </w:r>
          </w:p>
        </w:tc>
        <w:tc>
          <w:tcPr>
            <w:tcW w:w="59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10,000.00 </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10,000.00 </w:t>
            </w:r>
          </w:p>
        </w:tc>
        <w:tc>
          <w:tcPr>
            <w:tcW w:w="1336"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საქონელი და მომსახურება </w:t>
            </w:r>
          </w:p>
        </w:tc>
      </w:tr>
      <w:tr w:rsidR="00EC68D4" w:rsidRPr="00EC68D4" w:rsidTr="00EC68D4">
        <w:trPr>
          <w:trHeight w:val="525"/>
        </w:trPr>
        <w:tc>
          <w:tcPr>
            <w:tcW w:w="500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ქვეპროგრამის განხორციელების დროითი გეგმა </w:t>
            </w:r>
          </w:p>
        </w:tc>
      </w:tr>
      <w:tr w:rsidR="00EC68D4" w:rsidRPr="00EC68D4" w:rsidTr="00EC68D4">
        <w:trPr>
          <w:trHeight w:val="495"/>
        </w:trPr>
        <w:tc>
          <w:tcPr>
            <w:tcW w:w="1888"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ქვეპროგრამის/ღონისძიების დასახელება</w:t>
            </w:r>
          </w:p>
        </w:tc>
        <w:tc>
          <w:tcPr>
            <w:tcW w:w="66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 კვარტალი</w:t>
            </w:r>
          </w:p>
        </w:tc>
        <w:tc>
          <w:tcPr>
            <w:tcW w:w="59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 კვარტალი</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3 კვარტალი</w:t>
            </w:r>
          </w:p>
        </w:tc>
        <w:tc>
          <w:tcPr>
            <w:tcW w:w="1336"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4 კვარტალი</w:t>
            </w:r>
          </w:p>
        </w:tc>
      </w:tr>
      <w:tr w:rsidR="00EC68D4" w:rsidRPr="00EC68D4" w:rsidTr="00EC68D4">
        <w:trPr>
          <w:trHeight w:val="420"/>
        </w:trPr>
        <w:tc>
          <w:tcPr>
            <w:tcW w:w="93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95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66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9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51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1336"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855"/>
        </w:trPr>
        <w:tc>
          <w:tcPr>
            <w:tcW w:w="1888"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შუალედური მოსალოდნელი შედეგი (2023 წელი)</w:t>
            </w:r>
          </w:p>
        </w:tc>
        <w:tc>
          <w:tcPr>
            <w:tcW w:w="3112" w:type="pct"/>
            <w:gridSpan w:val="5"/>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ახალგაზრდების დაინტერესება და ჩართულობის გაზრდა</w:t>
            </w:r>
          </w:p>
        </w:tc>
      </w:tr>
    </w:tbl>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691"/>
        <w:gridCol w:w="1188"/>
        <w:gridCol w:w="700"/>
        <w:gridCol w:w="1241"/>
        <w:gridCol w:w="1103"/>
        <w:gridCol w:w="1811"/>
        <w:gridCol w:w="1948"/>
        <w:gridCol w:w="1577"/>
      </w:tblGrid>
      <w:tr w:rsidR="00EC68D4" w:rsidRPr="00EC68D4" w:rsidTr="00EC68D4">
        <w:trPr>
          <w:trHeight w:val="375"/>
        </w:trPr>
        <w:tc>
          <w:tcPr>
            <w:tcW w:w="5000" w:type="pct"/>
            <w:gridSpan w:val="9"/>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b/>
                <w:bCs/>
                <w:sz w:val="24"/>
                <w:szCs w:val="24"/>
              </w:rPr>
            </w:pPr>
            <w:r w:rsidRPr="00EC68D4">
              <w:rPr>
                <w:rFonts w:ascii="Sylfaen" w:eastAsia="Times New Roman" w:hAnsi="Sylfaen" w:cs="Calibri"/>
                <w:b/>
                <w:bCs/>
                <w:sz w:val="24"/>
                <w:szCs w:val="24"/>
              </w:rPr>
              <w:t xml:space="preserve">ღონისძიების შუალედური შედეგის ინდიკატორები   </w:t>
            </w:r>
            <w:r w:rsidRPr="00EC68D4">
              <w:rPr>
                <w:rFonts w:ascii="Sylfaen" w:eastAsia="Times New Roman" w:hAnsi="Sylfaen" w:cs="Calibri"/>
                <w:sz w:val="24"/>
                <w:szCs w:val="24"/>
              </w:rPr>
              <w:t>ფორმაN3-3</w:t>
            </w:r>
          </w:p>
        </w:tc>
      </w:tr>
      <w:tr w:rsidR="00EC68D4" w:rsidRPr="00EC68D4" w:rsidTr="00EC68D4">
        <w:trPr>
          <w:trHeight w:val="300"/>
        </w:trPr>
        <w:tc>
          <w:tcPr>
            <w:tcW w:w="653"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xml:space="preserve">მოსალოდნელი შუალედური შედეგი </w:t>
            </w:r>
          </w:p>
        </w:tc>
        <w:tc>
          <w:tcPr>
            <w:tcW w:w="1382"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შედეგის ინდიკატორები</w:t>
            </w:r>
          </w:p>
        </w:tc>
        <w:tc>
          <w:tcPr>
            <w:tcW w:w="479"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ზომის ერთეული</w:t>
            </w:r>
          </w:p>
        </w:tc>
        <w:tc>
          <w:tcPr>
            <w:tcW w:w="426"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გეგმიური გადახრა</w:t>
            </w:r>
          </w:p>
        </w:tc>
        <w:tc>
          <w:tcPr>
            <w:tcW w:w="699"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მონაცემთა წყარო</w:t>
            </w:r>
          </w:p>
        </w:tc>
        <w:tc>
          <w:tcPr>
            <w:tcW w:w="752"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მეთოდოლოგია</w:t>
            </w:r>
          </w:p>
        </w:tc>
        <w:tc>
          <w:tcPr>
            <w:tcW w:w="609"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რისკი</w:t>
            </w:r>
          </w:p>
        </w:tc>
      </w:tr>
      <w:tr w:rsidR="00EC68D4" w:rsidRPr="00EC68D4" w:rsidTr="00EC68D4">
        <w:trPr>
          <w:trHeight w:val="885"/>
        </w:trPr>
        <w:tc>
          <w:tcPr>
            <w:tcW w:w="653" w:type="pct"/>
            <w:vMerge/>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65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დასახელება</w:t>
            </w:r>
          </w:p>
        </w:tc>
        <w:tc>
          <w:tcPr>
            <w:tcW w:w="45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2022 წელი (საბაზისო)</w:t>
            </w:r>
          </w:p>
        </w:tc>
        <w:tc>
          <w:tcPr>
            <w:tcW w:w="27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2023 წელი</w:t>
            </w:r>
          </w:p>
        </w:tc>
        <w:tc>
          <w:tcPr>
            <w:tcW w:w="479" w:type="pct"/>
            <w:vMerge/>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426" w:type="pct"/>
            <w:vMerge/>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699" w:type="pct"/>
            <w:vMerge/>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752" w:type="pct"/>
            <w:vMerge/>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c>
          <w:tcPr>
            <w:tcW w:w="609" w:type="pct"/>
            <w:vMerge/>
            <w:vAlign w:val="center"/>
            <w:hideMark/>
          </w:tcPr>
          <w:p w:rsidR="00EC68D4" w:rsidRPr="00EC68D4" w:rsidRDefault="00EC68D4" w:rsidP="00EC68D4">
            <w:pPr>
              <w:spacing w:after="0" w:line="240" w:lineRule="auto"/>
              <w:rPr>
                <w:rFonts w:ascii="Sylfaen" w:eastAsia="Times New Roman" w:hAnsi="Sylfaen" w:cs="Calibri"/>
                <w:color w:val="000000"/>
                <w:sz w:val="20"/>
                <w:szCs w:val="20"/>
              </w:rPr>
            </w:pPr>
          </w:p>
        </w:tc>
      </w:tr>
      <w:tr w:rsidR="00EC68D4" w:rsidRPr="00EC68D4" w:rsidTr="00EC68D4">
        <w:trPr>
          <w:trHeight w:val="1125"/>
        </w:trPr>
        <w:tc>
          <w:tcPr>
            <w:tcW w:w="653"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ახალგაზრდების დაინტერესება და ჩართულობის გაზრდა</w:t>
            </w:r>
          </w:p>
        </w:tc>
        <w:tc>
          <w:tcPr>
            <w:tcW w:w="65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კმაყოფილი ახალგაზრდები</w:t>
            </w:r>
          </w:p>
        </w:tc>
        <w:tc>
          <w:tcPr>
            <w:tcW w:w="45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w:t>
            </w:r>
          </w:p>
        </w:tc>
        <w:tc>
          <w:tcPr>
            <w:tcW w:w="27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w:t>
            </w:r>
          </w:p>
        </w:tc>
        <w:tc>
          <w:tcPr>
            <w:tcW w:w="47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პროცენტი</w:t>
            </w:r>
          </w:p>
        </w:tc>
        <w:tc>
          <w:tcPr>
            <w:tcW w:w="4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10%</w:t>
            </w:r>
          </w:p>
        </w:tc>
        <w:tc>
          <w:tcPr>
            <w:tcW w:w="69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18"/>
                <w:szCs w:val="18"/>
              </w:rPr>
            </w:pPr>
            <w:r w:rsidRPr="00EC68D4">
              <w:rPr>
                <w:rFonts w:ascii="Sylfaen" w:eastAsia="Times New Roman" w:hAnsi="Sylfaen" w:cs="Calibri"/>
                <w:color w:val="000000"/>
                <w:sz w:val="18"/>
                <w:szCs w:val="18"/>
              </w:rPr>
              <w:t>ადმინისტრაციული სამსახური</w:t>
            </w:r>
          </w:p>
        </w:tc>
        <w:tc>
          <w:tcPr>
            <w:tcW w:w="752" w:type="pct"/>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ღონისძების აღწერა</w:t>
            </w:r>
          </w:p>
        </w:tc>
        <w:tc>
          <w:tcPr>
            <w:tcW w:w="60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პირადი განწყობა</w:t>
            </w:r>
          </w:p>
        </w:tc>
      </w:tr>
      <w:tr w:rsidR="00EC68D4" w:rsidRPr="00EC68D4" w:rsidTr="00EC68D4">
        <w:trPr>
          <w:trHeight w:val="765"/>
        </w:trPr>
        <w:tc>
          <w:tcPr>
            <w:tcW w:w="653"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5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ახალგაზრდების რაოდენობა</w:t>
            </w:r>
          </w:p>
        </w:tc>
        <w:tc>
          <w:tcPr>
            <w:tcW w:w="459" w:type="pct"/>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w:t>
            </w:r>
          </w:p>
        </w:tc>
        <w:tc>
          <w:tcPr>
            <w:tcW w:w="270" w:type="pct"/>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w:t>
            </w:r>
          </w:p>
        </w:tc>
        <w:tc>
          <w:tcPr>
            <w:tcW w:w="479" w:type="pct"/>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რაოდენობა</w:t>
            </w:r>
          </w:p>
        </w:tc>
        <w:tc>
          <w:tcPr>
            <w:tcW w:w="4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20%</w:t>
            </w:r>
          </w:p>
        </w:tc>
        <w:tc>
          <w:tcPr>
            <w:tcW w:w="69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18"/>
                <w:szCs w:val="18"/>
              </w:rPr>
            </w:pPr>
            <w:r w:rsidRPr="00EC68D4">
              <w:rPr>
                <w:rFonts w:ascii="Sylfaen" w:eastAsia="Times New Roman" w:hAnsi="Sylfaen" w:cs="Calibri"/>
                <w:color w:val="000000"/>
                <w:sz w:val="18"/>
                <w:szCs w:val="18"/>
              </w:rPr>
              <w:t>ადმინისტრაციული სამსახური</w:t>
            </w:r>
          </w:p>
        </w:tc>
        <w:tc>
          <w:tcPr>
            <w:tcW w:w="75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დათვლა</w:t>
            </w:r>
          </w:p>
        </w:tc>
        <w:tc>
          <w:tcPr>
            <w:tcW w:w="60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შეიარაღებული კონფლიქტი</w:t>
            </w:r>
          </w:p>
        </w:tc>
      </w:tr>
    </w:tbl>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520"/>
        <w:gridCol w:w="1751"/>
        <w:gridCol w:w="1575"/>
        <w:gridCol w:w="1357"/>
        <w:gridCol w:w="1357"/>
        <w:gridCol w:w="1930"/>
      </w:tblGrid>
      <w:tr w:rsidR="00EC68D4" w:rsidRPr="00EC68D4" w:rsidTr="00EC68D4">
        <w:trPr>
          <w:trHeight w:val="315"/>
        </w:trPr>
        <w:tc>
          <w:tcPr>
            <w:tcW w:w="500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i/>
                <w:iCs/>
                <w:sz w:val="20"/>
                <w:szCs w:val="20"/>
              </w:rPr>
            </w:pPr>
            <w:r w:rsidRPr="00EC68D4">
              <w:rPr>
                <w:rFonts w:ascii="Sylfaen" w:eastAsia="Times New Roman" w:hAnsi="Sylfaen" w:cs="Calibri"/>
                <w:b/>
                <w:bCs/>
                <w:i/>
                <w:iCs/>
                <w:sz w:val="20"/>
                <w:szCs w:val="20"/>
              </w:rPr>
              <w:t>ღონისძიების განაცხადის ფორმა N3</w:t>
            </w:r>
          </w:p>
        </w:tc>
      </w:tr>
      <w:tr w:rsidR="00EC68D4" w:rsidRPr="00EC68D4" w:rsidTr="00EC68D4">
        <w:trPr>
          <w:trHeight w:val="750"/>
        </w:trPr>
        <w:tc>
          <w:tcPr>
            <w:tcW w:w="2599"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1"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ახალგაზრდების ხელშეწყობა (დახმარება)</w:t>
            </w:r>
          </w:p>
        </w:tc>
      </w:tr>
      <w:tr w:rsidR="00EC68D4" w:rsidRPr="00EC68D4" w:rsidTr="00EC68D4">
        <w:trPr>
          <w:trHeight w:val="420"/>
        </w:trPr>
        <w:tc>
          <w:tcPr>
            <w:tcW w:w="3731" w:type="pct"/>
            <w:gridSpan w:val="5"/>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ღონისძიების კლასიფიკაციის კოდი:</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74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05 02 06 03</w:t>
            </w:r>
          </w:p>
        </w:tc>
      </w:tr>
      <w:tr w:rsidR="00EC68D4" w:rsidRPr="00EC68D4" w:rsidTr="00EC68D4">
        <w:trPr>
          <w:trHeight w:val="420"/>
        </w:trPr>
        <w:tc>
          <w:tcPr>
            <w:tcW w:w="2599"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ღონისძიების დასახელება:</w:t>
            </w:r>
          </w:p>
        </w:tc>
        <w:tc>
          <w:tcPr>
            <w:tcW w:w="2401"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სითი გეიმი</w:t>
            </w:r>
          </w:p>
        </w:tc>
      </w:tr>
      <w:tr w:rsidR="00EC68D4" w:rsidRPr="00EC68D4" w:rsidTr="00EC68D4">
        <w:trPr>
          <w:trHeight w:val="315"/>
        </w:trPr>
        <w:tc>
          <w:tcPr>
            <w:tcW w:w="3207"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არის ქვეპროგრამა ახალი</w:t>
            </w:r>
            <w:r w:rsidRPr="00EC68D4">
              <w:rPr>
                <w:rFonts w:ascii="Sylfaen" w:eastAsia="Times New Roman" w:hAnsi="Sylfaen" w:cs="Calibri"/>
                <w:b/>
                <w:bCs/>
                <w:sz w:val="20"/>
                <w:szCs w:val="20"/>
              </w:rPr>
              <w:t xml:space="preserve">? </w:t>
            </w:r>
            <w:r w:rsidRPr="00EC68D4">
              <w:rPr>
                <w:rFonts w:ascii="Sylfaen" w:eastAsia="Times New Roman" w:hAnsi="Sylfaen" w:cs="Calibri"/>
                <w:sz w:val="20"/>
                <w:szCs w:val="20"/>
              </w:rPr>
              <w:t xml:space="preserve">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74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lang w:val="ka-GE"/>
              </w:rPr>
            </w:pPr>
            <w:r w:rsidRPr="00EC68D4">
              <w:rPr>
                <w:rFonts w:ascii="Sylfaen" w:eastAsia="Times New Roman" w:hAnsi="Sylfaen" w:cs="Calibri"/>
                <w:b/>
                <w:bCs/>
                <w:sz w:val="20"/>
                <w:szCs w:val="20"/>
                <w:lang w:val="ka-GE"/>
              </w:rPr>
              <w:t>არა</w:t>
            </w:r>
          </w:p>
        </w:tc>
      </w:tr>
      <w:tr w:rsidR="00EC68D4" w:rsidRPr="00EC68D4" w:rsidTr="00EC68D4">
        <w:trPr>
          <w:trHeight w:val="360"/>
        </w:trPr>
        <w:tc>
          <w:tcPr>
            <w:tcW w:w="2599"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თუ ქვეპროგრამა ახალია, ვინ წარმოადგინა?</w:t>
            </w:r>
          </w:p>
        </w:tc>
        <w:tc>
          <w:tcPr>
            <w:tcW w:w="2401"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315"/>
        </w:trPr>
        <w:tc>
          <w:tcPr>
            <w:tcW w:w="2599"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განმახორციელებელი:</w:t>
            </w:r>
          </w:p>
        </w:tc>
        <w:tc>
          <w:tcPr>
            <w:tcW w:w="2401"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ადმინისტრაციული სამსახური</w:t>
            </w:r>
          </w:p>
        </w:tc>
      </w:tr>
      <w:tr w:rsidR="00EC68D4" w:rsidRPr="00EC68D4" w:rsidTr="00EC68D4">
        <w:trPr>
          <w:trHeight w:val="390"/>
        </w:trPr>
        <w:tc>
          <w:tcPr>
            <w:tcW w:w="2599"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დაფინანსების წყარო</w:t>
            </w:r>
          </w:p>
        </w:tc>
        <w:tc>
          <w:tcPr>
            <w:tcW w:w="60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2023 წელი</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2024 წელი</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2025 წელი</w:t>
            </w:r>
          </w:p>
        </w:tc>
        <w:tc>
          <w:tcPr>
            <w:tcW w:w="74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2026 წელი</w:t>
            </w:r>
          </w:p>
        </w:tc>
      </w:tr>
      <w:tr w:rsidR="00EC68D4" w:rsidRPr="00EC68D4" w:rsidTr="00EC68D4">
        <w:trPr>
          <w:trHeight w:val="390"/>
        </w:trPr>
        <w:tc>
          <w:tcPr>
            <w:tcW w:w="2599"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მუნიციპალური ბიუჯეტი</w:t>
            </w:r>
          </w:p>
        </w:tc>
        <w:tc>
          <w:tcPr>
            <w:tcW w:w="608"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25,000.00 </w:t>
            </w:r>
          </w:p>
        </w:tc>
        <w:tc>
          <w:tcPr>
            <w:tcW w:w="524"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21,000.00 </w:t>
            </w:r>
          </w:p>
        </w:tc>
        <w:tc>
          <w:tcPr>
            <w:tcW w:w="524"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21,000.00 </w:t>
            </w:r>
          </w:p>
        </w:tc>
        <w:tc>
          <w:tcPr>
            <w:tcW w:w="745"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21,000.00 </w:t>
            </w:r>
          </w:p>
        </w:tc>
      </w:tr>
      <w:tr w:rsidR="00EC68D4" w:rsidRPr="00EC68D4" w:rsidTr="00EC68D4">
        <w:trPr>
          <w:trHeight w:val="300"/>
        </w:trPr>
        <w:tc>
          <w:tcPr>
            <w:tcW w:w="2599"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სახელმწიფო ბიუჯეტი</w:t>
            </w:r>
          </w:p>
        </w:tc>
        <w:tc>
          <w:tcPr>
            <w:tcW w:w="2401"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15"/>
        </w:trPr>
        <w:tc>
          <w:tcPr>
            <w:tcW w:w="2599"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სხვა ......</w:t>
            </w:r>
          </w:p>
        </w:tc>
        <w:tc>
          <w:tcPr>
            <w:tcW w:w="2401"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465"/>
        </w:trPr>
        <w:tc>
          <w:tcPr>
            <w:tcW w:w="1923"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სულ ქვეპროგრამა  </w:t>
            </w:r>
          </w:p>
        </w:tc>
        <w:tc>
          <w:tcPr>
            <w:tcW w:w="67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0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25,000.00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21,000.00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21,000.00 </w:t>
            </w:r>
          </w:p>
        </w:tc>
        <w:tc>
          <w:tcPr>
            <w:tcW w:w="74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21,000.00 </w:t>
            </w:r>
          </w:p>
        </w:tc>
      </w:tr>
      <w:tr w:rsidR="00EC68D4" w:rsidRPr="00EC68D4" w:rsidTr="00EC68D4">
        <w:trPr>
          <w:trHeight w:val="315"/>
        </w:trPr>
        <w:tc>
          <w:tcPr>
            <w:tcW w:w="1923"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მ.შ. კაპიტალური პროექტები</w:t>
            </w:r>
          </w:p>
        </w:tc>
        <w:tc>
          <w:tcPr>
            <w:tcW w:w="67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60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74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r>
      <w:tr w:rsidR="00EC68D4" w:rsidRPr="00EC68D4" w:rsidTr="00EC68D4">
        <w:trPr>
          <w:trHeight w:val="975"/>
        </w:trPr>
        <w:tc>
          <w:tcPr>
            <w:tcW w:w="95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მიზანი და აღწერა</w:t>
            </w:r>
          </w:p>
        </w:tc>
        <w:tc>
          <w:tcPr>
            <w:tcW w:w="4050" w:type="pct"/>
            <w:gridSpan w:val="6"/>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გუნდები ეჯიბრებიან ერთმანეთს ქალაქში დამალული "განძის" მოპოვებაში, ძებნისას მათ აქვთ მინიშნებები და ვინც პირველი გაშიფრავს და მიაგნებს, გაიმარჯვებს. გადაეცემათ სიგელები, პრიზები, ფულადი "ჯილდო"</w:t>
            </w:r>
          </w:p>
        </w:tc>
      </w:tr>
      <w:tr w:rsidR="00EC68D4" w:rsidRPr="00EC68D4" w:rsidTr="00EC68D4">
        <w:trPr>
          <w:trHeight w:val="555"/>
        </w:trPr>
        <w:tc>
          <w:tcPr>
            <w:tcW w:w="1923"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ქვეპროგრამის/ღონისძიების დასახელება</w:t>
            </w:r>
          </w:p>
        </w:tc>
        <w:tc>
          <w:tcPr>
            <w:tcW w:w="67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რაოდენობა</w:t>
            </w:r>
          </w:p>
        </w:tc>
        <w:tc>
          <w:tcPr>
            <w:tcW w:w="60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ერთ. საშ. ფასი</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სულ (ლარი)</w:t>
            </w:r>
          </w:p>
        </w:tc>
        <w:tc>
          <w:tcPr>
            <w:tcW w:w="126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18"/>
                <w:szCs w:val="18"/>
              </w:rPr>
            </w:pPr>
            <w:r w:rsidRPr="00EC68D4">
              <w:rPr>
                <w:rFonts w:ascii="Sylfaen" w:eastAsia="Times New Roman" w:hAnsi="Sylfaen" w:cs="Calibri"/>
                <w:sz w:val="18"/>
                <w:szCs w:val="18"/>
              </w:rPr>
              <w:t>ეკონომიკური კლასიფიკაციის მუხლი</w:t>
            </w:r>
          </w:p>
        </w:tc>
      </w:tr>
      <w:tr w:rsidR="00EC68D4" w:rsidRPr="00EC68D4" w:rsidTr="00EC68D4">
        <w:trPr>
          <w:trHeight w:val="870"/>
        </w:trPr>
        <w:tc>
          <w:tcPr>
            <w:tcW w:w="95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973"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სითი გეიმი</w:t>
            </w:r>
          </w:p>
        </w:tc>
        <w:tc>
          <w:tcPr>
            <w:tcW w:w="67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w:t>
            </w:r>
          </w:p>
        </w:tc>
        <w:tc>
          <w:tcPr>
            <w:tcW w:w="60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10,000.00 </w:t>
            </w:r>
          </w:p>
        </w:tc>
        <w:tc>
          <w:tcPr>
            <w:tcW w:w="126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სხვა ხარჯი </w:t>
            </w:r>
          </w:p>
        </w:tc>
      </w:tr>
      <w:tr w:rsidR="00EC68D4" w:rsidRPr="00EC68D4" w:rsidTr="00EC68D4">
        <w:trPr>
          <w:trHeight w:val="810"/>
        </w:trPr>
        <w:tc>
          <w:tcPr>
            <w:tcW w:w="95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973" w:type="pct"/>
            <w:vMerge/>
            <w:vAlign w:val="center"/>
            <w:hideMark/>
          </w:tcPr>
          <w:p w:rsidR="00EC68D4" w:rsidRPr="00EC68D4" w:rsidRDefault="00EC68D4" w:rsidP="00EC68D4">
            <w:pPr>
              <w:spacing w:after="0" w:line="240" w:lineRule="auto"/>
              <w:rPr>
                <w:rFonts w:ascii="Sylfaen" w:eastAsia="Times New Roman" w:hAnsi="Sylfaen" w:cs="Calibri"/>
                <w:b/>
                <w:bCs/>
                <w:sz w:val="20"/>
                <w:szCs w:val="20"/>
              </w:rPr>
            </w:pPr>
          </w:p>
        </w:tc>
        <w:tc>
          <w:tcPr>
            <w:tcW w:w="67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0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15,000.00 </w:t>
            </w:r>
          </w:p>
        </w:tc>
        <w:tc>
          <w:tcPr>
            <w:tcW w:w="126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საქონელი და მომსახურეობა </w:t>
            </w:r>
          </w:p>
        </w:tc>
      </w:tr>
      <w:tr w:rsidR="00EC68D4" w:rsidRPr="00EC68D4" w:rsidTr="00EC68D4">
        <w:trPr>
          <w:trHeight w:val="555"/>
        </w:trPr>
        <w:tc>
          <w:tcPr>
            <w:tcW w:w="500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ქვეპროგრამის განხორციელების დროითი გეგმა </w:t>
            </w:r>
          </w:p>
        </w:tc>
      </w:tr>
      <w:tr w:rsidR="00EC68D4" w:rsidRPr="00EC68D4" w:rsidTr="00EC68D4">
        <w:trPr>
          <w:trHeight w:val="510"/>
        </w:trPr>
        <w:tc>
          <w:tcPr>
            <w:tcW w:w="1923"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ქვეპროგრამის/ღონისძიების დასახელება</w:t>
            </w:r>
          </w:p>
        </w:tc>
        <w:tc>
          <w:tcPr>
            <w:tcW w:w="67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 კვარტალი</w:t>
            </w:r>
          </w:p>
        </w:tc>
        <w:tc>
          <w:tcPr>
            <w:tcW w:w="60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 კვარტალი</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3 კვარტალი</w:t>
            </w:r>
          </w:p>
        </w:tc>
        <w:tc>
          <w:tcPr>
            <w:tcW w:w="126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4 კვარტალი</w:t>
            </w:r>
          </w:p>
        </w:tc>
      </w:tr>
      <w:tr w:rsidR="00EC68D4" w:rsidRPr="00EC68D4" w:rsidTr="00EC68D4">
        <w:trPr>
          <w:trHeight w:val="465"/>
        </w:trPr>
        <w:tc>
          <w:tcPr>
            <w:tcW w:w="95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97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67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0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126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690"/>
        </w:trPr>
        <w:tc>
          <w:tcPr>
            <w:tcW w:w="1923"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შუალედური მოსალოდნელი შედეგი (2023 წელი)</w:t>
            </w:r>
          </w:p>
        </w:tc>
        <w:tc>
          <w:tcPr>
            <w:tcW w:w="3077" w:type="pct"/>
            <w:gridSpan w:val="5"/>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ახალგაზრდების დაინტერესება და ჩართულობის გაზრდა</w:t>
            </w:r>
          </w:p>
        </w:tc>
      </w:tr>
    </w:tbl>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833"/>
        <w:gridCol w:w="1638"/>
        <w:gridCol w:w="1218"/>
        <w:gridCol w:w="716"/>
        <w:gridCol w:w="1274"/>
        <w:gridCol w:w="1132"/>
        <w:gridCol w:w="1202"/>
        <w:gridCol w:w="2238"/>
        <w:gridCol w:w="1699"/>
      </w:tblGrid>
      <w:tr w:rsidR="00EC68D4" w:rsidRPr="00EC68D4" w:rsidTr="00EC68D4">
        <w:trPr>
          <w:trHeight w:val="37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b/>
                <w:bCs/>
                <w:sz w:val="24"/>
                <w:szCs w:val="24"/>
              </w:rPr>
            </w:pPr>
            <w:r w:rsidRPr="00EC68D4">
              <w:rPr>
                <w:rFonts w:ascii="Sylfaen" w:eastAsia="Times New Roman" w:hAnsi="Sylfaen" w:cs="Calibri"/>
                <w:b/>
                <w:bCs/>
                <w:sz w:val="24"/>
                <w:szCs w:val="24"/>
              </w:rPr>
              <w:t xml:space="preserve">ღონისძიების შუალედური შედეგის ინდიკატორები   </w:t>
            </w:r>
            <w:r w:rsidRPr="00EC68D4">
              <w:rPr>
                <w:rFonts w:ascii="Sylfaen" w:eastAsia="Times New Roman" w:hAnsi="Sylfaen" w:cs="Calibri"/>
                <w:sz w:val="24"/>
                <w:szCs w:val="24"/>
              </w:rPr>
              <w:t>ფორმაN3-3</w:t>
            </w:r>
          </w:p>
        </w:tc>
      </w:tr>
      <w:tr w:rsidR="00EC68D4" w:rsidRPr="00EC68D4" w:rsidTr="00EC68D4">
        <w:trPr>
          <w:trHeight w:val="525"/>
        </w:trPr>
        <w:tc>
          <w:tcPr>
            <w:tcW w:w="708" w:type="pct"/>
            <w:vMerge w:val="restart"/>
            <w:tcBorders>
              <w:top w:val="nil"/>
              <w:left w:val="single" w:sz="8"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მოსალოდნელი შუალედური შედეგი </w:t>
            </w:r>
          </w:p>
        </w:tc>
        <w:tc>
          <w:tcPr>
            <w:tcW w:w="1379" w:type="pct"/>
            <w:gridSpan w:val="3"/>
            <w:tcBorders>
              <w:top w:val="single" w:sz="4" w:space="0" w:color="auto"/>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შედეგის ინდიკატორები</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ზომის ერთეული</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გეგმიური გადახრა</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მონაცემთა წყარო</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მეთოდოლოგია</w:t>
            </w:r>
          </w:p>
        </w:tc>
        <w:tc>
          <w:tcPr>
            <w:tcW w:w="657" w:type="pct"/>
            <w:vMerge w:val="restart"/>
            <w:tcBorders>
              <w:top w:val="nil"/>
              <w:left w:val="single" w:sz="4" w:space="0" w:color="auto"/>
              <w:bottom w:val="single" w:sz="4" w:space="0" w:color="auto"/>
              <w:right w:val="single" w:sz="8"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რისკი</w:t>
            </w:r>
          </w:p>
        </w:tc>
      </w:tr>
      <w:tr w:rsidR="00EC68D4" w:rsidRPr="00EC68D4" w:rsidTr="00EC68D4">
        <w:trPr>
          <w:trHeight w:val="600"/>
        </w:trPr>
        <w:tc>
          <w:tcPr>
            <w:tcW w:w="708" w:type="pct"/>
            <w:vMerge/>
            <w:tcBorders>
              <w:top w:val="nil"/>
              <w:left w:val="single" w:sz="8"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32"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2022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2023 წელი</w:t>
            </w:r>
          </w:p>
        </w:tc>
        <w:tc>
          <w:tcPr>
            <w:tcW w:w="492" w:type="pct"/>
            <w:vMerge/>
            <w:tcBorders>
              <w:top w:val="nil"/>
              <w:left w:val="single" w:sz="4"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464" w:type="pct"/>
            <w:vMerge/>
            <w:tcBorders>
              <w:top w:val="nil"/>
              <w:left w:val="single" w:sz="4"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864" w:type="pct"/>
            <w:vMerge/>
            <w:tcBorders>
              <w:top w:val="nil"/>
              <w:left w:val="single" w:sz="4" w:space="0" w:color="auto"/>
              <w:bottom w:val="single" w:sz="4" w:space="0" w:color="auto"/>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57" w:type="pct"/>
            <w:vMerge/>
            <w:tcBorders>
              <w:top w:val="nil"/>
              <w:left w:val="single" w:sz="4" w:space="0" w:color="auto"/>
              <w:bottom w:val="single" w:sz="4" w:space="0" w:color="auto"/>
              <w:right w:val="single" w:sz="8" w:space="0" w:color="auto"/>
            </w:tcBorders>
            <w:vAlign w:val="center"/>
            <w:hideMark/>
          </w:tcPr>
          <w:p w:rsidR="00EC68D4" w:rsidRPr="00EC68D4" w:rsidRDefault="00EC68D4" w:rsidP="00EC68D4">
            <w:pPr>
              <w:spacing w:after="0" w:line="240" w:lineRule="auto"/>
              <w:rPr>
                <w:rFonts w:ascii="Sylfaen" w:eastAsia="Times New Roman" w:hAnsi="Sylfaen" w:cs="Calibri"/>
                <w:sz w:val="20"/>
                <w:szCs w:val="20"/>
              </w:rPr>
            </w:pPr>
          </w:p>
        </w:tc>
      </w:tr>
      <w:tr w:rsidR="00EC68D4" w:rsidRPr="00EC68D4" w:rsidTr="00EC68D4">
        <w:trPr>
          <w:trHeight w:val="855"/>
        </w:trPr>
        <w:tc>
          <w:tcPr>
            <w:tcW w:w="708" w:type="pct"/>
            <w:vMerge w:val="restart"/>
            <w:tcBorders>
              <w:top w:val="nil"/>
              <w:left w:val="single" w:sz="4" w:space="0" w:color="auto"/>
              <w:bottom w:val="single" w:sz="4" w:space="0" w:color="000000"/>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ახალგაზრდების დაინტერესება და ჩართულობის გაზრდა</w:t>
            </w:r>
          </w:p>
        </w:tc>
        <w:tc>
          <w:tcPr>
            <w:tcW w:w="632"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კმაყოფილი ახალგაზრდები</w:t>
            </w:r>
          </w:p>
        </w:tc>
        <w:tc>
          <w:tcPr>
            <w:tcW w:w="470"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276"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492"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შკალა 1 - 10</w:t>
            </w:r>
          </w:p>
        </w:tc>
        <w:tc>
          <w:tcPr>
            <w:tcW w:w="437"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10%</w:t>
            </w:r>
          </w:p>
        </w:tc>
        <w:tc>
          <w:tcPr>
            <w:tcW w:w="464"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18"/>
                <w:szCs w:val="18"/>
              </w:rPr>
            </w:pPr>
            <w:r w:rsidRPr="00EC68D4">
              <w:rPr>
                <w:rFonts w:ascii="Sylfaen" w:eastAsia="Times New Roman" w:hAnsi="Sylfaen" w:cs="Calibri"/>
                <w:sz w:val="18"/>
                <w:szCs w:val="18"/>
              </w:rPr>
              <w:t>კულტურის სამსახური</w:t>
            </w:r>
          </w:p>
        </w:tc>
        <w:tc>
          <w:tcPr>
            <w:tcW w:w="864" w:type="pct"/>
            <w:tcBorders>
              <w:top w:val="nil"/>
              <w:left w:val="nil"/>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ღონისძების აღწერა</w:t>
            </w:r>
          </w:p>
        </w:tc>
        <w:tc>
          <w:tcPr>
            <w:tcW w:w="657"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ინფორმაციის ნაკლებობა</w:t>
            </w:r>
          </w:p>
        </w:tc>
      </w:tr>
      <w:tr w:rsidR="00EC68D4" w:rsidRPr="00EC68D4" w:rsidTr="00EC68D4">
        <w:trPr>
          <w:trHeight w:val="885"/>
        </w:trPr>
        <w:tc>
          <w:tcPr>
            <w:tcW w:w="708" w:type="pct"/>
            <w:vMerge/>
            <w:tcBorders>
              <w:top w:val="nil"/>
              <w:left w:val="single" w:sz="4" w:space="0" w:color="auto"/>
              <w:bottom w:val="single" w:sz="4" w:space="0" w:color="000000"/>
              <w:right w:val="single" w:sz="4" w:space="0" w:color="auto"/>
            </w:tcBorders>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32"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მეტი ახალგაზრდის ჩართვა</w:t>
            </w:r>
          </w:p>
        </w:tc>
        <w:tc>
          <w:tcPr>
            <w:tcW w:w="470" w:type="pct"/>
            <w:tcBorders>
              <w:top w:val="nil"/>
              <w:left w:val="nil"/>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276" w:type="pct"/>
            <w:tcBorders>
              <w:top w:val="nil"/>
              <w:left w:val="nil"/>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492" w:type="pct"/>
            <w:tcBorders>
              <w:top w:val="nil"/>
              <w:left w:val="nil"/>
              <w:bottom w:val="single" w:sz="4" w:space="0" w:color="auto"/>
              <w:right w:val="single" w:sz="4" w:space="0" w:color="auto"/>
            </w:tcBorders>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10%</w:t>
            </w:r>
          </w:p>
        </w:tc>
        <w:tc>
          <w:tcPr>
            <w:tcW w:w="464"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18"/>
                <w:szCs w:val="18"/>
              </w:rPr>
            </w:pPr>
            <w:r w:rsidRPr="00EC68D4">
              <w:rPr>
                <w:rFonts w:ascii="Sylfaen" w:eastAsia="Times New Roman" w:hAnsi="Sylfaen" w:cs="Calibri"/>
                <w:sz w:val="18"/>
                <w:szCs w:val="18"/>
              </w:rPr>
              <w:t>კულტურის სამსახური</w:t>
            </w:r>
          </w:p>
        </w:tc>
        <w:tc>
          <w:tcPr>
            <w:tcW w:w="864"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დათვლა</w:t>
            </w:r>
          </w:p>
        </w:tc>
        <w:tc>
          <w:tcPr>
            <w:tcW w:w="657" w:type="pct"/>
            <w:tcBorders>
              <w:top w:val="nil"/>
              <w:left w:val="nil"/>
              <w:bottom w:val="single" w:sz="4" w:space="0" w:color="auto"/>
              <w:right w:val="single" w:sz="4" w:space="0" w:color="auto"/>
            </w:tcBorders>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საჭირო ფინანსების ნაკლებობა</w:t>
            </w:r>
          </w:p>
        </w:tc>
      </w:tr>
    </w:tbl>
    <w:p w:rsidR="00EC68D4" w:rsidRDefault="00EC68D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318"/>
        <w:gridCol w:w="2015"/>
        <w:gridCol w:w="1580"/>
        <w:gridCol w:w="1818"/>
        <w:gridCol w:w="1559"/>
        <w:gridCol w:w="1474"/>
      </w:tblGrid>
      <w:tr w:rsidR="00EC68D4" w:rsidRPr="00EC68D4" w:rsidTr="00EC68D4">
        <w:trPr>
          <w:trHeight w:val="315"/>
        </w:trPr>
        <w:tc>
          <w:tcPr>
            <w:tcW w:w="500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i/>
                <w:iCs/>
                <w:sz w:val="20"/>
                <w:szCs w:val="20"/>
              </w:rPr>
            </w:pPr>
            <w:r w:rsidRPr="00EC68D4">
              <w:rPr>
                <w:rFonts w:ascii="Sylfaen" w:eastAsia="Times New Roman" w:hAnsi="Sylfaen" w:cs="Calibri"/>
                <w:b/>
                <w:bCs/>
                <w:i/>
                <w:iCs/>
                <w:sz w:val="20"/>
                <w:szCs w:val="20"/>
              </w:rPr>
              <w:t>ღონისძიების განაცხადის ფორმა N3</w:t>
            </w:r>
          </w:p>
        </w:tc>
      </w:tr>
      <w:tr w:rsidR="00EC68D4" w:rsidRPr="00EC68D4" w:rsidTr="00EC68D4">
        <w:trPr>
          <w:trHeight w:val="315"/>
        </w:trPr>
        <w:tc>
          <w:tcPr>
            <w:tcW w:w="251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8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ახალგაზრდების ხელშეწყობა (დახმარება)</w:t>
            </w:r>
          </w:p>
        </w:tc>
      </w:tr>
      <w:tr w:rsidR="00EC68D4" w:rsidRPr="00EC68D4" w:rsidTr="00EC68D4">
        <w:trPr>
          <w:trHeight w:val="315"/>
        </w:trPr>
        <w:tc>
          <w:tcPr>
            <w:tcW w:w="4431" w:type="pct"/>
            <w:gridSpan w:val="6"/>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ღონისძიების კლასიფიკაციის კოდი:</w:t>
            </w:r>
          </w:p>
        </w:tc>
        <w:tc>
          <w:tcPr>
            <w:tcW w:w="56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05020603</w:t>
            </w:r>
          </w:p>
        </w:tc>
      </w:tr>
      <w:tr w:rsidR="00EC68D4" w:rsidRPr="00EC68D4" w:rsidTr="00EC68D4">
        <w:trPr>
          <w:trHeight w:val="315"/>
        </w:trPr>
        <w:tc>
          <w:tcPr>
            <w:tcW w:w="251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ღონისძიების დასახელება:</w:t>
            </w:r>
          </w:p>
        </w:tc>
        <w:tc>
          <w:tcPr>
            <w:tcW w:w="248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საქართველოს ეროვნული ინტელექტ ჩემპიონატი  ,,ეტალონი“</w:t>
            </w:r>
          </w:p>
        </w:tc>
      </w:tr>
      <w:tr w:rsidR="00EC68D4" w:rsidRPr="00EC68D4" w:rsidTr="00EC68D4">
        <w:trPr>
          <w:trHeight w:val="315"/>
        </w:trPr>
        <w:tc>
          <w:tcPr>
            <w:tcW w:w="3127"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არის ქვეპროგრამა ახალი</w:t>
            </w:r>
            <w:r w:rsidRPr="00EC68D4">
              <w:rPr>
                <w:rFonts w:ascii="Sylfaen" w:eastAsia="Times New Roman" w:hAnsi="Sylfaen" w:cs="Calibri"/>
                <w:b/>
                <w:bCs/>
                <w:sz w:val="20"/>
                <w:szCs w:val="20"/>
              </w:rPr>
              <w:t xml:space="preserve">? </w:t>
            </w:r>
            <w:r w:rsidRPr="00EC68D4">
              <w:rPr>
                <w:rFonts w:ascii="Sylfaen" w:eastAsia="Times New Roman" w:hAnsi="Sylfaen" w:cs="Calibri"/>
                <w:sz w:val="20"/>
                <w:szCs w:val="20"/>
              </w:rPr>
              <w:t xml:space="preserve">       </w:t>
            </w:r>
          </w:p>
        </w:tc>
        <w:tc>
          <w:tcPr>
            <w:tcW w:w="7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6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არა</w:t>
            </w:r>
          </w:p>
        </w:tc>
      </w:tr>
      <w:tr w:rsidR="00EC68D4" w:rsidRPr="00EC68D4" w:rsidTr="00EC68D4">
        <w:trPr>
          <w:trHeight w:val="315"/>
        </w:trPr>
        <w:tc>
          <w:tcPr>
            <w:tcW w:w="251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თუ ქვეპროგრამა ახალია, ვინ წარმოადგინა?</w:t>
            </w:r>
          </w:p>
        </w:tc>
        <w:tc>
          <w:tcPr>
            <w:tcW w:w="248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315"/>
        </w:trPr>
        <w:tc>
          <w:tcPr>
            <w:tcW w:w="251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 განმახორციელებელი:</w:t>
            </w:r>
          </w:p>
        </w:tc>
        <w:tc>
          <w:tcPr>
            <w:tcW w:w="2483" w:type="pct"/>
            <w:gridSpan w:val="4"/>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ადმინისტრაციული სამსახური</w:t>
            </w:r>
          </w:p>
        </w:tc>
      </w:tr>
      <w:tr w:rsidR="00EC68D4" w:rsidRPr="00EC68D4" w:rsidTr="00EC68D4">
        <w:trPr>
          <w:trHeight w:val="300"/>
        </w:trPr>
        <w:tc>
          <w:tcPr>
            <w:tcW w:w="251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დაფინანსების წყარო</w:t>
            </w:r>
          </w:p>
        </w:tc>
        <w:tc>
          <w:tcPr>
            <w:tcW w:w="61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2023 წელი</w:t>
            </w:r>
          </w:p>
        </w:tc>
        <w:tc>
          <w:tcPr>
            <w:tcW w:w="7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2024 წელი</w:t>
            </w:r>
          </w:p>
        </w:tc>
        <w:tc>
          <w:tcPr>
            <w:tcW w:w="6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2025 წელი</w:t>
            </w:r>
          </w:p>
        </w:tc>
        <w:tc>
          <w:tcPr>
            <w:tcW w:w="56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2026 წელი</w:t>
            </w:r>
          </w:p>
        </w:tc>
      </w:tr>
      <w:tr w:rsidR="00EC68D4" w:rsidRPr="00EC68D4" w:rsidTr="00EC68D4">
        <w:trPr>
          <w:trHeight w:val="300"/>
        </w:trPr>
        <w:tc>
          <w:tcPr>
            <w:tcW w:w="251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მუნიციპალური ბიუჯეტი</w:t>
            </w:r>
          </w:p>
        </w:tc>
        <w:tc>
          <w:tcPr>
            <w:tcW w:w="610"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2,960.00 </w:t>
            </w:r>
          </w:p>
        </w:tc>
        <w:tc>
          <w:tcPr>
            <w:tcW w:w="702"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2,960.00 </w:t>
            </w:r>
          </w:p>
        </w:tc>
        <w:tc>
          <w:tcPr>
            <w:tcW w:w="602"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2,960.00 </w:t>
            </w:r>
          </w:p>
        </w:tc>
        <w:tc>
          <w:tcPr>
            <w:tcW w:w="569" w:type="pct"/>
            <w:shd w:val="clear" w:color="auto" w:fill="auto"/>
            <w:vAlign w:val="center"/>
            <w:hideMark/>
          </w:tcPr>
          <w:p w:rsidR="00EC68D4" w:rsidRPr="00EC68D4" w:rsidRDefault="00EC68D4" w:rsidP="00EC68D4">
            <w:pPr>
              <w:spacing w:after="0" w:line="240" w:lineRule="auto"/>
              <w:rPr>
                <w:rFonts w:ascii="Sylfaen" w:eastAsia="Times New Roman" w:hAnsi="Sylfaen" w:cs="Calibri"/>
                <w:b/>
                <w:bCs/>
                <w:sz w:val="20"/>
                <w:szCs w:val="20"/>
              </w:rPr>
            </w:pPr>
            <w:r w:rsidRPr="00EC68D4">
              <w:rPr>
                <w:rFonts w:ascii="Sylfaen" w:eastAsia="Times New Roman" w:hAnsi="Sylfaen" w:cs="Calibri"/>
                <w:b/>
                <w:bCs/>
                <w:sz w:val="20"/>
                <w:szCs w:val="20"/>
              </w:rPr>
              <w:t xml:space="preserve">      2,960.00 </w:t>
            </w:r>
          </w:p>
        </w:tc>
      </w:tr>
      <w:tr w:rsidR="00EC68D4" w:rsidRPr="00EC68D4" w:rsidTr="00EC68D4">
        <w:trPr>
          <w:trHeight w:val="315"/>
        </w:trPr>
        <w:tc>
          <w:tcPr>
            <w:tcW w:w="251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სახელმწიფო ბიუჯეტი</w:t>
            </w:r>
          </w:p>
        </w:tc>
        <w:tc>
          <w:tcPr>
            <w:tcW w:w="2483" w:type="pct"/>
            <w:gridSpan w:val="4"/>
            <w:shd w:val="clear" w:color="auto" w:fill="auto"/>
            <w:vAlign w:val="bottom"/>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30"/>
        </w:trPr>
        <w:tc>
          <w:tcPr>
            <w:tcW w:w="251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სხვა ......</w:t>
            </w:r>
          </w:p>
        </w:tc>
        <w:tc>
          <w:tcPr>
            <w:tcW w:w="2483" w:type="pct"/>
            <w:gridSpan w:val="4"/>
            <w:shd w:val="clear" w:color="auto" w:fill="auto"/>
            <w:vAlign w:val="bottom"/>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r>
      <w:tr w:rsidR="00EC68D4" w:rsidRPr="00EC68D4" w:rsidTr="00EC68D4">
        <w:trPr>
          <w:trHeight w:val="300"/>
        </w:trPr>
        <w:tc>
          <w:tcPr>
            <w:tcW w:w="173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სულ ქვეპროგრამა  </w:t>
            </w:r>
          </w:p>
        </w:tc>
        <w:tc>
          <w:tcPr>
            <w:tcW w:w="77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1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7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56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450"/>
        </w:trPr>
        <w:tc>
          <w:tcPr>
            <w:tcW w:w="1739" w:type="pct"/>
            <w:gridSpan w:val="2"/>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მ.შ. კაპიტალური პროექტები</w:t>
            </w:r>
          </w:p>
        </w:tc>
        <w:tc>
          <w:tcPr>
            <w:tcW w:w="77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61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7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6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c>
          <w:tcPr>
            <w:tcW w:w="569"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i/>
                <w:iCs/>
                <w:sz w:val="20"/>
                <w:szCs w:val="20"/>
              </w:rPr>
            </w:pPr>
            <w:r w:rsidRPr="00EC68D4">
              <w:rPr>
                <w:rFonts w:ascii="Sylfaen" w:eastAsia="Times New Roman" w:hAnsi="Sylfaen" w:cs="Calibri"/>
                <w:i/>
                <w:iCs/>
                <w:sz w:val="20"/>
                <w:szCs w:val="20"/>
              </w:rPr>
              <w:t> </w:t>
            </w:r>
          </w:p>
        </w:tc>
      </w:tr>
      <w:tr w:rsidR="00EC68D4" w:rsidRPr="00EC68D4" w:rsidTr="00EC68D4">
        <w:trPr>
          <w:trHeight w:val="1215"/>
        </w:trPr>
        <w:tc>
          <w:tcPr>
            <w:tcW w:w="84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მიზანი და აღწერა</w:t>
            </w:r>
          </w:p>
        </w:tc>
        <w:tc>
          <w:tcPr>
            <w:tcW w:w="4156" w:type="pct"/>
            <w:gridSpan w:val="6"/>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პროექტის მიზანია ნიჭიერი ახალგაზრდების აღმოჩენა, მათი წარმოჩენა და წახალისება. ინტელექტუალური კონკურსი გამოავლენს ,,ბორჯომელ ეტალონ მოსწავლეს“, რომელიც მიიღებს მონაწილეობას საქართველოს ეტალონი მოსწავლის გამოსავლენ დასკვნით ღონისძიებაზე.   </w:t>
            </w:r>
          </w:p>
        </w:tc>
      </w:tr>
      <w:tr w:rsidR="00EC68D4" w:rsidRPr="00EC68D4" w:rsidTr="00EC68D4">
        <w:trPr>
          <w:trHeight w:val="570"/>
        </w:trPr>
        <w:tc>
          <w:tcPr>
            <w:tcW w:w="173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ქვეპროგრამის/ღონისძიების დასახელება</w:t>
            </w:r>
          </w:p>
        </w:tc>
        <w:tc>
          <w:tcPr>
            <w:tcW w:w="77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რაოდენობა</w:t>
            </w:r>
          </w:p>
        </w:tc>
        <w:tc>
          <w:tcPr>
            <w:tcW w:w="61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ერთ. საშ. ფასი</w:t>
            </w:r>
          </w:p>
        </w:tc>
        <w:tc>
          <w:tcPr>
            <w:tcW w:w="7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სულ (ლარი)</w:t>
            </w:r>
          </w:p>
        </w:tc>
        <w:tc>
          <w:tcPr>
            <w:tcW w:w="1171"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18"/>
                <w:szCs w:val="18"/>
              </w:rPr>
            </w:pPr>
            <w:r w:rsidRPr="00EC68D4">
              <w:rPr>
                <w:rFonts w:ascii="Sylfaen" w:eastAsia="Times New Roman" w:hAnsi="Sylfaen" w:cs="Calibri"/>
                <w:sz w:val="18"/>
                <w:szCs w:val="18"/>
              </w:rPr>
              <w:t>ეკონომიკური კლასიფიკაციის მუხლი</w:t>
            </w:r>
          </w:p>
        </w:tc>
      </w:tr>
      <w:tr w:rsidR="00EC68D4" w:rsidRPr="00EC68D4" w:rsidTr="00EC68D4">
        <w:trPr>
          <w:trHeight w:val="1515"/>
        </w:trPr>
        <w:tc>
          <w:tcPr>
            <w:tcW w:w="844" w:type="pct"/>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89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საქართველოს ეროვნული ინტელექტ ჩემპიონატი  ,,ეტალონი“</w:t>
            </w:r>
          </w:p>
        </w:tc>
        <w:tc>
          <w:tcPr>
            <w:tcW w:w="77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w:t>
            </w:r>
          </w:p>
        </w:tc>
        <w:tc>
          <w:tcPr>
            <w:tcW w:w="61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2,960.00 </w:t>
            </w:r>
          </w:p>
        </w:tc>
        <w:tc>
          <w:tcPr>
            <w:tcW w:w="7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2,960.00 </w:t>
            </w:r>
          </w:p>
        </w:tc>
        <w:tc>
          <w:tcPr>
            <w:tcW w:w="1171"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 საქონელი და მომსახურება </w:t>
            </w:r>
          </w:p>
        </w:tc>
      </w:tr>
      <w:tr w:rsidR="00EC68D4" w:rsidRPr="00EC68D4" w:rsidTr="00EC68D4">
        <w:trPr>
          <w:trHeight w:val="315"/>
        </w:trPr>
        <w:tc>
          <w:tcPr>
            <w:tcW w:w="5000" w:type="pct"/>
            <w:gridSpan w:val="7"/>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xml:space="preserve">ქვეპროგრამის განხორციელების დროითი გეგმა </w:t>
            </w:r>
          </w:p>
        </w:tc>
      </w:tr>
      <w:tr w:rsidR="00EC68D4" w:rsidRPr="00EC68D4" w:rsidTr="00EC68D4">
        <w:trPr>
          <w:trHeight w:val="1005"/>
        </w:trPr>
        <w:tc>
          <w:tcPr>
            <w:tcW w:w="173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ქვეპროგრამის/ღონისძიების დასახელება</w:t>
            </w:r>
          </w:p>
        </w:tc>
        <w:tc>
          <w:tcPr>
            <w:tcW w:w="77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1 კვარტალი</w:t>
            </w:r>
          </w:p>
        </w:tc>
        <w:tc>
          <w:tcPr>
            <w:tcW w:w="61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2 კვარტალი</w:t>
            </w:r>
          </w:p>
        </w:tc>
        <w:tc>
          <w:tcPr>
            <w:tcW w:w="7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3 კვარტალი</w:t>
            </w:r>
          </w:p>
        </w:tc>
        <w:tc>
          <w:tcPr>
            <w:tcW w:w="1171"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4 კვარტალი</w:t>
            </w:r>
          </w:p>
        </w:tc>
      </w:tr>
      <w:tr w:rsidR="00EC68D4" w:rsidRPr="00EC68D4" w:rsidTr="00EC68D4">
        <w:trPr>
          <w:trHeight w:val="495"/>
        </w:trPr>
        <w:tc>
          <w:tcPr>
            <w:tcW w:w="844" w:type="pct"/>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895"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w:t>
            </w:r>
          </w:p>
        </w:tc>
        <w:tc>
          <w:tcPr>
            <w:tcW w:w="778"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61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X</w:t>
            </w:r>
          </w:p>
        </w:tc>
        <w:tc>
          <w:tcPr>
            <w:tcW w:w="70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c>
          <w:tcPr>
            <w:tcW w:w="1171"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 </w:t>
            </w:r>
          </w:p>
        </w:tc>
      </w:tr>
      <w:tr w:rsidR="00EC68D4" w:rsidRPr="00EC68D4" w:rsidTr="00EC68D4">
        <w:trPr>
          <w:trHeight w:val="510"/>
        </w:trPr>
        <w:tc>
          <w:tcPr>
            <w:tcW w:w="1739" w:type="pct"/>
            <w:gridSpan w:val="2"/>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შუალედური მოსალოდნელი შედეგი (2023 წელი)</w:t>
            </w:r>
          </w:p>
        </w:tc>
        <w:tc>
          <w:tcPr>
            <w:tcW w:w="3261" w:type="pct"/>
            <w:gridSpan w:val="5"/>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b/>
                <w:bCs/>
                <w:sz w:val="20"/>
                <w:szCs w:val="20"/>
              </w:rPr>
            </w:pPr>
            <w:r w:rsidRPr="00EC68D4">
              <w:rPr>
                <w:rFonts w:ascii="Sylfaen" w:eastAsia="Times New Roman" w:hAnsi="Sylfaen" w:cs="Calibri"/>
                <w:b/>
                <w:bCs/>
                <w:sz w:val="20"/>
                <w:szCs w:val="20"/>
              </w:rPr>
              <w:t>ახალგაზრდების დაინტერესება და ჩართულობის გაზრდა</w:t>
            </w:r>
          </w:p>
        </w:tc>
      </w:tr>
    </w:tbl>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357"/>
        <w:gridCol w:w="1218"/>
        <w:gridCol w:w="1406"/>
        <w:gridCol w:w="1274"/>
        <w:gridCol w:w="1621"/>
        <w:gridCol w:w="1233"/>
        <w:gridCol w:w="1660"/>
        <w:gridCol w:w="1469"/>
      </w:tblGrid>
      <w:tr w:rsidR="00EC68D4" w:rsidRPr="00EC68D4" w:rsidTr="00EC68D4">
        <w:trPr>
          <w:trHeight w:val="360"/>
        </w:trPr>
        <w:tc>
          <w:tcPr>
            <w:tcW w:w="5000" w:type="pct"/>
            <w:gridSpan w:val="9"/>
            <w:shd w:val="clear" w:color="auto" w:fill="auto"/>
            <w:noWrap/>
            <w:vAlign w:val="center"/>
            <w:hideMark/>
          </w:tcPr>
          <w:p w:rsidR="00EC68D4" w:rsidRPr="00EC68D4" w:rsidRDefault="00EC68D4" w:rsidP="00EC68D4">
            <w:pPr>
              <w:spacing w:after="0" w:line="240" w:lineRule="auto"/>
              <w:jc w:val="center"/>
              <w:rPr>
                <w:rFonts w:ascii="Sylfaen" w:eastAsia="Times New Roman" w:hAnsi="Sylfaen" w:cs="Calibri"/>
                <w:b/>
                <w:bCs/>
                <w:color w:val="000000"/>
                <w:sz w:val="24"/>
                <w:szCs w:val="24"/>
              </w:rPr>
            </w:pPr>
            <w:r w:rsidRPr="00EC68D4">
              <w:rPr>
                <w:rFonts w:ascii="Sylfaen" w:eastAsia="Times New Roman" w:hAnsi="Sylfaen" w:cs="Calibri"/>
                <w:b/>
                <w:bCs/>
                <w:color w:val="000000"/>
                <w:sz w:val="24"/>
                <w:szCs w:val="24"/>
              </w:rPr>
              <w:t xml:space="preserve">პროგრამის საბოლოო შედეგის ინდიკატორები  </w:t>
            </w:r>
            <w:r w:rsidRPr="00EC68D4">
              <w:rPr>
                <w:rFonts w:ascii="Sylfaen" w:eastAsia="Times New Roman" w:hAnsi="Sylfaen" w:cs="Calibri"/>
                <w:b/>
                <w:bCs/>
                <w:color w:val="FF0000"/>
                <w:sz w:val="24"/>
                <w:szCs w:val="24"/>
              </w:rPr>
              <w:t xml:space="preserve"> </w:t>
            </w:r>
          </w:p>
        </w:tc>
      </w:tr>
      <w:tr w:rsidR="00EC68D4" w:rsidRPr="00EC68D4" w:rsidTr="00EC68D4">
        <w:trPr>
          <w:trHeight w:val="645"/>
        </w:trPr>
        <w:tc>
          <w:tcPr>
            <w:tcW w:w="661"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მოსალოდნელი საბოლოო შედეგი </w:t>
            </w:r>
            <w:r w:rsidRPr="00EC68D4">
              <w:rPr>
                <w:rFonts w:ascii="Sylfaen" w:eastAsia="Times New Roman" w:hAnsi="Sylfaen" w:cs="Calibri"/>
                <w:b/>
                <w:bCs/>
                <w:sz w:val="20"/>
                <w:szCs w:val="20"/>
              </w:rPr>
              <w:t>(OUTPUT)</w:t>
            </w:r>
          </w:p>
        </w:tc>
        <w:tc>
          <w:tcPr>
            <w:tcW w:w="1537" w:type="pct"/>
            <w:gridSpan w:val="3"/>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შედეგის შეფასების  ინდიკატორები</w:t>
            </w:r>
          </w:p>
        </w:tc>
        <w:tc>
          <w:tcPr>
            <w:tcW w:w="492"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გაზომვის ერთეული</w:t>
            </w:r>
          </w:p>
        </w:tc>
        <w:tc>
          <w:tcPr>
            <w:tcW w:w="626"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გეგმიური გადახრა მიზნობრივ მაჩვენებელთან</w:t>
            </w:r>
          </w:p>
        </w:tc>
        <w:tc>
          <w:tcPr>
            <w:tcW w:w="476"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მონაცემთა წყარო</w:t>
            </w:r>
          </w:p>
        </w:tc>
        <w:tc>
          <w:tcPr>
            <w:tcW w:w="641"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მეთოდოლოგია</w:t>
            </w:r>
          </w:p>
        </w:tc>
        <w:tc>
          <w:tcPr>
            <w:tcW w:w="567" w:type="pct"/>
            <w:vMerge w:val="restar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რისკი</w:t>
            </w:r>
          </w:p>
        </w:tc>
      </w:tr>
      <w:tr w:rsidR="00EC68D4" w:rsidRPr="00EC68D4" w:rsidTr="00EC68D4">
        <w:trPr>
          <w:trHeight w:val="1590"/>
        </w:trPr>
        <w:tc>
          <w:tcPr>
            <w:tcW w:w="661"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524"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დასახელება</w:t>
            </w:r>
          </w:p>
        </w:tc>
        <w:tc>
          <w:tcPr>
            <w:tcW w:w="47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2022 წელი (საბაზისო)</w:t>
            </w:r>
          </w:p>
        </w:tc>
        <w:tc>
          <w:tcPr>
            <w:tcW w:w="54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2023 წელი</w:t>
            </w:r>
          </w:p>
        </w:tc>
        <w:tc>
          <w:tcPr>
            <w:tcW w:w="492"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26"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476"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641"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c>
          <w:tcPr>
            <w:tcW w:w="567" w:type="pct"/>
            <w:vMerge/>
            <w:vAlign w:val="center"/>
            <w:hideMark/>
          </w:tcPr>
          <w:p w:rsidR="00EC68D4" w:rsidRPr="00EC68D4" w:rsidRDefault="00EC68D4" w:rsidP="00EC68D4">
            <w:pPr>
              <w:spacing w:after="0" w:line="240" w:lineRule="auto"/>
              <w:rPr>
                <w:rFonts w:ascii="Sylfaen" w:eastAsia="Times New Roman" w:hAnsi="Sylfaen" w:cs="Calibri"/>
                <w:sz w:val="20"/>
                <w:szCs w:val="20"/>
              </w:rPr>
            </w:pPr>
          </w:p>
        </w:tc>
      </w:tr>
      <w:tr w:rsidR="00EC68D4" w:rsidRPr="00EC68D4" w:rsidTr="00EC68D4">
        <w:trPr>
          <w:trHeight w:val="1515"/>
        </w:trPr>
        <w:tc>
          <w:tcPr>
            <w:tcW w:w="66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დაინტერესება და ჩართულობის გაზრდა</w:t>
            </w:r>
          </w:p>
        </w:tc>
        <w:tc>
          <w:tcPr>
            <w:tcW w:w="524" w:type="pct"/>
            <w:shd w:val="clear" w:color="000000" w:fill="FFFFFF"/>
            <w:vAlign w:val="center"/>
            <w:hideMark/>
          </w:tcPr>
          <w:p w:rsidR="00EC68D4" w:rsidRPr="00EC68D4" w:rsidRDefault="00EC68D4" w:rsidP="00EC68D4">
            <w:pPr>
              <w:spacing w:after="0" w:line="240" w:lineRule="auto"/>
              <w:jc w:val="center"/>
              <w:rPr>
                <w:rFonts w:ascii="Sylfaen" w:eastAsia="Times New Roman" w:hAnsi="Sylfaen" w:cs="Calibri"/>
                <w:sz w:val="16"/>
                <w:szCs w:val="16"/>
              </w:rPr>
            </w:pPr>
            <w:r w:rsidRPr="00EC68D4">
              <w:rPr>
                <w:rFonts w:ascii="Sylfaen" w:eastAsia="Times New Roman" w:hAnsi="Sylfaen" w:cs="Calibri"/>
                <w:sz w:val="16"/>
                <w:szCs w:val="16"/>
              </w:rPr>
              <w:t>მონაწილეთა რაოდენობა</w:t>
            </w:r>
          </w:p>
        </w:tc>
        <w:tc>
          <w:tcPr>
            <w:tcW w:w="470"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w:t>
            </w:r>
          </w:p>
        </w:tc>
        <w:tc>
          <w:tcPr>
            <w:tcW w:w="543"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sz w:val="20"/>
                <w:szCs w:val="20"/>
              </w:rPr>
            </w:pPr>
            <w:r w:rsidRPr="00EC68D4">
              <w:rPr>
                <w:rFonts w:ascii="Sylfaen" w:eastAsia="Times New Roman" w:hAnsi="Sylfaen" w:cs="Calibri"/>
                <w:sz w:val="20"/>
                <w:szCs w:val="20"/>
              </w:rPr>
              <w:t xml:space="preserve"> </w:t>
            </w:r>
          </w:p>
        </w:tc>
        <w:tc>
          <w:tcPr>
            <w:tcW w:w="492"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რაოდენობა</w:t>
            </w:r>
          </w:p>
        </w:tc>
        <w:tc>
          <w:tcPr>
            <w:tcW w:w="62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 xml:space="preserve"> 20 0%</w:t>
            </w:r>
          </w:p>
        </w:tc>
        <w:tc>
          <w:tcPr>
            <w:tcW w:w="476"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18"/>
                <w:szCs w:val="18"/>
              </w:rPr>
            </w:pPr>
            <w:r w:rsidRPr="00EC68D4">
              <w:rPr>
                <w:rFonts w:ascii="Sylfaen" w:eastAsia="Times New Roman" w:hAnsi="Sylfaen" w:cs="Calibri"/>
                <w:color w:val="000000"/>
                <w:sz w:val="18"/>
                <w:szCs w:val="18"/>
              </w:rPr>
              <w:t>კულტურის სამსახური</w:t>
            </w:r>
          </w:p>
        </w:tc>
        <w:tc>
          <w:tcPr>
            <w:tcW w:w="641"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ღონისძიების ღწერა</w:t>
            </w:r>
          </w:p>
        </w:tc>
        <w:tc>
          <w:tcPr>
            <w:tcW w:w="567" w:type="pct"/>
            <w:shd w:val="clear" w:color="auto" w:fill="auto"/>
            <w:vAlign w:val="center"/>
            <w:hideMark/>
          </w:tcPr>
          <w:p w:rsidR="00EC68D4" w:rsidRPr="00EC68D4" w:rsidRDefault="00EC68D4" w:rsidP="00EC68D4">
            <w:pPr>
              <w:spacing w:after="0" w:line="240" w:lineRule="auto"/>
              <w:jc w:val="center"/>
              <w:rPr>
                <w:rFonts w:ascii="Sylfaen" w:eastAsia="Times New Roman" w:hAnsi="Sylfaen" w:cs="Calibri"/>
                <w:color w:val="000000"/>
                <w:sz w:val="20"/>
                <w:szCs w:val="20"/>
              </w:rPr>
            </w:pPr>
            <w:r w:rsidRPr="00EC68D4">
              <w:rPr>
                <w:rFonts w:ascii="Sylfaen" w:eastAsia="Times New Roman" w:hAnsi="Sylfaen" w:cs="Calibri"/>
                <w:color w:val="000000"/>
                <w:sz w:val="20"/>
                <w:szCs w:val="20"/>
              </w:rPr>
              <w:t>ინფორმაციის ნაკლებობა</w:t>
            </w:r>
          </w:p>
        </w:tc>
      </w:tr>
    </w:tbl>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p w:rsidR="00EC68D4" w:rsidRDefault="00EC68D4"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064"/>
        <w:gridCol w:w="1844"/>
        <w:gridCol w:w="1774"/>
        <w:gridCol w:w="1567"/>
        <w:gridCol w:w="1497"/>
        <w:gridCol w:w="1867"/>
      </w:tblGrid>
      <w:tr w:rsidR="00DA432A" w:rsidRPr="00DA432A" w:rsidTr="00DA432A">
        <w:trPr>
          <w:trHeight w:val="315"/>
        </w:trPr>
        <w:tc>
          <w:tcPr>
            <w:tcW w:w="5000" w:type="pct"/>
            <w:gridSpan w:val="7"/>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i/>
                <w:iCs/>
                <w:sz w:val="20"/>
                <w:szCs w:val="20"/>
              </w:rPr>
            </w:pPr>
            <w:r w:rsidRPr="00DA432A">
              <w:rPr>
                <w:rFonts w:ascii="Sylfaen" w:eastAsia="Times New Roman" w:hAnsi="Sylfaen" w:cs="Calibri"/>
                <w:b/>
                <w:bCs/>
                <w:i/>
                <w:iCs/>
                <w:sz w:val="20"/>
                <w:szCs w:val="20"/>
              </w:rPr>
              <w:t>ღონისძიების განაცხადის ფორმა N3</w:t>
            </w:r>
          </w:p>
        </w:tc>
      </w:tr>
      <w:tr w:rsidR="00DA432A" w:rsidRPr="00DA432A" w:rsidTr="00DA432A">
        <w:trPr>
          <w:trHeight w:val="315"/>
        </w:trPr>
        <w:tc>
          <w:tcPr>
            <w:tcW w:w="2411"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89" w:type="pct"/>
            <w:gridSpan w:val="4"/>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ახალგაზრდების ხელშეწყობა (დახმარება)</w:t>
            </w:r>
          </w:p>
        </w:tc>
      </w:tr>
      <w:tr w:rsidR="00DA432A" w:rsidRPr="00DA432A" w:rsidTr="00DA432A">
        <w:trPr>
          <w:trHeight w:val="315"/>
        </w:trPr>
        <w:tc>
          <w:tcPr>
            <w:tcW w:w="3701" w:type="pct"/>
            <w:gridSpan w:val="5"/>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ღონისძიების კლასიფიკაციის კოდი:</w:t>
            </w:r>
          </w:p>
        </w:tc>
        <w:tc>
          <w:tcPr>
            <w:tcW w:w="578" w:type="pct"/>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72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05020604</w:t>
            </w:r>
          </w:p>
        </w:tc>
      </w:tr>
      <w:tr w:rsidR="00DA432A" w:rsidRPr="00DA432A" w:rsidTr="00DA432A">
        <w:trPr>
          <w:trHeight w:val="315"/>
        </w:trPr>
        <w:tc>
          <w:tcPr>
            <w:tcW w:w="2411"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ღონისძიების დასახელება:</w:t>
            </w:r>
          </w:p>
        </w:tc>
        <w:tc>
          <w:tcPr>
            <w:tcW w:w="2589" w:type="pct"/>
            <w:gridSpan w:val="4"/>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ახალგაზრდული საჭიროებების, იდეებისა და  ინიციატივების ხელშეწყობა</w:t>
            </w:r>
          </w:p>
        </w:tc>
      </w:tr>
      <w:tr w:rsidR="00DA432A" w:rsidRPr="00DA432A" w:rsidTr="00DA432A">
        <w:trPr>
          <w:trHeight w:val="315"/>
        </w:trPr>
        <w:tc>
          <w:tcPr>
            <w:tcW w:w="3096" w:type="pct"/>
            <w:gridSpan w:val="4"/>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არის ქვეპროგრამა ახალი</w:t>
            </w:r>
            <w:r w:rsidRPr="00DA432A">
              <w:rPr>
                <w:rFonts w:ascii="Sylfaen" w:eastAsia="Times New Roman" w:hAnsi="Sylfaen" w:cs="Calibri"/>
                <w:b/>
                <w:bCs/>
                <w:sz w:val="20"/>
                <w:szCs w:val="20"/>
              </w:rPr>
              <w:t xml:space="preserve">? </w:t>
            </w:r>
            <w:r w:rsidRPr="00DA432A">
              <w:rPr>
                <w:rFonts w:ascii="Sylfaen" w:eastAsia="Times New Roman" w:hAnsi="Sylfaen" w:cs="Calibri"/>
                <w:sz w:val="20"/>
                <w:szCs w:val="20"/>
              </w:rPr>
              <w:t xml:space="preserve">       </w:t>
            </w:r>
          </w:p>
        </w:tc>
        <w:tc>
          <w:tcPr>
            <w:tcW w:w="1183"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72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არა</w:t>
            </w:r>
          </w:p>
        </w:tc>
      </w:tr>
      <w:tr w:rsidR="00DA432A" w:rsidRPr="00DA432A" w:rsidTr="00DA432A">
        <w:trPr>
          <w:trHeight w:val="315"/>
        </w:trPr>
        <w:tc>
          <w:tcPr>
            <w:tcW w:w="2411"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თუ ქვეპროგრამა ახალია, ვინ წარმოადგინა?</w:t>
            </w:r>
          </w:p>
        </w:tc>
        <w:tc>
          <w:tcPr>
            <w:tcW w:w="2589" w:type="pct"/>
            <w:gridSpan w:val="4"/>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r>
      <w:tr w:rsidR="00DA432A" w:rsidRPr="00DA432A" w:rsidTr="00DA432A">
        <w:trPr>
          <w:trHeight w:val="315"/>
        </w:trPr>
        <w:tc>
          <w:tcPr>
            <w:tcW w:w="2411"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 განმახორციელებელი:</w:t>
            </w:r>
          </w:p>
        </w:tc>
        <w:tc>
          <w:tcPr>
            <w:tcW w:w="2589" w:type="pct"/>
            <w:gridSpan w:val="4"/>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ადმინისტრაციული სამსახური</w:t>
            </w:r>
          </w:p>
        </w:tc>
      </w:tr>
      <w:tr w:rsidR="00DA432A" w:rsidRPr="00DA432A" w:rsidTr="00DA432A">
        <w:trPr>
          <w:trHeight w:val="300"/>
        </w:trPr>
        <w:tc>
          <w:tcPr>
            <w:tcW w:w="2411" w:type="pct"/>
            <w:gridSpan w:val="3"/>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დაფინანსების წყარო</w:t>
            </w:r>
          </w:p>
        </w:tc>
        <w:tc>
          <w:tcPr>
            <w:tcW w:w="68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2023 წელი</w:t>
            </w:r>
          </w:p>
        </w:tc>
        <w:tc>
          <w:tcPr>
            <w:tcW w:w="60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2024 წელი</w:t>
            </w:r>
          </w:p>
        </w:tc>
        <w:tc>
          <w:tcPr>
            <w:tcW w:w="578"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2025 წელი</w:t>
            </w:r>
          </w:p>
        </w:tc>
        <w:tc>
          <w:tcPr>
            <w:tcW w:w="72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2026 წელი</w:t>
            </w:r>
          </w:p>
        </w:tc>
      </w:tr>
      <w:tr w:rsidR="00DA432A" w:rsidRPr="00DA432A" w:rsidTr="00DA432A">
        <w:trPr>
          <w:trHeight w:val="300"/>
        </w:trPr>
        <w:tc>
          <w:tcPr>
            <w:tcW w:w="2411"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მუნიციპალური ბიუჯეტი</w:t>
            </w:r>
          </w:p>
        </w:tc>
        <w:tc>
          <w:tcPr>
            <w:tcW w:w="685" w:type="pct"/>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xml:space="preserve">       10,040.00 </w:t>
            </w:r>
          </w:p>
        </w:tc>
        <w:tc>
          <w:tcPr>
            <w:tcW w:w="605" w:type="pct"/>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578" w:type="pct"/>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721" w:type="pct"/>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r>
      <w:tr w:rsidR="00DA432A" w:rsidRPr="00DA432A" w:rsidTr="00DA432A">
        <w:trPr>
          <w:trHeight w:val="300"/>
        </w:trPr>
        <w:tc>
          <w:tcPr>
            <w:tcW w:w="2411"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სახელმწიფო ბიუჯეტი</w:t>
            </w:r>
          </w:p>
        </w:tc>
        <w:tc>
          <w:tcPr>
            <w:tcW w:w="2589" w:type="pct"/>
            <w:gridSpan w:val="4"/>
            <w:shd w:val="clear" w:color="auto" w:fill="auto"/>
            <w:vAlign w:val="bottom"/>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w:t>
            </w:r>
          </w:p>
        </w:tc>
      </w:tr>
      <w:tr w:rsidR="00DA432A" w:rsidRPr="00DA432A" w:rsidTr="00DA432A">
        <w:trPr>
          <w:trHeight w:val="315"/>
        </w:trPr>
        <w:tc>
          <w:tcPr>
            <w:tcW w:w="2411"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სხვა ......</w:t>
            </w:r>
          </w:p>
        </w:tc>
        <w:tc>
          <w:tcPr>
            <w:tcW w:w="2589" w:type="pct"/>
            <w:gridSpan w:val="4"/>
            <w:shd w:val="clear" w:color="auto" w:fill="auto"/>
            <w:vAlign w:val="bottom"/>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w:t>
            </w:r>
          </w:p>
        </w:tc>
      </w:tr>
      <w:tr w:rsidR="00DA432A" w:rsidRPr="00DA432A" w:rsidTr="00DA432A">
        <w:trPr>
          <w:trHeight w:val="300"/>
        </w:trPr>
        <w:tc>
          <w:tcPr>
            <w:tcW w:w="1699"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სულ ქვეპროგრამა  </w:t>
            </w:r>
          </w:p>
        </w:tc>
        <w:tc>
          <w:tcPr>
            <w:tcW w:w="71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68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60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578"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72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r>
      <w:tr w:rsidR="00DA432A" w:rsidRPr="00DA432A" w:rsidTr="00DA432A">
        <w:trPr>
          <w:trHeight w:val="315"/>
        </w:trPr>
        <w:tc>
          <w:tcPr>
            <w:tcW w:w="1699" w:type="pct"/>
            <w:gridSpan w:val="2"/>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i/>
                <w:iCs/>
                <w:sz w:val="20"/>
                <w:szCs w:val="20"/>
              </w:rPr>
            </w:pPr>
            <w:r w:rsidRPr="00DA432A">
              <w:rPr>
                <w:rFonts w:ascii="Sylfaen" w:eastAsia="Times New Roman" w:hAnsi="Sylfaen" w:cs="Calibri"/>
                <w:i/>
                <w:iCs/>
                <w:sz w:val="20"/>
                <w:szCs w:val="20"/>
              </w:rPr>
              <w:t>მ.შ. კაპიტალური პროექტები</w:t>
            </w:r>
          </w:p>
        </w:tc>
        <w:tc>
          <w:tcPr>
            <w:tcW w:w="712"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685"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605"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578"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721"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r>
      <w:tr w:rsidR="00DA432A" w:rsidRPr="00DA432A" w:rsidTr="00DA432A">
        <w:trPr>
          <w:trHeight w:val="2475"/>
        </w:trPr>
        <w:tc>
          <w:tcPr>
            <w:tcW w:w="516" w:type="pct"/>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მიზანი და აღწერა</w:t>
            </w:r>
          </w:p>
        </w:tc>
        <w:tc>
          <w:tcPr>
            <w:tcW w:w="4484" w:type="pct"/>
            <w:gridSpan w:val="6"/>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xml:space="preserve">პროგრამის მიზანია ბორჯომის მუნიციპალიტეტში მცხოვრები ბავშვები და ახალგაზრდები წაახალისოს, შეუქმნას მათ თანაბარი პირობები შემოქმედებითი, კულტურული და სპორტული განვითარებისათვის,  მოახდინოს მათი  სტიმულირება  და ხელშეწყობა, რათა მათ მიეცეთ საშუალება გამოავლინონ საკუთარი ნიჭი და შესაძლებლობები.  ბორჯომის მუნიციპალიტეტში ჩატარდა კვლევა ,,რა სურთ ახალგაზრდებს’’ , რომლის მიზანი იყო, ხელი შეუწყოს ბორჯომის მუნიციპალიტეტში ახალგაზრდების განვითარებასა და კეთილდღეობას, რათა მათ მოახდინონ საკუთარი პოტენციალის სრულად რეალიზება და იყვნენ აქტიურად ჩართული საზოგადოებრივ ცხოვრებაში. </w:t>
            </w:r>
          </w:p>
        </w:tc>
      </w:tr>
      <w:tr w:rsidR="00DA432A" w:rsidRPr="00DA432A" w:rsidTr="00DA432A">
        <w:trPr>
          <w:trHeight w:val="660"/>
        </w:trPr>
        <w:tc>
          <w:tcPr>
            <w:tcW w:w="1699"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ქვეპროგრამის/ღონისძიების დასახელება</w:t>
            </w:r>
          </w:p>
        </w:tc>
        <w:tc>
          <w:tcPr>
            <w:tcW w:w="71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რაოდენობა</w:t>
            </w:r>
          </w:p>
        </w:tc>
        <w:tc>
          <w:tcPr>
            <w:tcW w:w="68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ერთ. საშ. ფასი</w:t>
            </w:r>
          </w:p>
        </w:tc>
        <w:tc>
          <w:tcPr>
            <w:tcW w:w="60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სულ (ლარი)</w:t>
            </w:r>
          </w:p>
        </w:tc>
        <w:tc>
          <w:tcPr>
            <w:tcW w:w="1299"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ეკონომიკური კლასიფიკაციის მუხლი</w:t>
            </w:r>
          </w:p>
        </w:tc>
      </w:tr>
      <w:tr w:rsidR="00DA432A" w:rsidRPr="00DA432A" w:rsidTr="00DA432A">
        <w:trPr>
          <w:trHeight w:val="1215"/>
        </w:trPr>
        <w:tc>
          <w:tcPr>
            <w:tcW w:w="516" w:type="pct"/>
            <w:shd w:val="clear" w:color="auto" w:fill="auto"/>
            <w:noWrap/>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1183" w:type="pct"/>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ახალგაზრდული საჭიროებების, იდეებისა და  ინიციატივების ხელშეწყობა</w:t>
            </w:r>
          </w:p>
        </w:tc>
        <w:tc>
          <w:tcPr>
            <w:tcW w:w="71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1</w:t>
            </w:r>
          </w:p>
        </w:tc>
        <w:tc>
          <w:tcPr>
            <w:tcW w:w="68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10,040.00 </w:t>
            </w:r>
          </w:p>
        </w:tc>
        <w:tc>
          <w:tcPr>
            <w:tcW w:w="60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10,040.00 </w:t>
            </w:r>
          </w:p>
        </w:tc>
        <w:tc>
          <w:tcPr>
            <w:tcW w:w="1299"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სხვა ხარჯი</w:t>
            </w:r>
          </w:p>
        </w:tc>
      </w:tr>
      <w:tr w:rsidR="00DA432A" w:rsidRPr="00DA432A" w:rsidTr="00DA432A">
        <w:trPr>
          <w:trHeight w:val="630"/>
        </w:trPr>
        <w:tc>
          <w:tcPr>
            <w:tcW w:w="5000" w:type="pct"/>
            <w:gridSpan w:val="7"/>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ქვეპროგრამის განხორციელების დროითი გეგმა </w:t>
            </w:r>
          </w:p>
        </w:tc>
      </w:tr>
      <w:tr w:rsidR="00DA432A" w:rsidRPr="00DA432A" w:rsidTr="00DA432A">
        <w:trPr>
          <w:trHeight w:val="840"/>
        </w:trPr>
        <w:tc>
          <w:tcPr>
            <w:tcW w:w="1699" w:type="pct"/>
            <w:gridSpan w:val="2"/>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ქვეპროგრამის/ღონისძიების დასახელება</w:t>
            </w:r>
          </w:p>
        </w:tc>
        <w:tc>
          <w:tcPr>
            <w:tcW w:w="71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1 კვარტალი</w:t>
            </w:r>
          </w:p>
        </w:tc>
        <w:tc>
          <w:tcPr>
            <w:tcW w:w="68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 კვარტალი</w:t>
            </w:r>
          </w:p>
        </w:tc>
        <w:tc>
          <w:tcPr>
            <w:tcW w:w="60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3 კვარტალი</w:t>
            </w:r>
          </w:p>
        </w:tc>
        <w:tc>
          <w:tcPr>
            <w:tcW w:w="1299"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4 კვარტალი</w:t>
            </w:r>
          </w:p>
        </w:tc>
      </w:tr>
      <w:tr w:rsidR="00DA432A" w:rsidRPr="00DA432A" w:rsidTr="00DA432A">
        <w:trPr>
          <w:trHeight w:val="315"/>
        </w:trPr>
        <w:tc>
          <w:tcPr>
            <w:tcW w:w="516" w:type="pct"/>
            <w:shd w:val="clear" w:color="auto" w:fill="auto"/>
            <w:noWrap/>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1183" w:type="pct"/>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71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68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60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1299"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r>
      <w:tr w:rsidR="00DA432A" w:rsidRPr="00DA432A" w:rsidTr="00DA432A">
        <w:trPr>
          <w:trHeight w:val="1020"/>
        </w:trPr>
        <w:tc>
          <w:tcPr>
            <w:tcW w:w="1699" w:type="pct"/>
            <w:gridSpan w:val="2"/>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შუალედური მოსალოდნელი შედეგი (2023 წელი)</w:t>
            </w:r>
          </w:p>
        </w:tc>
        <w:tc>
          <w:tcPr>
            <w:tcW w:w="3301" w:type="pct"/>
            <w:gridSpan w:val="5"/>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მოსახლეობის დაინტერესება და ჩართულობის გაზრდა, ახალგაზრდული იდეების დაფინანსება.</w:t>
            </w:r>
          </w:p>
        </w:tc>
      </w:tr>
    </w:tbl>
    <w:p w:rsidR="00EC68D4" w:rsidRDefault="00EC68D4" w:rsidP="002B7B59">
      <w:pPr>
        <w:ind w:firstLine="708"/>
        <w:jc w:val="both"/>
        <w:rPr>
          <w:rFonts w:ascii="Sylfaen" w:hAnsi="Sylfaen" w:cs="Sylfaen"/>
          <w:lang w:val="ka-GE"/>
        </w:rPr>
      </w:pPr>
    </w:p>
    <w:p w:rsidR="00DA432A" w:rsidRDefault="00DA432A" w:rsidP="002B7B59">
      <w:pPr>
        <w:ind w:firstLine="708"/>
        <w:jc w:val="both"/>
        <w:rPr>
          <w:rFonts w:ascii="Sylfaen" w:hAnsi="Sylfaen" w:cs="Sylfaen"/>
          <w:lang w:val="ka-GE"/>
        </w:rPr>
      </w:pPr>
    </w:p>
    <w:p w:rsidR="00DA432A" w:rsidRDefault="00DA432A" w:rsidP="002B7B59">
      <w:pPr>
        <w:ind w:firstLine="708"/>
        <w:jc w:val="both"/>
        <w:rPr>
          <w:rFonts w:ascii="Sylfaen" w:hAnsi="Sylfaen" w:cs="Sylfaen"/>
          <w:lang w:val="ka-GE"/>
        </w:rPr>
      </w:pPr>
    </w:p>
    <w:p w:rsidR="00DA432A" w:rsidRDefault="00DA432A"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362"/>
        <w:gridCol w:w="1035"/>
        <w:gridCol w:w="624"/>
        <w:gridCol w:w="624"/>
        <w:gridCol w:w="624"/>
        <w:gridCol w:w="624"/>
        <w:gridCol w:w="1080"/>
        <w:gridCol w:w="964"/>
        <w:gridCol w:w="1479"/>
        <w:gridCol w:w="1676"/>
        <w:gridCol w:w="1363"/>
      </w:tblGrid>
      <w:tr w:rsidR="00DA432A" w:rsidRPr="00DA432A" w:rsidTr="00DA432A">
        <w:trPr>
          <w:trHeight w:val="570"/>
        </w:trPr>
        <w:tc>
          <w:tcPr>
            <w:tcW w:w="577" w:type="pct"/>
            <w:vMerge w:val="restar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xml:space="preserve">მოსალოდნელი შუალედური შედეგი </w:t>
            </w:r>
          </w:p>
        </w:tc>
        <w:tc>
          <w:tcPr>
            <w:tcW w:w="1889" w:type="pct"/>
            <w:gridSpan w:val="6"/>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შედეგის ინდიკატორები</w:t>
            </w:r>
          </w:p>
        </w:tc>
        <w:tc>
          <w:tcPr>
            <w:tcW w:w="417" w:type="pct"/>
            <w:vMerge w:val="restar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ზომის ერთეული</w:t>
            </w:r>
          </w:p>
        </w:tc>
        <w:tc>
          <w:tcPr>
            <w:tcW w:w="372" w:type="pct"/>
            <w:vMerge w:val="restar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გეგმიური გადახრა</w:t>
            </w:r>
          </w:p>
        </w:tc>
        <w:tc>
          <w:tcPr>
            <w:tcW w:w="571" w:type="pct"/>
            <w:vMerge w:val="restar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მონაცემთა წყარო</w:t>
            </w:r>
          </w:p>
        </w:tc>
        <w:tc>
          <w:tcPr>
            <w:tcW w:w="647" w:type="pct"/>
            <w:vMerge w:val="restar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მეთოდოლოგია</w:t>
            </w:r>
          </w:p>
        </w:tc>
        <w:tc>
          <w:tcPr>
            <w:tcW w:w="526" w:type="pct"/>
            <w:vMerge w:val="restar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რისკი</w:t>
            </w:r>
          </w:p>
        </w:tc>
      </w:tr>
      <w:tr w:rsidR="00DA432A" w:rsidRPr="00DA432A" w:rsidTr="00DA432A">
        <w:trPr>
          <w:trHeight w:val="1275"/>
        </w:trPr>
        <w:tc>
          <w:tcPr>
            <w:tcW w:w="577" w:type="pct"/>
            <w:vMerge/>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526"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დასახელება</w:t>
            </w:r>
          </w:p>
        </w:tc>
        <w:tc>
          <w:tcPr>
            <w:tcW w:w="400"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2022 წელი (საბაზისო)</w:t>
            </w:r>
          </w:p>
        </w:tc>
        <w:tc>
          <w:tcPr>
            <w:tcW w:w="2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2023 წელი</w:t>
            </w:r>
          </w:p>
        </w:tc>
        <w:tc>
          <w:tcPr>
            <w:tcW w:w="2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2024 წელი</w:t>
            </w:r>
          </w:p>
        </w:tc>
        <w:tc>
          <w:tcPr>
            <w:tcW w:w="2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2025 წელი</w:t>
            </w:r>
          </w:p>
        </w:tc>
        <w:tc>
          <w:tcPr>
            <w:tcW w:w="2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2026  წელი</w:t>
            </w:r>
          </w:p>
        </w:tc>
        <w:tc>
          <w:tcPr>
            <w:tcW w:w="417" w:type="pct"/>
            <w:vMerge/>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372" w:type="pct"/>
            <w:vMerge/>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571" w:type="pct"/>
            <w:vMerge/>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647" w:type="pct"/>
            <w:vMerge/>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526" w:type="pct"/>
            <w:vMerge/>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r>
      <w:tr w:rsidR="00DA432A" w:rsidRPr="00DA432A" w:rsidTr="00DA432A">
        <w:trPr>
          <w:trHeight w:val="1230"/>
        </w:trPr>
        <w:tc>
          <w:tcPr>
            <w:tcW w:w="577" w:type="pct"/>
            <w:vMerge w:val="restar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მოსახლეობის დაინტერესება და ჩართულობის გაზრდა, ახალგაზრდული იდეების დაფინანსება.</w:t>
            </w:r>
          </w:p>
        </w:tc>
        <w:tc>
          <w:tcPr>
            <w:tcW w:w="526" w:type="pct"/>
            <w:shd w:val="clear" w:color="auto" w:fill="auto"/>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r w:rsidRPr="00DA432A">
              <w:rPr>
                <w:rFonts w:ascii="Sylfaen" w:eastAsia="Times New Roman" w:hAnsi="Sylfaen" w:cs="Calibri"/>
                <w:color w:val="000000"/>
                <w:sz w:val="20"/>
                <w:szCs w:val="20"/>
              </w:rPr>
              <w:t>მონაწილეთა რაოდენობა</w:t>
            </w:r>
          </w:p>
        </w:tc>
        <w:tc>
          <w:tcPr>
            <w:tcW w:w="400"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417"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პროცენტი</w:t>
            </w:r>
          </w:p>
        </w:tc>
        <w:tc>
          <w:tcPr>
            <w:tcW w:w="37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10%</w:t>
            </w:r>
          </w:p>
        </w:tc>
        <w:tc>
          <w:tcPr>
            <w:tcW w:w="57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18"/>
                <w:szCs w:val="18"/>
              </w:rPr>
            </w:pPr>
            <w:r w:rsidRPr="00DA432A">
              <w:rPr>
                <w:rFonts w:ascii="Sylfaen" w:eastAsia="Times New Roman" w:hAnsi="Sylfaen" w:cs="Calibri"/>
                <w:color w:val="000000"/>
                <w:sz w:val="18"/>
                <w:szCs w:val="18"/>
              </w:rPr>
              <w:t>ადმინსტრაციული სამსახური</w:t>
            </w:r>
          </w:p>
        </w:tc>
        <w:tc>
          <w:tcPr>
            <w:tcW w:w="647" w:type="pct"/>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ღონისძების აღწერა</w:t>
            </w:r>
          </w:p>
        </w:tc>
        <w:tc>
          <w:tcPr>
            <w:tcW w:w="526"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ინფორმაციის ნაკლებობა</w:t>
            </w:r>
          </w:p>
        </w:tc>
      </w:tr>
      <w:tr w:rsidR="00DA432A" w:rsidRPr="00DA432A" w:rsidTr="00DA432A">
        <w:trPr>
          <w:trHeight w:val="870"/>
        </w:trPr>
        <w:tc>
          <w:tcPr>
            <w:tcW w:w="577" w:type="pct"/>
            <w:vMerge/>
            <w:vAlign w:val="center"/>
            <w:hideMark/>
          </w:tcPr>
          <w:p w:rsidR="00DA432A" w:rsidRPr="00DA432A" w:rsidRDefault="00DA432A" w:rsidP="00DA432A">
            <w:pPr>
              <w:spacing w:after="0" w:line="240" w:lineRule="auto"/>
              <w:rPr>
                <w:rFonts w:ascii="Sylfaen" w:eastAsia="Times New Roman" w:hAnsi="Sylfaen" w:cs="Calibri"/>
                <w:sz w:val="20"/>
                <w:szCs w:val="20"/>
              </w:rPr>
            </w:pPr>
          </w:p>
        </w:tc>
        <w:tc>
          <w:tcPr>
            <w:tcW w:w="526" w:type="pct"/>
            <w:shd w:val="clear" w:color="auto" w:fill="auto"/>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r w:rsidRPr="00DA432A">
              <w:rPr>
                <w:rFonts w:ascii="Sylfaen" w:eastAsia="Times New Roman" w:hAnsi="Sylfaen" w:cs="Calibri"/>
                <w:color w:val="000000"/>
                <w:sz w:val="20"/>
                <w:szCs w:val="20"/>
              </w:rPr>
              <w:t>ღონისძიებების რაოდენობა</w:t>
            </w:r>
          </w:p>
        </w:tc>
        <w:tc>
          <w:tcPr>
            <w:tcW w:w="400" w:type="pct"/>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41" w:type="pct"/>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41" w:type="pct"/>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41" w:type="pct"/>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41" w:type="pct"/>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417" w:type="pct"/>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რაოდენობა</w:t>
            </w:r>
          </w:p>
        </w:tc>
        <w:tc>
          <w:tcPr>
            <w:tcW w:w="37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w:t>
            </w:r>
          </w:p>
        </w:tc>
        <w:tc>
          <w:tcPr>
            <w:tcW w:w="57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18"/>
                <w:szCs w:val="18"/>
              </w:rPr>
            </w:pPr>
            <w:r w:rsidRPr="00DA432A">
              <w:rPr>
                <w:rFonts w:ascii="Sylfaen" w:eastAsia="Times New Roman" w:hAnsi="Sylfaen" w:cs="Calibri"/>
                <w:color w:val="000000"/>
                <w:sz w:val="18"/>
                <w:szCs w:val="18"/>
              </w:rPr>
              <w:t>ადმინსტრაციული სამსახური</w:t>
            </w:r>
          </w:p>
        </w:tc>
        <w:tc>
          <w:tcPr>
            <w:tcW w:w="647"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დათვლა</w:t>
            </w:r>
          </w:p>
        </w:tc>
        <w:tc>
          <w:tcPr>
            <w:tcW w:w="526"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ინიციატივების ნაკლებობა</w:t>
            </w:r>
          </w:p>
        </w:tc>
      </w:tr>
    </w:tbl>
    <w:p w:rsidR="00DA432A" w:rsidRDefault="00DA432A" w:rsidP="002B7B59">
      <w:pPr>
        <w:ind w:firstLine="708"/>
        <w:jc w:val="both"/>
        <w:rPr>
          <w:rFonts w:ascii="Sylfaen" w:hAnsi="Sylfaen" w:cs="Sylfaen"/>
          <w:lang w:val="ka-GE"/>
        </w:rPr>
      </w:pPr>
    </w:p>
    <w:p w:rsidR="00DA432A" w:rsidRDefault="00DA432A" w:rsidP="002B7B59">
      <w:pPr>
        <w:ind w:firstLine="708"/>
        <w:jc w:val="both"/>
        <w:rPr>
          <w:rFonts w:ascii="Sylfaen" w:hAnsi="Sylfaen" w:cs="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3208"/>
        <w:gridCol w:w="1274"/>
        <w:gridCol w:w="2370"/>
        <w:gridCol w:w="1660"/>
        <w:gridCol w:w="1681"/>
        <w:gridCol w:w="1886"/>
      </w:tblGrid>
      <w:tr w:rsidR="00DA432A" w:rsidRPr="00DA432A" w:rsidTr="00DA432A">
        <w:trPr>
          <w:trHeight w:val="540"/>
        </w:trPr>
        <w:tc>
          <w:tcPr>
            <w:tcW w:w="5000" w:type="pct"/>
            <w:gridSpan w:val="7"/>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i/>
                <w:iCs/>
                <w:sz w:val="20"/>
                <w:szCs w:val="20"/>
              </w:rPr>
            </w:pPr>
            <w:r w:rsidRPr="00DA432A">
              <w:rPr>
                <w:rFonts w:ascii="Sylfaen" w:eastAsia="Times New Roman" w:hAnsi="Sylfaen" w:cs="Calibri"/>
                <w:b/>
                <w:bCs/>
                <w:i/>
                <w:iCs/>
                <w:sz w:val="20"/>
                <w:szCs w:val="20"/>
              </w:rPr>
              <w:t>ღონისძიების განაცხადის ფორმა N3</w:t>
            </w:r>
          </w:p>
        </w:tc>
      </w:tr>
      <w:tr w:rsidR="00DA432A" w:rsidRPr="00DA432A" w:rsidTr="00DA432A">
        <w:trPr>
          <w:trHeight w:val="540"/>
        </w:trPr>
        <w:tc>
          <w:tcPr>
            <w:tcW w:w="2066"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934" w:type="pct"/>
            <w:gridSpan w:val="4"/>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ახალგაზრდების ხელშეწყობა (დახმარება)</w:t>
            </w:r>
          </w:p>
        </w:tc>
      </w:tr>
      <w:tr w:rsidR="00DA432A" w:rsidRPr="00DA432A" w:rsidTr="00DA432A">
        <w:trPr>
          <w:trHeight w:val="540"/>
        </w:trPr>
        <w:tc>
          <w:tcPr>
            <w:tcW w:w="4271" w:type="pct"/>
            <w:gridSpan w:val="6"/>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ღონისძიების კლასიფიკაციის კოდი:</w:t>
            </w:r>
          </w:p>
        </w:tc>
        <w:tc>
          <w:tcPr>
            <w:tcW w:w="729"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05020605</w:t>
            </w:r>
          </w:p>
        </w:tc>
      </w:tr>
      <w:tr w:rsidR="00DA432A" w:rsidRPr="00DA432A" w:rsidTr="00DA432A">
        <w:trPr>
          <w:trHeight w:val="1020"/>
        </w:trPr>
        <w:tc>
          <w:tcPr>
            <w:tcW w:w="2066"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ღონისძიების დასახელება:</w:t>
            </w:r>
          </w:p>
        </w:tc>
        <w:tc>
          <w:tcPr>
            <w:tcW w:w="2934" w:type="pct"/>
            <w:gridSpan w:val="4"/>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კულტურის, ხელოვნების, ერუდიციის, განათლების და სპორტის სფეროში წარმატებული ახალგაზრდების ხელშეწყობა (დახმარება), მაღალი მოსწრების სტუდენტების (ბაკალავრი) ფინანსური დახმარება.</w:t>
            </w:r>
          </w:p>
        </w:tc>
      </w:tr>
      <w:tr w:rsidR="00DA432A" w:rsidRPr="00DA432A" w:rsidTr="00DA432A">
        <w:trPr>
          <w:trHeight w:val="540"/>
        </w:trPr>
        <w:tc>
          <w:tcPr>
            <w:tcW w:w="2981" w:type="pct"/>
            <w:gridSpan w:val="4"/>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არის ქვეპროგრამა ახალი</w:t>
            </w:r>
            <w:r w:rsidRPr="00DA432A">
              <w:rPr>
                <w:rFonts w:ascii="Sylfaen" w:eastAsia="Times New Roman" w:hAnsi="Sylfaen" w:cs="Calibri"/>
                <w:b/>
                <w:bCs/>
                <w:sz w:val="20"/>
                <w:szCs w:val="20"/>
              </w:rPr>
              <w:t xml:space="preserve">? </w:t>
            </w:r>
            <w:r w:rsidRPr="00DA432A">
              <w:rPr>
                <w:rFonts w:ascii="Sylfaen" w:eastAsia="Times New Roman" w:hAnsi="Sylfaen" w:cs="Calibri"/>
                <w:sz w:val="20"/>
                <w:szCs w:val="20"/>
              </w:rPr>
              <w:t xml:space="preserve">       </w:t>
            </w:r>
          </w:p>
        </w:tc>
        <w:tc>
          <w:tcPr>
            <w:tcW w:w="1290"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729"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არა</w:t>
            </w:r>
          </w:p>
        </w:tc>
      </w:tr>
      <w:tr w:rsidR="00DA432A" w:rsidRPr="00DA432A" w:rsidTr="00DA432A">
        <w:trPr>
          <w:trHeight w:val="540"/>
        </w:trPr>
        <w:tc>
          <w:tcPr>
            <w:tcW w:w="2066"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თუ ქვეპროგრამა ახალია, ვინ წარმოადგინა?</w:t>
            </w:r>
          </w:p>
        </w:tc>
        <w:tc>
          <w:tcPr>
            <w:tcW w:w="2934" w:type="pct"/>
            <w:gridSpan w:val="4"/>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r>
      <w:tr w:rsidR="00DA432A" w:rsidRPr="00DA432A" w:rsidTr="00DA432A">
        <w:trPr>
          <w:trHeight w:val="540"/>
        </w:trPr>
        <w:tc>
          <w:tcPr>
            <w:tcW w:w="2066"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 განმახორციელებელი:</w:t>
            </w:r>
          </w:p>
        </w:tc>
        <w:tc>
          <w:tcPr>
            <w:tcW w:w="2934" w:type="pct"/>
            <w:gridSpan w:val="4"/>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ადმინისტრაციული სამსახური</w:t>
            </w:r>
          </w:p>
        </w:tc>
      </w:tr>
      <w:tr w:rsidR="00DA432A" w:rsidRPr="00DA432A" w:rsidTr="00DA432A">
        <w:trPr>
          <w:trHeight w:val="540"/>
        </w:trPr>
        <w:tc>
          <w:tcPr>
            <w:tcW w:w="2066" w:type="pct"/>
            <w:gridSpan w:val="3"/>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დაფინანსების წყარო</w:t>
            </w:r>
          </w:p>
        </w:tc>
        <w:tc>
          <w:tcPr>
            <w:tcW w:w="91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2023 წელი</w:t>
            </w:r>
          </w:p>
        </w:tc>
        <w:tc>
          <w:tcPr>
            <w:tcW w:w="6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2024 წელი</w:t>
            </w:r>
          </w:p>
        </w:tc>
        <w:tc>
          <w:tcPr>
            <w:tcW w:w="648"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2025 წელი</w:t>
            </w:r>
          </w:p>
        </w:tc>
        <w:tc>
          <w:tcPr>
            <w:tcW w:w="729"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2026 წელი</w:t>
            </w:r>
          </w:p>
        </w:tc>
      </w:tr>
      <w:tr w:rsidR="00DA432A" w:rsidRPr="00DA432A" w:rsidTr="00DA432A">
        <w:trPr>
          <w:trHeight w:val="540"/>
        </w:trPr>
        <w:tc>
          <w:tcPr>
            <w:tcW w:w="2066"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მუნიციპალური ბიუჯეტი</w:t>
            </w:r>
          </w:p>
        </w:tc>
        <w:tc>
          <w:tcPr>
            <w:tcW w:w="91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130,000.00 </w:t>
            </w:r>
          </w:p>
        </w:tc>
        <w:tc>
          <w:tcPr>
            <w:tcW w:w="6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110,000.00 </w:t>
            </w:r>
          </w:p>
        </w:tc>
        <w:tc>
          <w:tcPr>
            <w:tcW w:w="648"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115,000.00 </w:t>
            </w:r>
          </w:p>
        </w:tc>
        <w:tc>
          <w:tcPr>
            <w:tcW w:w="729"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122,000.00 </w:t>
            </w:r>
          </w:p>
        </w:tc>
      </w:tr>
      <w:tr w:rsidR="00DA432A" w:rsidRPr="00DA432A" w:rsidTr="00DA432A">
        <w:trPr>
          <w:trHeight w:val="540"/>
        </w:trPr>
        <w:tc>
          <w:tcPr>
            <w:tcW w:w="2066"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სახელმწიფო ბიუჯეტი</w:t>
            </w:r>
          </w:p>
        </w:tc>
        <w:tc>
          <w:tcPr>
            <w:tcW w:w="2934" w:type="pct"/>
            <w:gridSpan w:val="4"/>
            <w:shd w:val="clear" w:color="auto" w:fill="auto"/>
            <w:vAlign w:val="bottom"/>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w:t>
            </w:r>
          </w:p>
        </w:tc>
      </w:tr>
      <w:tr w:rsidR="00DA432A" w:rsidRPr="00DA432A" w:rsidTr="00DA432A">
        <w:trPr>
          <w:trHeight w:val="540"/>
        </w:trPr>
        <w:tc>
          <w:tcPr>
            <w:tcW w:w="2066" w:type="pct"/>
            <w:gridSpan w:val="3"/>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სხვა ......</w:t>
            </w:r>
          </w:p>
        </w:tc>
        <w:tc>
          <w:tcPr>
            <w:tcW w:w="2934" w:type="pct"/>
            <w:gridSpan w:val="4"/>
            <w:shd w:val="clear" w:color="auto" w:fill="auto"/>
            <w:vAlign w:val="bottom"/>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w:t>
            </w:r>
          </w:p>
        </w:tc>
      </w:tr>
      <w:tr w:rsidR="00DA432A" w:rsidRPr="00DA432A" w:rsidTr="00DA432A">
        <w:trPr>
          <w:trHeight w:val="540"/>
        </w:trPr>
        <w:tc>
          <w:tcPr>
            <w:tcW w:w="1575"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სულ ქვეპროგრამა  </w:t>
            </w:r>
          </w:p>
        </w:tc>
        <w:tc>
          <w:tcPr>
            <w:tcW w:w="49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91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6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648"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729"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r>
      <w:tr w:rsidR="00DA432A" w:rsidRPr="00DA432A" w:rsidTr="00DA432A">
        <w:trPr>
          <w:trHeight w:val="540"/>
        </w:trPr>
        <w:tc>
          <w:tcPr>
            <w:tcW w:w="1575" w:type="pct"/>
            <w:gridSpan w:val="2"/>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i/>
                <w:iCs/>
                <w:sz w:val="20"/>
                <w:szCs w:val="20"/>
              </w:rPr>
            </w:pPr>
            <w:r w:rsidRPr="00DA432A">
              <w:rPr>
                <w:rFonts w:ascii="Sylfaen" w:eastAsia="Times New Roman" w:hAnsi="Sylfaen" w:cs="Calibri"/>
                <w:i/>
                <w:iCs/>
                <w:sz w:val="20"/>
                <w:szCs w:val="20"/>
              </w:rPr>
              <w:t>მ.შ. კაპიტალური პროექტები</w:t>
            </w:r>
          </w:p>
        </w:tc>
        <w:tc>
          <w:tcPr>
            <w:tcW w:w="492"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915"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641"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648"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729" w:type="pct"/>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r>
      <w:tr w:rsidR="00DA432A" w:rsidRPr="00DA432A" w:rsidTr="00DA432A">
        <w:trPr>
          <w:trHeight w:val="2535"/>
        </w:trPr>
        <w:tc>
          <w:tcPr>
            <w:tcW w:w="336" w:type="pct"/>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მიზანი და აღწერა</w:t>
            </w:r>
          </w:p>
        </w:tc>
        <w:tc>
          <w:tcPr>
            <w:tcW w:w="4664" w:type="pct"/>
            <w:gridSpan w:val="6"/>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xml:space="preserve">პროგრამა ითვალისწინებს ბორჯომის მუნიციპალიტეტში მცხოვრები სხვადასხვა სპორტით დაკავებული ბავშვების და ახალგაზრდების, განათლების, ერუდიციის და კულტურის სფეროში (მუსიკოსი, მხატვარი, ინტელექტუალი, მოჭადრაკე, მოცეკვავე...) წარმატებული მოსწავლეების (შეჯიბრებებზე, ჩემპიონატებში, კონკურსებსა და ფესტივალებზე საპრიზო ადგილის მფლობელები)  ხელშეწყობას და მათი წახალისებისა და მოტივაციის ამაღლების მიზნით ერთჯერად ფულად წახალისებას. პროგრამის ფარგლებში ასევე მიიღებს ფინანსურ დახმარებას (ერთი წლის განმავლობაში) საგანმანათლებლო პროექტი ,,ეტალონის" გამარჯვებული "ბორჯომის ეტალონი მოსწავლე",  ერთიან ეროვნულ გამოცდებში 100%, 70% და 50% გრანტის მფლობელი ბორჯომის მუნიციპალიტეტში მცხოვრები სტუდენტები (ერთჯერადად) და ბაკალავრის ხარისხის მფლობელი სტუდენტები, რომლელთაც  სემესტრის განმავლობაში გავლილ ყველა სალექციო კურსი აქვს არანაკლებ  91 - 100  ქულა. </w:t>
            </w:r>
          </w:p>
        </w:tc>
      </w:tr>
      <w:tr w:rsidR="00DA432A" w:rsidRPr="00DA432A" w:rsidTr="00DA432A">
        <w:trPr>
          <w:trHeight w:val="540"/>
        </w:trPr>
        <w:tc>
          <w:tcPr>
            <w:tcW w:w="1575"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ქვეპროგრამის/ღონისძიების დასახელება</w:t>
            </w:r>
          </w:p>
        </w:tc>
        <w:tc>
          <w:tcPr>
            <w:tcW w:w="49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რაოდენობა</w:t>
            </w:r>
          </w:p>
        </w:tc>
        <w:tc>
          <w:tcPr>
            <w:tcW w:w="91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ერთ. საშ. ფასი</w:t>
            </w:r>
          </w:p>
        </w:tc>
        <w:tc>
          <w:tcPr>
            <w:tcW w:w="6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სულ (ლარი)</w:t>
            </w:r>
          </w:p>
        </w:tc>
        <w:tc>
          <w:tcPr>
            <w:tcW w:w="1378"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ეკონომიკური კლასიფიკაციის მუხლი</w:t>
            </w:r>
          </w:p>
        </w:tc>
      </w:tr>
      <w:tr w:rsidR="00DA432A" w:rsidRPr="00DA432A" w:rsidTr="00DA432A">
        <w:trPr>
          <w:trHeight w:val="2130"/>
        </w:trPr>
        <w:tc>
          <w:tcPr>
            <w:tcW w:w="336" w:type="pct"/>
            <w:shd w:val="clear" w:color="auto" w:fill="auto"/>
            <w:noWrap/>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1238"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კულტურის, ხელოვნების, ერუდიციის, განათლების და სპორტის სფეროში წარმატებული ახალგაზრდების ხელშეწყობა, მაღალი მოსწრების სტუდენტების (ბაკალავრი) წახალისება.</w:t>
            </w:r>
          </w:p>
        </w:tc>
        <w:tc>
          <w:tcPr>
            <w:tcW w:w="49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1</w:t>
            </w:r>
          </w:p>
        </w:tc>
        <w:tc>
          <w:tcPr>
            <w:tcW w:w="91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130,000.00 </w:t>
            </w:r>
          </w:p>
        </w:tc>
        <w:tc>
          <w:tcPr>
            <w:tcW w:w="6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130,000.00 </w:t>
            </w:r>
          </w:p>
        </w:tc>
        <w:tc>
          <w:tcPr>
            <w:tcW w:w="1378"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სხვა ხარჯები </w:t>
            </w:r>
          </w:p>
        </w:tc>
      </w:tr>
      <w:tr w:rsidR="00DA432A" w:rsidRPr="00DA432A" w:rsidTr="00DA432A">
        <w:trPr>
          <w:trHeight w:val="540"/>
        </w:trPr>
        <w:tc>
          <w:tcPr>
            <w:tcW w:w="5000" w:type="pct"/>
            <w:gridSpan w:val="7"/>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ქვეპროგრამის განხორციელების დროითი გეგმა </w:t>
            </w:r>
          </w:p>
        </w:tc>
      </w:tr>
      <w:tr w:rsidR="00DA432A" w:rsidRPr="00DA432A" w:rsidTr="00DA432A">
        <w:trPr>
          <w:trHeight w:val="540"/>
        </w:trPr>
        <w:tc>
          <w:tcPr>
            <w:tcW w:w="1575" w:type="pct"/>
            <w:gridSpan w:val="2"/>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ქვეპროგრამის/ღონისძიების დასახელება</w:t>
            </w:r>
          </w:p>
        </w:tc>
        <w:tc>
          <w:tcPr>
            <w:tcW w:w="49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1 კვარტალი</w:t>
            </w:r>
          </w:p>
        </w:tc>
        <w:tc>
          <w:tcPr>
            <w:tcW w:w="91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 კვარტალი</w:t>
            </w:r>
          </w:p>
        </w:tc>
        <w:tc>
          <w:tcPr>
            <w:tcW w:w="6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3 კვარტალი</w:t>
            </w:r>
          </w:p>
        </w:tc>
        <w:tc>
          <w:tcPr>
            <w:tcW w:w="1378"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4 კვარტალი</w:t>
            </w:r>
          </w:p>
        </w:tc>
      </w:tr>
      <w:tr w:rsidR="00DA432A" w:rsidRPr="00DA432A" w:rsidTr="00DA432A">
        <w:trPr>
          <w:trHeight w:val="540"/>
        </w:trPr>
        <w:tc>
          <w:tcPr>
            <w:tcW w:w="336" w:type="pct"/>
            <w:shd w:val="clear" w:color="auto" w:fill="auto"/>
            <w:noWrap/>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1238" w:type="pct"/>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492"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915"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641" w:type="pct"/>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1378" w:type="pct"/>
            <w:gridSpan w:val="2"/>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r>
      <w:tr w:rsidR="00DA432A" w:rsidRPr="00DA432A" w:rsidTr="00DA432A">
        <w:trPr>
          <w:trHeight w:val="1020"/>
        </w:trPr>
        <w:tc>
          <w:tcPr>
            <w:tcW w:w="1575" w:type="pct"/>
            <w:gridSpan w:val="2"/>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შუალედური მოსალოდნელი შედეგი (2023 წელი)</w:t>
            </w:r>
          </w:p>
        </w:tc>
        <w:tc>
          <w:tcPr>
            <w:tcW w:w="3425" w:type="pct"/>
            <w:gridSpan w:val="5"/>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მეტი წარმატებული ახალგაზრდა მუნიციპალიტეტში</w:t>
            </w:r>
          </w:p>
        </w:tc>
      </w:tr>
    </w:tbl>
    <w:p w:rsidR="00DA432A" w:rsidRDefault="00DA432A"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926"/>
        <w:gridCol w:w="1343"/>
        <w:gridCol w:w="601"/>
        <w:gridCol w:w="601"/>
        <w:gridCol w:w="601"/>
        <w:gridCol w:w="601"/>
        <w:gridCol w:w="1128"/>
        <w:gridCol w:w="1096"/>
        <w:gridCol w:w="1974"/>
        <w:gridCol w:w="1605"/>
        <w:gridCol w:w="1474"/>
      </w:tblGrid>
      <w:tr w:rsidR="00DA432A" w:rsidRPr="00DA432A" w:rsidTr="00DA432A">
        <w:trPr>
          <w:trHeight w:val="375"/>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b/>
                <w:bCs/>
                <w:sz w:val="24"/>
                <w:szCs w:val="24"/>
              </w:rPr>
            </w:pPr>
            <w:r w:rsidRPr="00DA432A">
              <w:rPr>
                <w:rFonts w:ascii="Sylfaen" w:eastAsia="Times New Roman" w:hAnsi="Sylfaen" w:cs="Calibri"/>
                <w:b/>
                <w:bCs/>
                <w:sz w:val="24"/>
                <w:szCs w:val="24"/>
              </w:rPr>
              <w:t xml:space="preserve">ღონისძიების შუალედური შედეგის ინდიკატორები   </w:t>
            </w:r>
            <w:r w:rsidRPr="00DA432A">
              <w:rPr>
                <w:rFonts w:ascii="Sylfaen" w:eastAsia="Times New Roman" w:hAnsi="Sylfaen" w:cs="Calibri"/>
                <w:sz w:val="24"/>
                <w:szCs w:val="24"/>
              </w:rPr>
              <w:t>ფორმაN3-3</w:t>
            </w:r>
          </w:p>
        </w:tc>
      </w:tr>
      <w:tr w:rsidR="00DA432A" w:rsidRPr="00DA432A" w:rsidTr="00DA432A">
        <w:trPr>
          <w:trHeight w:val="300"/>
        </w:trPr>
        <w:tc>
          <w:tcPr>
            <w:tcW w:w="744" w:type="pct"/>
            <w:vMerge w:val="restart"/>
            <w:tcBorders>
              <w:top w:val="nil"/>
              <w:left w:val="single" w:sz="8" w:space="0" w:color="auto"/>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xml:space="preserve">მოსალოდნელი შუალედური შედეგი </w:t>
            </w:r>
          </w:p>
        </w:tc>
        <w:tc>
          <w:tcPr>
            <w:tcW w:w="1447" w:type="pct"/>
            <w:gridSpan w:val="5"/>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შედეგის ინდიკატორები</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ზომის ერთეული</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გეგმიური გადახრა</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მონაცემთა წყარო</w:t>
            </w:r>
          </w:p>
        </w:tc>
        <w:tc>
          <w:tcPr>
            <w:tcW w:w="620" w:type="pct"/>
            <w:vMerge w:val="restart"/>
            <w:tcBorders>
              <w:top w:val="nil"/>
              <w:left w:val="single" w:sz="4" w:space="0" w:color="auto"/>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მეთოდოლოგია</w:t>
            </w:r>
          </w:p>
        </w:tc>
        <w:tc>
          <w:tcPr>
            <w:tcW w:w="569" w:type="pct"/>
            <w:vMerge w:val="restart"/>
            <w:tcBorders>
              <w:top w:val="nil"/>
              <w:left w:val="single" w:sz="4" w:space="0" w:color="auto"/>
              <w:bottom w:val="single" w:sz="4" w:space="0" w:color="auto"/>
              <w:right w:val="single" w:sz="8"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რისკი</w:t>
            </w:r>
          </w:p>
        </w:tc>
      </w:tr>
      <w:tr w:rsidR="00DA432A" w:rsidRPr="00DA432A" w:rsidTr="00DA432A">
        <w:trPr>
          <w:trHeight w:val="300"/>
        </w:trPr>
        <w:tc>
          <w:tcPr>
            <w:tcW w:w="744" w:type="pct"/>
            <w:vMerge/>
            <w:tcBorders>
              <w:top w:val="nil"/>
              <w:left w:val="single" w:sz="8" w:space="0" w:color="auto"/>
              <w:bottom w:val="single" w:sz="4" w:space="0" w:color="auto"/>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519"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დასახელება</w:t>
            </w:r>
          </w:p>
        </w:tc>
        <w:tc>
          <w:tcPr>
            <w:tcW w:w="232"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2023</w:t>
            </w:r>
          </w:p>
        </w:tc>
        <w:tc>
          <w:tcPr>
            <w:tcW w:w="232"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2024</w:t>
            </w:r>
          </w:p>
        </w:tc>
        <w:tc>
          <w:tcPr>
            <w:tcW w:w="232"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2025</w:t>
            </w:r>
          </w:p>
        </w:tc>
        <w:tc>
          <w:tcPr>
            <w:tcW w:w="232"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2026</w:t>
            </w:r>
          </w:p>
        </w:tc>
        <w:tc>
          <w:tcPr>
            <w:tcW w:w="436" w:type="pct"/>
            <w:vMerge/>
            <w:tcBorders>
              <w:top w:val="nil"/>
              <w:left w:val="single" w:sz="4" w:space="0" w:color="auto"/>
              <w:bottom w:val="single" w:sz="4" w:space="0" w:color="auto"/>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423" w:type="pct"/>
            <w:vMerge/>
            <w:tcBorders>
              <w:top w:val="nil"/>
              <w:left w:val="single" w:sz="4" w:space="0" w:color="auto"/>
              <w:bottom w:val="single" w:sz="4" w:space="0" w:color="auto"/>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762" w:type="pct"/>
            <w:vMerge/>
            <w:tcBorders>
              <w:top w:val="nil"/>
              <w:left w:val="single" w:sz="4" w:space="0" w:color="auto"/>
              <w:bottom w:val="single" w:sz="4" w:space="0" w:color="auto"/>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620" w:type="pct"/>
            <w:vMerge/>
            <w:tcBorders>
              <w:top w:val="nil"/>
              <w:left w:val="single" w:sz="4" w:space="0" w:color="auto"/>
              <w:bottom w:val="single" w:sz="4" w:space="0" w:color="auto"/>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569" w:type="pct"/>
            <w:vMerge/>
            <w:tcBorders>
              <w:top w:val="nil"/>
              <w:left w:val="single" w:sz="4" w:space="0" w:color="auto"/>
              <w:bottom w:val="single" w:sz="4" w:space="0" w:color="auto"/>
              <w:right w:val="single" w:sz="8"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r>
      <w:tr w:rsidR="00DA432A" w:rsidRPr="00DA432A" w:rsidTr="00DA432A">
        <w:trPr>
          <w:trHeight w:val="900"/>
        </w:trPr>
        <w:tc>
          <w:tcPr>
            <w:tcW w:w="744" w:type="pct"/>
            <w:vMerge w:val="restart"/>
            <w:tcBorders>
              <w:top w:val="nil"/>
              <w:left w:val="single" w:sz="4" w:space="0" w:color="auto"/>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მეტი წარმატებული ახალგაზრდა მუნიციპალიტეტში</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მონაწილეთა რაოდენობა</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 </w:t>
            </w:r>
          </w:p>
        </w:tc>
        <w:tc>
          <w:tcPr>
            <w:tcW w:w="436"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პროცენტი</w:t>
            </w:r>
          </w:p>
        </w:tc>
        <w:tc>
          <w:tcPr>
            <w:tcW w:w="423"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10%</w:t>
            </w:r>
          </w:p>
        </w:tc>
        <w:tc>
          <w:tcPr>
            <w:tcW w:w="762"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ადმინისტრაციული სამსახური</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ღონისძების აღწერა</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color w:val="000000"/>
                <w:sz w:val="20"/>
                <w:szCs w:val="20"/>
              </w:rPr>
            </w:pPr>
            <w:r w:rsidRPr="00DA432A">
              <w:rPr>
                <w:rFonts w:ascii="Sylfaen" w:eastAsia="Times New Roman" w:hAnsi="Sylfaen" w:cs="Calibri"/>
                <w:color w:val="000000"/>
                <w:sz w:val="20"/>
                <w:szCs w:val="20"/>
              </w:rPr>
              <w:t>ინფორმაციის ნაკლებობა  წარმატებული შესრულების ნაკლებობა</w:t>
            </w:r>
          </w:p>
        </w:tc>
      </w:tr>
      <w:tr w:rsidR="00DA432A" w:rsidRPr="00DA432A" w:rsidTr="00DA432A">
        <w:trPr>
          <w:trHeight w:val="720"/>
        </w:trPr>
        <w:tc>
          <w:tcPr>
            <w:tcW w:w="744" w:type="pct"/>
            <w:vMerge/>
            <w:tcBorders>
              <w:top w:val="nil"/>
              <w:left w:val="single" w:sz="4" w:space="0" w:color="auto"/>
              <w:bottom w:val="single" w:sz="4" w:space="0" w:color="auto"/>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sz w:val="20"/>
                <w:szCs w:val="20"/>
              </w:rPr>
            </w:pPr>
          </w:p>
        </w:tc>
        <w:tc>
          <w:tcPr>
            <w:tcW w:w="519"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232"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232"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232"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232"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436"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423"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762"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620"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c>
          <w:tcPr>
            <w:tcW w:w="569" w:type="pct"/>
            <w:vMerge/>
            <w:tcBorders>
              <w:top w:val="nil"/>
              <w:left w:val="single" w:sz="4" w:space="0" w:color="auto"/>
              <w:bottom w:val="single" w:sz="4" w:space="0" w:color="000000"/>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color w:val="000000"/>
                <w:sz w:val="20"/>
                <w:szCs w:val="20"/>
              </w:rPr>
            </w:pPr>
          </w:p>
        </w:tc>
      </w:tr>
    </w:tbl>
    <w:p w:rsidR="00DA432A" w:rsidRDefault="00DA432A" w:rsidP="002B7B59">
      <w:pPr>
        <w:ind w:firstLine="708"/>
        <w:jc w:val="both"/>
        <w:rPr>
          <w:rFonts w:ascii="Sylfaen" w:hAnsi="Sylfaen" w:cs="Sylfaen"/>
          <w:lang w:val="ka-GE"/>
        </w:rPr>
      </w:pPr>
    </w:p>
    <w:p w:rsidR="00DA432A" w:rsidRDefault="00DA432A"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1022"/>
        <w:gridCol w:w="2730"/>
        <w:gridCol w:w="1897"/>
        <w:gridCol w:w="2089"/>
        <w:gridCol w:w="1620"/>
        <w:gridCol w:w="1620"/>
        <w:gridCol w:w="1962"/>
      </w:tblGrid>
      <w:tr w:rsidR="00DA432A" w:rsidRPr="00DA432A" w:rsidTr="00DA432A">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i/>
                <w:iCs/>
                <w:sz w:val="20"/>
                <w:szCs w:val="20"/>
              </w:rPr>
            </w:pPr>
            <w:r w:rsidRPr="00DA432A">
              <w:rPr>
                <w:rFonts w:ascii="Sylfaen" w:eastAsia="Times New Roman" w:hAnsi="Sylfaen" w:cs="Calibri"/>
                <w:b/>
                <w:bCs/>
                <w:i/>
                <w:iCs/>
                <w:sz w:val="20"/>
                <w:szCs w:val="20"/>
              </w:rPr>
              <w:t>ღონისძიების განაცხადის ფორმა N3</w:t>
            </w:r>
          </w:p>
        </w:tc>
      </w:tr>
      <w:tr w:rsidR="00DA432A" w:rsidRPr="00DA432A" w:rsidTr="00DA432A">
        <w:trPr>
          <w:trHeight w:val="1035"/>
        </w:trPr>
        <w:tc>
          <w:tcPr>
            <w:tcW w:w="2183" w:type="pct"/>
            <w:gridSpan w:val="3"/>
            <w:tcBorders>
              <w:top w:val="single" w:sz="8" w:space="0" w:color="auto"/>
              <w:left w:val="single" w:sz="8" w:space="0" w:color="auto"/>
              <w:bottom w:val="single" w:sz="8" w:space="0" w:color="auto"/>
              <w:right w:val="nil"/>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817"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ახალგაზრდების ხელშეწყობა (დახმარება)</w:t>
            </w:r>
          </w:p>
        </w:tc>
      </w:tr>
      <w:tr w:rsidR="00DA432A" w:rsidRPr="00DA432A" w:rsidTr="00DA432A">
        <w:trPr>
          <w:trHeight w:val="465"/>
        </w:trPr>
        <w:tc>
          <w:tcPr>
            <w:tcW w:w="3616"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ღონისძიების კლასიფიკაციის კოდი:</w:t>
            </w:r>
          </w:p>
        </w:tc>
        <w:tc>
          <w:tcPr>
            <w:tcW w:w="626" w:type="pct"/>
            <w:tcBorders>
              <w:top w:val="nil"/>
              <w:left w:val="nil"/>
              <w:bottom w:val="single" w:sz="8" w:space="0" w:color="auto"/>
              <w:right w:val="single" w:sz="8"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758" w:type="pct"/>
            <w:tcBorders>
              <w:top w:val="nil"/>
              <w:left w:val="nil"/>
              <w:bottom w:val="single" w:sz="8" w:space="0" w:color="auto"/>
              <w:right w:val="single" w:sz="8"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05020606</w:t>
            </w:r>
          </w:p>
        </w:tc>
      </w:tr>
      <w:tr w:rsidR="00DA432A" w:rsidRPr="00DA432A" w:rsidTr="00DA432A">
        <w:trPr>
          <w:trHeight w:val="450"/>
        </w:trPr>
        <w:tc>
          <w:tcPr>
            <w:tcW w:w="218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ღონისძიების დასახელება:</w:t>
            </w:r>
          </w:p>
        </w:tc>
        <w:tc>
          <w:tcPr>
            <w:tcW w:w="2817" w:type="pct"/>
            <w:gridSpan w:val="4"/>
            <w:tcBorders>
              <w:top w:val="single" w:sz="8" w:space="0" w:color="auto"/>
              <w:left w:val="nil"/>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სხვადასხვა  ღონისძიებები</w:t>
            </w:r>
          </w:p>
        </w:tc>
      </w:tr>
      <w:tr w:rsidR="00DA432A" w:rsidRPr="00DA432A" w:rsidTr="00DA432A">
        <w:trPr>
          <w:trHeight w:val="480"/>
        </w:trPr>
        <w:tc>
          <w:tcPr>
            <w:tcW w:w="299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არის ქვეპროგრამა ახალი</w:t>
            </w:r>
            <w:r w:rsidRPr="00DA432A">
              <w:rPr>
                <w:rFonts w:ascii="Sylfaen" w:eastAsia="Times New Roman" w:hAnsi="Sylfaen" w:cs="Calibri"/>
                <w:b/>
                <w:bCs/>
                <w:sz w:val="20"/>
                <w:szCs w:val="20"/>
              </w:rPr>
              <w:t xml:space="preserve">? </w:t>
            </w:r>
            <w:r w:rsidRPr="00DA432A">
              <w:rPr>
                <w:rFonts w:ascii="Sylfaen" w:eastAsia="Times New Roman" w:hAnsi="Sylfaen" w:cs="Calibri"/>
                <w:sz w:val="20"/>
                <w:szCs w:val="20"/>
              </w:rPr>
              <w:t xml:space="preserve">       </w:t>
            </w:r>
          </w:p>
        </w:tc>
        <w:tc>
          <w:tcPr>
            <w:tcW w:w="1252" w:type="pct"/>
            <w:gridSpan w:val="2"/>
            <w:tcBorders>
              <w:top w:val="single" w:sz="8" w:space="0" w:color="auto"/>
              <w:left w:val="nil"/>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758" w:type="pct"/>
            <w:tcBorders>
              <w:top w:val="nil"/>
              <w:left w:val="nil"/>
              <w:bottom w:val="single" w:sz="8" w:space="0" w:color="auto"/>
              <w:right w:val="single" w:sz="8"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არა</w:t>
            </w:r>
          </w:p>
        </w:tc>
      </w:tr>
      <w:tr w:rsidR="00DA432A" w:rsidRPr="00DA432A" w:rsidTr="00DA432A">
        <w:trPr>
          <w:trHeight w:val="435"/>
        </w:trPr>
        <w:tc>
          <w:tcPr>
            <w:tcW w:w="218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თუ ქვეპროგრამა ახალია, ვინ წარმოადგინა?</w:t>
            </w:r>
          </w:p>
        </w:tc>
        <w:tc>
          <w:tcPr>
            <w:tcW w:w="2817" w:type="pct"/>
            <w:gridSpan w:val="4"/>
            <w:tcBorders>
              <w:top w:val="single" w:sz="8" w:space="0" w:color="auto"/>
              <w:left w:val="nil"/>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r>
      <w:tr w:rsidR="00DA432A" w:rsidRPr="00DA432A" w:rsidTr="00DA432A">
        <w:trPr>
          <w:trHeight w:val="450"/>
        </w:trPr>
        <w:tc>
          <w:tcPr>
            <w:tcW w:w="2183" w:type="pct"/>
            <w:gridSpan w:val="3"/>
            <w:tcBorders>
              <w:top w:val="single" w:sz="8" w:space="0" w:color="auto"/>
              <w:left w:val="single" w:sz="8" w:space="0" w:color="auto"/>
              <w:bottom w:val="single" w:sz="8" w:space="0" w:color="auto"/>
              <w:right w:val="nil"/>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 განმახორციელებელი:</w:t>
            </w:r>
          </w:p>
        </w:tc>
        <w:tc>
          <w:tcPr>
            <w:tcW w:w="2817" w:type="pct"/>
            <w:gridSpan w:val="4"/>
            <w:tcBorders>
              <w:top w:val="single" w:sz="8" w:space="0" w:color="auto"/>
              <w:left w:val="single" w:sz="8" w:space="0" w:color="auto"/>
              <w:bottom w:val="nil"/>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ადმინისტრაციული სამსახური</w:t>
            </w:r>
          </w:p>
        </w:tc>
      </w:tr>
      <w:tr w:rsidR="00DA432A" w:rsidRPr="00DA432A" w:rsidTr="00DA432A">
        <w:trPr>
          <w:trHeight w:val="450"/>
        </w:trPr>
        <w:tc>
          <w:tcPr>
            <w:tcW w:w="2183" w:type="pct"/>
            <w:gridSpan w:val="3"/>
            <w:tcBorders>
              <w:top w:val="single" w:sz="8" w:space="0" w:color="auto"/>
              <w:left w:val="single" w:sz="8" w:space="0" w:color="auto"/>
              <w:bottom w:val="single" w:sz="4" w:space="0" w:color="auto"/>
              <w:right w:val="single" w:sz="4"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დაფინანსების წყარო</w:t>
            </w:r>
          </w:p>
        </w:tc>
        <w:tc>
          <w:tcPr>
            <w:tcW w:w="807" w:type="pct"/>
            <w:tcBorders>
              <w:top w:val="single" w:sz="8" w:space="0" w:color="auto"/>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2023 წელი</w:t>
            </w:r>
          </w:p>
        </w:tc>
        <w:tc>
          <w:tcPr>
            <w:tcW w:w="626" w:type="pct"/>
            <w:tcBorders>
              <w:top w:val="single" w:sz="8" w:space="0" w:color="auto"/>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2024 წელი</w:t>
            </w:r>
          </w:p>
        </w:tc>
        <w:tc>
          <w:tcPr>
            <w:tcW w:w="626" w:type="pct"/>
            <w:tcBorders>
              <w:top w:val="single" w:sz="8" w:space="0" w:color="auto"/>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2025 წელი</w:t>
            </w:r>
          </w:p>
        </w:tc>
        <w:tc>
          <w:tcPr>
            <w:tcW w:w="758" w:type="pct"/>
            <w:tcBorders>
              <w:top w:val="single" w:sz="8" w:space="0" w:color="auto"/>
              <w:left w:val="nil"/>
              <w:bottom w:val="single" w:sz="4" w:space="0" w:color="auto"/>
              <w:right w:val="single" w:sz="8"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2026 წელი</w:t>
            </w:r>
          </w:p>
        </w:tc>
      </w:tr>
      <w:tr w:rsidR="00DA432A" w:rsidRPr="00DA432A" w:rsidTr="00DA432A">
        <w:trPr>
          <w:trHeight w:val="300"/>
        </w:trPr>
        <w:tc>
          <w:tcPr>
            <w:tcW w:w="2183"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მუნიციპალური ბიუჯეტი</w:t>
            </w:r>
          </w:p>
        </w:tc>
        <w:tc>
          <w:tcPr>
            <w:tcW w:w="807"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626"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626"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758"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r>
      <w:tr w:rsidR="00DA432A" w:rsidRPr="00DA432A" w:rsidTr="00DA432A">
        <w:trPr>
          <w:trHeight w:val="315"/>
        </w:trPr>
        <w:tc>
          <w:tcPr>
            <w:tcW w:w="2183"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სახელმწიფო ბიუჯეტი</w:t>
            </w:r>
          </w:p>
        </w:tc>
        <w:tc>
          <w:tcPr>
            <w:tcW w:w="2817" w:type="pct"/>
            <w:gridSpan w:val="4"/>
            <w:tcBorders>
              <w:top w:val="single" w:sz="4" w:space="0" w:color="auto"/>
              <w:left w:val="nil"/>
              <w:bottom w:val="single" w:sz="4" w:space="0" w:color="auto"/>
              <w:right w:val="single" w:sz="8" w:space="0" w:color="000000"/>
            </w:tcBorders>
            <w:shd w:val="clear" w:color="auto" w:fill="auto"/>
            <w:vAlign w:val="bottom"/>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w:t>
            </w:r>
          </w:p>
        </w:tc>
      </w:tr>
      <w:tr w:rsidR="00DA432A" w:rsidRPr="00DA432A" w:rsidTr="00DA432A">
        <w:trPr>
          <w:trHeight w:val="390"/>
        </w:trPr>
        <w:tc>
          <w:tcPr>
            <w:tcW w:w="2183" w:type="pct"/>
            <w:gridSpan w:val="3"/>
            <w:tcBorders>
              <w:top w:val="single" w:sz="4" w:space="0" w:color="auto"/>
              <w:left w:val="single" w:sz="8" w:space="0" w:color="auto"/>
              <w:bottom w:val="single" w:sz="8" w:space="0" w:color="auto"/>
              <w:right w:val="single" w:sz="4"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სხვა ......</w:t>
            </w:r>
          </w:p>
        </w:tc>
        <w:tc>
          <w:tcPr>
            <w:tcW w:w="2817" w:type="pct"/>
            <w:gridSpan w:val="4"/>
            <w:tcBorders>
              <w:top w:val="single" w:sz="4" w:space="0" w:color="auto"/>
              <w:left w:val="nil"/>
              <w:bottom w:val="single" w:sz="8" w:space="0" w:color="auto"/>
              <w:right w:val="single" w:sz="8" w:space="0" w:color="000000"/>
            </w:tcBorders>
            <w:shd w:val="clear" w:color="auto" w:fill="auto"/>
            <w:vAlign w:val="bottom"/>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w:t>
            </w:r>
          </w:p>
        </w:tc>
      </w:tr>
      <w:tr w:rsidR="00DA432A" w:rsidRPr="00DA432A" w:rsidTr="00DA432A">
        <w:trPr>
          <w:trHeight w:val="300"/>
        </w:trPr>
        <w:tc>
          <w:tcPr>
            <w:tcW w:w="145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სულ ქვეპროგრამა  </w:t>
            </w:r>
          </w:p>
        </w:tc>
        <w:tc>
          <w:tcPr>
            <w:tcW w:w="733"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807"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626"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626" w:type="pct"/>
            <w:tcBorders>
              <w:top w:val="nil"/>
              <w:left w:val="nil"/>
              <w:bottom w:val="single" w:sz="4" w:space="0" w:color="auto"/>
              <w:right w:val="nil"/>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758" w:type="pct"/>
            <w:tcBorders>
              <w:top w:val="nil"/>
              <w:left w:val="single" w:sz="4" w:space="0" w:color="auto"/>
              <w:bottom w:val="single" w:sz="4" w:space="0" w:color="auto"/>
              <w:right w:val="single" w:sz="8"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r>
      <w:tr w:rsidR="00DA432A" w:rsidRPr="00DA432A" w:rsidTr="00DA432A">
        <w:trPr>
          <w:trHeight w:val="375"/>
        </w:trPr>
        <w:tc>
          <w:tcPr>
            <w:tcW w:w="1450"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A432A" w:rsidRPr="00DA432A" w:rsidRDefault="00DA432A" w:rsidP="00DA432A">
            <w:pPr>
              <w:spacing w:after="0" w:line="240" w:lineRule="auto"/>
              <w:jc w:val="center"/>
              <w:rPr>
                <w:rFonts w:ascii="Sylfaen" w:eastAsia="Times New Roman" w:hAnsi="Sylfaen" w:cs="Calibri"/>
                <w:i/>
                <w:iCs/>
                <w:sz w:val="20"/>
                <w:szCs w:val="20"/>
              </w:rPr>
            </w:pPr>
            <w:r w:rsidRPr="00DA432A">
              <w:rPr>
                <w:rFonts w:ascii="Sylfaen" w:eastAsia="Times New Roman" w:hAnsi="Sylfaen" w:cs="Calibri"/>
                <w:i/>
                <w:iCs/>
                <w:sz w:val="20"/>
                <w:szCs w:val="20"/>
              </w:rPr>
              <w:t>მ.შ. კაპიტალური პროექტები</w:t>
            </w:r>
          </w:p>
        </w:tc>
        <w:tc>
          <w:tcPr>
            <w:tcW w:w="733" w:type="pct"/>
            <w:tcBorders>
              <w:top w:val="nil"/>
              <w:left w:val="nil"/>
              <w:bottom w:val="single" w:sz="8" w:space="0" w:color="auto"/>
              <w:right w:val="single" w:sz="4"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807" w:type="pct"/>
            <w:tcBorders>
              <w:top w:val="nil"/>
              <w:left w:val="nil"/>
              <w:bottom w:val="single" w:sz="8" w:space="0" w:color="auto"/>
              <w:right w:val="single" w:sz="4"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626" w:type="pct"/>
            <w:tcBorders>
              <w:top w:val="nil"/>
              <w:left w:val="nil"/>
              <w:bottom w:val="single" w:sz="8" w:space="0" w:color="auto"/>
              <w:right w:val="single" w:sz="4"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626" w:type="pct"/>
            <w:tcBorders>
              <w:top w:val="nil"/>
              <w:left w:val="nil"/>
              <w:bottom w:val="single" w:sz="8" w:space="0" w:color="auto"/>
              <w:right w:val="nil"/>
            </w:tcBorders>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c>
          <w:tcPr>
            <w:tcW w:w="758" w:type="pct"/>
            <w:tcBorders>
              <w:top w:val="nil"/>
              <w:left w:val="single" w:sz="4" w:space="0" w:color="auto"/>
              <w:bottom w:val="single" w:sz="8" w:space="0" w:color="auto"/>
              <w:right w:val="single" w:sz="8"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i/>
                <w:iCs/>
                <w:sz w:val="20"/>
                <w:szCs w:val="20"/>
              </w:rPr>
            </w:pPr>
            <w:r w:rsidRPr="00DA432A">
              <w:rPr>
                <w:rFonts w:ascii="Sylfaen" w:eastAsia="Times New Roman" w:hAnsi="Sylfaen" w:cs="Calibri"/>
                <w:i/>
                <w:iCs/>
                <w:sz w:val="20"/>
                <w:szCs w:val="20"/>
              </w:rPr>
              <w:t> </w:t>
            </w:r>
          </w:p>
        </w:tc>
      </w:tr>
      <w:tr w:rsidR="00DA432A" w:rsidRPr="00DA432A" w:rsidTr="00DA432A">
        <w:trPr>
          <w:trHeight w:val="1290"/>
        </w:trPr>
        <w:tc>
          <w:tcPr>
            <w:tcW w:w="395" w:type="pct"/>
            <w:tcBorders>
              <w:top w:val="nil"/>
              <w:left w:val="single" w:sz="8" w:space="0" w:color="auto"/>
              <w:bottom w:val="single" w:sz="8" w:space="0" w:color="auto"/>
              <w:right w:val="nil"/>
            </w:tcBorders>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მიზანი და აღწერა</w:t>
            </w:r>
          </w:p>
        </w:tc>
        <w:tc>
          <w:tcPr>
            <w:tcW w:w="4605"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 xml:space="preserve">ახალგაზრდებისა და ახალგაზრდული ორგანიზაციების მიერ შემოთავაზებული პროექტებისა და წინადადებების ხელშეწყობა/დაფინანსება/თანადაფინანსება, საგანმანათლებლო ტრეინინგების, ლაშქრობების, ექსკურსიების და შეხვედრების ორგანიზებაში ხელშეწყობა.                                                                                                        </w:t>
            </w:r>
          </w:p>
        </w:tc>
      </w:tr>
      <w:tr w:rsidR="00DA432A" w:rsidRPr="00DA432A" w:rsidTr="00DA432A">
        <w:trPr>
          <w:trHeight w:val="525"/>
        </w:trPr>
        <w:tc>
          <w:tcPr>
            <w:tcW w:w="1450" w:type="pct"/>
            <w:gridSpan w:val="2"/>
            <w:tcBorders>
              <w:top w:val="single" w:sz="8" w:space="0" w:color="auto"/>
              <w:left w:val="single" w:sz="8" w:space="0" w:color="auto"/>
              <w:bottom w:val="nil"/>
              <w:right w:val="single" w:sz="4"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ქვეპროგრამის/ღონისძიების დასახელება</w:t>
            </w:r>
          </w:p>
        </w:tc>
        <w:tc>
          <w:tcPr>
            <w:tcW w:w="733" w:type="pct"/>
            <w:tcBorders>
              <w:top w:val="nil"/>
              <w:left w:val="nil"/>
              <w:bottom w:val="nil"/>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რაოდენობა</w:t>
            </w:r>
          </w:p>
        </w:tc>
        <w:tc>
          <w:tcPr>
            <w:tcW w:w="807" w:type="pct"/>
            <w:tcBorders>
              <w:top w:val="nil"/>
              <w:left w:val="nil"/>
              <w:bottom w:val="nil"/>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ერთ. საშ. ფასი</w:t>
            </w:r>
          </w:p>
        </w:tc>
        <w:tc>
          <w:tcPr>
            <w:tcW w:w="626" w:type="pct"/>
            <w:tcBorders>
              <w:top w:val="nil"/>
              <w:left w:val="nil"/>
              <w:bottom w:val="nil"/>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სულ (ლარი)</w:t>
            </w:r>
          </w:p>
        </w:tc>
        <w:tc>
          <w:tcPr>
            <w:tcW w:w="1384" w:type="pct"/>
            <w:gridSpan w:val="2"/>
            <w:tcBorders>
              <w:top w:val="single" w:sz="8" w:space="0" w:color="auto"/>
              <w:left w:val="nil"/>
              <w:bottom w:val="single" w:sz="4"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18"/>
                <w:szCs w:val="18"/>
              </w:rPr>
            </w:pPr>
            <w:r w:rsidRPr="00DA432A">
              <w:rPr>
                <w:rFonts w:ascii="Sylfaen" w:eastAsia="Times New Roman" w:hAnsi="Sylfaen" w:cs="Calibri"/>
                <w:sz w:val="18"/>
                <w:szCs w:val="18"/>
              </w:rPr>
              <w:t>ეკონომიკური კლასიფიკაციის მუხლი</w:t>
            </w:r>
          </w:p>
        </w:tc>
      </w:tr>
      <w:tr w:rsidR="00DA432A" w:rsidRPr="00DA432A" w:rsidTr="00DA432A">
        <w:trPr>
          <w:trHeight w:val="585"/>
        </w:trPr>
        <w:tc>
          <w:tcPr>
            <w:tcW w:w="395" w:type="pct"/>
            <w:tcBorders>
              <w:top w:val="single" w:sz="4" w:space="0" w:color="auto"/>
              <w:left w:val="single" w:sz="8" w:space="0" w:color="auto"/>
              <w:bottom w:val="single" w:sz="4" w:space="0" w:color="auto"/>
              <w:right w:val="nil"/>
            </w:tcBorders>
            <w:shd w:val="clear" w:color="auto" w:fill="auto"/>
            <w:noWrap/>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10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სხვადასხვა</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1</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626" w:type="pct"/>
            <w:tcBorders>
              <w:top w:val="single" w:sz="4" w:space="0" w:color="auto"/>
              <w:left w:val="nil"/>
              <w:bottom w:val="single" w:sz="4" w:space="0" w:color="auto"/>
              <w:right w:val="single" w:sz="4" w:space="0" w:color="auto"/>
            </w:tcBorders>
            <w:shd w:val="clear" w:color="000000" w:fill="FFFFFF"/>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1384" w:type="pct"/>
            <w:gridSpan w:val="2"/>
            <w:tcBorders>
              <w:top w:val="single" w:sz="4" w:space="0" w:color="auto"/>
              <w:left w:val="nil"/>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სხვა ხარჯები</w:t>
            </w:r>
          </w:p>
        </w:tc>
      </w:tr>
      <w:tr w:rsidR="00DA432A" w:rsidRPr="00DA432A" w:rsidTr="00DA432A">
        <w:trPr>
          <w:trHeight w:val="615"/>
        </w:trPr>
        <w:tc>
          <w:tcPr>
            <w:tcW w:w="395" w:type="pct"/>
            <w:tcBorders>
              <w:top w:val="nil"/>
              <w:left w:val="single" w:sz="8" w:space="0" w:color="auto"/>
              <w:bottom w:val="nil"/>
              <w:right w:val="nil"/>
            </w:tcBorders>
            <w:shd w:val="clear" w:color="auto" w:fill="auto"/>
            <w:noWrap/>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1054" w:type="pct"/>
            <w:vMerge/>
            <w:tcBorders>
              <w:top w:val="single" w:sz="4" w:space="0" w:color="auto"/>
              <w:left w:val="single" w:sz="4" w:space="0" w:color="auto"/>
              <w:bottom w:val="single" w:sz="4" w:space="0" w:color="auto"/>
              <w:right w:val="single" w:sz="4" w:space="0" w:color="auto"/>
            </w:tcBorders>
            <w:vAlign w:val="center"/>
            <w:hideMark/>
          </w:tcPr>
          <w:p w:rsidR="00DA432A" w:rsidRPr="00DA432A" w:rsidRDefault="00DA432A" w:rsidP="00DA432A">
            <w:pPr>
              <w:spacing w:after="0" w:line="240" w:lineRule="auto"/>
              <w:rPr>
                <w:rFonts w:ascii="Sylfaen" w:eastAsia="Times New Roman" w:hAnsi="Sylfaen" w:cs="Calibri"/>
                <w:sz w:val="20"/>
                <w:szCs w:val="20"/>
              </w:rPr>
            </w:pPr>
          </w:p>
        </w:tc>
        <w:tc>
          <w:tcPr>
            <w:tcW w:w="733"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w:t>
            </w:r>
          </w:p>
        </w:tc>
        <w:tc>
          <w:tcPr>
            <w:tcW w:w="807" w:type="pct"/>
            <w:tcBorders>
              <w:top w:val="nil"/>
              <w:left w:val="nil"/>
              <w:bottom w:val="single" w:sz="4" w:space="0" w:color="auto"/>
              <w:right w:val="single" w:sz="4" w:space="0" w:color="auto"/>
            </w:tcBorders>
            <w:shd w:val="clear" w:color="000000" w:fill="FFFFFF"/>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626" w:type="pct"/>
            <w:tcBorders>
              <w:top w:val="nil"/>
              <w:left w:val="nil"/>
              <w:bottom w:val="single" w:sz="4" w:space="0" w:color="auto"/>
              <w:right w:val="single" w:sz="4" w:space="0" w:color="auto"/>
            </w:tcBorders>
            <w:shd w:val="clear" w:color="000000" w:fill="FFFFFF"/>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       10,000.00 </w:t>
            </w:r>
          </w:p>
        </w:tc>
        <w:tc>
          <w:tcPr>
            <w:tcW w:w="1384" w:type="pct"/>
            <w:gridSpan w:val="2"/>
            <w:tcBorders>
              <w:top w:val="single" w:sz="4" w:space="0" w:color="auto"/>
              <w:left w:val="nil"/>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sz w:val="20"/>
                <w:szCs w:val="20"/>
              </w:rPr>
            </w:pPr>
            <w:r w:rsidRPr="00DA432A">
              <w:rPr>
                <w:rFonts w:ascii="Sylfaen" w:eastAsia="Times New Roman" w:hAnsi="Sylfaen" w:cs="Calibri"/>
                <w:sz w:val="20"/>
                <w:szCs w:val="20"/>
              </w:rPr>
              <w:t>საქონელი და მომსახუროება</w:t>
            </w:r>
          </w:p>
        </w:tc>
      </w:tr>
      <w:tr w:rsidR="00DA432A" w:rsidRPr="00DA432A" w:rsidTr="00DA432A">
        <w:trPr>
          <w:trHeight w:val="54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 xml:space="preserve">ქვეპროგრამის განხორციელების დროითი გეგმა </w:t>
            </w:r>
          </w:p>
        </w:tc>
      </w:tr>
      <w:tr w:rsidR="00DA432A" w:rsidRPr="00DA432A" w:rsidTr="00DA432A">
        <w:trPr>
          <w:trHeight w:val="555"/>
        </w:trPr>
        <w:tc>
          <w:tcPr>
            <w:tcW w:w="145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ქვეპროგრამის/ღონისძიების დასახელება</w:t>
            </w:r>
          </w:p>
        </w:tc>
        <w:tc>
          <w:tcPr>
            <w:tcW w:w="733"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1 კვარტალი</w:t>
            </w:r>
          </w:p>
        </w:tc>
        <w:tc>
          <w:tcPr>
            <w:tcW w:w="807"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2 კვარტალი</w:t>
            </w:r>
          </w:p>
        </w:tc>
        <w:tc>
          <w:tcPr>
            <w:tcW w:w="626"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3 კვარტალი</w:t>
            </w:r>
          </w:p>
        </w:tc>
        <w:tc>
          <w:tcPr>
            <w:tcW w:w="1384" w:type="pct"/>
            <w:gridSpan w:val="2"/>
            <w:tcBorders>
              <w:top w:val="single" w:sz="8" w:space="0" w:color="auto"/>
              <w:left w:val="nil"/>
              <w:bottom w:val="single" w:sz="4"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4 კვარტალი</w:t>
            </w:r>
          </w:p>
        </w:tc>
      </w:tr>
      <w:tr w:rsidR="00DA432A" w:rsidRPr="00DA432A" w:rsidTr="00DA432A">
        <w:trPr>
          <w:trHeight w:val="435"/>
        </w:trPr>
        <w:tc>
          <w:tcPr>
            <w:tcW w:w="395" w:type="pct"/>
            <w:tcBorders>
              <w:top w:val="nil"/>
              <w:left w:val="single" w:sz="8" w:space="0" w:color="auto"/>
              <w:bottom w:val="single" w:sz="4" w:space="0" w:color="auto"/>
              <w:right w:val="single" w:sz="4" w:space="0" w:color="auto"/>
            </w:tcBorders>
            <w:shd w:val="clear" w:color="auto" w:fill="auto"/>
            <w:noWrap/>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1054"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rPr>
                <w:rFonts w:ascii="Sylfaen" w:eastAsia="Times New Roman" w:hAnsi="Sylfaen" w:cs="Calibri"/>
                <w:sz w:val="20"/>
                <w:szCs w:val="20"/>
              </w:rPr>
            </w:pPr>
            <w:r w:rsidRPr="00DA432A">
              <w:rPr>
                <w:rFonts w:ascii="Sylfaen" w:eastAsia="Times New Roman" w:hAnsi="Sylfaen" w:cs="Calibri"/>
                <w:sz w:val="20"/>
                <w:szCs w:val="20"/>
              </w:rPr>
              <w:t> </w:t>
            </w:r>
          </w:p>
        </w:tc>
        <w:tc>
          <w:tcPr>
            <w:tcW w:w="733"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807"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626" w:type="pct"/>
            <w:tcBorders>
              <w:top w:val="nil"/>
              <w:left w:val="nil"/>
              <w:bottom w:val="single" w:sz="4" w:space="0" w:color="auto"/>
              <w:right w:val="single" w:sz="4" w:space="0" w:color="auto"/>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c>
          <w:tcPr>
            <w:tcW w:w="1384" w:type="pct"/>
            <w:gridSpan w:val="2"/>
            <w:tcBorders>
              <w:top w:val="single" w:sz="4" w:space="0" w:color="auto"/>
              <w:left w:val="nil"/>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X</w:t>
            </w:r>
          </w:p>
        </w:tc>
      </w:tr>
      <w:tr w:rsidR="00DA432A" w:rsidRPr="00DA432A" w:rsidTr="00DA432A">
        <w:trPr>
          <w:trHeight w:val="960"/>
        </w:trPr>
        <w:tc>
          <w:tcPr>
            <w:tcW w:w="1450"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rPr>
                <w:rFonts w:ascii="Sylfaen" w:eastAsia="Times New Roman" w:hAnsi="Sylfaen" w:cs="Calibri"/>
                <w:b/>
                <w:bCs/>
                <w:sz w:val="20"/>
                <w:szCs w:val="20"/>
              </w:rPr>
            </w:pPr>
            <w:r w:rsidRPr="00DA432A">
              <w:rPr>
                <w:rFonts w:ascii="Sylfaen" w:eastAsia="Times New Roman" w:hAnsi="Sylfaen" w:cs="Calibri"/>
                <w:b/>
                <w:bCs/>
                <w:sz w:val="20"/>
                <w:szCs w:val="20"/>
              </w:rPr>
              <w:t>შუალედური მოსალოდნელი შედეგი (2023 წელი)</w:t>
            </w:r>
          </w:p>
        </w:tc>
        <w:tc>
          <w:tcPr>
            <w:tcW w:w="3550" w:type="pct"/>
            <w:gridSpan w:val="5"/>
            <w:tcBorders>
              <w:top w:val="single" w:sz="8" w:space="0" w:color="auto"/>
              <w:left w:val="nil"/>
              <w:bottom w:val="single" w:sz="8" w:space="0" w:color="auto"/>
              <w:right w:val="single" w:sz="8" w:space="0" w:color="000000"/>
            </w:tcBorders>
            <w:shd w:val="clear" w:color="auto" w:fill="auto"/>
            <w:vAlign w:val="center"/>
            <w:hideMark/>
          </w:tcPr>
          <w:p w:rsidR="00DA432A" w:rsidRPr="00DA432A" w:rsidRDefault="00DA432A" w:rsidP="00DA432A">
            <w:pPr>
              <w:spacing w:after="0" w:line="240" w:lineRule="auto"/>
              <w:jc w:val="center"/>
              <w:rPr>
                <w:rFonts w:ascii="Sylfaen" w:eastAsia="Times New Roman" w:hAnsi="Sylfaen" w:cs="Calibri"/>
                <w:b/>
                <w:bCs/>
                <w:sz w:val="20"/>
                <w:szCs w:val="20"/>
              </w:rPr>
            </w:pPr>
            <w:r w:rsidRPr="00DA432A">
              <w:rPr>
                <w:rFonts w:ascii="Sylfaen" w:eastAsia="Times New Roman" w:hAnsi="Sylfaen" w:cs="Calibri"/>
                <w:b/>
                <w:bCs/>
                <w:sz w:val="20"/>
                <w:szCs w:val="20"/>
              </w:rPr>
              <w:t>შემოთავაზებული პროექტების ხელშეწყობა ახალგაზდების სასარგებლოდ.</w:t>
            </w:r>
          </w:p>
        </w:tc>
      </w:tr>
    </w:tbl>
    <w:p w:rsidR="00DA432A" w:rsidRDefault="00DA432A" w:rsidP="002B7B59">
      <w:pPr>
        <w:ind w:firstLine="708"/>
        <w:jc w:val="both"/>
        <w:rPr>
          <w:rFonts w:ascii="Sylfaen" w:hAnsi="Sylfaen" w:cs="Sylfaen"/>
          <w:lang w:val="ka-GE"/>
        </w:rPr>
      </w:pPr>
    </w:p>
    <w:p w:rsidR="00DA432A" w:rsidRDefault="00DA432A" w:rsidP="002B7B59">
      <w:pPr>
        <w:ind w:firstLine="708"/>
        <w:jc w:val="both"/>
        <w:rPr>
          <w:rFonts w:ascii="Sylfaen" w:hAnsi="Sylfaen" w:cs="Sylfaen"/>
          <w:lang w:val="ka-GE"/>
        </w:rPr>
      </w:pPr>
    </w:p>
    <w:p w:rsidR="00DA432A" w:rsidRDefault="00DA432A" w:rsidP="002B7B59">
      <w:pPr>
        <w:ind w:firstLine="708"/>
        <w:jc w:val="both"/>
        <w:rPr>
          <w:rFonts w:ascii="Sylfaen" w:hAnsi="Sylfaen" w:cs="Sylfaen"/>
          <w:lang w:val="ka-GE"/>
        </w:rPr>
      </w:pPr>
    </w:p>
    <w:tbl>
      <w:tblPr>
        <w:tblW w:w="5000" w:type="pct"/>
        <w:tblLook w:val="04A0" w:firstRow="1" w:lastRow="0" w:firstColumn="1" w:lastColumn="0" w:noHBand="0" w:noVBand="1"/>
      </w:tblPr>
      <w:tblGrid>
        <w:gridCol w:w="331"/>
        <w:gridCol w:w="6348"/>
        <w:gridCol w:w="1674"/>
        <w:gridCol w:w="1258"/>
        <w:gridCol w:w="1442"/>
        <w:gridCol w:w="1874"/>
        <w:gridCol w:w="13"/>
      </w:tblGrid>
      <w:tr w:rsidR="003B3497" w:rsidRPr="003B3497" w:rsidTr="003B3497">
        <w:trPr>
          <w:gridAfter w:val="1"/>
          <w:wAfter w:w="5" w:type="pct"/>
          <w:trHeight w:val="448"/>
        </w:trPr>
        <w:tc>
          <w:tcPr>
            <w:tcW w:w="3714"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3B3497" w:rsidRPr="003B3497" w:rsidRDefault="003B3497" w:rsidP="003B3497">
            <w:pPr>
              <w:spacing w:after="0" w:line="240" w:lineRule="auto"/>
              <w:rPr>
                <w:rFonts w:ascii="Sylfaen" w:eastAsia="Times New Roman" w:hAnsi="Sylfaen" w:cs="Calibri"/>
                <w:b/>
                <w:bCs/>
                <w:sz w:val="20"/>
                <w:szCs w:val="20"/>
              </w:rPr>
            </w:pPr>
            <w:r w:rsidRPr="003B3497">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1281" w:type="pct"/>
            <w:gridSpan w:val="2"/>
            <w:tcBorders>
              <w:top w:val="single" w:sz="8" w:space="0" w:color="auto"/>
              <w:left w:val="nil"/>
              <w:bottom w:val="single" w:sz="8" w:space="0" w:color="auto"/>
              <w:right w:val="single" w:sz="8" w:space="0" w:color="000000"/>
            </w:tcBorders>
            <w:shd w:val="clear" w:color="auto" w:fill="auto"/>
            <w:vAlign w:val="center"/>
            <w:hideMark/>
          </w:tcPr>
          <w:p w:rsidR="003B3497" w:rsidRPr="003B3497" w:rsidRDefault="003B3497" w:rsidP="003B3497">
            <w:pPr>
              <w:spacing w:after="0" w:line="240" w:lineRule="auto"/>
              <w:jc w:val="center"/>
              <w:rPr>
                <w:rFonts w:ascii="Sylfaen" w:eastAsia="Times New Roman" w:hAnsi="Sylfaen" w:cs="Calibri"/>
                <w:sz w:val="20"/>
                <w:szCs w:val="20"/>
              </w:rPr>
            </w:pPr>
            <w:r w:rsidRPr="003B3497">
              <w:rPr>
                <w:rFonts w:ascii="Sylfaen" w:eastAsia="Times New Roman" w:hAnsi="Sylfaen" w:cs="Calibri"/>
                <w:sz w:val="20"/>
                <w:szCs w:val="20"/>
              </w:rPr>
              <w:t>კულტურა ახალგაზრდობა, სპორტი</w:t>
            </w:r>
          </w:p>
        </w:tc>
      </w:tr>
      <w:tr w:rsidR="003B3497" w:rsidRPr="003B3497" w:rsidTr="003B3497">
        <w:trPr>
          <w:gridAfter w:val="1"/>
          <w:wAfter w:w="5" w:type="pct"/>
          <w:trHeight w:val="250"/>
        </w:trPr>
        <w:tc>
          <w:tcPr>
            <w:tcW w:w="3714"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3497" w:rsidRPr="003B3497" w:rsidRDefault="003B3497" w:rsidP="003B3497">
            <w:pPr>
              <w:spacing w:after="0" w:line="240" w:lineRule="auto"/>
              <w:rPr>
                <w:rFonts w:ascii="Sylfaen" w:eastAsia="Times New Roman" w:hAnsi="Sylfaen" w:cs="Calibri"/>
                <w:b/>
                <w:bCs/>
                <w:sz w:val="20"/>
                <w:szCs w:val="20"/>
              </w:rPr>
            </w:pPr>
            <w:r w:rsidRPr="003B3497">
              <w:rPr>
                <w:rFonts w:ascii="Sylfaen" w:eastAsia="Times New Roman" w:hAnsi="Sylfaen" w:cs="Calibri"/>
                <w:b/>
                <w:bCs/>
                <w:sz w:val="20"/>
                <w:szCs w:val="20"/>
              </w:rPr>
              <w:t>პროგრამის კლასიფიკაციის კოდი:</w:t>
            </w:r>
          </w:p>
        </w:tc>
        <w:tc>
          <w:tcPr>
            <w:tcW w:w="1281" w:type="pct"/>
            <w:gridSpan w:val="2"/>
            <w:tcBorders>
              <w:top w:val="nil"/>
              <w:left w:val="nil"/>
              <w:bottom w:val="single" w:sz="8" w:space="0" w:color="auto"/>
              <w:right w:val="single" w:sz="8" w:space="0" w:color="auto"/>
            </w:tcBorders>
            <w:shd w:val="clear" w:color="auto" w:fill="auto"/>
            <w:noWrap/>
            <w:vAlign w:val="center"/>
            <w:hideMark/>
          </w:tcPr>
          <w:p w:rsidR="003B3497" w:rsidRPr="003B3497" w:rsidRDefault="003B3497" w:rsidP="003B3497">
            <w:pPr>
              <w:spacing w:after="0" w:line="240" w:lineRule="auto"/>
              <w:rPr>
                <w:rFonts w:ascii="Sylfaen" w:eastAsia="Times New Roman" w:hAnsi="Sylfaen" w:cs="Calibri"/>
                <w:sz w:val="20"/>
                <w:szCs w:val="20"/>
              </w:rPr>
            </w:pPr>
            <w:r w:rsidRPr="003B3497">
              <w:rPr>
                <w:rFonts w:ascii="Sylfaen" w:eastAsia="Times New Roman" w:hAnsi="Sylfaen" w:cs="Calibri"/>
                <w:sz w:val="20"/>
                <w:szCs w:val="20"/>
                <w:lang w:val="ka-GE"/>
              </w:rPr>
              <w:t xml:space="preserve">                                    </w:t>
            </w:r>
            <w:r w:rsidRPr="003B3497">
              <w:rPr>
                <w:rFonts w:ascii="Sylfaen" w:eastAsia="Times New Roman" w:hAnsi="Sylfaen" w:cs="Calibri"/>
                <w:sz w:val="20"/>
                <w:szCs w:val="20"/>
              </w:rPr>
              <w:t>05 03</w:t>
            </w:r>
          </w:p>
        </w:tc>
      </w:tr>
      <w:tr w:rsidR="003B3497" w:rsidRPr="003B3497" w:rsidTr="003B3497">
        <w:trPr>
          <w:gridAfter w:val="1"/>
          <w:wAfter w:w="5" w:type="pct"/>
          <w:trHeight w:val="340"/>
        </w:trPr>
        <w:tc>
          <w:tcPr>
            <w:tcW w:w="3714"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3497" w:rsidRPr="003B3497" w:rsidRDefault="003B3497" w:rsidP="003B3497">
            <w:pPr>
              <w:spacing w:after="0" w:line="240" w:lineRule="auto"/>
              <w:rPr>
                <w:rFonts w:ascii="Sylfaen" w:eastAsia="Times New Roman" w:hAnsi="Sylfaen" w:cs="Calibri"/>
                <w:b/>
                <w:bCs/>
                <w:sz w:val="20"/>
                <w:szCs w:val="20"/>
              </w:rPr>
            </w:pPr>
            <w:r w:rsidRPr="003B3497">
              <w:rPr>
                <w:rFonts w:ascii="Sylfaen" w:eastAsia="Times New Roman" w:hAnsi="Sylfaen" w:cs="Calibri"/>
                <w:b/>
                <w:bCs/>
                <w:sz w:val="20"/>
                <w:szCs w:val="20"/>
              </w:rPr>
              <w:t>პროგრამის დასახელება:</w:t>
            </w:r>
          </w:p>
        </w:tc>
        <w:tc>
          <w:tcPr>
            <w:tcW w:w="1281" w:type="pct"/>
            <w:gridSpan w:val="2"/>
            <w:tcBorders>
              <w:top w:val="single" w:sz="8" w:space="0" w:color="auto"/>
              <w:left w:val="nil"/>
              <w:bottom w:val="single" w:sz="8" w:space="0" w:color="auto"/>
              <w:right w:val="single" w:sz="8" w:space="0" w:color="000000"/>
            </w:tcBorders>
            <w:shd w:val="clear" w:color="auto" w:fill="auto"/>
            <w:vAlign w:val="center"/>
            <w:hideMark/>
          </w:tcPr>
          <w:p w:rsidR="003B3497" w:rsidRPr="003B3497" w:rsidRDefault="003B3497" w:rsidP="003B3497">
            <w:pPr>
              <w:spacing w:after="0" w:line="240" w:lineRule="auto"/>
              <w:jc w:val="center"/>
              <w:rPr>
                <w:rFonts w:ascii="Sylfaen" w:eastAsia="Times New Roman" w:hAnsi="Sylfaen" w:cs="Calibri"/>
                <w:sz w:val="20"/>
                <w:szCs w:val="20"/>
              </w:rPr>
            </w:pPr>
            <w:r w:rsidRPr="003B3497">
              <w:rPr>
                <w:rFonts w:ascii="Sylfaen" w:eastAsia="Times New Roman" w:hAnsi="Sylfaen" w:cs="Calibri"/>
                <w:sz w:val="20"/>
                <w:szCs w:val="20"/>
              </w:rPr>
              <w:t>საინფორმაციო მომსახურეობა</w:t>
            </w:r>
          </w:p>
        </w:tc>
      </w:tr>
      <w:tr w:rsidR="003B3497" w:rsidRPr="003B3497" w:rsidTr="003B3497">
        <w:trPr>
          <w:gridAfter w:val="1"/>
          <w:wAfter w:w="5" w:type="pct"/>
          <w:trHeight w:val="520"/>
        </w:trPr>
        <w:tc>
          <w:tcPr>
            <w:tcW w:w="3714"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B3497" w:rsidRPr="003B3497" w:rsidRDefault="003B3497" w:rsidP="003B3497">
            <w:pPr>
              <w:spacing w:after="0" w:line="240" w:lineRule="auto"/>
              <w:rPr>
                <w:rFonts w:ascii="Sylfaen" w:eastAsia="Times New Roman" w:hAnsi="Sylfaen" w:cs="Calibri"/>
                <w:b/>
                <w:bCs/>
                <w:sz w:val="20"/>
                <w:szCs w:val="20"/>
              </w:rPr>
            </w:pPr>
            <w:r w:rsidRPr="003B3497">
              <w:rPr>
                <w:rFonts w:ascii="Sylfaen" w:eastAsia="Times New Roman" w:hAnsi="Sylfaen" w:cs="Calibri"/>
                <w:b/>
                <w:bCs/>
                <w:sz w:val="20"/>
                <w:szCs w:val="20"/>
              </w:rPr>
              <w:t>პროგრამის განმახორციელებელი:</w:t>
            </w:r>
          </w:p>
        </w:tc>
        <w:tc>
          <w:tcPr>
            <w:tcW w:w="1281" w:type="pct"/>
            <w:gridSpan w:val="2"/>
            <w:tcBorders>
              <w:top w:val="single" w:sz="8" w:space="0" w:color="auto"/>
              <w:left w:val="nil"/>
              <w:bottom w:val="single" w:sz="8" w:space="0" w:color="auto"/>
              <w:right w:val="single" w:sz="8" w:space="0" w:color="000000"/>
            </w:tcBorders>
            <w:shd w:val="clear" w:color="auto" w:fill="auto"/>
            <w:vAlign w:val="center"/>
            <w:hideMark/>
          </w:tcPr>
          <w:p w:rsidR="003B3497" w:rsidRPr="003B3497" w:rsidRDefault="003B3497" w:rsidP="003B3497">
            <w:pPr>
              <w:spacing w:after="0" w:line="240" w:lineRule="auto"/>
              <w:jc w:val="center"/>
              <w:rPr>
                <w:rFonts w:ascii="Sylfaen" w:eastAsia="Times New Roman" w:hAnsi="Sylfaen" w:cs="Calibri"/>
                <w:sz w:val="20"/>
                <w:szCs w:val="20"/>
              </w:rPr>
            </w:pPr>
            <w:r w:rsidRPr="003B3497">
              <w:rPr>
                <w:rFonts w:ascii="Sylfaen" w:eastAsia="Times New Roman" w:hAnsi="Sylfaen" w:cs="Calibri"/>
                <w:sz w:val="20"/>
                <w:szCs w:val="20"/>
              </w:rPr>
              <w:t>ბორჯომის მუნიციპალიტეტის მერიის ადმინისტრაციული სამსახური</w:t>
            </w:r>
          </w:p>
        </w:tc>
      </w:tr>
      <w:tr w:rsidR="003B3497" w:rsidRPr="003B3497" w:rsidTr="003B3497">
        <w:trPr>
          <w:gridAfter w:val="1"/>
          <w:wAfter w:w="5" w:type="pct"/>
          <w:trHeight w:val="250"/>
        </w:trPr>
        <w:tc>
          <w:tcPr>
            <w:tcW w:w="3714" w:type="pct"/>
            <w:gridSpan w:val="4"/>
            <w:tcBorders>
              <w:top w:val="nil"/>
              <w:left w:val="single" w:sz="8" w:space="0" w:color="auto"/>
              <w:bottom w:val="nil"/>
              <w:right w:val="single" w:sz="4" w:space="0" w:color="auto"/>
            </w:tcBorders>
            <w:shd w:val="clear" w:color="auto" w:fill="auto"/>
            <w:noWrap/>
            <w:vAlign w:val="center"/>
            <w:hideMark/>
          </w:tcPr>
          <w:p w:rsidR="003B3497" w:rsidRPr="003B3497" w:rsidRDefault="003B3497" w:rsidP="003B3497">
            <w:pPr>
              <w:spacing w:after="0" w:line="240" w:lineRule="auto"/>
              <w:rPr>
                <w:rFonts w:ascii="Sylfaen" w:eastAsia="Times New Roman" w:hAnsi="Sylfaen" w:cs="Calibri"/>
                <w:b/>
                <w:bCs/>
                <w:sz w:val="20"/>
                <w:szCs w:val="20"/>
              </w:rPr>
            </w:pPr>
            <w:r w:rsidRPr="003B3497">
              <w:rPr>
                <w:rFonts w:ascii="Sylfaen" w:eastAsia="Times New Roman" w:hAnsi="Sylfaen" w:cs="Calibri"/>
                <w:b/>
                <w:bCs/>
                <w:sz w:val="20"/>
                <w:szCs w:val="20"/>
              </w:rPr>
              <w:t>პროგრამის განხორციელების პერიოდი:</w:t>
            </w:r>
          </w:p>
        </w:tc>
        <w:tc>
          <w:tcPr>
            <w:tcW w:w="1281" w:type="pct"/>
            <w:gridSpan w:val="2"/>
            <w:tcBorders>
              <w:top w:val="nil"/>
              <w:left w:val="nil"/>
              <w:bottom w:val="nil"/>
              <w:right w:val="single" w:sz="8" w:space="0" w:color="000000"/>
            </w:tcBorders>
            <w:shd w:val="clear" w:color="auto" w:fill="auto"/>
            <w:noWrap/>
            <w:vAlign w:val="center"/>
            <w:hideMark/>
          </w:tcPr>
          <w:p w:rsidR="003B3497" w:rsidRPr="003B3497" w:rsidRDefault="003B3497" w:rsidP="003B3497">
            <w:pPr>
              <w:spacing w:after="0" w:line="240" w:lineRule="auto"/>
              <w:jc w:val="center"/>
              <w:rPr>
                <w:rFonts w:ascii="Sylfaen" w:eastAsia="Times New Roman" w:hAnsi="Sylfaen" w:cs="Calibri"/>
                <w:b/>
                <w:bCs/>
                <w:sz w:val="20"/>
                <w:szCs w:val="20"/>
              </w:rPr>
            </w:pPr>
            <w:r w:rsidRPr="003B3497">
              <w:rPr>
                <w:rFonts w:ascii="Sylfaen" w:eastAsia="Times New Roman" w:hAnsi="Sylfaen" w:cs="Calibri"/>
                <w:b/>
                <w:bCs/>
                <w:sz w:val="20"/>
                <w:szCs w:val="20"/>
              </w:rPr>
              <w:t>202</w:t>
            </w:r>
            <w:r>
              <w:rPr>
                <w:rFonts w:ascii="Sylfaen" w:eastAsia="Times New Roman" w:hAnsi="Sylfaen" w:cs="Calibri"/>
                <w:b/>
                <w:bCs/>
                <w:sz w:val="20"/>
                <w:szCs w:val="20"/>
                <w:lang w:val="ka-GE"/>
              </w:rPr>
              <w:t>3</w:t>
            </w:r>
            <w:r>
              <w:rPr>
                <w:rFonts w:ascii="Sylfaen" w:eastAsia="Times New Roman" w:hAnsi="Sylfaen" w:cs="Calibri"/>
                <w:b/>
                <w:bCs/>
                <w:sz w:val="20"/>
                <w:szCs w:val="20"/>
              </w:rPr>
              <w:t>-2026</w:t>
            </w:r>
            <w:r w:rsidRPr="003B3497">
              <w:rPr>
                <w:rFonts w:ascii="Sylfaen" w:eastAsia="Times New Roman" w:hAnsi="Sylfaen" w:cs="Calibri"/>
                <w:b/>
                <w:bCs/>
                <w:sz w:val="20"/>
                <w:szCs w:val="20"/>
              </w:rPr>
              <w:t xml:space="preserve">წელი </w:t>
            </w:r>
          </w:p>
        </w:tc>
      </w:tr>
      <w:tr w:rsidR="003B3497" w:rsidRPr="003B3497" w:rsidTr="003B3497">
        <w:trPr>
          <w:gridAfter w:val="1"/>
          <w:wAfter w:w="5" w:type="pct"/>
          <w:trHeight w:val="1240"/>
        </w:trPr>
        <w:tc>
          <w:tcPr>
            <w:tcW w:w="3714"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3B3497" w:rsidRPr="003B3497" w:rsidRDefault="003B3497" w:rsidP="003B3497">
            <w:pPr>
              <w:spacing w:after="0" w:line="240" w:lineRule="auto"/>
              <w:rPr>
                <w:rFonts w:ascii="Sylfaen" w:eastAsia="Times New Roman" w:hAnsi="Sylfaen" w:cs="Calibri"/>
                <w:b/>
                <w:bCs/>
                <w:sz w:val="20"/>
                <w:szCs w:val="20"/>
              </w:rPr>
            </w:pPr>
            <w:r w:rsidRPr="003B3497">
              <w:rPr>
                <w:rFonts w:ascii="Sylfaen" w:eastAsia="Times New Roman" w:hAnsi="Sylfaen" w:cs="Calibri"/>
                <w:b/>
                <w:bCs/>
                <w:sz w:val="20"/>
                <w:szCs w:val="20"/>
              </w:rPr>
              <w:t>პროგრამის მიზანი და აღწერა</w:t>
            </w:r>
          </w:p>
        </w:tc>
        <w:tc>
          <w:tcPr>
            <w:tcW w:w="1281" w:type="pct"/>
            <w:gridSpan w:val="2"/>
            <w:tcBorders>
              <w:top w:val="single" w:sz="8" w:space="0" w:color="auto"/>
              <w:left w:val="nil"/>
              <w:bottom w:val="single" w:sz="8" w:space="0" w:color="auto"/>
              <w:right w:val="single" w:sz="8" w:space="0" w:color="000000"/>
            </w:tcBorders>
            <w:shd w:val="clear" w:color="auto" w:fill="auto"/>
            <w:vAlign w:val="center"/>
            <w:hideMark/>
          </w:tcPr>
          <w:p w:rsidR="003B3497" w:rsidRPr="003B3497" w:rsidRDefault="003B3497" w:rsidP="003B3497">
            <w:pPr>
              <w:spacing w:after="0" w:line="240" w:lineRule="auto"/>
              <w:rPr>
                <w:rFonts w:ascii="Sylfaen" w:eastAsia="Times New Roman" w:hAnsi="Sylfaen" w:cs="Calibri"/>
                <w:b/>
                <w:bCs/>
                <w:sz w:val="20"/>
                <w:szCs w:val="20"/>
                <w:lang w:val="ka-GE"/>
              </w:rPr>
            </w:pPr>
            <w:r w:rsidRPr="003B3497">
              <w:rPr>
                <w:rFonts w:ascii="Sylfaen" w:eastAsia="Times New Roman" w:hAnsi="Sylfaen" w:cs="Calibri"/>
                <w:b/>
                <w:bCs/>
                <w:sz w:val="20"/>
                <w:szCs w:val="20"/>
              </w:rPr>
              <w:t>ინფორმირებული მოსახლეობა.</w:t>
            </w:r>
            <w:r w:rsidRPr="003B3497">
              <w:rPr>
                <w:rFonts w:ascii="Sylfaen" w:eastAsia="Times New Roman" w:hAnsi="Sylfaen" w:cs="Calibri"/>
                <w:b/>
                <w:bCs/>
                <w:sz w:val="20"/>
                <w:szCs w:val="20"/>
              </w:rPr>
              <w:br/>
              <w:t>მუნიციპალიტეტის საკანონმდებლო და აღმასრულებელი ხელისუფლების მიერ გამოცემული ნორმატიული აქტების   სიახლეების და</w:t>
            </w:r>
            <w:r w:rsidRPr="003B3497">
              <w:rPr>
                <w:rFonts w:ascii="Sylfaen" w:eastAsia="Times New Roman" w:hAnsi="Sylfaen" w:cs="Calibri"/>
                <w:b/>
                <w:bCs/>
                <w:sz w:val="20"/>
                <w:szCs w:val="20"/>
                <w:lang w:val="ka-GE"/>
              </w:rPr>
              <w:t xml:space="preserve"> მუნიციპალიტეტის </w:t>
            </w:r>
            <w:r w:rsidRPr="003B3497">
              <w:rPr>
                <w:rFonts w:ascii="Sylfaen" w:eastAsia="Times New Roman" w:hAnsi="Sylfaen" w:cs="Calibri"/>
                <w:b/>
                <w:bCs/>
                <w:sz w:val="20"/>
                <w:szCs w:val="20"/>
              </w:rPr>
              <w:t>შესახებ</w:t>
            </w:r>
            <w:r w:rsidRPr="003B3497">
              <w:rPr>
                <w:rFonts w:ascii="Sylfaen" w:eastAsia="Times New Roman" w:hAnsi="Sylfaen" w:cs="Calibri"/>
                <w:b/>
                <w:bCs/>
                <w:sz w:val="20"/>
                <w:szCs w:val="20"/>
                <w:lang w:val="ka-GE"/>
              </w:rPr>
              <w:t xml:space="preserve"> ინფრასტრუქტურული,</w:t>
            </w:r>
            <w:r w:rsidRPr="003B3497">
              <w:rPr>
                <w:rFonts w:ascii="Sylfaen" w:eastAsia="Times New Roman" w:hAnsi="Sylfaen" w:cs="Calibri"/>
                <w:b/>
                <w:bCs/>
                <w:sz w:val="20"/>
                <w:szCs w:val="20"/>
              </w:rPr>
              <w:t xml:space="preserve"> კულტურული , სპორტული </w:t>
            </w:r>
            <w:r w:rsidRPr="003B3497">
              <w:rPr>
                <w:rFonts w:ascii="Sylfaen" w:eastAsia="Times New Roman" w:hAnsi="Sylfaen" w:cs="Calibri"/>
                <w:b/>
                <w:bCs/>
                <w:sz w:val="20"/>
                <w:szCs w:val="20"/>
                <w:lang w:val="ka-GE"/>
              </w:rPr>
              <w:t>,</w:t>
            </w:r>
            <w:r w:rsidRPr="003B3497">
              <w:rPr>
                <w:rFonts w:ascii="Sylfaen" w:eastAsia="Times New Roman" w:hAnsi="Sylfaen" w:cs="Calibri"/>
                <w:b/>
                <w:bCs/>
                <w:sz w:val="20"/>
                <w:szCs w:val="20"/>
              </w:rPr>
              <w:t>ისტორიული მასალების   და მუნიციპალიტეტში მიმდინარე სხვადასხვა მოვლენის გაშუქება-გამოქვეყნება</w:t>
            </w:r>
            <w:r w:rsidRPr="003B3497">
              <w:rPr>
                <w:rFonts w:ascii="Sylfaen" w:eastAsia="Times New Roman" w:hAnsi="Sylfaen" w:cs="Calibri"/>
                <w:b/>
                <w:bCs/>
                <w:sz w:val="20"/>
                <w:szCs w:val="20"/>
                <w:lang w:val="ka-GE"/>
              </w:rPr>
              <w:t>.</w:t>
            </w:r>
          </w:p>
        </w:tc>
      </w:tr>
      <w:tr w:rsidR="003B3497" w:rsidRPr="003B3497" w:rsidTr="003B3497">
        <w:trPr>
          <w:gridAfter w:val="1"/>
          <w:wAfter w:w="5" w:type="pct"/>
          <w:trHeight w:val="367"/>
        </w:trPr>
        <w:tc>
          <w:tcPr>
            <w:tcW w:w="3714"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3B3497" w:rsidRPr="003B3497" w:rsidRDefault="003B3497" w:rsidP="003B3497">
            <w:pPr>
              <w:spacing w:after="0" w:line="240" w:lineRule="auto"/>
              <w:rPr>
                <w:rFonts w:ascii="Sylfaen" w:eastAsia="Times New Roman" w:hAnsi="Sylfaen" w:cs="Calibri"/>
                <w:b/>
                <w:bCs/>
                <w:sz w:val="20"/>
                <w:szCs w:val="20"/>
              </w:rPr>
            </w:pPr>
            <w:r w:rsidRPr="003B3497">
              <w:rPr>
                <w:rFonts w:ascii="Sylfaen" w:eastAsia="Times New Roman" w:hAnsi="Sylfaen" w:cs="Calibri"/>
                <w:b/>
                <w:bCs/>
                <w:sz w:val="20"/>
                <w:szCs w:val="20"/>
              </w:rPr>
              <w:t xml:space="preserve">ქვეპროგრამის დასახელება </w:t>
            </w:r>
          </w:p>
        </w:tc>
        <w:tc>
          <w:tcPr>
            <w:tcW w:w="1281" w:type="pct"/>
            <w:gridSpan w:val="2"/>
            <w:tcBorders>
              <w:top w:val="single" w:sz="8" w:space="0" w:color="auto"/>
              <w:left w:val="nil"/>
              <w:bottom w:val="single" w:sz="8" w:space="0" w:color="auto"/>
              <w:right w:val="single" w:sz="8" w:space="0" w:color="000000"/>
            </w:tcBorders>
            <w:shd w:val="clear" w:color="auto" w:fill="auto"/>
            <w:vAlign w:val="center"/>
            <w:hideMark/>
          </w:tcPr>
          <w:p w:rsidR="003B3497" w:rsidRPr="003B3497" w:rsidRDefault="003B3497" w:rsidP="003B3497">
            <w:pPr>
              <w:spacing w:after="0" w:line="240" w:lineRule="auto"/>
              <w:rPr>
                <w:rFonts w:ascii="Sylfaen" w:eastAsia="Times New Roman" w:hAnsi="Sylfaen" w:cs="Calibri"/>
                <w:b/>
                <w:bCs/>
                <w:sz w:val="20"/>
                <w:szCs w:val="20"/>
              </w:rPr>
            </w:pPr>
            <w:r w:rsidRPr="003B3497">
              <w:rPr>
                <w:rFonts w:ascii="Sylfaen" w:eastAsia="Times New Roman" w:hAnsi="Sylfaen" w:cs="Calibri"/>
                <w:b/>
                <w:bCs/>
                <w:sz w:val="20"/>
                <w:szCs w:val="20"/>
                <w:lang w:val="ka-GE"/>
              </w:rPr>
              <w:t xml:space="preserve">         </w:t>
            </w:r>
          </w:p>
        </w:tc>
      </w:tr>
      <w:tr w:rsidR="003B3497" w:rsidRPr="003B3497" w:rsidTr="003B3497">
        <w:trPr>
          <w:trHeight w:val="430"/>
        </w:trPr>
        <w:tc>
          <w:tcPr>
            <w:tcW w:w="128" w:type="pct"/>
            <w:tcBorders>
              <w:top w:val="nil"/>
              <w:left w:val="single" w:sz="8" w:space="0" w:color="auto"/>
              <w:bottom w:val="single" w:sz="4" w:space="0" w:color="auto"/>
              <w:right w:val="single" w:sz="4" w:space="0" w:color="auto"/>
            </w:tcBorders>
            <w:shd w:val="clear" w:color="auto" w:fill="auto"/>
            <w:noWrap/>
            <w:vAlign w:val="center"/>
            <w:hideMark/>
          </w:tcPr>
          <w:p w:rsidR="003B3497" w:rsidRPr="003B3497" w:rsidRDefault="003B3497" w:rsidP="003B3497">
            <w:pPr>
              <w:spacing w:after="0" w:line="240" w:lineRule="auto"/>
              <w:rPr>
                <w:rFonts w:ascii="Sylfaen" w:eastAsia="Times New Roman" w:hAnsi="Sylfaen" w:cs="Calibri"/>
                <w:sz w:val="20"/>
                <w:szCs w:val="20"/>
              </w:rPr>
            </w:pPr>
            <w:r w:rsidRPr="003B3497">
              <w:rPr>
                <w:rFonts w:ascii="Sylfaen" w:eastAsia="Times New Roman" w:hAnsi="Sylfaen" w:cs="Calibri"/>
                <w:sz w:val="20"/>
                <w:szCs w:val="20"/>
              </w:rPr>
              <w:t> </w:t>
            </w:r>
          </w:p>
        </w:tc>
        <w:tc>
          <w:tcPr>
            <w:tcW w:w="2453" w:type="pct"/>
            <w:tcBorders>
              <w:top w:val="nil"/>
              <w:left w:val="nil"/>
              <w:bottom w:val="single" w:sz="4" w:space="0" w:color="auto"/>
              <w:right w:val="single" w:sz="4" w:space="0" w:color="auto"/>
            </w:tcBorders>
            <w:shd w:val="clear" w:color="000000" w:fill="FFFFFF"/>
            <w:vAlign w:val="center"/>
            <w:hideMark/>
          </w:tcPr>
          <w:p w:rsidR="003B3497" w:rsidRPr="003B3497" w:rsidRDefault="003B3497" w:rsidP="003B3497">
            <w:pPr>
              <w:spacing w:after="0" w:line="240" w:lineRule="auto"/>
              <w:rPr>
                <w:rFonts w:ascii="Sylfaen" w:eastAsia="Times New Roman" w:hAnsi="Sylfaen" w:cs="Calibri"/>
                <w:sz w:val="20"/>
                <w:szCs w:val="20"/>
              </w:rPr>
            </w:pPr>
            <w:r w:rsidRPr="003B3497">
              <w:rPr>
                <w:rFonts w:ascii="Sylfaen" w:eastAsia="Times New Roman" w:hAnsi="Sylfaen" w:cs="Calibri"/>
                <w:sz w:val="20"/>
                <w:szCs w:val="20"/>
              </w:rPr>
              <w:t>საინფორმაციო მომსახურეობა</w:t>
            </w:r>
          </w:p>
        </w:tc>
        <w:tc>
          <w:tcPr>
            <w:tcW w:w="647" w:type="pct"/>
            <w:tcBorders>
              <w:top w:val="single" w:sz="4" w:space="0" w:color="auto"/>
              <w:left w:val="nil"/>
              <w:bottom w:val="single" w:sz="4" w:space="0" w:color="auto"/>
              <w:right w:val="single" w:sz="4" w:space="0" w:color="000000"/>
            </w:tcBorders>
            <w:shd w:val="clear" w:color="000000" w:fill="FFFFFF"/>
            <w:vAlign w:val="center"/>
            <w:hideMark/>
          </w:tcPr>
          <w:p w:rsidR="003B3497" w:rsidRPr="003B3497" w:rsidRDefault="003B3497" w:rsidP="003B3497">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2023</w:t>
            </w:r>
          </w:p>
        </w:tc>
        <w:tc>
          <w:tcPr>
            <w:tcW w:w="486" w:type="pct"/>
            <w:tcBorders>
              <w:top w:val="single" w:sz="4" w:space="0" w:color="auto"/>
              <w:left w:val="single" w:sz="4" w:space="0" w:color="000000"/>
              <w:bottom w:val="single" w:sz="4" w:space="0" w:color="auto"/>
              <w:right w:val="single" w:sz="4" w:space="0" w:color="000000"/>
            </w:tcBorders>
            <w:shd w:val="clear" w:color="000000" w:fill="FFFFFF"/>
            <w:vAlign w:val="center"/>
          </w:tcPr>
          <w:p w:rsidR="003B3497" w:rsidRPr="003B3497" w:rsidRDefault="003B3497" w:rsidP="003B3497">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2024</w:t>
            </w:r>
          </w:p>
        </w:tc>
        <w:tc>
          <w:tcPr>
            <w:tcW w:w="557" w:type="pct"/>
            <w:tcBorders>
              <w:top w:val="single" w:sz="4" w:space="0" w:color="auto"/>
              <w:left w:val="single" w:sz="4" w:space="0" w:color="000000"/>
              <w:bottom w:val="single" w:sz="4" w:space="0" w:color="auto"/>
              <w:right w:val="single" w:sz="4" w:space="0" w:color="000000"/>
            </w:tcBorders>
            <w:shd w:val="clear" w:color="000000" w:fill="FFFFFF"/>
            <w:vAlign w:val="center"/>
          </w:tcPr>
          <w:p w:rsidR="003B3497" w:rsidRPr="003B3497" w:rsidRDefault="003B3497" w:rsidP="003B3497">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2025</w:t>
            </w:r>
          </w:p>
        </w:tc>
        <w:tc>
          <w:tcPr>
            <w:tcW w:w="729" w:type="pct"/>
            <w:gridSpan w:val="2"/>
            <w:tcBorders>
              <w:top w:val="single" w:sz="4" w:space="0" w:color="auto"/>
              <w:left w:val="single" w:sz="4" w:space="0" w:color="000000"/>
              <w:bottom w:val="single" w:sz="4" w:space="0" w:color="auto"/>
              <w:right w:val="single" w:sz="8" w:space="0" w:color="000000"/>
            </w:tcBorders>
            <w:shd w:val="clear" w:color="000000" w:fill="FFFFFF"/>
            <w:vAlign w:val="center"/>
          </w:tcPr>
          <w:p w:rsidR="003B3497" w:rsidRPr="003B3497" w:rsidRDefault="003B3497" w:rsidP="003B3497">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2026</w:t>
            </w:r>
          </w:p>
        </w:tc>
      </w:tr>
      <w:tr w:rsidR="003B3497" w:rsidRPr="003B3497" w:rsidTr="003B3497">
        <w:trPr>
          <w:trHeight w:val="340"/>
        </w:trPr>
        <w:tc>
          <w:tcPr>
            <w:tcW w:w="2581" w:type="pct"/>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3B3497" w:rsidRPr="003B3497" w:rsidRDefault="003B3497" w:rsidP="003B3497">
            <w:pPr>
              <w:spacing w:after="0" w:line="240" w:lineRule="auto"/>
              <w:jc w:val="center"/>
              <w:rPr>
                <w:rFonts w:ascii="Sylfaen" w:eastAsia="Times New Roman" w:hAnsi="Sylfaen" w:cs="Calibri"/>
                <w:b/>
                <w:bCs/>
                <w:sz w:val="20"/>
                <w:szCs w:val="20"/>
              </w:rPr>
            </w:pPr>
            <w:r w:rsidRPr="003B3497">
              <w:rPr>
                <w:rFonts w:ascii="Sylfaen" w:eastAsia="Times New Roman" w:hAnsi="Sylfaen" w:cs="Calibri"/>
                <w:b/>
                <w:bCs/>
                <w:sz w:val="20"/>
                <w:szCs w:val="20"/>
              </w:rPr>
              <w:t>სულ პროგრამა</w:t>
            </w:r>
          </w:p>
        </w:tc>
        <w:tc>
          <w:tcPr>
            <w:tcW w:w="647" w:type="pct"/>
            <w:tcBorders>
              <w:top w:val="single" w:sz="8" w:space="0" w:color="auto"/>
              <w:left w:val="nil"/>
              <w:bottom w:val="single" w:sz="8" w:space="0" w:color="auto"/>
              <w:right w:val="single" w:sz="4" w:space="0" w:color="000000"/>
            </w:tcBorders>
            <w:shd w:val="clear" w:color="000000" w:fill="FFFFFF"/>
            <w:vAlign w:val="center"/>
            <w:hideMark/>
          </w:tcPr>
          <w:p w:rsidR="003B3497" w:rsidRPr="003B3497" w:rsidRDefault="003B3497" w:rsidP="003B3497">
            <w:pPr>
              <w:spacing w:after="0" w:line="240" w:lineRule="auto"/>
              <w:jc w:val="center"/>
              <w:rPr>
                <w:rFonts w:ascii="Sylfaen" w:eastAsia="Times New Roman" w:hAnsi="Sylfaen" w:cs="Calibri"/>
                <w:sz w:val="20"/>
                <w:szCs w:val="20"/>
              </w:rPr>
            </w:pPr>
            <w:r w:rsidRPr="003B3497">
              <w:rPr>
                <w:rFonts w:ascii="Sylfaen" w:eastAsia="Times New Roman" w:hAnsi="Sylfaen" w:cs="Calibri"/>
                <w:sz w:val="20"/>
                <w:szCs w:val="20"/>
              </w:rPr>
              <w:t>85.0</w:t>
            </w:r>
          </w:p>
        </w:tc>
        <w:tc>
          <w:tcPr>
            <w:tcW w:w="486" w:type="pct"/>
            <w:tcBorders>
              <w:top w:val="single" w:sz="8" w:space="0" w:color="auto"/>
              <w:left w:val="single" w:sz="4" w:space="0" w:color="000000"/>
              <w:bottom w:val="single" w:sz="8" w:space="0" w:color="auto"/>
              <w:right w:val="single" w:sz="4" w:space="0" w:color="000000"/>
            </w:tcBorders>
            <w:shd w:val="clear" w:color="000000" w:fill="FFFFFF"/>
            <w:vAlign w:val="center"/>
          </w:tcPr>
          <w:p w:rsidR="003B3497" w:rsidRPr="003B3497" w:rsidRDefault="003B3497" w:rsidP="003B3497">
            <w:pPr>
              <w:spacing w:after="0" w:line="240" w:lineRule="auto"/>
              <w:jc w:val="center"/>
              <w:rPr>
                <w:rFonts w:ascii="Sylfaen" w:eastAsia="Times New Roman" w:hAnsi="Sylfaen" w:cs="Calibri"/>
                <w:sz w:val="20"/>
                <w:szCs w:val="20"/>
              </w:rPr>
            </w:pPr>
            <w:r w:rsidRPr="003B3497">
              <w:rPr>
                <w:rFonts w:ascii="Sylfaen" w:eastAsia="Times New Roman" w:hAnsi="Sylfaen" w:cs="Calibri"/>
                <w:sz w:val="20"/>
                <w:szCs w:val="20"/>
              </w:rPr>
              <w:t>85.0</w:t>
            </w:r>
          </w:p>
        </w:tc>
        <w:tc>
          <w:tcPr>
            <w:tcW w:w="557" w:type="pct"/>
            <w:tcBorders>
              <w:top w:val="single" w:sz="8" w:space="0" w:color="auto"/>
              <w:left w:val="single" w:sz="4" w:space="0" w:color="000000"/>
              <w:bottom w:val="single" w:sz="8" w:space="0" w:color="auto"/>
              <w:right w:val="single" w:sz="4" w:space="0" w:color="000000"/>
            </w:tcBorders>
            <w:shd w:val="clear" w:color="000000" w:fill="FFFFFF"/>
            <w:vAlign w:val="center"/>
          </w:tcPr>
          <w:p w:rsidR="003B3497" w:rsidRPr="003B3497" w:rsidRDefault="003B3497" w:rsidP="003B3497">
            <w:pPr>
              <w:spacing w:after="0" w:line="240" w:lineRule="auto"/>
              <w:jc w:val="center"/>
              <w:rPr>
                <w:rFonts w:ascii="Sylfaen" w:eastAsia="Times New Roman" w:hAnsi="Sylfaen" w:cs="Calibri"/>
                <w:sz w:val="20"/>
                <w:szCs w:val="20"/>
              </w:rPr>
            </w:pPr>
            <w:r w:rsidRPr="003B3497">
              <w:rPr>
                <w:rFonts w:ascii="Sylfaen" w:eastAsia="Times New Roman" w:hAnsi="Sylfaen" w:cs="Calibri"/>
                <w:sz w:val="20"/>
                <w:szCs w:val="20"/>
              </w:rPr>
              <w:t>85.0</w:t>
            </w:r>
          </w:p>
        </w:tc>
        <w:tc>
          <w:tcPr>
            <w:tcW w:w="729" w:type="pct"/>
            <w:gridSpan w:val="2"/>
            <w:tcBorders>
              <w:top w:val="single" w:sz="8" w:space="0" w:color="auto"/>
              <w:left w:val="single" w:sz="4" w:space="0" w:color="000000"/>
              <w:bottom w:val="single" w:sz="8" w:space="0" w:color="auto"/>
              <w:right w:val="single" w:sz="8" w:space="0" w:color="000000"/>
            </w:tcBorders>
            <w:shd w:val="clear" w:color="000000" w:fill="FFFFFF"/>
            <w:vAlign w:val="center"/>
          </w:tcPr>
          <w:p w:rsidR="003B3497" w:rsidRPr="003B3497" w:rsidRDefault="003B3497" w:rsidP="003B3497">
            <w:pPr>
              <w:spacing w:after="0" w:line="240" w:lineRule="auto"/>
              <w:jc w:val="center"/>
              <w:rPr>
                <w:rFonts w:ascii="Sylfaen" w:eastAsia="Times New Roman" w:hAnsi="Sylfaen" w:cs="Calibri"/>
                <w:sz w:val="20"/>
                <w:szCs w:val="20"/>
                <w:lang w:val="ka-GE"/>
              </w:rPr>
            </w:pPr>
            <w:r w:rsidRPr="003B3497">
              <w:rPr>
                <w:rFonts w:ascii="Sylfaen" w:eastAsia="Times New Roman" w:hAnsi="Sylfaen" w:cs="Calibri"/>
                <w:sz w:val="20"/>
                <w:szCs w:val="20"/>
                <w:lang w:val="ka-GE"/>
              </w:rPr>
              <w:t>85.0</w:t>
            </w:r>
          </w:p>
        </w:tc>
      </w:tr>
    </w:tbl>
    <w:p w:rsidR="00DA432A" w:rsidRDefault="00DA432A" w:rsidP="002B7B59">
      <w:pPr>
        <w:ind w:firstLine="708"/>
        <w:jc w:val="both"/>
        <w:rPr>
          <w:rFonts w:ascii="Sylfaen" w:hAnsi="Sylfaen" w:cs="Sylfaen"/>
          <w:lang w:val="ka-GE"/>
        </w:rPr>
      </w:pPr>
    </w:p>
    <w:p w:rsidR="00DA432A" w:rsidRDefault="00DA432A" w:rsidP="002B7B59">
      <w:pPr>
        <w:ind w:firstLine="708"/>
        <w:jc w:val="both"/>
        <w:rPr>
          <w:rFonts w:ascii="Sylfaen" w:hAnsi="Sylfaen" w:cs="Sylfaen"/>
          <w:lang w:val="ka-GE"/>
        </w:rPr>
      </w:pPr>
    </w:p>
    <w:p w:rsidR="00585B24" w:rsidRDefault="00585B24" w:rsidP="002B7B59">
      <w:pPr>
        <w:ind w:firstLine="708"/>
        <w:jc w:val="both"/>
        <w:rPr>
          <w:rFonts w:ascii="Sylfaen" w:hAnsi="Sylfaen" w:cs="Sylfaen"/>
          <w:lang w:val="ka-GE"/>
        </w:rPr>
      </w:pPr>
    </w:p>
    <w:p w:rsidR="00A77DC1" w:rsidRPr="00A77DC1" w:rsidRDefault="00152C90" w:rsidP="00A77DC1">
      <w:pPr>
        <w:keepNext/>
        <w:keepLines/>
        <w:spacing w:before="40" w:after="0"/>
        <w:ind w:left="644"/>
        <w:outlineLvl w:val="1"/>
        <w:rPr>
          <w:rFonts w:ascii="Sylfaen" w:eastAsiaTheme="majorEastAsia" w:hAnsi="Sylfaen" w:cstheme="majorBidi"/>
          <w:color w:val="365F91" w:themeColor="accent1" w:themeShade="BF"/>
          <w:sz w:val="24"/>
          <w:szCs w:val="24"/>
          <w:lang w:val="ka-GE"/>
        </w:rPr>
      </w:pPr>
      <w:r>
        <w:rPr>
          <w:rFonts w:ascii="Sylfaen" w:eastAsiaTheme="majorEastAsia" w:hAnsi="Sylfaen" w:cstheme="majorBidi"/>
          <w:color w:val="365F91" w:themeColor="accent1" w:themeShade="BF"/>
          <w:sz w:val="24"/>
          <w:szCs w:val="24"/>
        </w:rPr>
        <w:t>4</w:t>
      </w:r>
      <w:r w:rsidR="00A77DC1" w:rsidRPr="00A77DC1">
        <w:rPr>
          <w:rFonts w:ascii="Sylfaen" w:eastAsiaTheme="majorEastAsia" w:hAnsi="Sylfaen" w:cstheme="majorBidi"/>
          <w:color w:val="365F91" w:themeColor="accent1" w:themeShade="BF"/>
          <w:sz w:val="24"/>
          <w:szCs w:val="24"/>
          <w:lang w:val="ka-GE"/>
        </w:rPr>
        <w:t xml:space="preserve"> განათლება</w:t>
      </w:r>
    </w:p>
    <w:p w:rsidR="00714161" w:rsidRPr="001038FC" w:rsidRDefault="00714161" w:rsidP="00714161">
      <w:pPr>
        <w:autoSpaceDE w:val="0"/>
        <w:autoSpaceDN w:val="0"/>
        <w:adjustRightInd w:val="0"/>
        <w:spacing w:after="0" w:line="360" w:lineRule="auto"/>
        <w:jc w:val="both"/>
        <w:rPr>
          <w:rFonts w:ascii="Sylfaen" w:hAnsi="Sylfaen" w:cs="Sylfaen"/>
          <w:color w:val="000000" w:themeColor="text1"/>
          <w:lang w:val="ka-GE"/>
        </w:rPr>
      </w:pPr>
      <w:r w:rsidRPr="001038FC">
        <w:rPr>
          <w:rFonts w:ascii="Sylfaen" w:hAnsi="Sylfaen" w:cs="Sylfaen"/>
          <w:color w:val="000000" w:themeColor="text1"/>
          <w:lang w:val="ka-GE"/>
        </w:rPr>
        <w:t xml:space="preserve">განათლების სისტემის ფუნდამენტური რეფორმა სკოლამდელი განათლების დონეზე იწყება. მუნიციპალიტეტის სკოლამდელი სააღმზრდელო მიმართულებები სრულ თანხვედრაში იქნება სახელმწიფოს მიერ დაგეგმილ რეფორმებთან. სკოლამდელი სააღმზრდელო დაწესებულებები რეფორმირდება სკოლამდელი განათლების დაწესებულებებად და დაიწყება განათლების ხარისხის ერთიანი სახელმწიფო სტანდარტების დანერგვა, რათა მყარი საფუძველი აღსაზრდელების სასკოლო განათლების მისაღებად მომზადებისთვის. სკოლამდელი განათლების დაწესებულებებში უზრუნველყოფილი იქნება ინკლუზია, აღსაზრდელების უსაფრთხოება და საუკეთესო ინტერესების დაცვა. გაძლიერდება სტანდარტის შესრულების კონტროლი. ეროვნულ დონეზე შეიქმნილი სკოლამდელი განათლების ხარისხის შეფასების ინსტრუმენტები გამოყენებული იქნება მუნიციპალიტეტში განვითარების მიმდინარეობის შესაფასებლად. გაგრძელდება სკოლამდელი განათლების დაწესებულებებზე ხელმისაწვდომობის  გაუმჯობესება. </w:t>
      </w:r>
    </w:p>
    <w:p w:rsidR="00714161" w:rsidRPr="0081014E" w:rsidRDefault="00714161" w:rsidP="00714161">
      <w:pPr>
        <w:autoSpaceDE w:val="0"/>
        <w:autoSpaceDN w:val="0"/>
        <w:adjustRightInd w:val="0"/>
        <w:spacing w:after="0" w:line="360" w:lineRule="auto"/>
        <w:jc w:val="both"/>
        <w:rPr>
          <w:rFonts w:ascii="Sylfaen" w:hAnsi="Sylfaen" w:cs="Sylfaen"/>
          <w:color w:val="000000" w:themeColor="text1"/>
        </w:rPr>
      </w:pPr>
      <w:r w:rsidRPr="001038FC">
        <w:rPr>
          <w:rFonts w:ascii="Sylfaen" w:hAnsi="Sylfaen" w:cs="Sylfaen"/>
          <w:color w:val="000000" w:themeColor="text1"/>
          <w:lang w:val="ka-GE"/>
        </w:rPr>
        <w:t xml:space="preserve">აღმზრდელ-პედაგოგების ახალი პროფესიული სტანდარტის შესაბამისად ამოქმედდება კადრების მომზადებისა და გადამზადების სისტემა, დაიწყება აღმზრდელისა და აღმზრდელ-პედაგოგის პროფესიების განვითარება, პროფესიაში ახალგაზრდა კვალიფიციური კადრების მოზიდვა. </w:t>
      </w:r>
      <w:r w:rsidR="001038FC" w:rsidRPr="001038FC">
        <w:rPr>
          <w:rFonts w:ascii="Sylfaen" w:hAnsi="Sylfaen" w:cs="Sylfaen"/>
          <w:color w:val="000000" w:themeColor="text1"/>
          <w:lang w:val="ka-GE"/>
        </w:rPr>
        <w:t xml:space="preserve">განათლების პრიორიტეტის </w:t>
      </w:r>
      <w:r w:rsidR="001038FC" w:rsidRPr="001038FC">
        <w:rPr>
          <w:rFonts w:ascii="Sylfaen" w:hAnsi="Sylfaen" w:cs="Sylfaen"/>
          <w:lang w:val="ka-GE"/>
        </w:rPr>
        <w:t>დაფინანსებისათვის განისაზღვროს</w:t>
      </w:r>
      <w:r w:rsidR="00680B1B">
        <w:rPr>
          <w:rFonts w:ascii="Sylfaen" w:hAnsi="Sylfaen" w:cs="Sylfaen"/>
          <w:lang w:val="ka-GE"/>
        </w:rPr>
        <w:t xml:space="preserve"> 3,524.7</w:t>
      </w:r>
      <w:r w:rsidR="001038FC">
        <w:rPr>
          <w:rFonts w:ascii="Sylfaen" w:hAnsi="Sylfaen" w:cs="Sylfaen"/>
          <w:lang w:val="ka-GE"/>
        </w:rPr>
        <w:t xml:space="preserve"> ათსი ლარი.</w:t>
      </w: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2463B" w:rsidRDefault="0022463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2463B" w:rsidRDefault="0022463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2463B" w:rsidRDefault="0022463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656"/>
        <w:gridCol w:w="4000"/>
        <w:gridCol w:w="1358"/>
        <w:gridCol w:w="1484"/>
        <w:gridCol w:w="1484"/>
        <w:gridCol w:w="1484"/>
        <w:gridCol w:w="1484"/>
      </w:tblGrid>
      <w:tr w:rsidR="00452BD9" w:rsidRPr="00452BD9" w:rsidTr="00452BD9">
        <w:trPr>
          <w:trHeight w:val="930"/>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პროგრამული კოდი </w:t>
            </w:r>
          </w:p>
        </w:tc>
        <w:tc>
          <w:tcPr>
            <w:tcW w:w="1544" w:type="pct"/>
            <w:tcBorders>
              <w:top w:val="single" w:sz="4" w:space="0" w:color="auto"/>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პრიორიტეტი, პროგრამა, ქვეპროგრამა </w:t>
            </w:r>
          </w:p>
        </w:tc>
        <w:tc>
          <w:tcPr>
            <w:tcW w:w="524" w:type="pct"/>
            <w:tcBorders>
              <w:top w:val="single" w:sz="4" w:space="0" w:color="auto"/>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2022 წლის გეგმა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2023 წლის პორგნოზი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2024 წლის პროგნოზი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2025 წლის პროგნოზი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2026 წლის პროგნოზი </w:t>
            </w:r>
          </w:p>
        </w:tc>
      </w:tr>
      <w:tr w:rsidR="00452BD9" w:rsidRPr="00452BD9" w:rsidTr="00452BD9">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04 00 </w:t>
            </w:r>
          </w:p>
        </w:tc>
        <w:tc>
          <w:tcPr>
            <w:tcW w:w="154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განათლება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3,296.5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3,524.7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3,400.2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3,567.7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3,630.4   </w:t>
            </w:r>
          </w:p>
        </w:tc>
      </w:tr>
      <w:tr w:rsidR="00452BD9" w:rsidRPr="00452BD9" w:rsidTr="00452BD9">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04 01 </w:t>
            </w:r>
          </w:p>
        </w:tc>
        <w:tc>
          <w:tcPr>
            <w:tcW w:w="154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სკოლამდელი დაწესებულებების ფუნქციონირება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3,037.8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3,272.2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3,300.2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3,467.7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3,530.4   </w:t>
            </w:r>
          </w:p>
        </w:tc>
      </w:tr>
      <w:tr w:rsidR="00452BD9" w:rsidRPr="00452BD9" w:rsidTr="00452BD9">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04 01 01  </w:t>
            </w:r>
          </w:p>
        </w:tc>
        <w:tc>
          <w:tcPr>
            <w:tcW w:w="154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ბაკურიანის სკოლამდელი არზრდის დაწესებულება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330.0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394.7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395.0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399.0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400.0   </w:t>
            </w:r>
          </w:p>
        </w:tc>
      </w:tr>
      <w:tr w:rsidR="00452BD9" w:rsidRPr="00452BD9" w:rsidTr="00452BD9">
        <w:trPr>
          <w:trHeight w:val="67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04 01 02 </w:t>
            </w:r>
          </w:p>
        </w:tc>
        <w:tc>
          <w:tcPr>
            <w:tcW w:w="154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2,373.8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2,777.5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2,905.2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3,068.7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3,130.4   </w:t>
            </w:r>
          </w:p>
        </w:tc>
      </w:tr>
      <w:tr w:rsidR="00452BD9" w:rsidRPr="00452BD9" w:rsidTr="00452BD9">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04 01 03 </w:t>
            </w:r>
          </w:p>
        </w:tc>
        <w:tc>
          <w:tcPr>
            <w:tcW w:w="154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sz w:val="16"/>
                <w:szCs w:val="16"/>
              </w:rPr>
            </w:pPr>
            <w:r w:rsidRPr="00452BD9">
              <w:rPr>
                <w:rFonts w:ascii="Sylfaen" w:eastAsia="Times New Roman" w:hAnsi="Sylfaen" w:cs="Arial CYR"/>
                <w:sz w:val="16"/>
                <w:szCs w:val="16"/>
              </w:rPr>
              <w:t xml:space="preserve">   სკოლამდელი დაწესებულებების რეაბილიტაცია, მშენებლობა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334.0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100.0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sz w:val="16"/>
                <w:szCs w:val="16"/>
              </w:rPr>
            </w:pPr>
            <w:r w:rsidRPr="00452BD9">
              <w:rPr>
                <w:rFonts w:ascii="Sylfaen" w:eastAsia="Times New Roman" w:hAnsi="Sylfaen" w:cs="Arial CYR"/>
                <w:sz w:val="16"/>
                <w:szCs w:val="16"/>
              </w:rPr>
              <w:t xml:space="preserve">                 -     </w:t>
            </w:r>
          </w:p>
        </w:tc>
      </w:tr>
      <w:tr w:rsidR="00452BD9" w:rsidRPr="00452BD9" w:rsidTr="00452BD9">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04 02 </w:t>
            </w:r>
          </w:p>
        </w:tc>
        <w:tc>
          <w:tcPr>
            <w:tcW w:w="154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საჯარო სკოლების ფინანსური დახმარება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194.7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152.5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     </w:t>
            </w:r>
          </w:p>
        </w:tc>
      </w:tr>
      <w:tr w:rsidR="00452BD9" w:rsidRPr="00452BD9" w:rsidTr="00452BD9">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04 03 </w:t>
            </w:r>
          </w:p>
        </w:tc>
        <w:tc>
          <w:tcPr>
            <w:tcW w:w="154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rPr>
                <w:rFonts w:ascii="Sylfaen" w:eastAsia="Times New Roman" w:hAnsi="Sylfaen" w:cs="Arial CYR"/>
                <w:b/>
                <w:bCs/>
                <w:sz w:val="16"/>
                <w:szCs w:val="16"/>
              </w:rPr>
            </w:pPr>
            <w:r w:rsidRPr="00452BD9">
              <w:rPr>
                <w:rFonts w:ascii="Sylfaen" w:eastAsia="Times New Roman" w:hAnsi="Sylfaen" w:cs="Arial CYR"/>
                <w:b/>
                <w:bCs/>
                <w:sz w:val="16"/>
                <w:szCs w:val="16"/>
              </w:rPr>
              <w:t xml:space="preserve"> საგანმანათლებლო ცენტრის დაფინანსება </w:t>
            </w:r>
          </w:p>
        </w:tc>
        <w:tc>
          <w:tcPr>
            <w:tcW w:w="524"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64.0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100.0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100.0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100.0   </w:t>
            </w:r>
          </w:p>
        </w:tc>
        <w:tc>
          <w:tcPr>
            <w:tcW w:w="573" w:type="pct"/>
            <w:tcBorders>
              <w:top w:val="nil"/>
              <w:left w:val="nil"/>
              <w:bottom w:val="single" w:sz="4" w:space="0" w:color="auto"/>
              <w:right w:val="single" w:sz="4" w:space="0" w:color="auto"/>
            </w:tcBorders>
            <w:shd w:val="clear" w:color="000000" w:fill="FFFFFF"/>
            <w:vAlign w:val="center"/>
            <w:hideMark/>
          </w:tcPr>
          <w:p w:rsidR="00452BD9" w:rsidRPr="00452BD9" w:rsidRDefault="00452BD9" w:rsidP="00452BD9">
            <w:pPr>
              <w:spacing w:after="0" w:line="240" w:lineRule="auto"/>
              <w:jc w:val="center"/>
              <w:rPr>
                <w:rFonts w:ascii="Sylfaen" w:eastAsia="Times New Roman" w:hAnsi="Sylfaen" w:cs="Arial CYR"/>
                <w:b/>
                <w:bCs/>
                <w:sz w:val="16"/>
                <w:szCs w:val="16"/>
              </w:rPr>
            </w:pPr>
            <w:r w:rsidRPr="00452BD9">
              <w:rPr>
                <w:rFonts w:ascii="Sylfaen" w:eastAsia="Times New Roman" w:hAnsi="Sylfaen" w:cs="Arial CYR"/>
                <w:b/>
                <w:bCs/>
                <w:sz w:val="16"/>
                <w:szCs w:val="16"/>
              </w:rPr>
              <w:t xml:space="preserve">      100.0   </w:t>
            </w:r>
          </w:p>
        </w:tc>
      </w:tr>
    </w:tbl>
    <w:p w:rsidR="0022463B" w:rsidRDefault="0022463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652"/>
        <w:gridCol w:w="2212"/>
        <w:gridCol w:w="2540"/>
        <w:gridCol w:w="2656"/>
        <w:gridCol w:w="1815"/>
      </w:tblGrid>
      <w:tr w:rsidR="00D34200" w:rsidRPr="00D34200" w:rsidTr="00D34200">
        <w:trPr>
          <w:trHeight w:val="315"/>
        </w:trPr>
        <w:tc>
          <w:tcPr>
            <w:tcW w:w="5000" w:type="pct"/>
            <w:gridSpan w:val="6"/>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i/>
                <w:iCs/>
                <w:sz w:val="20"/>
                <w:szCs w:val="20"/>
              </w:rPr>
            </w:pPr>
            <w:r w:rsidRPr="00D34200">
              <w:rPr>
                <w:rFonts w:ascii="Sylfaen" w:eastAsia="Times New Roman" w:hAnsi="Sylfaen" w:cs="Calibri"/>
                <w:b/>
                <w:bCs/>
                <w:i/>
                <w:iCs/>
                <w:sz w:val="20"/>
                <w:szCs w:val="20"/>
              </w:rPr>
              <w:t>ქვეპროგრამის განაცხადის ფორმა N2</w:t>
            </w:r>
          </w:p>
        </w:tc>
      </w:tr>
      <w:tr w:rsidR="00D34200" w:rsidRPr="00D34200" w:rsidTr="00D34200">
        <w:trPr>
          <w:trHeight w:val="570"/>
        </w:trPr>
        <w:tc>
          <w:tcPr>
            <w:tcW w:w="2226"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2774"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სკოლამდელი დაწესებულებები ფუნქციონირება </w:t>
            </w:r>
          </w:p>
        </w:tc>
      </w:tr>
      <w:tr w:rsidR="00D34200" w:rsidRPr="00D34200" w:rsidTr="00D34200">
        <w:trPr>
          <w:trHeight w:val="315"/>
        </w:trPr>
        <w:tc>
          <w:tcPr>
            <w:tcW w:w="4277" w:type="pct"/>
            <w:gridSpan w:val="5"/>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კლასიფიკაციის კოდი:</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04 01 01</w:t>
            </w:r>
          </w:p>
        </w:tc>
      </w:tr>
      <w:tr w:rsidR="00D34200" w:rsidRPr="00D34200" w:rsidTr="00D34200">
        <w:trPr>
          <w:trHeight w:val="945"/>
        </w:trPr>
        <w:tc>
          <w:tcPr>
            <w:tcW w:w="2226"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დასახელება:</w:t>
            </w:r>
          </w:p>
        </w:tc>
        <w:tc>
          <w:tcPr>
            <w:tcW w:w="2774"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ბაკურიანის სკოლამდელი აღზრდის დაწესებულება</w:t>
            </w:r>
          </w:p>
        </w:tc>
      </w:tr>
      <w:tr w:rsidR="00D34200" w:rsidRPr="00D34200" w:rsidTr="00D34200">
        <w:trPr>
          <w:trHeight w:val="315"/>
        </w:trPr>
        <w:tc>
          <w:tcPr>
            <w:tcW w:w="3229" w:type="pct"/>
            <w:gridSpan w:val="4"/>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არის ქვეპროგრამა ახალი</w:t>
            </w:r>
            <w:r w:rsidRPr="00D34200">
              <w:rPr>
                <w:rFonts w:ascii="Sylfaen" w:eastAsia="Times New Roman" w:hAnsi="Sylfaen" w:cs="Calibri"/>
                <w:b/>
                <w:bCs/>
                <w:sz w:val="20"/>
                <w:szCs w:val="20"/>
              </w:rPr>
              <w:t xml:space="preserve">? </w:t>
            </w:r>
            <w:r w:rsidRPr="00D34200">
              <w:rPr>
                <w:rFonts w:ascii="Sylfaen" w:eastAsia="Times New Roman" w:hAnsi="Sylfaen" w:cs="Calibri"/>
                <w:sz w:val="20"/>
                <w:szCs w:val="20"/>
              </w:rPr>
              <w:t xml:space="preserve">       </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არა</w:t>
            </w:r>
          </w:p>
        </w:tc>
      </w:tr>
      <w:tr w:rsidR="00D34200" w:rsidRPr="00D34200" w:rsidTr="00D34200">
        <w:trPr>
          <w:trHeight w:val="315"/>
        </w:trPr>
        <w:tc>
          <w:tcPr>
            <w:tcW w:w="2226"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თუ ქვეპროგრამა ახალია, ვინ წარმოადგინა?</w:t>
            </w:r>
          </w:p>
        </w:tc>
        <w:tc>
          <w:tcPr>
            <w:tcW w:w="2774"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r>
      <w:tr w:rsidR="00D34200" w:rsidRPr="00D34200" w:rsidTr="00D34200">
        <w:trPr>
          <w:trHeight w:val="1365"/>
        </w:trPr>
        <w:tc>
          <w:tcPr>
            <w:tcW w:w="2226"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განმახორციელებელი:</w:t>
            </w:r>
          </w:p>
        </w:tc>
        <w:tc>
          <w:tcPr>
            <w:tcW w:w="2774"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ა(ა)იპ ბაკურიანის სკოლამდელი აღზრდის დაწესებულება</w:t>
            </w:r>
          </w:p>
        </w:tc>
      </w:tr>
      <w:tr w:rsidR="00D34200" w:rsidRPr="00D34200" w:rsidTr="00D34200">
        <w:trPr>
          <w:trHeight w:val="300"/>
        </w:trPr>
        <w:tc>
          <w:tcPr>
            <w:tcW w:w="1349"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დაფინანსების წყარო</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2023 წელი</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2024 წელი</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2025 წელი</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2026 წელი</w:t>
            </w:r>
          </w:p>
        </w:tc>
      </w:tr>
      <w:tr w:rsidR="00D34200" w:rsidRPr="00D34200" w:rsidTr="00D34200">
        <w:trPr>
          <w:trHeight w:val="315"/>
        </w:trPr>
        <w:tc>
          <w:tcPr>
            <w:tcW w:w="134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მუნიციპალური ბიუჯეტი</w:t>
            </w:r>
          </w:p>
        </w:tc>
        <w:tc>
          <w:tcPr>
            <w:tcW w:w="877"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394.7 </w:t>
            </w:r>
          </w:p>
        </w:tc>
        <w:tc>
          <w:tcPr>
            <w:tcW w:w="1003"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395.0 </w:t>
            </w:r>
          </w:p>
        </w:tc>
        <w:tc>
          <w:tcPr>
            <w:tcW w:w="1047"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399.0 </w:t>
            </w:r>
          </w:p>
        </w:tc>
        <w:tc>
          <w:tcPr>
            <w:tcW w:w="723"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400.0 </w:t>
            </w:r>
          </w:p>
        </w:tc>
      </w:tr>
      <w:tr w:rsidR="00D34200" w:rsidRPr="00D34200" w:rsidTr="00D34200">
        <w:trPr>
          <w:trHeight w:val="315"/>
        </w:trPr>
        <w:tc>
          <w:tcPr>
            <w:tcW w:w="134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სახელმწიფო ბიუჯეტი</w:t>
            </w:r>
          </w:p>
        </w:tc>
        <w:tc>
          <w:tcPr>
            <w:tcW w:w="877"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3"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47"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723"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r>
      <w:tr w:rsidR="00D34200" w:rsidRPr="00D34200" w:rsidTr="00D34200">
        <w:trPr>
          <w:trHeight w:val="330"/>
        </w:trPr>
        <w:tc>
          <w:tcPr>
            <w:tcW w:w="134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სხვა ...... (საკუთარი შემოსავლები)</w:t>
            </w:r>
          </w:p>
        </w:tc>
        <w:tc>
          <w:tcPr>
            <w:tcW w:w="877"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3"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47"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723" w:type="pct"/>
            <w:shd w:val="clear" w:color="auto" w:fill="auto"/>
            <w:vAlign w:val="bottom"/>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r>
      <w:tr w:rsidR="00D34200" w:rsidRPr="00D34200" w:rsidTr="00D34200">
        <w:trPr>
          <w:trHeight w:val="315"/>
        </w:trPr>
        <w:tc>
          <w:tcPr>
            <w:tcW w:w="1349"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სულ ქვეპროგრამა  </w:t>
            </w:r>
          </w:p>
        </w:tc>
        <w:tc>
          <w:tcPr>
            <w:tcW w:w="877" w:type="pct"/>
            <w:shd w:val="clear" w:color="auto" w:fill="auto"/>
            <w:vAlign w:val="bottom"/>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 xml:space="preserve">                     394.7 </w:t>
            </w:r>
          </w:p>
        </w:tc>
        <w:tc>
          <w:tcPr>
            <w:tcW w:w="1003" w:type="pct"/>
            <w:shd w:val="clear" w:color="auto" w:fill="auto"/>
            <w:vAlign w:val="bottom"/>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 xml:space="preserve">                      395.0 </w:t>
            </w:r>
          </w:p>
        </w:tc>
        <w:tc>
          <w:tcPr>
            <w:tcW w:w="1047" w:type="pct"/>
            <w:shd w:val="clear" w:color="auto" w:fill="auto"/>
            <w:vAlign w:val="bottom"/>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 xml:space="preserve">                 399.0 </w:t>
            </w:r>
          </w:p>
        </w:tc>
        <w:tc>
          <w:tcPr>
            <w:tcW w:w="723" w:type="pct"/>
            <w:shd w:val="clear" w:color="auto" w:fill="auto"/>
            <w:vAlign w:val="bottom"/>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 xml:space="preserve">                   400.0 </w:t>
            </w:r>
          </w:p>
        </w:tc>
      </w:tr>
      <w:tr w:rsidR="00D34200" w:rsidRPr="00D34200" w:rsidTr="00D34200">
        <w:trPr>
          <w:trHeight w:val="315"/>
        </w:trPr>
        <w:tc>
          <w:tcPr>
            <w:tcW w:w="1349" w:type="pct"/>
            <w:gridSpan w:val="2"/>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i/>
                <w:iCs/>
                <w:sz w:val="20"/>
                <w:szCs w:val="20"/>
              </w:rPr>
            </w:pPr>
            <w:r w:rsidRPr="00D34200">
              <w:rPr>
                <w:rFonts w:ascii="Sylfaen" w:eastAsia="Times New Roman" w:hAnsi="Sylfaen" w:cs="Calibri"/>
                <w:i/>
                <w:iCs/>
                <w:sz w:val="20"/>
                <w:szCs w:val="20"/>
              </w:rPr>
              <w:t>მ.შ. კაპიტალური პროექტები</w:t>
            </w:r>
          </w:p>
        </w:tc>
        <w:tc>
          <w:tcPr>
            <w:tcW w:w="877"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1003"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1047"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723"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r>
      <w:tr w:rsidR="00D34200" w:rsidRPr="00D34200" w:rsidTr="00D34200">
        <w:trPr>
          <w:trHeight w:val="4860"/>
        </w:trPr>
        <w:tc>
          <w:tcPr>
            <w:tcW w:w="438"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მიზანი და აღწერა</w:t>
            </w:r>
          </w:p>
        </w:tc>
        <w:tc>
          <w:tcPr>
            <w:tcW w:w="4562" w:type="pct"/>
            <w:gridSpan w:val="5"/>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მიზანია  სკოლამდელი აღზრდისა და განათლების დაწესებულებებში ხარისხიანი სააღმზრდელო და საგანმანათლებლო პროცესისათვის ხელის შეწყობა; საბავშვო ბაღებში სწავლების ხარისხის  და  აღმზრდელების კვალიფიკაციის ამაღლება  განათლების სამინისტროს მიერ შემუშავებული და მთავრობის სხვადასხვა დადგენილებით დამტკიცებული სტანდარტების შესაბამისად.  სტანდარტის მიზანია ადრეული და სკოლამდელი აღზრდისა და განათლების დაწესებულებებში მიმდინარე საგანმანათლებლო და სააღმზრდელო პროცესის ხარისხის გაუმჯობესება.  "აღმზრდელ-პედაგოგის პროფესიული სტანდარტის დამტკიცების შესახებ" საქართველოს მთავრობის 2017 წლის 27 ოქტომბრის #478 დადგენილებით,  სწავლების ხარისხის გაზრდა და აღმზრდელების კვალიფიკაციის ამაღლება   მოხდება სკოლამდელი აღზრდის განვითარების პროგრამით.  პროგრამა მოიცავს:  არსებული მდგომარეობის სესწავლას და გაანალიზებას; საბავშვო ბაღების აღმზრდელებისთვის მაღალი სტანდარტის ტრენინგ-კურსების მომსახურების შესყიდვას და სხვა ღონისძიებებს.  ბაკურიანის ადმინისტრაციულ ერთეულში სულ დაახლოებით 3-დან 6 წლამდე 99 სკოლამდელი ასაკის ბავშვია რეგისტრირებული. აქედან 46 ბიჭია და</w:t>
            </w:r>
            <w:r w:rsidRPr="00D34200">
              <w:rPr>
                <w:rFonts w:ascii="Sylfaen" w:eastAsia="Times New Roman" w:hAnsi="Sylfaen" w:cs="Calibri"/>
                <w:b/>
                <w:bCs/>
                <w:sz w:val="20"/>
                <w:szCs w:val="20"/>
                <w:lang w:val="ka-GE"/>
              </w:rPr>
              <w:t xml:space="preserve"> </w:t>
            </w:r>
            <w:r w:rsidRPr="00D34200">
              <w:rPr>
                <w:rFonts w:ascii="Sylfaen" w:eastAsia="Times New Roman" w:hAnsi="Sylfaen" w:cs="Calibri"/>
                <w:b/>
                <w:bCs/>
                <w:sz w:val="20"/>
                <w:szCs w:val="20"/>
              </w:rPr>
              <w:t xml:space="preserve">53 გოგო. </w:t>
            </w:r>
          </w:p>
        </w:tc>
      </w:tr>
      <w:tr w:rsidR="00D34200" w:rsidRPr="00D34200" w:rsidTr="00D34200">
        <w:trPr>
          <w:trHeight w:val="660"/>
        </w:trPr>
        <w:tc>
          <w:tcPr>
            <w:tcW w:w="1349"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2023</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2024</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2025</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2026</w:t>
            </w:r>
          </w:p>
        </w:tc>
      </w:tr>
      <w:tr w:rsidR="00D34200" w:rsidRPr="00D34200" w:rsidTr="00D34200">
        <w:trPr>
          <w:trHeight w:val="315"/>
        </w:trPr>
        <w:tc>
          <w:tcPr>
            <w:tcW w:w="1349" w:type="pct"/>
            <w:gridSpan w:val="2"/>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სწავლის  ხარისხის ამაღლება</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4,500.00 </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 </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1,500.00 </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1,500.00 </w:t>
            </w:r>
          </w:p>
        </w:tc>
      </w:tr>
      <w:tr w:rsidR="00D34200" w:rsidRPr="00D34200" w:rsidTr="00D34200">
        <w:trPr>
          <w:trHeight w:val="315"/>
        </w:trPr>
        <w:tc>
          <w:tcPr>
            <w:tcW w:w="1349" w:type="pct"/>
            <w:gridSpan w:val="2"/>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კვების ხარისხის ამაღლება</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55,000.00 </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60,000.00 </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62,000.00 </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62,000.00 </w:t>
            </w:r>
          </w:p>
        </w:tc>
      </w:tr>
      <w:tr w:rsidR="00D34200" w:rsidRPr="00D34200" w:rsidTr="00D34200">
        <w:trPr>
          <w:trHeight w:val="315"/>
        </w:trPr>
        <w:tc>
          <w:tcPr>
            <w:tcW w:w="1349" w:type="pct"/>
            <w:gridSpan w:val="2"/>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ბაღების აღჭურვა</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2,500.00 </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w:t>
            </w:r>
          </w:p>
        </w:tc>
      </w:tr>
      <w:tr w:rsidR="00D34200" w:rsidRPr="00D34200" w:rsidTr="00D34200">
        <w:trPr>
          <w:trHeight w:val="300"/>
        </w:trPr>
        <w:tc>
          <w:tcPr>
            <w:tcW w:w="1349" w:type="pct"/>
            <w:gridSpan w:val="2"/>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ბაღების ადმინისტრირება</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332,660.00 </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333,500.00 </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335,500.00 </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336,500.00 </w:t>
            </w:r>
          </w:p>
        </w:tc>
      </w:tr>
      <w:tr w:rsidR="00D34200" w:rsidRPr="00D34200" w:rsidTr="00D34200">
        <w:trPr>
          <w:trHeight w:val="300"/>
        </w:trPr>
        <w:tc>
          <w:tcPr>
            <w:tcW w:w="438" w:type="pct"/>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1" w:type="pct"/>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394,660.00 </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395,000.00 </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399,000.00 </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400,000.00 </w:t>
            </w:r>
          </w:p>
        </w:tc>
      </w:tr>
      <w:tr w:rsidR="00D34200" w:rsidRPr="00D34200" w:rsidTr="00D34200">
        <w:trPr>
          <w:trHeight w:val="315"/>
        </w:trPr>
        <w:tc>
          <w:tcPr>
            <w:tcW w:w="5000" w:type="pct"/>
            <w:gridSpan w:val="6"/>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ქვეპროგრამის განხორციელების დროითი გეგმა </w:t>
            </w:r>
          </w:p>
        </w:tc>
      </w:tr>
      <w:tr w:rsidR="00D34200" w:rsidRPr="00D34200" w:rsidTr="00D34200">
        <w:trPr>
          <w:trHeight w:val="649"/>
        </w:trPr>
        <w:tc>
          <w:tcPr>
            <w:tcW w:w="134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1 კვარტალი</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 კვარტალი</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3 კვარტალი</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4 კვარტალი</w:t>
            </w:r>
          </w:p>
        </w:tc>
      </w:tr>
      <w:tr w:rsidR="00D34200" w:rsidRPr="00D34200" w:rsidTr="00D34200">
        <w:trPr>
          <w:trHeight w:val="600"/>
        </w:trPr>
        <w:tc>
          <w:tcPr>
            <w:tcW w:w="438"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04 01 01 01</w:t>
            </w:r>
          </w:p>
        </w:tc>
        <w:tc>
          <w:tcPr>
            <w:tcW w:w="911" w:type="pct"/>
            <w:shd w:val="clear" w:color="000000" w:fill="FFFFFF"/>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სწავლის  ხარისხის ამაღლება</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r>
      <w:tr w:rsidR="00D34200" w:rsidRPr="00D34200" w:rsidTr="00D34200">
        <w:trPr>
          <w:trHeight w:val="600"/>
        </w:trPr>
        <w:tc>
          <w:tcPr>
            <w:tcW w:w="438"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04 01 01 02</w:t>
            </w:r>
          </w:p>
        </w:tc>
        <w:tc>
          <w:tcPr>
            <w:tcW w:w="911" w:type="pct"/>
            <w:shd w:val="clear" w:color="000000" w:fill="FFFFFF"/>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კვების ხარისხის ამაღლება</w:t>
            </w:r>
          </w:p>
        </w:tc>
        <w:tc>
          <w:tcPr>
            <w:tcW w:w="877" w:type="pct"/>
            <w:shd w:val="clear" w:color="auto" w:fill="auto"/>
            <w:noWrap/>
            <w:vAlign w:val="center"/>
            <w:hideMark/>
          </w:tcPr>
          <w:p w:rsidR="00D34200" w:rsidRPr="00D34200" w:rsidRDefault="00D34200" w:rsidP="00D34200">
            <w:pPr>
              <w:spacing w:after="0" w:line="240" w:lineRule="auto"/>
              <w:jc w:val="center"/>
              <w:rPr>
                <w:rFonts w:eastAsia="Times New Roman" w:cs="Calibri"/>
              </w:rPr>
            </w:pPr>
            <w:r w:rsidRPr="00D34200">
              <w:rPr>
                <w:rFonts w:eastAsia="Times New Roman" w:cs="Calibri"/>
              </w:rPr>
              <w:t>x</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r>
      <w:tr w:rsidR="00D34200" w:rsidRPr="00D34200" w:rsidTr="00D34200">
        <w:trPr>
          <w:trHeight w:val="615"/>
        </w:trPr>
        <w:tc>
          <w:tcPr>
            <w:tcW w:w="438"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04 01 01 03</w:t>
            </w:r>
          </w:p>
        </w:tc>
        <w:tc>
          <w:tcPr>
            <w:tcW w:w="91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ბაღების ადმინისტრირება</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r>
      <w:tr w:rsidR="00D34200" w:rsidRPr="00D34200" w:rsidTr="00D34200">
        <w:trPr>
          <w:trHeight w:val="315"/>
        </w:trPr>
        <w:tc>
          <w:tcPr>
            <w:tcW w:w="438"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7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104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72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r>
      <w:tr w:rsidR="00D34200" w:rsidRPr="00D34200" w:rsidTr="00D34200">
        <w:trPr>
          <w:trHeight w:val="945"/>
        </w:trPr>
        <w:tc>
          <w:tcPr>
            <w:tcW w:w="134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შუალედური მოსალოდნელი შედეგი (2023 წელი)</w:t>
            </w:r>
          </w:p>
        </w:tc>
        <w:tc>
          <w:tcPr>
            <w:tcW w:w="3651" w:type="pct"/>
            <w:gridSpan w:val="4"/>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გაუმჯობესებული სააღმზრდელო პროცესი, სტანდარტების შესაბამისი კვალიფიცირებული (სერტიფიცირებული) აღმზრდელები, შექმნილია ბავშვების განვითარებაზე ორიენტირებული სააღმზრდელო გარემო.</w:t>
            </w:r>
          </w:p>
        </w:tc>
      </w:tr>
    </w:tbl>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958C2" w:rsidRDefault="004958C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607"/>
        <w:gridCol w:w="1218"/>
        <w:gridCol w:w="716"/>
        <w:gridCol w:w="1273"/>
        <w:gridCol w:w="1131"/>
        <w:gridCol w:w="1449"/>
        <w:gridCol w:w="1660"/>
        <w:gridCol w:w="769"/>
      </w:tblGrid>
      <w:tr w:rsidR="00D34200" w:rsidRPr="00D34200" w:rsidTr="00D34200">
        <w:trPr>
          <w:trHeight w:val="735"/>
        </w:trPr>
        <w:tc>
          <w:tcPr>
            <w:tcW w:w="5000" w:type="pct"/>
            <w:gridSpan w:val="9"/>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4"/>
                <w:szCs w:val="24"/>
              </w:rPr>
            </w:pPr>
            <w:r w:rsidRPr="00D34200">
              <w:rPr>
                <w:rFonts w:ascii="Sylfaen" w:eastAsia="Times New Roman" w:hAnsi="Sylfaen" w:cs="Calibri"/>
                <w:b/>
                <w:bCs/>
                <w:sz w:val="24"/>
                <w:szCs w:val="24"/>
              </w:rPr>
              <w:t xml:space="preserve">ქვეპროგრამის შუალედური შედეგის ინდიკატორები   </w:t>
            </w:r>
            <w:r w:rsidRPr="00D34200">
              <w:rPr>
                <w:rFonts w:ascii="Sylfaen" w:eastAsia="Times New Roman" w:hAnsi="Sylfaen" w:cs="Calibri"/>
                <w:sz w:val="24"/>
                <w:szCs w:val="24"/>
              </w:rPr>
              <w:t>ფორმაN2-2</w:t>
            </w:r>
          </w:p>
        </w:tc>
      </w:tr>
      <w:tr w:rsidR="00D34200" w:rsidRPr="00D34200" w:rsidTr="00D34200">
        <w:trPr>
          <w:trHeight w:val="720"/>
        </w:trPr>
        <w:tc>
          <w:tcPr>
            <w:tcW w:w="1208"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 xml:space="preserve">მოსალოდნელი შუალედური შედეგი </w:t>
            </w:r>
            <w:r w:rsidRPr="00D34200">
              <w:rPr>
                <w:rFonts w:ascii="Sylfaen" w:eastAsia="Times New Roman" w:hAnsi="Sylfaen" w:cs="Calibri"/>
                <w:b/>
                <w:bCs/>
                <w:sz w:val="20"/>
                <w:szCs w:val="20"/>
              </w:rPr>
              <w:t>(OUTPUT)</w:t>
            </w:r>
          </w:p>
        </w:tc>
        <w:tc>
          <w:tcPr>
            <w:tcW w:w="1367"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შედეგის ინდიკატორები</w:t>
            </w:r>
          </w:p>
        </w:tc>
        <w:tc>
          <w:tcPr>
            <w:tcW w:w="492"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ზომის ერთეული</w:t>
            </w:r>
          </w:p>
        </w:tc>
        <w:tc>
          <w:tcPr>
            <w:tcW w:w="437"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გეგმიური გადახრა</w:t>
            </w:r>
          </w:p>
        </w:tc>
        <w:tc>
          <w:tcPr>
            <w:tcW w:w="559"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მონაცემთა წყარო</w:t>
            </w:r>
          </w:p>
        </w:tc>
        <w:tc>
          <w:tcPr>
            <w:tcW w:w="641"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მეთოდოლოგია</w:t>
            </w:r>
          </w:p>
        </w:tc>
        <w:tc>
          <w:tcPr>
            <w:tcW w:w="297"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რისკი</w:t>
            </w:r>
          </w:p>
        </w:tc>
      </w:tr>
      <w:tr w:rsidR="00D34200" w:rsidRPr="00D34200" w:rsidTr="00D34200">
        <w:trPr>
          <w:trHeight w:val="885"/>
        </w:trPr>
        <w:tc>
          <w:tcPr>
            <w:tcW w:w="1208" w:type="pct"/>
            <w:vMerge/>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c>
          <w:tcPr>
            <w:tcW w:w="62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დასახელება</w:t>
            </w:r>
          </w:p>
        </w:tc>
        <w:tc>
          <w:tcPr>
            <w:tcW w:w="47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2022 წელი (საბაზისო)</w:t>
            </w:r>
          </w:p>
        </w:tc>
        <w:tc>
          <w:tcPr>
            <w:tcW w:w="27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2023 წელი</w:t>
            </w:r>
          </w:p>
        </w:tc>
        <w:tc>
          <w:tcPr>
            <w:tcW w:w="492" w:type="pct"/>
            <w:vMerge/>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c>
          <w:tcPr>
            <w:tcW w:w="437" w:type="pct"/>
            <w:vMerge/>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c>
          <w:tcPr>
            <w:tcW w:w="559" w:type="pct"/>
            <w:vMerge/>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c>
          <w:tcPr>
            <w:tcW w:w="641" w:type="pct"/>
            <w:vMerge/>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c>
          <w:tcPr>
            <w:tcW w:w="297" w:type="pct"/>
            <w:vMerge/>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r>
      <w:tr w:rsidR="00D34200" w:rsidRPr="00D34200" w:rsidTr="00D34200">
        <w:trPr>
          <w:trHeight w:val="1995"/>
        </w:trPr>
        <w:tc>
          <w:tcPr>
            <w:tcW w:w="1208"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აღსაზრდელების სკოლამდელი განათლება, მათი ჩამოყალიბება  ფიზიკურად და ფსიქოლოგიურად</w:t>
            </w:r>
          </w:p>
        </w:tc>
        <w:tc>
          <w:tcPr>
            <w:tcW w:w="62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სკოლისთვის მომზადებული ბავშვები</w:t>
            </w:r>
          </w:p>
        </w:tc>
        <w:tc>
          <w:tcPr>
            <w:tcW w:w="47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27</w:t>
            </w:r>
          </w:p>
        </w:tc>
        <w:tc>
          <w:tcPr>
            <w:tcW w:w="27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38</w:t>
            </w:r>
          </w:p>
        </w:tc>
        <w:tc>
          <w:tcPr>
            <w:tcW w:w="492"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რაოდენობა</w:t>
            </w:r>
          </w:p>
        </w:tc>
        <w:tc>
          <w:tcPr>
            <w:tcW w:w="4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10%</w:t>
            </w:r>
          </w:p>
        </w:tc>
        <w:tc>
          <w:tcPr>
            <w:tcW w:w="559"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18"/>
                <w:szCs w:val="18"/>
              </w:rPr>
            </w:pPr>
            <w:r w:rsidRPr="00D34200">
              <w:rPr>
                <w:rFonts w:ascii="Sylfaen" w:eastAsia="Times New Roman" w:hAnsi="Sylfaen" w:cs="Calibri"/>
                <w:color w:val="000000"/>
                <w:sz w:val="18"/>
                <w:szCs w:val="18"/>
              </w:rPr>
              <w:t>ა(ა)იპ სკოლამდელი აღზრდის დაწესებულება</w:t>
            </w:r>
          </w:p>
        </w:tc>
        <w:tc>
          <w:tcPr>
            <w:tcW w:w="64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სტანდარტი#2</w:t>
            </w:r>
          </w:p>
        </w:tc>
        <w:tc>
          <w:tcPr>
            <w:tcW w:w="29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 </w:t>
            </w:r>
          </w:p>
        </w:tc>
      </w:tr>
    </w:tbl>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599"/>
        <w:gridCol w:w="2418"/>
        <w:gridCol w:w="1724"/>
        <w:gridCol w:w="1169"/>
        <w:gridCol w:w="1519"/>
        <w:gridCol w:w="222"/>
      </w:tblGrid>
      <w:tr w:rsidR="00D34200" w:rsidRPr="00D34200" w:rsidTr="00D34200">
        <w:trPr>
          <w:trHeight w:val="315"/>
        </w:trPr>
        <w:tc>
          <w:tcPr>
            <w:tcW w:w="4914" w:type="pct"/>
            <w:gridSpan w:val="6"/>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i/>
                <w:iCs/>
                <w:sz w:val="20"/>
                <w:szCs w:val="20"/>
              </w:rPr>
            </w:pPr>
            <w:r w:rsidRPr="00D34200">
              <w:rPr>
                <w:rFonts w:ascii="Sylfaen" w:eastAsia="Times New Roman" w:hAnsi="Sylfaen" w:cs="Calibri"/>
                <w:b/>
                <w:bCs/>
                <w:i/>
                <w:iCs/>
                <w:sz w:val="20"/>
                <w:szCs w:val="20"/>
              </w:rPr>
              <w:t>ღონისძიების განაცხადის ფორმა N3</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i/>
                <w:iCs/>
                <w:sz w:val="20"/>
                <w:szCs w:val="20"/>
              </w:rPr>
            </w:pPr>
          </w:p>
        </w:tc>
      </w:tr>
      <w:tr w:rsidR="00D34200" w:rsidRPr="00D34200" w:rsidTr="00D34200">
        <w:trPr>
          <w:trHeight w:val="450"/>
        </w:trPr>
        <w:tc>
          <w:tcPr>
            <w:tcW w:w="3212"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702"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ბაკურიანის სკოლამდელი აღზრდის დაწესებულებება</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4328" w:type="pct"/>
            <w:gridSpan w:val="5"/>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ღონისძიების კლასიფიკაციის კოდი:</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04 01 01 01</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3212"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ღონისძიების დასახელება:</w:t>
            </w:r>
          </w:p>
        </w:tc>
        <w:tc>
          <w:tcPr>
            <w:tcW w:w="1702"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სწავლის  ხარისხის ამაღლება</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3877" w:type="pct"/>
            <w:gridSpan w:val="4"/>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არის ქვეპროგრამა ახალი</w:t>
            </w:r>
            <w:r w:rsidRPr="00D34200">
              <w:rPr>
                <w:rFonts w:ascii="Sylfaen" w:eastAsia="Times New Roman" w:hAnsi="Sylfaen" w:cs="Calibri"/>
                <w:b/>
                <w:bCs/>
                <w:sz w:val="20"/>
                <w:szCs w:val="20"/>
              </w:rPr>
              <w:t xml:space="preserve">? </w:t>
            </w:r>
            <w:r w:rsidRPr="00D34200">
              <w:rPr>
                <w:rFonts w:ascii="Sylfaen" w:eastAsia="Times New Roman" w:hAnsi="Sylfaen" w:cs="Calibri"/>
                <w:sz w:val="20"/>
                <w:szCs w:val="20"/>
              </w:rPr>
              <w:t xml:space="preserve">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არა</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3212"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თუ ქვეპროგრამა ახალია, ვინ წარმოადგინა?</w:t>
            </w:r>
          </w:p>
        </w:tc>
        <w:tc>
          <w:tcPr>
            <w:tcW w:w="1702"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3212"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განმახორციელებელი:</w:t>
            </w:r>
          </w:p>
        </w:tc>
        <w:tc>
          <w:tcPr>
            <w:tcW w:w="1702" w:type="pct"/>
            <w:gridSpan w:val="3"/>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2279"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დაფინანსების წყარო</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2023</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2024</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2025</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2026</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227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მუნიციპალური ბიუჯეტი</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4,500.00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00"/>
        </w:trPr>
        <w:tc>
          <w:tcPr>
            <w:tcW w:w="227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სახელმწიფო ბიუჯეტი</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227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სხვა ......(საკუთარი შემოსავალი)</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00"/>
        </w:trPr>
        <w:tc>
          <w:tcPr>
            <w:tcW w:w="2279"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სულ ქვეპროგრამა  </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4,500.00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2279" w:type="pct"/>
            <w:gridSpan w:val="2"/>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i/>
                <w:iCs/>
                <w:sz w:val="20"/>
                <w:szCs w:val="20"/>
              </w:rPr>
            </w:pPr>
            <w:r w:rsidRPr="00D34200">
              <w:rPr>
                <w:rFonts w:ascii="Sylfaen" w:eastAsia="Times New Roman" w:hAnsi="Sylfaen" w:cs="Calibri"/>
                <w:i/>
                <w:iCs/>
                <w:sz w:val="20"/>
                <w:szCs w:val="20"/>
              </w:rPr>
              <w:t>მ.შ. კაპიტალური პროექტები</w:t>
            </w:r>
          </w:p>
        </w:tc>
        <w:tc>
          <w:tcPr>
            <w:tcW w:w="933"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665"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451"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586"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i/>
                <w:iCs/>
                <w:sz w:val="20"/>
                <w:szCs w:val="20"/>
              </w:rPr>
            </w:pPr>
          </w:p>
        </w:tc>
      </w:tr>
      <w:tr w:rsidR="00D34200" w:rsidRPr="00D34200" w:rsidTr="00D34200">
        <w:trPr>
          <w:trHeight w:val="619"/>
        </w:trPr>
        <w:tc>
          <w:tcPr>
            <w:tcW w:w="1277" w:type="pct"/>
            <w:tcBorders>
              <w:bottom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მიზანი და აღწერა</w:t>
            </w:r>
          </w:p>
        </w:tc>
        <w:tc>
          <w:tcPr>
            <w:tcW w:w="3638" w:type="pct"/>
            <w:gridSpan w:val="5"/>
            <w:tcBorders>
              <w:bottom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საბავშვო ბაღებში განათლების სამინისტროს სტანდარტები შესაბამისი კვალიფიცირებული(სერთიფიცირებული)აღმზრდელები</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1035"/>
        </w:trPr>
        <w:tc>
          <w:tcPr>
            <w:tcW w:w="2279"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რაოდენობა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ერთ. საშ. ფასი</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სულ (ლარი)</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ეკონომიკური კლასიფიკაციის მუხლი</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p>
        </w:tc>
      </w:tr>
      <w:tr w:rsidR="00D34200" w:rsidRPr="00D34200" w:rsidTr="00D34200">
        <w:trPr>
          <w:trHeight w:val="900"/>
        </w:trPr>
        <w:tc>
          <w:tcPr>
            <w:tcW w:w="1277"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სწავლის ხარისხის ამაღლება</w:t>
            </w:r>
          </w:p>
        </w:tc>
        <w:tc>
          <w:tcPr>
            <w:tcW w:w="100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ტრენიგ კურსების შესყიდვა</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14.00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321.40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        4,500.00 </w:t>
            </w:r>
          </w:p>
        </w:tc>
        <w:tc>
          <w:tcPr>
            <w:tcW w:w="586"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2,5,3</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00"/>
        </w:trPr>
        <w:tc>
          <w:tcPr>
            <w:tcW w:w="1277"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3"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586"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00"/>
        </w:trPr>
        <w:tc>
          <w:tcPr>
            <w:tcW w:w="1277"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3"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586"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15"/>
        </w:trPr>
        <w:tc>
          <w:tcPr>
            <w:tcW w:w="1277"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3"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4914" w:type="pct"/>
            <w:gridSpan w:val="6"/>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615"/>
        </w:trPr>
        <w:tc>
          <w:tcPr>
            <w:tcW w:w="2279"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1 კვარტალი</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 კვარტალი</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3 კვარტალი</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4 კვარტალი</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915"/>
        </w:trPr>
        <w:tc>
          <w:tcPr>
            <w:tcW w:w="1277"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სწავლის ხარისხის ამაღლება</w:t>
            </w:r>
          </w:p>
        </w:tc>
        <w:tc>
          <w:tcPr>
            <w:tcW w:w="1003"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სწავლება გადამზადება</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1277"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3"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1277"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3"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3"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6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1740"/>
        </w:trPr>
        <w:tc>
          <w:tcPr>
            <w:tcW w:w="2279" w:type="pct"/>
            <w:gridSpan w:val="2"/>
            <w:tcBorders>
              <w:bottom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შუალედური მოსალოდნელი შედეგი (2023 წელი)</w:t>
            </w:r>
          </w:p>
        </w:tc>
        <w:tc>
          <w:tcPr>
            <w:tcW w:w="2635" w:type="pct"/>
            <w:gridSpan w:val="4"/>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საბავშვო ბაღში განათლების სამინისტროს სტანდარტების შესაბამისი კვალიფიცირებული(სერთიფიცირებული)აღმზრდელები</w:t>
            </w:r>
          </w:p>
        </w:tc>
        <w:tc>
          <w:tcPr>
            <w:tcW w:w="86" w:type="pct"/>
            <w:tcBorders>
              <w:bottom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1277"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03"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33"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665"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451"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586"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86"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bl>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093"/>
        <w:gridCol w:w="2277"/>
        <w:gridCol w:w="1542"/>
        <w:gridCol w:w="2612"/>
        <w:gridCol w:w="2368"/>
        <w:gridCol w:w="1902"/>
        <w:gridCol w:w="1161"/>
      </w:tblGrid>
      <w:tr w:rsidR="00D34200" w:rsidRPr="00D34200" w:rsidTr="00D34200">
        <w:trPr>
          <w:trHeight w:val="315"/>
        </w:trPr>
        <w:tc>
          <w:tcPr>
            <w:tcW w:w="455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i/>
                <w:iCs/>
                <w:sz w:val="20"/>
                <w:szCs w:val="20"/>
              </w:rPr>
            </w:pPr>
            <w:r w:rsidRPr="00D34200">
              <w:rPr>
                <w:rFonts w:ascii="Sylfaen" w:eastAsia="Times New Roman" w:hAnsi="Sylfaen" w:cs="Calibri"/>
                <w:b/>
                <w:bCs/>
                <w:i/>
                <w:iCs/>
                <w:sz w:val="20"/>
                <w:szCs w:val="20"/>
              </w:rPr>
              <w:t>ღონისძიების განაცხადის ფორმა N3</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i/>
                <w:iCs/>
                <w:sz w:val="20"/>
                <w:szCs w:val="20"/>
              </w:rPr>
            </w:pPr>
          </w:p>
        </w:tc>
      </w:tr>
      <w:tr w:rsidR="00D34200" w:rsidRPr="00D34200" w:rsidTr="00D34200">
        <w:trPr>
          <w:trHeight w:val="795"/>
        </w:trPr>
        <w:tc>
          <w:tcPr>
            <w:tcW w:w="18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6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ბაკურიანის სკოლამდელი აღზრდის დაწსებულება</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381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ღონისძიების კლასიფიკაციის კოდი:</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04 01 01 03</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18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ღონისძიების დასახელება:</w:t>
            </w:r>
          </w:p>
        </w:tc>
        <w:tc>
          <w:tcPr>
            <w:tcW w:w="26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ბაღის ადმინისტრირება</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290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არის ქვეპროგრამა ახალი</w:t>
            </w:r>
            <w:r w:rsidRPr="00D34200">
              <w:rPr>
                <w:rFonts w:ascii="Sylfaen" w:eastAsia="Times New Roman" w:hAnsi="Sylfaen" w:cs="Calibri"/>
                <w:b/>
                <w:bCs/>
                <w:sz w:val="20"/>
                <w:szCs w:val="20"/>
              </w:rPr>
              <w:t xml:space="preserve">? </w:t>
            </w:r>
            <w:r w:rsidRPr="00D34200">
              <w:rPr>
                <w:rFonts w:ascii="Sylfaen" w:eastAsia="Times New Roman" w:hAnsi="Sylfaen" w:cs="Calibri"/>
                <w:sz w:val="20"/>
                <w:szCs w:val="20"/>
              </w:rPr>
              <w:t xml:space="preserve">       </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18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თუ ქვეპროგრამა ახალია, ვინ წარმოადგინა?</w:t>
            </w:r>
          </w:p>
        </w:tc>
        <w:tc>
          <w:tcPr>
            <w:tcW w:w="26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600"/>
        </w:trPr>
        <w:tc>
          <w:tcPr>
            <w:tcW w:w="18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განმახორციელებელი:</w:t>
            </w:r>
          </w:p>
        </w:tc>
        <w:tc>
          <w:tcPr>
            <w:tcW w:w="26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ა(ა)პ ბაკურიანის სკოლამდელი აღზრდის დაწესებულება</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დაფინანსების წყარო</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2023 წელი</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2024 წელი</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2025 წელი</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2026 წელი</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130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ბაღების ადმინისტრირება</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332,660.00 </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333,500.00 </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335,500.00 </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336,500.00 </w:t>
            </w:r>
          </w:p>
        </w:tc>
        <w:tc>
          <w:tcPr>
            <w:tcW w:w="449" w:type="pct"/>
            <w:tcBorders>
              <w:top w:val="nil"/>
              <w:left w:val="single" w:sz="4" w:space="0" w:color="auto"/>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p>
        </w:tc>
      </w:tr>
      <w:tr w:rsidR="00D34200" w:rsidRPr="00D34200" w:rsidTr="00D34200">
        <w:trPr>
          <w:trHeight w:val="300"/>
        </w:trPr>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სახელმწიფო ბიუჯეტი</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სხვა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00"/>
        </w:trPr>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სულ ქვეპროგრამა  </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13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i/>
                <w:iCs/>
                <w:sz w:val="20"/>
                <w:szCs w:val="20"/>
              </w:rPr>
            </w:pPr>
            <w:r w:rsidRPr="00D34200">
              <w:rPr>
                <w:rFonts w:ascii="Sylfaen" w:eastAsia="Times New Roman" w:hAnsi="Sylfaen" w:cs="Calibri"/>
                <w:i/>
                <w:iCs/>
                <w:sz w:val="20"/>
                <w:szCs w:val="20"/>
              </w:rPr>
              <w:t>მ.შ. კაპიტალური პროექტები</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rPr>
                <w:rFonts w:ascii="Sylfaen" w:eastAsia="Times New Roman" w:hAnsi="Sylfaen" w:cs="Calibri"/>
                <w:i/>
                <w:iCs/>
                <w:sz w:val="20"/>
                <w:szCs w:val="20"/>
              </w:rPr>
            </w:pPr>
          </w:p>
        </w:tc>
      </w:tr>
      <w:tr w:rsidR="00D34200" w:rsidRPr="00D34200" w:rsidTr="00D34200">
        <w:trPr>
          <w:trHeight w:val="915"/>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მიზანი და აღწერა</w:t>
            </w:r>
          </w:p>
        </w:tc>
        <w:tc>
          <w:tcPr>
            <w:tcW w:w="412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შესაფერისი უნარჩვევებით უზრუნველყოფილი მუნიციპალიტეტში მცხოვრები სკოლამდელი ასაკის ბავშვები, სტანდარტების შესაბამისი გარემო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780"/>
        </w:trPr>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რაოდენობა </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ერთ. საშ. ფასი</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სულ (ლარი)</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ეკონომიკური კლასიფიკაციის მუხლი</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sz w:val="18"/>
                <w:szCs w:val="18"/>
              </w:rPr>
            </w:pPr>
          </w:p>
        </w:tc>
      </w:tr>
      <w:tr w:rsidR="00D34200" w:rsidRPr="00D34200" w:rsidTr="00D34200">
        <w:trPr>
          <w:trHeight w:val="300"/>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ხელფასი</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21</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865.71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218160</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2,5,3</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00"/>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შტატგარეშე</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2,5,3</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00"/>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მივლინება</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500</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2,5,3</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00"/>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ოფისის ხარჯი</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28340</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2,5,3</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900"/>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სხვა დანარჩენი საქონელი და მომსახურება</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85660</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2,5,3</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00"/>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332660</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49" w:type="pct"/>
            <w:tcBorders>
              <w:top w:val="nil"/>
              <w:left w:val="nil"/>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455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480"/>
        </w:trPr>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1 კვარტალი</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 კვარტალი</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3 კვარტალი</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4 კვარტალი</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600"/>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ბაღების ადმინისტრირება</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1635"/>
        </w:trPr>
        <w:tc>
          <w:tcPr>
            <w:tcW w:w="13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შუალედური მოსალოდნელი შედეგი (2023წელი)</w:t>
            </w:r>
          </w:p>
        </w:tc>
        <w:tc>
          <w:tcPr>
            <w:tcW w:w="325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შესაფერისი უნარჩვევებით უზრუნველყოფილი მუნიციპალიტეტში მცხოვრები სკოლამდელი ასაკის ბავშვები, სტანდარტების შესაბამისი გარემო </w:t>
            </w:r>
          </w:p>
        </w:tc>
        <w:tc>
          <w:tcPr>
            <w:tcW w:w="449" w:type="pct"/>
            <w:tcBorders>
              <w:top w:val="nil"/>
              <w:left w:val="single" w:sz="4" w:space="0" w:color="auto"/>
              <w:bottom w:val="nil"/>
              <w:right w:val="nil"/>
            </w:tcBorders>
            <w:shd w:val="clear" w:color="auto" w:fill="auto"/>
            <w:noWrap/>
            <w:vAlign w:val="bottom"/>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bl>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052"/>
        <w:gridCol w:w="1206"/>
        <w:gridCol w:w="709"/>
        <w:gridCol w:w="1153"/>
        <w:gridCol w:w="1120"/>
        <w:gridCol w:w="1368"/>
        <w:gridCol w:w="1643"/>
        <w:gridCol w:w="1658"/>
      </w:tblGrid>
      <w:tr w:rsidR="00D34200" w:rsidRPr="00D34200" w:rsidTr="00D34200">
        <w:trPr>
          <w:trHeight w:val="735"/>
        </w:trPr>
        <w:tc>
          <w:tcPr>
            <w:tcW w:w="5000" w:type="pct"/>
            <w:gridSpan w:val="9"/>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4"/>
                <w:szCs w:val="24"/>
              </w:rPr>
            </w:pPr>
            <w:bookmarkStart w:id="19" w:name="RANGE!A1:L7"/>
            <w:r w:rsidRPr="00D34200">
              <w:rPr>
                <w:rFonts w:ascii="Sylfaen" w:eastAsia="Times New Roman" w:hAnsi="Sylfaen" w:cs="Calibri"/>
                <w:b/>
                <w:bCs/>
                <w:sz w:val="24"/>
                <w:szCs w:val="24"/>
              </w:rPr>
              <w:t xml:space="preserve">ღონისძიების შუალედური შედეგის ინდიკატორები   </w:t>
            </w:r>
            <w:r w:rsidRPr="00D34200">
              <w:rPr>
                <w:rFonts w:ascii="Sylfaen" w:eastAsia="Times New Roman" w:hAnsi="Sylfaen" w:cs="Calibri"/>
                <w:sz w:val="24"/>
                <w:szCs w:val="24"/>
              </w:rPr>
              <w:t>ფორმაN3-3</w:t>
            </w:r>
            <w:bookmarkEnd w:id="19"/>
          </w:p>
        </w:tc>
      </w:tr>
      <w:tr w:rsidR="00D34200" w:rsidRPr="00D34200" w:rsidTr="00D34200">
        <w:trPr>
          <w:trHeight w:val="525"/>
        </w:trPr>
        <w:tc>
          <w:tcPr>
            <w:tcW w:w="791"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მოსალოდნელი შუალედური შედეგი </w:t>
            </w:r>
            <w:r w:rsidRPr="00D34200">
              <w:rPr>
                <w:rFonts w:ascii="Sylfaen" w:eastAsia="Times New Roman" w:hAnsi="Sylfaen" w:cs="Calibri"/>
                <w:b/>
                <w:bCs/>
                <w:sz w:val="20"/>
                <w:szCs w:val="20"/>
              </w:rPr>
              <w:t>(OUTPUT)</w:t>
            </w:r>
          </w:p>
        </w:tc>
        <w:tc>
          <w:tcPr>
            <w:tcW w:w="1530"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შედეგის ინდიკატორები</w:t>
            </w:r>
          </w:p>
        </w:tc>
        <w:tc>
          <w:tcPr>
            <w:tcW w:w="445"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ზომის ერთეული</w:t>
            </w:r>
          </w:p>
        </w:tc>
        <w:tc>
          <w:tcPr>
            <w:tcW w:w="432"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გეგმიური გადახრა</w:t>
            </w:r>
          </w:p>
        </w:tc>
        <w:tc>
          <w:tcPr>
            <w:tcW w:w="528"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მონაცემთა წყარო</w:t>
            </w:r>
          </w:p>
        </w:tc>
        <w:tc>
          <w:tcPr>
            <w:tcW w:w="634"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მეთოდოლოგია</w:t>
            </w:r>
          </w:p>
        </w:tc>
        <w:tc>
          <w:tcPr>
            <w:tcW w:w="640" w:type="pct"/>
            <w:vMerge w:val="restar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რისკი</w:t>
            </w:r>
          </w:p>
        </w:tc>
      </w:tr>
      <w:tr w:rsidR="00D34200" w:rsidRPr="00D34200" w:rsidTr="00D34200">
        <w:trPr>
          <w:trHeight w:val="735"/>
        </w:trPr>
        <w:tc>
          <w:tcPr>
            <w:tcW w:w="791" w:type="pct"/>
            <w:vMerge/>
            <w:vAlign w:val="center"/>
            <w:hideMark/>
          </w:tcPr>
          <w:p w:rsidR="00D34200" w:rsidRPr="00D34200" w:rsidRDefault="00D34200" w:rsidP="00D34200">
            <w:pPr>
              <w:spacing w:after="0" w:line="240" w:lineRule="auto"/>
              <w:rPr>
                <w:rFonts w:ascii="Sylfaen" w:eastAsia="Times New Roman" w:hAnsi="Sylfaen" w:cs="Calibri"/>
                <w:sz w:val="20"/>
                <w:szCs w:val="20"/>
              </w:rPr>
            </w:pPr>
          </w:p>
        </w:tc>
        <w:tc>
          <w:tcPr>
            <w:tcW w:w="792"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დასახელება</w:t>
            </w:r>
          </w:p>
        </w:tc>
        <w:tc>
          <w:tcPr>
            <w:tcW w:w="4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2022 წელი (საბაზისო)</w:t>
            </w:r>
          </w:p>
        </w:tc>
        <w:tc>
          <w:tcPr>
            <w:tcW w:w="27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2023 წელი</w:t>
            </w:r>
          </w:p>
        </w:tc>
        <w:tc>
          <w:tcPr>
            <w:tcW w:w="445" w:type="pct"/>
            <w:vMerge/>
            <w:vAlign w:val="center"/>
            <w:hideMark/>
          </w:tcPr>
          <w:p w:rsidR="00D34200" w:rsidRPr="00D34200" w:rsidRDefault="00D34200" w:rsidP="00D34200">
            <w:pPr>
              <w:spacing w:after="0" w:line="240" w:lineRule="auto"/>
              <w:rPr>
                <w:rFonts w:ascii="Sylfaen" w:eastAsia="Times New Roman" w:hAnsi="Sylfaen" w:cs="Calibri"/>
                <w:sz w:val="20"/>
                <w:szCs w:val="20"/>
              </w:rPr>
            </w:pPr>
          </w:p>
        </w:tc>
        <w:tc>
          <w:tcPr>
            <w:tcW w:w="432" w:type="pct"/>
            <w:vMerge/>
            <w:vAlign w:val="center"/>
            <w:hideMark/>
          </w:tcPr>
          <w:p w:rsidR="00D34200" w:rsidRPr="00D34200" w:rsidRDefault="00D34200" w:rsidP="00D34200">
            <w:pPr>
              <w:spacing w:after="0" w:line="240" w:lineRule="auto"/>
              <w:rPr>
                <w:rFonts w:ascii="Sylfaen" w:eastAsia="Times New Roman" w:hAnsi="Sylfaen" w:cs="Calibri"/>
                <w:sz w:val="20"/>
                <w:szCs w:val="20"/>
              </w:rPr>
            </w:pPr>
          </w:p>
        </w:tc>
        <w:tc>
          <w:tcPr>
            <w:tcW w:w="528" w:type="pct"/>
            <w:vMerge/>
            <w:vAlign w:val="center"/>
            <w:hideMark/>
          </w:tcPr>
          <w:p w:rsidR="00D34200" w:rsidRPr="00D34200" w:rsidRDefault="00D34200" w:rsidP="00D34200">
            <w:pPr>
              <w:spacing w:after="0" w:line="240" w:lineRule="auto"/>
              <w:rPr>
                <w:rFonts w:ascii="Sylfaen" w:eastAsia="Times New Roman" w:hAnsi="Sylfaen" w:cs="Calibri"/>
                <w:sz w:val="20"/>
                <w:szCs w:val="20"/>
              </w:rPr>
            </w:pPr>
          </w:p>
        </w:tc>
        <w:tc>
          <w:tcPr>
            <w:tcW w:w="634" w:type="pct"/>
            <w:vMerge/>
            <w:vAlign w:val="center"/>
            <w:hideMark/>
          </w:tcPr>
          <w:p w:rsidR="00D34200" w:rsidRPr="00D34200" w:rsidRDefault="00D34200" w:rsidP="00D34200">
            <w:pPr>
              <w:spacing w:after="0" w:line="240" w:lineRule="auto"/>
              <w:rPr>
                <w:rFonts w:ascii="Sylfaen" w:eastAsia="Times New Roman" w:hAnsi="Sylfaen" w:cs="Calibri"/>
                <w:sz w:val="20"/>
                <w:szCs w:val="20"/>
              </w:rPr>
            </w:pPr>
          </w:p>
        </w:tc>
        <w:tc>
          <w:tcPr>
            <w:tcW w:w="640" w:type="pct"/>
            <w:vMerge/>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1935"/>
        </w:trPr>
        <w:tc>
          <w:tcPr>
            <w:tcW w:w="79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საკვების გაზრდილი ხარისხი და საბავშვო ბაღებში  ახალი მაღალი სტანდარტების მენიუები</w:t>
            </w:r>
          </w:p>
        </w:tc>
        <w:tc>
          <w:tcPr>
            <w:tcW w:w="792"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მაღალი ხარისხის საკვებით და მენიუებით  უზრუნველყოფილი ბაღები</w:t>
            </w:r>
          </w:p>
        </w:tc>
        <w:tc>
          <w:tcPr>
            <w:tcW w:w="46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100%</w:t>
            </w:r>
          </w:p>
        </w:tc>
        <w:tc>
          <w:tcPr>
            <w:tcW w:w="27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100%</w:t>
            </w:r>
          </w:p>
        </w:tc>
        <w:tc>
          <w:tcPr>
            <w:tcW w:w="445"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პროცენტი</w:t>
            </w:r>
          </w:p>
        </w:tc>
        <w:tc>
          <w:tcPr>
            <w:tcW w:w="432"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10%</w:t>
            </w:r>
          </w:p>
        </w:tc>
        <w:tc>
          <w:tcPr>
            <w:tcW w:w="528"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ა(ა)იპ საბავშვო ბაღების  გაერთიანება</w:t>
            </w:r>
          </w:p>
        </w:tc>
        <w:tc>
          <w:tcPr>
            <w:tcW w:w="6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სტანდართი #2</w:t>
            </w:r>
          </w:p>
        </w:tc>
        <w:tc>
          <w:tcPr>
            <w:tcW w:w="64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არაჯანსაღი კვება არაჯანსაღი ბავშვია</w:t>
            </w:r>
          </w:p>
        </w:tc>
      </w:tr>
      <w:tr w:rsidR="00D34200" w:rsidRPr="00D34200" w:rsidTr="00D34200">
        <w:trPr>
          <w:trHeight w:val="1515"/>
        </w:trPr>
        <w:tc>
          <w:tcPr>
            <w:tcW w:w="791" w:type="pct"/>
            <w:tcBorders>
              <w:bottom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შესაფერისი უნარჩვევებით უზრუნველყოფილი მუნიციპალიტეტში მცხოვრები სკოლამდელი ასაკის ბავშვები.</w:t>
            </w:r>
          </w:p>
        </w:tc>
        <w:tc>
          <w:tcPr>
            <w:tcW w:w="792" w:type="pct"/>
            <w:tcBorders>
              <w:bottom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სკოლისათვის მზადმყოფი ბავშვების რაოდენობა</w:t>
            </w:r>
          </w:p>
        </w:tc>
        <w:tc>
          <w:tcPr>
            <w:tcW w:w="465"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70%</w:t>
            </w:r>
          </w:p>
        </w:tc>
        <w:tc>
          <w:tcPr>
            <w:tcW w:w="274"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80%</w:t>
            </w:r>
          </w:p>
        </w:tc>
        <w:tc>
          <w:tcPr>
            <w:tcW w:w="445"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პროცენტი</w:t>
            </w:r>
          </w:p>
        </w:tc>
        <w:tc>
          <w:tcPr>
            <w:tcW w:w="432"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10%</w:t>
            </w:r>
          </w:p>
        </w:tc>
        <w:tc>
          <w:tcPr>
            <w:tcW w:w="528"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ა(ა)იპ საბავშვო ბაღების გაერთიანება</w:t>
            </w:r>
          </w:p>
        </w:tc>
        <w:tc>
          <w:tcPr>
            <w:tcW w:w="634"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სტანდარტი #1</w:t>
            </w:r>
          </w:p>
        </w:tc>
        <w:tc>
          <w:tcPr>
            <w:tcW w:w="640"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ბავშვების აღქმადობა</w:t>
            </w:r>
          </w:p>
        </w:tc>
      </w:tr>
      <w:tr w:rsidR="00D34200" w:rsidRPr="00D34200" w:rsidTr="00D34200">
        <w:trPr>
          <w:trHeight w:val="900"/>
        </w:trPr>
        <w:tc>
          <w:tcPr>
            <w:tcW w:w="791"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792"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ხელმისაწვდომობის  ინდექსი</w:t>
            </w:r>
          </w:p>
        </w:tc>
        <w:tc>
          <w:tcPr>
            <w:tcW w:w="465"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60%</w:t>
            </w:r>
          </w:p>
        </w:tc>
        <w:tc>
          <w:tcPr>
            <w:tcW w:w="274"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65%</w:t>
            </w:r>
          </w:p>
        </w:tc>
        <w:tc>
          <w:tcPr>
            <w:tcW w:w="445"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პროცენტი</w:t>
            </w:r>
          </w:p>
        </w:tc>
        <w:tc>
          <w:tcPr>
            <w:tcW w:w="432"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5%</w:t>
            </w:r>
          </w:p>
        </w:tc>
        <w:tc>
          <w:tcPr>
            <w:tcW w:w="528"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სტანდარტი#2</w:t>
            </w:r>
          </w:p>
        </w:tc>
        <w:tc>
          <w:tcPr>
            <w:tcW w:w="64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სახსრების თავისდროული მიწოდება</w:t>
            </w:r>
          </w:p>
        </w:tc>
      </w:tr>
      <w:tr w:rsidR="00D34200" w:rsidRPr="00D34200" w:rsidTr="00D34200">
        <w:trPr>
          <w:trHeight w:val="1110"/>
        </w:trPr>
        <w:tc>
          <w:tcPr>
            <w:tcW w:w="791" w:type="pct"/>
            <w:tcBorders>
              <w:bottom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792" w:type="pct"/>
            <w:tcBorders>
              <w:bottom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კმაყოფილი მოსახლეობა</w:t>
            </w:r>
          </w:p>
        </w:tc>
        <w:tc>
          <w:tcPr>
            <w:tcW w:w="465"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70%</w:t>
            </w:r>
          </w:p>
        </w:tc>
        <w:tc>
          <w:tcPr>
            <w:tcW w:w="274" w:type="pct"/>
            <w:tcBorders>
              <w:bottom w:val="single" w:sz="4" w:space="0" w:color="auto"/>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80%</w:t>
            </w:r>
          </w:p>
        </w:tc>
        <w:tc>
          <w:tcPr>
            <w:tcW w:w="445" w:type="pct"/>
            <w:tcBorders>
              <w:bottom w:val="single" w:sz="4" w:space="0" w:color="auto"/>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პროცენტი</w:t>
            </w:r>
          </w:p>
        </w:tc>
        <w:tc>
          <w:tcPr>
            <w:tcW w:w="432" w:type="pct"/>
            <w:tcBorders>
              <w:bottom w:val="single" w:sz="4" w:space="0" w:color="auto"/>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10%</w:t>
            </w:r>
          </w:p>
        </w:tc>
        <w:tc>
          <w:tcPr>
            <w:tcW w:w="528"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34"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პირისპირ ინტერვიუ</w:t>
            </w:r>
          </w:p>
        </w:tc>
        <w:tc>
          <w:tcPr>
            <w:tcW w:w="640" w:type="pct"/>
            <w:tcBorders>
              <w:bottom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სუბიექტური აზრი</w:t>
            </w:r>
          </w:p>
        </w:tc>
      </w:tr>
      <w:tr w:rsidR="00D34200" w:rsidRPr="00D34200" w:rsidTr="00D34200">
        <w:trPr>
          <w:trHeight w:val="300"/>
        </w:trPr>
        <w:tc>
          <w:tcPr>
            <w:tcW w:w="791"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c>
          <w:tcPr>
            <w:tcW w:w="792"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465"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274"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Times New Roman" w:eastAsia="Times New Roman" w:hAnsi="Times New Roman"/>
                <w:sz w:val="20"/>
                <w:szCs w:val="20"/>
              </w:rPr>
            </w:pPr>
          </w:p>
        </w:tc>
        <w:tc>
          <w:tcPr>
            <w:tcW w:w="445"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Times New Roman" w:eastAsia="Times New Roman" w:hAnsi="Times New Roman"/>
                <w:sz w:val="20"/>
                <w:szCs w:val="20"/>
              </w:rPr>
            </w:pPr>
          </w:p>
        </w:tc>
        <w:tc>
          <w:tcPr>
            <w:tcW w:w="432"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Times New Roman" w:eastAsia="Times New Roman" w:hAnsi="Times New Roman"/>
                <w:sz w:val="20"/>
                <w:szCs w:val="20"/>
              </w:rPr>
            </w:pPr>
          </w:p>
        </w:tc>
        <w:tc>
          <w:tcPr>
            <w:tcW w:w="528"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Times New Roman" w:eastAsia="Times New Roman" w:hAnsi="Times New Roman"/>
                <w:sz w:val="20"/>
                <w:szCs w:val="20"/>
              </w:rPr>
            </w:pPr>
          </w:p>
        </w:tc>
        <w:tc>
          <w:tcPr>
            <w:tcW w:w="634"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Times New Roman" w:eastAsia="Times New Roman" w:hAnsi="Times New Roman"/>
                <w:sz w:val="20"/>
                <w:szCs w:val="20"/>
              </w:rPr>
            </w:pPr>
          </w:p>
        </w:tc>
        <w:tc>
          <w:tcPr>
            <w:tcW w:w="640" w:type="pct"/>
            <w:tcBorders>
              <w:top w:val="single" w:sz="4" w:space="0" w:color="auto"/>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Times New Roman" w:eastAsia="Times New Roman" w:hAnsi="Times New Roman"/>
                <w:sz w:val="20"/>
                <w:szCs w:val="20"/>
              </w:rPr>
            </w:pPr>
          </w:p>
        </w:tc>
      </w:tr>
    </w:tbl>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652"/>
        <w:gridCol w:w="4723"/>
        <w:gridCol w:w="2168"/>
        <w:gridCol w:w="1269"/>
        <w:gridCol w:w="1268"/>
      </w:tblGrid>
      <w:tr w:rsidR="00D34200" w:rsidRPr="00D34200" w:rsidTr="00D34200">
        <w:trPr>
          <w:trHeight w:val="570"/>
        </w:trPr>
        <w:tc>
          <w:tcPr>
            <w:tcW w:w="3184"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1816"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სკოლამდელი დსაწესებულებების ფუნქციონირება 04 01 02 </w:t>
            </w:r>
          </w:p>
        </w:tc>
      </w:tr>
      <w:tr w:rsidR="00D34200" w:rsidRPr="00D34200" w:rsidTr="00D34200">
        <w:trPr>
          <w:trHeight w:val="315"/>
        </w:trPr>
        <w:tc>
          <w:tcPr>
            <w:tcW w:w="4510" w:type="pct"/>
            <w:gridSpan w:val="5"/>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კლასიფიკაციის კოდი:</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04 01 02</w:t>
            </w:r>
          </w:p>
        </w:tc>
      </w:tr>
      <w:tr w:rsidR="00D34200" w:rsidRPr="00D34200" w:rsidTr="00D34200">
        <w:trPr>
          <w:trHeight w:val="945"/>
        </w:trPr>
        <w:tc>
          <w:tcPr>
            <w:tcW w:w="3184"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დასახელება:</w:t>
            </w:r>
          </w:p>
        </w:tc>
        <w:tc>
          <w:tcPr>
            <w:tcW w:w="1816"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ბორჯომის სკოლამდელი აღზრდის დაწესებულებების გაერთიანება" ბორჯომის ჯანმრთელი მომავალი"</w:t>
            </w:r>
          </w:p>
        </w:tc>
      </w:tr>
      <w:tr w:rsidR="00D34200" w:rsidRPr="00D34200" w:rsidTr="00D34200">
        <w:trPr>
          <w:trHeight w:val="315"/>
        </w:trPr>
        <w:tc>
          <w:tcPr>
            <w:tcW w:w="4021" w:type="pct"/>
            <w:gridSpan w:val="4"/>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არის ქვეპროგრამა ახალი</w:t>
            </w:r>
            <w:r w:rsidRPr="00D34200">
              <w:rPr>
                <w:rFonts w:ascii="Sylfaen" w:eastAsia="Times New Roman" w:hAnsi="Sylfaen" w:cs="Calibri"/>
                <w:b/>
                <w:bCs/>
                <w:sz w:val="20"/>
                <w:szCs w:val="20"/>
              </w:rPr>
              <w:t xml:space="preserve">? </w:t>
            </w:r>
            <w:r w:rsidRPr="00D34200">
              <w:rPr>
                <w:rFonts w:ascii="Sylfaen" w:eastAsia="Times New Roman" w:hAnsi="Sylfaen" w:cs="Calibri"/>
                <w:sz w:val="20"/>
                <w:szCs w:val="20"/>
              </w:rPr>
              <w:t xml:space="preserve">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კი</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არა</w:t>
            </w:r>
          </w:p>
        </w:tc>
      </w:tr>
      <w:tr w:rsidR="00D34200" w:rsidRPr="00D34200" w:rsidTr="00D34200">
        <w:trPr>
          <w:trHeight w:val="315"/>
        </w:trPr>
        <w:tc>
          <w:tcPr>
            <w:tcW w:w="3184"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თუ ქვეპროგრამა ახალია, ვინ წარმოადგინა?</w:t>
            </w:r>
          </w:p>
        </w:tc>
        <w:tc>
          <w:tcPr>
            <w:tcW w:w="1816"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r>
      <w:tr w:rsidR="00D34200" w:rsidRPr="00D34200" w:rsidTr="00D34200">
        <w:trPr>
          <w:trHeight w:val="1365"/>
        </w:trPr>
        <w:tc>
          <w:tcPr>
            <w:tcW w:w="3184"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განმახორციელებელი:</w:t>
            </w:r>
          </w:p>
        </w:tc>
        <w:tc>
          <w:tcPr>
            <w:tcW w:w="1816"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ა(ა)იპ ბორჯომის სკოლამდელი აღზრდის დაწესებულებების გაერთიანება" ბორჯომის ჯანმრთელი მომავალი"</w:t>
            </w:r>
          </w:p>
        </w:tc>
      </w:tr>
      <w:tr w:rsidR="00D34200" w:rsidRPr="00D34200" w:rsidTr="00D34200">
        <w:trPr>
          <w:trHeight w:val="300"/>
        </w:trPr>
        <w:tc>
          <w:tcPr>
            <w:tcW w:w="1360"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დაფინანსების წყარო</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2023</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2024</w:t>
            </w:r>
            <w:r w:rsidRPr="00D34200">
              <w:rPr>
                <w:rFonts w:ascii="Sylfaen" w:eastAsia="Times New Roman" w:hAnsi="Sylfaen" w:cs="Calibri"/>
                <w:b/>
                <w:bCs/>
                <w:sz w:val="20"/>
                <w:szCs w:val="20"/>
                <w:lang w:val="ka-GE"/>
              </w:rPr>
              <w:t xml:space="preserve"> </w:t>
            </w:r>
            <w:r w:rsidRPr="00D34200">
              <w:rPr>
                <w:rFonts w:ascii="Sylfaen" w:eastAsia="Times New Roman" w:hAnsi="Sylfaen" w:cs="Calibri"/>
                <w:b/>
                <w:bCs/>
                <w:sz w:val="20"/>
                <w:szCs w:val="20"/>
              </w:rPr>
              <w:t>წელი</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2025 წელი</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2026 წელი</w:t>
            </w:r>
          </w:p>
        </w:tc>
      </w:tr>
      <w:tr w:rsidR="00D34200" w:rsidRPr="00D34200" w:rsidTr="00D34200">
        <w:trPr>
          <w:trHeight w:val="300"/>
        </w:trPr>
        <w:tc>
          <w:tcPr>
            <w:tcW w:w="1360"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მუნიციპალური ბიუჯეტი</w:t>
            </w:r>
          </w:p>
        </w:tc>
        <w:tc>
          <w:tcPr>
            <w:tcW w:w="1824"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2,777,520.0 </w:t>
            </w:r>
          </w:p>
        </w:tc>
        <w:tc>
          <w:tcPr>
            <w:tcW w:w="837"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2,905,275.0 </w:t>
            </w:r>
          </w:p>
        </w:tc>
        <w:tc>
          <w:tcPr>
            <w:tcW w:w="490"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3,068,665.0 </w:t>
            </w:r>
          </w:p>
        </w:tc>
        <w:tc>
          <w:tcPr>
            <w:tcW w:w="490"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3,130,375.0 </w:t>
            </w:r>
          </w:p>
        </w:tc>
      </w:tr>
      <w:tr w:rsidR="00D34200" w:rsidRPr="00D34200" w:rsidTr="00D34200">
        <w:trPr>
          <w:trHeight w:val="300"/>
        </w:trPr>
        <w:tc>
          <w:tcPr>
            <w:tcW w:w="1360"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სახელმწიფო ბიუჯეტი</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37"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r>
      <w:tr w:rsidR="00D34200" w:rsidRPr="00D34200" w:rsidTr="00D34200">
        <w:trPr>
          <w:trHeight w:val="315"/>
        </w:trPr>
        <w:tc>
          <w:tcPr>
            <w:tcW w:w="1360"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სხვა ...... (საკუთარი შემოსავლები)</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37"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r>
      <w:tr w:rsidR="00D34200" w:rsidRPr="00D34200" w:rsidTr="00D34200">
        <w:trPr>
          <w:trHeight w:val="300"/>
        </w:trPr>
        <w:tc>
          <w:tcPr>
            <w:tcW w:w="1360"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სულ ქვეპროგრამა  </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               2,777,520.00 </w:t>
            </w:r>
          </w:p>
        </w:tc>
        <w:tc>
          <w:tcPr>
            <w:tcW w:w="837"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xml:space="preserve">                                    2,905,275.0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            3,068,665.00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             3,130,375.00 </w:t>
            </w:r>
          </w:p>
        </w:tc>
      </w:tr>
      <w:tr w:rsidR="00D34200" w:rsidRPr="00D34200" w:rsidTr="00D34200">
        <w:trPr>
          <w:trHeight w:val="315"/>
        </w:trPr>
        <w:tc>
          <w:tcPr>
            <w:tcW w:w="1360" w:type="pct"/>
            <w:gridSpan w:val="2"/>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i/>
                <w:iCs/>
                <w:sz w:val="20"/>
                <w:szCs w:val="20"/>
              </w:rPr>
            </w:pPr>
            <w:r w:rsidRPr="00D34200">
              <w:rPr>
                <w:rFonts w:ascii="Sylfaen" w:eastAsia="Times New Roman" w:hAnsi="Sylfaen" w:cs="Calibri"/>
                <w:i/>
                <w:iCs/>
                <w:sz w:val="20"/>
                <w:szCs w:val="20"/>
              </w:rPr>
              <w:t>მ.შ. კაპიტალური პროექტები</w:t>
            </w:r>
          </w:p>
        </w:tc>
        <w:tc>
          <w:tcPr>
            <w:tcW w:w="1824"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837"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490"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490"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r>
      <w:tr w:rsidR="00D34200" w:rsidRPr="00D34200" w:rsidTr="00D34200">
        <w:trPr>
          <w:trHeight w:val="2355"/>
        </w:trPr>
        <w:tc>
          <w:tcPr>
            <w:tcW w:w="336"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მიზანი და აღწერა</w:t>
            </w:r>
          </w:p>
        </w:tc>
        <w:tc>
          <w:tcPr>
            <w:tcW w:w="4664" w:type="pct"/>
            <w:gridSpan w:val="5"/>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ბორჯომის მუნიციპალიტეტში სულ 2-დან 6 წლამდე  985 სკოლამდელი ასაკის ბავშვია რეგისტრირებული. ტერიტორიაზე განთავსებულ 11 საბავშვო ბაღში მომსახურეობას იღებს 650 ბავშვი,აქედან 350 ბიჭია და 300 გოგო. სკოლამდელი აღზრდის დაწესებულებების გაერთიანება "ბორჯომის ჯანმრთელი მომავალი"-ს მიზანია სწავლის ხარისხის გაუმჯობესება, ბაგა-ბაღებში რიცხული აღსაზრდელების სრულფასოვანი სააღმზრდელო  გარემოს შექმნა, მატერიალურ-ტექნიკური ბაზის გაუმჯობესება,სანიტარულ-ჰიგიენური ნორმების დაცვა,კვების ორგანიზებისა და რაციონის  ნორმების დაცვა.</w:t>
            </w:r>
          </w:p>
        </w:tc>
      </w:tr>
      <w:tr w:rsidR="00D34200" w:rsidRPr="00D34200" w:rsidTr="00D34200">
        <w:trPr>
          <w:trHeight w:val="315"/>
        </w:trPr>
        <w:tc>
          <w:tcPr>
            <w:tcW w:w="1360"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2023</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2024</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2025</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2026</w:t>
            </w:r>
          </w:p>
        </w:tc>
      </w:tr>
      <w:tr w:rsidR="00D34200" w:rsidRPr="00D34200" w:rsidTr="00D34200">
        <w:trPr>
          <w:trHeight w:val="315"/>
        </w:trPr>
        <w:tc>
          <w:tcPr>
            <w:tcW w:w="1360" w:type="pct"/>
            <w:gridSpan w:val="2"/>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სწავლის  ხარისხის ამაღლება</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10,000.00 </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15,000.00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15,000.00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15,000.00 </w:t>
            </w:r>
          </w:p>
        </w:tc>
      </w:tr>
      <w:tr w:rsidR="00D34200" w:rsidRPr="00D34200" w:rsidTr="00D34200">
        <w:trPr>
          <w:trHeight w:val="315"/>
        </w:trPr>
        <w:tc>
          <w:tcPr>
            <w:tcW w:w="1360" w:type="pct"/>
            <w:gridSpan w:val="2"/>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კვების ხარისხის ამაღლება</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572,000.0</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744,250.00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818,675.00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893,100.00 </w:t>
            </w:r>
          </w:p>
        </w:tc>
      </w:tr>
      <w:tr w:rsidR="00D34200" w:rsidRPr="00D34200" w:rsidTr="00D34200">
        <w:trPr>
          <w:trHeight w:val="315"/>
        </w:trPr>
        <w:tc>
          <w:tcPr>
            <w:tcW w:w="1360" w:type="pct"/>
            <w:gridSpan w:val="2"/>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ბაღების აღჭურვა</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2,000.00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2,000.00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 xml:space="preserve">                               3,000.00 </w:t>
            </w:r>
          </w:p>
        </w:tc>
      </w:tr>
      <w:tr w:rsidR="00D34200" w:rsidRPr="00D34200" w:rsidTr="00D34200">
        <w:trPr>
          <w:trHeight w:val="300"/>
        </w:trPr>
        <w:tc>
          <w:tcPr>
            <w:tcW w:w="1360" w:type="pct"/>
            <w:gridSpan w:val="2"/>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ბაღების ადმინისტრირება</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2,195,520.00</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2,144,025.00</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2,232,990.00</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2,219,275.00</w:t>
            </w:r>
          </w:p>
        </w:tc>
      </w:tr>
      <w:tr w:rsidR="00D34200" w:rsidRPr="00D34200" w:rsidTr="00D34200">
        <w:trPr>
          <w:trHeight w:val="675"/>
        </w:trPr>
        <w:tc>
          <w:tcPr>
            <w:tcW w:w="336" w:type="pct"/>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024" w:type="pct"/>
            <w:shd w:val="clear" w:color="000000" w:fill="FFFFFF"/>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2,777,520.00</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2,905,275.00</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3,068,665.00</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3,130,375.00</w:t>
            </w:r>
          </w:p>
        </w:tc>
      </w:tr>
      <w:tr w:rsidR="00D34200" w:rsidRPr="00D34200" w:rsidTr="00D34200">
        <w:trPr>
          <w:trHeight w:val="315"/>
        </w:trPr>
        <w:tc>
          <w:tcPr>
            <w:tcW w:w="5000" w:type="pct"/>
            <w:gridSpan w:val="6"/>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ქვეპროგრამის განხორციელების დროითი გეგმა </w:t>
            </w:r>
          </w:p>
        </w:tc>
      </w:tr>
      <w:tr w:rsidR="00D34200" w:rsidRPr="00D34200" w:rsidTr="00D34200">
        <w:trPr>
          <w:trHeight w:val="300"/>
        </w:trPr>
        <w:tc>
          <w:tcPr>
            <w:tcW w:w="1360"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1 კვარტალი</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 კვარტალი</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3 კვარტალი</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4 კვარტალი</w:t>
            </w:r>
          </w:p>
        </w:tc>
      </w:tr>
      <w:tr w:rsidR="00D34200" w:rsidRPr="00D34200" w:rsidTr="00D34200">
        <w:trPr>
          <w:trHeight w:val="600"/>
        </w:trPr>
        <w:tc>
          <w:tcPr>
            <w:tcW w:w="33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04 01 02 01</w:t>
            </w:r>
          </w:p>
        </w:tc>
        <w:tc>
          <w:tcPr>
            <w:tcW w:w="1024" w:type="pct"/>
            <w:shd w:val="clear" w:color="000000" w:fill="FFFFFF"/>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სწავლის  ხარისხის ამაღლება</w:t>
            </w:r>
          </w:p>
        </w:tc>
        <w:tc>
          <w:tcPr>
            <w:tcW w:w="1824" w:type="pct"/>
            <w:shd w:val="clear" w:color="000000" w:fill="FFFFFF"/>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r>
      <w:tr w:rsidR="00D34200" w:rsidRPr="00D34200" w:rsidTr="00D34200">
        <w:trPr>
          <w:trHeight w:val="600"/>
        </w:trPr>
        <w:tc>
          <w:tcPr>
            <w:tcW w:w="33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04 01 02 02</w:t>
            </w:r>
          </w:p>
        </w:tc>
        <w:tc>
          <w:tcPr>
            <w:tcW w:w="1024" w:type="pct"/>
            <w:shd w:val="clear" w:color="000000" w:fill="FFFFFF"/>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კვების ხარისხის ამაღლება</w:t>
            </w:r>
          </w:p>
        </w:tc>
        <w:tc>
          <w:tcPr>
            <w:tcW w:w="1824" w:type="pct"/>
            <w:shd w:val="clear" w:color="auto" w:fill="auto"/>
            <w:noWrap/>
            <w:vAlign w:val="center"/>
            <w:hideMark/>
          </w:tcPr>
          <w:p w:rsidR="00D34200" w:rsidRPr="00D34200" w:rsidRDefault="00D34200" w:rsidP="00D34200">
            <w:pPr>
              <w:spacing w:after="0" w:line="240" w:lineRule="auto"/>
              <w:jc w:val="center"/>
              <w:rPr>
                <w:rFonts w:eastAsia="Times New Roman" w:cs="Calibri"/>
              </w:rPr>
            </w:pPr>
            <w:r w:rsidRPr="00D34200">
              <w:rPr>
                <w:rFonts w:eastAsia="Times New Roman" w:cs="Calibri"/>
              </w:rPr>
              <w:t>x</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r>
      <w:tr w:rsidR="00D34200" w:rsidRPr="00D34200" w:rsidTr="00D34200">
        <w:trPr>
          <w:trHeight w:val="615"/>
        </w:trPr>
        <w:tc>
          <w:tcPr>
            <w:tcW w:w="33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04 01 02 03</w:t>
            </w:r>
          </w:p>
        </w:tc>
        <w:tc>
          <w:tcPr>
            <w:tcW w:w="10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ბაღების ადმინისტრირება</w:t>
            </w:r>
          </w:p>
        </w:tc>
        <w:tc>
          <w:tcPr>
            <w:tcW w:w="182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r>
      <w:tr w:rsidR="00D34200" w:rsidRPr="00D34200" w:rsidTr="00D34200">
        <w:trPr>
          <w:trHeight w:val="660"/>
        </w:trPr>
        <w:tc>
          <w:tcPr>
            <w:tcW w:w="33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04 01 02 04</w:t>
            </w:r>
          </w:p>
        </w:tc>
        <w:tc>
          <w:tcPr>
            <w:tcW w:w="2848" w:type="pct"/>
            <w:gridSpan w:val="2"/>
            <w:shd w:val="clear" w:color="000000" w:fill="FFFFFF"/>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ბაღების აღჭურვა</w:t>
            </w:r>
          </w:p>
        </w:tc>
        <w:tc>
          <w:tcPr>
            <w:tcW w:w="837"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90"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r>
      <w:tr w:rsidR="00D34200" w:rsidRPr="00D34200" w:rsidTr="00D34200">
        <w:trPr>
          <w:trHeight w:val="945"/>
        </w:trPr>
        <w:tc>
          <w:tcPr>
            <w:tcW w:w="1360"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შუალედური მოსალოდნელი შედეგი (2023 წელი)</w:t>
            </w:r>
          </w:p>
        </w:tc>
        <w:tc>
          <w:tcPr>
            <w:tcW w:w="3640" w:type="pct"/>
            <w:gridSpan w:val="4"/>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შესაფერისი უნარჩვევებით უზრუნველყოფილი მუნიციპალიტეტში მცხოვრები სკოლამდელი ასაკის ბავშვები, სტანდარტების შესაბამისი გარემო </w:t>
            </w:r>
          </w:p>
        </w:tc>
      </w:tr>
    </w:tbl>
    <w:p w:rsidR="00CA25A9" w:rsidRDefault="00CA25A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77DC1" w:rsidRDefault="00A77DC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023D78" w:rsidRDefault="00023D78"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2872"/>
        <w:gridCol w:w="2076"/>
        <w:gridCol w:w="1218"/>
        <w:gridCol w:w="715"/>
        <w:gridCol w:w="1273"/>
        <w:gridCol w:w="1131"/>
        <w:gridCol w:w="1226"/>
        <w:gridCol w:w="1660"/>
        <w:gridCol w:w="769"/>
      </w:tblGrid>
      <w:tr w:rsidR="00D34200" w:rsidRPr="00D34200" w:rsidTr="00D34200">
        <w:trPr>
          <w:trHeight w:val="73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4"/>
                <w:szCs w:val="24"/>
              </w:rPr>
            </w:pPr>
            <w:r w:rsidRPr="00D34200">
              <w:rPr>
                <w:rFonts w:ascii="Sylfaen" w:eastAsia="Times New Roman" w:hAnsi="Sylfaen" w:cs="Calibri"/>
                <w:b/>
                <w:bCs/>
                <w:sz w:val="24"/>
                <w:szCs w:val="24"/>
              </w:rPr>
              <w:t xml:space="preserve">ქვეპროგრამის შუალედური შედეგის ინდიკატორები   </w:t>
            </w:r>
            <w:r w:rsidRPr="00D34200">
              <w:rPr>
                <w:rFonts w:ascii="Sylfaen" w:eastAsia="Times New Roman" w:hAnsi="Sylfaen" w:cs="Calibri"/>
                <w:sz w:val="24"/>
                <w:szCs w:val="24"/>
              </w:rPr>
              <w:t>ფორმაN2-2</w:t>
            </w:r>
          </w:p>
        </w:tc>
      </w:tr>
      <w:tr w:rsidR="00D34200" w:rsidRPr="00D34200" w:rsidTr="00D34200">
        <w:trPr>
          <w:trHeight w:val="720"/>
        </w:trPr>
        <w:tc>
          <w:tcPr>
            <w:tcW w:w="1110" w:type="pct"/>
            <w:vMerge w:val="restart"/>
            <w:tcBorders>
              <w:top w:val="nil"/>
              <w:left w:val="single" w:sz="8"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მოსალოდნელი შუალედური შედეგი </w:t>
            </w:r>
            <w:r w:rsidRPr="00D34200">
              <w:rPr>
                <w:rFonts w:ascii="Sylfaen" w:eastAsia="Times New Roman" w:hAnsi="Sylfaen" w:cs="Calibri"/>
                <w:b/>
                <w:bCs/>
                <w:sz w:val="20"/>
                <w:szCs w:val="20"/>
              </w:rPr>
              <w:t>(OUTPUT)</w:t>
            </w:r>
          </w:p>
        </w:tc>
        <w:tc>
          <w:tcPr>
            <w:tcW w:w="1549"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გეგმიური გადახრა</w:t>
            </w:r>
          </w:p>
        </w:tc>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მონაცემთა წყარო</w:t>
            </w:r>
          </w:p>
        </w:tc>
        <w:tc>
          <w:tcPr>
            <w:tcW w:w="641" w:type="pct"/>
            <w:vMerge w:val="restart"/>
            <w:tcBorders>
              <w:top w:val="nil"/>
              <w:left w:val="single" w:sz="4"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მეთოდოლოგია</w:t>
            </w:r>
          </w:p>
        </w:tc>
        <w:tc>
          <w:tcPr>
            <w:tcW w:w="297" w:type="pct"/>
            <w:vMerge w:val="restart"/>
            <w:tcBorders>
              <w:top w:val="nil"/>
              <w:left w:val="single" w:sz="4" w:space="0" w:color="auto"/>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რისკი</w:t>
            </w:r>
          </w:p>
        </w:tc>
      </w:tr>
      <w:tr w:rsidR="00D34200" w:rsidRPr="00D34200" w:rsidTr="00D34200">
        <w:trPr>
          <w:trHeight w:val="885"/>
        </w:trPr>
        <w:tc>
          <w:tcPr>
            <w:tcW w:w="1110" w:type="pct"/>
            <w:vMerge/>
            <w:tcBorders>
              <w:top w:val="nil"/>
              <w:left w:val="single" w:sz="8" w:space="0" w:color="auto"/>
              <w:bottom w:val="single" w:sz="4" w:space="0" w:color="auto"/>
              <w:right w:val="single" w:sz="4" w:space="0" w:color="auto"/>
            </w:tcBorders>
            <w:vAlign w:val="center"/>
            <w:hideMark/>
          </w:tcPr>
          <w:p w:rsidR="00D34200" w:rsidRPr="00D34200" w:rsidRDefault="00D34200" w:rsidP="00D34200">
            <w:pPr>
              <w:spacing w:after="0" w:line="240" w:lineRule="auto"/>
              <w:rPr>
                <w:rFonts w:ascii="Sylfaen" w:eastAsia="Times New Roman" w:hAnsi="Sylfaen" w:cs="Calibri"/>
                <w:sz w:val="20"/>
                <w:szCs w:val="20"/>
              </w:rPr>
            </w:pPr>
          </w:p>
        </w:tc>
        <w:tc>
          <w:tcPr>
            <w:tcW w:w="802"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დასახელება</w:t>
            </w:r>
          </w:p>
        </w:tc>
        <w:tc>
          <w:tcPr>
            <w:tcW w:w="471"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2022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2023 წელი</w:t>
            </w:r>
          </w:p>
        </w:tc>
        <w:tc>
          <w:tcPr>
            <w:tcW w:w="492" w:type="pct"/>
            <w:vMerge/>
            <w:tcBorders>
              <w:top w:val="nil"/>
              <w:left w:val="single" w:sz="4" w:space="0" w:color="auto"/>
              <w:bottom w:val="single" w:sz="4" w:space="0" w:color="auto"/>
              <w:right w:val="single" w:sz="4" w:space="0" w:color="auto"/>
            </w:tcBorders>
            <w:vAlign w:val="center"/>
            <w:hideMark/>
          </w:tcPr>
          <w:p w:rsidR="00D34200" w:rsidRPr="00D34200" w:rsidRDefault="00D34200" w:rsidP="00D34200">
            <w:pPr>
              <w:spacing w:after="0" w:line="240" w:lineRule="auto"/>
              <w:rPr>
                <w:rFonts w:ascii="Sylfaen" w:eastAsia="Times New Roman" w:hAnsi="Sylfaen" w:cs="Calibri"/>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c>
          <w:tcPr>
            <w:tcW w:w="641" w:type="pct"/>
            <w:vMerge/>
            <w:tcBorders>
              <w:top w:val="nil"/>
              <w:left w:val="single" w:sz="4" w:space="0" w:color="auto"/>
              <w:bottom w:val="single" w:sz="4" w:space="0" w:color="auto"/>
              <w:right w:val="single" w:sz="4" w:space="0" w:color="auto"/>
            </w:tcBorders>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c>
          <w:tcPr>
            <w:tcW w:w="297" w:type="pct"/>
            <w:vMerge/>
            <w:tcBorders>
              <w:top w:val="nil"/>
              <w:left w:val="single" w:sz="4" w:space="0" w:color="auto"/>
              <w:bottom w:val="single" w:sz="4" w:space="0" w:color="auto"/>
              <w:right w:val="single" w:sz="8" w:space="0" w:color="auto"/>
            </w:tcBorders>
            <w:vAlign w:val="center"/>
            <w:hideMark/>
          </w:tcPr>
          <w:p w:rsidR="00D34200" w:rsidRPr="00D34200" w:rsidRDefault="00D34200" w:rsidP="00D34200">
            <w:pPr>
              <w:spacing w:after="0" w:line="240" w:lineRule="auto"/>
              <w:rPr>
                <w:rFonts w:ascii="Sylfaen" w:eastAsia="Times New Roman" w:hAnsi="Sylfaen" w:cs="Calibri"/>
                <w:color w:val="000000"/>
                <w:sz w:val="20"/>
                <w:szCs w:val="20"/>
              </w:rPr>
            </w:pPr>
          </w:p>
        </w:tc>
      </w:tr>
      <w:tr w:rsidR="00D34200" w:rsidRPr="00D34200" w:rsidTr="00D34200">
        <w:trPr>
          <w:trHeight w:val="1995"/>
        </w:trPr>
        <w:tc>
          <w:tcPr>
            <w:tcW w:w="1110" w:type="pct"/>
            <w:tcBorders>
              <w:top w:val="nil"/>
              <w:left w:val="single" w:sz="8" w:space="0" w:color="auto"/>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საბავშვო ბაღებში განათლების სამინისტროს სტანდარტების შესაბამისი კვალიფიცირებული (სერტიფიცირებული) აღმზრდელები</w:t>
            </w:r>
          </w:p>
        </w:tc>
        <w:tc>
          <w:tcPr>
            <w:tcW w:w="802"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სერტიფიცირებული აღმზრდელების  რაოდენობა</w:t>
            </w:r>
          </w:p>
        </w:tc>
        <w:tc>
          <w:tcPr>
            <w:tcW w:w="471"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w:t>
            </w:r>
          </w:p>
        </w:tc>
        <w:tc>
          <w:tcPr>
            <w:tcW w:w="276"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80</w:t>
            </w:r>
          </w:p>
        </w:tc>
        <w:tc>
          <w:tcPr>
            <w:tcW w:w="492"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რაოდენობა</w:t>
            </w:r>
          </w:p>
        </w:tc>
        <w:tc>
          <w:tcPr>
            <w:tcW w:w="437"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10%</w:t>
            </w:r>
          </w:p>
        </w:tc>
        <w:tc>
          <w:tcPr>
            <w:tcW w:w="474"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18"/>
                <w:szCs w:val="18"/>
              </w:rPr>
            </w:pPr>
            <w:r w:rsidRPr="00D34200">
              <w:rPr>
                <w:rFonts w:ascii="Sylfaen" w:eastAsia="Times New Roman" w:hAnsi="Sylfaen" w:cs="Calibri"/>
                <w:color w:val="000000"/>
                <w:sz w:val="18"/>
                <w:szCs w:val="18"/>
              </w:rPr>
              <w:t>ა(ა)იპ საბავშვო ბაღების გაერTიანება</w:t>
            </w:r>
          </w:p>
        </w:tc>
        <w:tc>
          <w:tcPr>
            <w:tcW w:w="641"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სტანდართი#2</w:t>
            </w:r>
          </w:p>
        </w:tc>
        <w:tc>
          <w:tcPr>
            <w:tcW w:w="297" w:type="pct"/>
            <w:tcBorders>
              <w:top w:val="nil"/>
              <w:left w:val="nil"/>
              <w:bottom w:val="single" w:sz="8"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color w:val="000000"/>
                <w:sz w:val="20"/>
                <w:szCs w:val="20"/>
              </w:rPr>
            </w:pPr>
            <w:r w:rsidRPr="00D34200">
              <w:rPr>
                <w:rFonts w:ascii="Sylfaen" w:eastAsia="Times New Roman" w:hAnsi="Sylfaen" w:cs="Calibri"/>
                <w:color w:val="000000"/>
                <w:sz w:val="20"/>
                <w:szCs w:val="20"/>
              </w:rPr>
              <w:t> </w:t>
            </w:r>
          </w:p>
        </w:tc>
      </w:tr>
    </w:tbl>
    <w:p w:rsidR="00023D78" w:rsidRDefault="00023D78" w:rsidP="00C663FF">
      <w:pPr>
        <w:spacing w:after="0" w:line="240" w:lineRule="auto"/>
        <w:rPr>
          <w:rFonts w:ascii="Sylfaen" w:eastAsia="Times New Roman" w:hAnsi="Sylfaen" w:cs="Calibri"/>
          <w:b/>
          <w:color w:val="000000"/>
          <w:sz w:val="20"/>
          <w:szCs w:val="20"/>
          <w:lang w:val="ka-GE"/>
        </w:rPr>
      </w:pPr>
    </w:p>
    <w:p w:rsidR="00023D78" w:rsidRDefault="00023D78" w:rsidP="00C663FF">
      <w:pPr>
        <w:spacing w:after="0" w:line="240" w:lineRule="auto"/>
        <w:rPr>
          <w:rFonts w:ascii="Sylfaen" w:eastAsia="Times New Roman" w:hAnsi="Sylfaen" w:cs="Calibri"/>
          <w:b/>
          <w:color w:val="000000"/>
          <w:sz w:val="20"/>
          <w:szCs w:val="20"/>
          <w:lang w:val="ka-GE"/>
        </w:rPr>
      </w:pPr>
    </w:p>
    <w:p w:rsidR="00023D78" w:rsidRDefault="00023D78" w:rsidP="00C663FF">
      <w:pPr>
        <w:spacing w:after="0" w:line="240" w:lineRule="auto"/>
        <w:rPr>
          <w:rFonts w:ascii="Sylfaen" w:eastAsia="Times New Roman" w:hAnsi="Sylfaen" w:cs="Calibri"/>
          <w:b/>
          <w:color w:val="000000"/>
          <w:sz w:val="20"/>
          <w:szCs w:val="20"/>
          <w:lang w:val="ka-GE"/>
        </w:rPr>
      </w:pPr>
    </w:p>
    <w:p w:rsidR="00CA25A9" w:rsidRDefault="00CA25A9"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2594"/>
        <w:gridCol w:w="2419"/>
        <w:gridCol w:w="1725"/>
        <w:gridCol w:w="1169"/>
        <w:gridCol w:w="1520"/>
        <w:gridCol w:w="222"/>
      </w:tblGrid>
      <w:tr w:rsidR="00D34200" w:rsidRPr="00D34200" w:rsidTr="00D34200">
        <w:trPr>
          <w:trHeight w:val="315"/>
        </w:trPr>
        <w:tc>
          <w:tcPr>
            <w:tcW w:w="4914" w:type="pct"/>
            <w:gridSpan w:val="6"/>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i/>
                <w:iCs/>
                <w:sz w:val="20"/>
                <w:szCs w:val="20"/>
              </w:rPr>
            </w:pPr>
            <w:r w:rsidRPr="00D34200">
              <w:rPr>
                <w:rFonts w:ascii="Sylfaen" w:eastAsia="Times New Roman" w:hAnsi="Sylfaen" w:cs="Calibri"/>
                <w:b/>
                <w:bCs/>
                <w:i/>
                <w:iCs/>
                <w:sz w:val="20"/>
                <w:szCs w:val="20"/>
              </w:rPr>
              <w:t>ღონისძიების განაცხადის ფორმა N3</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i/>
                <w:iCs/>
                <w:sz w:val="20"/>
                <w:szCs w:val="20"/>
              </w:rPr>
            </w:pPr>
          </w:p>
        </w:tc>
      </w:tr>
      <w:tr w:rsidR="00D34200" w:rsidRPr="00D34200" w:rsidTr="00D34200">
        <w:trPr>
          <w:trHeight w:val="570"/>
        </w:trPr>
        <w:tc>
          <w:tcPr>
            <w:tcW w:w="3210"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704"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ბორჯომის სკოლამდელი აღზრდის დაწესებულებების გაერთიანება" ბორჯომის ჯანმრთელი მომავალი"</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4328" w:type="pct"/>
            <w:gridSpan w:val="5"/>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ღონისძიების კლასიფიკაციის კოდი:</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04 01 02 01</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3210"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ღონისძიების დასახელება:</w:t>
            </w:r>
          </w:p>
        </w:tc>
        <w:tc>
          <w:tcPr>
            <w:tcW w:w="1704"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სწავლის  ხარისხის ამაღლება</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3876" w:type="pct"/>
            <w:gridSpan w:val="4"/>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არის ქვეპროგრამა ახალი</w:t>
            </w:r>
            <w:r w:rsidRPr="00D34200">
              <w:rPr>
                <w:rFonts w:ascii="Sylfaen" w:eastAsia="Times New Roman" w:hAnsi="Sylfaen" w:cs="Calibri"/>
                <w:b/>
                <w:bCs/>
                <w:sz w:val="20"/>
                <w:szCs w:val="20"/>
              </w:rPr>
              <w:t xml:space="preserve">? </w:t>
            </w:r>
            <w:r w:rsidRPr="00D34200">
              <w:rPr>
                <w:rFonts w:ascii="Sylfaen" w:eastAsia="Times New Roman" w:hAnsi="Sylfaen" w:cs="Calibri"/>
                <w:sz w:val="20"/>
                <w:szCs w:val="20"/>
              </w:rPr>
              <w:t xml:space="preserve">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არა</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3210"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თუ ქვეპროგრამა ახალია, ვინ წარმოადგინა?</w:t>
            </w:r>
          </w:p>
        </w:tc>
        <w:tc>
          <w:tcPr>
            <w:tcW w:w="1704" w:type="pct"/>
            <w:gridSpan w:val="3"/>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3210" w:type="pct"/>
            <w:gridSpan w:val="3"/>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 განმახორციელებელი:</w:t>
            </w:r>
          </w:p>
        </w:tc>
        <w:tc>
          <w:tcPr>
            <w:tcW w:w="1704" w:type="pct"/>
            <w:gridSpan w:val="3"/>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2277"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დაფინანსების წყარო</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2023</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2024</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2025</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2026</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2277"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მუნიციპალური ბიუჯეტი</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10,000.00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15,000.00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15,000.00</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15,000.00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00"/>
        </w:trPr>
        <w:tc>
          <w:tcPr>
            <w:tcW w:w="2277"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სახელმწიფო ბიუჯეტი</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2277"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სხვა ......(საკუთარი შემოსავალი)</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00"/>
        </w:trPr>
        <w:tc>
          <w:tcPr>
            <w:tcW w:w="2277"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სულ ქვეპროგრამა  </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10,000.00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15,000.00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15,000.00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15,000.00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2277" w:type="pct"/>
            <w:gridSpan w:val="2"/>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i/>
                <w:iCs/>
                <w:sz w:val="20"/>
                <w:szCs w:val="20"/>
              </w:rPr>
            </w:pPr>
            <w:r w:rsidRPr="00D34200">
              <w:rPr>
                <w:rFonts w:ascii="Sylfaen" w:eastAsia="Times New Roman" w:hAnsi="Sylfaen" w:cs="Calibri"/>
                <w:i/>
                <w:iCs/>
                <w:sz w:val="20"/>
                <w:szCs w:val="20"/>
              </w:rPr>
              <w:t>მ.შ. კაპიტალური პროექტები</w:t>
            </w:r>
          </w:p>
        </w:tc>
        <w:tc>
          <w:tcPr>
            <w:tcW w:w="934"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666"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451"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586" w:type="pct"/>
            <w:shd w:val="clear" w:color="auto" w:fill="auto"/>
            <w:vAlign w:val="center"/>
            <w:hideMark/>
          </w:tcPr>
          <w:p w:rsidR="00D34200" w:rsidRPr="00D34200" w:rsidRDefault="00D34200" w:rsidP="00D34200">
            <w:pPr>
              <w:spacing w:after="0" w:line="240" w:lineRule="auto"/>
              <w:rPr>
                <w:rFonts w:ascii="Sylfaen" w:eastAsia="Times New Roman" w:hAnsi="Sylfaen" w:cs="Calibri"/>
                <w:i/>
                <w:iCs/>
                <w:sz w:val="20"/>
                <w:szCs w:val="20"/>
              </w:rPr>
            </w:pPr>
            <w:r w:rsidRPr="00D34200">
              <w:rPr>
                <w:rFonts w:ascii="Sylfaen" w:eastAsia="Times New Roman" w:hAnsi="Sylfaen" w:cs="Calibri"/>
                <w:i/>
                <w:iCs/>
                <w:sz w:val="20"/>
                <w:szCs w:val="20"/>
              </w:rPr>
              <w:t> </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i/>
                <w:iCs/>
                <w:sz w:val="20"/>
                <w:szCs w:val="20"/>
              </w:rPr>
            </w:pPr>
          </w:p>
        </w:tc>
      </w:tr>
      <w:tr w:rsidR="00D34200" w:rsidRPr="00D34200" w:rsidTr="00D34200">
        <w:trPr>
          <w:trHeight w:val="615"/>
        </w:trPr>
        <w:tc>
          <w:tcPr>
            <w:tcW w:w="1275"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მიზანი და აღწერა</w:t>
            </w:r>
          </w:p>
        </w:tc>
        <w:tc>
          <w:tcPr>
            <w:tcW w:w="3639" w:type="pct"/>
            <w:gridSpan w:val="5"/>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საბავშვო ბაღებში განათლების სამინისტროს სტანდარტები შესაბამისი კვალიფიცირებული(სერთიფიცირებული)აღმზრდელები</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1035"/>
        </w:trPr>
        <w:tc>
          <w:tcPr>
            <w:tcW w:w="2277" w:type="pct"/>
            <w:gridSpan w:val="2"/>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რაოდენობა კვმ</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ერთ. საშ. ფასი</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სულ (ლარი)</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r w:rsidRPr="00D34200">
              <w:rPr>
                <w:rFonts w:ascii="Sylfaen" w:eastAsia="Times New Roman" w:hAnsi="Sylfaen" w:cs="Calibri"/>
                <w:sz w:val="18"/>
                <w:szCs w:val="18"/>
              </w:rPr>
              <w:t>ეკონომიკური კლასიფიკაციის მუხლი</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18"/>
                <w:szCs w:val="18"/>
              </w:rPr>
            </w:pPr>
          </w:p>
        </w:tc>
      </w:tr>
      <w:tr w:rsidR="00D34200" w:rsidRPr="00D34200" w:rsidTr="00D34200">
        <w:trPr>
          <w:trHeight w:val="1170"/>
        </w:trPr>
        <w:tc>
          <w:tcPr>
            <w:tcW w:w="1275"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სწავლის ხარისხის ამაღლება</w:t>
            </w:r>
          </w:p>
        </w:tc>
        <w:tc>
          <w:tcPr>
            <w:tcW w:w="1002"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ტრენიგ კურსების შესყიდვა</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40.00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250.00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      10,000.00 </w:t>
            </w:r>
          </w:p>
        </w:tc>
        <w:tc>
          <w:tcPr>
            <w:tcW w:w="586"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კადრების მომზ. და გადამზ. ხარჯი</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420"/>
        </w:trPr>
        <w:tc>
          <w:tcPr>
            <w:tcW w:w="1275"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2"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4" w:type="pct"/>
            <w:shd w:val="clear" w:color="auto" w:fill="auto"/>
            <w:vAlign w:val="center"/>
            <w:hideMark/>
          </w:tcPr>
          <w:p w:rsidR="00D34200" w:rsidRPr="00D34200" w:rsidRDefault="00D34200" w:rsidP="00D34200">
            <w:pPr>
              <w:spacing w:after="0" w:line="240" w:lineRule="auto"/>
              <w:jc w:val="right"/>
              <w:rPr>
                <w:rFonts w:ascii="Sylfaen" w:eastAsia="Times New Roman" w:hAnsi="Sylfaen" w:cs="Calibri"/>
                <w:sz w:val="20"/>
                <w:szCs w:val="20"/>
              </w:rPr>
            </w:pPr>
            <w:r w:rsidRPr="00D34200">
              <w:rPr>
                <w:rFonts w:ascii="Sylfaen" w:eastAsia="Times New Roman" w:hAnsi="Sylfaen" w:cs="Calibri"/>
                <w:sz w:val="20"/>
                <w:szCs w:val="20"/>
              </w:rPr>
              <w:t>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586"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75"/>
        </w:trPr>
        <w:tc>
          <w:tcPr>
            <w:tcW w:w="1275"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2"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586"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p>
        </w:tc>
      </w:tr>
      <w:tr w:rsidR="00D34200" w:rsidRPr="00D34200" w:rsidTr="00D34200">
        <w:trPr>
          <w:trHeight w:val="315"/>
        </w:trPr>
        <w:tc>
          <w:tcPr>
            <w:tcW w:w="1275"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2"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xml:space="preserve">           10,000.00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r w:rsidRPr="00D34200">
              <w:rPr>
                <w:rFonts w:ascii="Sylfaen" w:eastAsia="Times New Roman" w:hAnsi="Sylfaen" w:cs="Calibri"/>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sz w:val="20"/>
                <w:szCs w:val="20"/>
              </w:rPr>
            </w:pPr>
          </w:p>
        </w:tc>
      </w:tr>
      <w:tr w:rsidR="00D34200" w:rsidRPr="00D34200" w:rsidTr="00D34200">
        <w:trPr>
          <w:trHeight w:val="315"/>
        </w:trPr>
        <w:tc>
          <w:tcPr>
            <w:tcW w:w="4914" w:type="pct"/>
            <w:gridSpan w:val="6"/>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615"/>
        </w:trPr>
        <w:tc>
          <w:tcPr>
            <w:tcW w:w="2277"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ქვეპროგრამის/ღონისძიების დასახელება</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1 კვარტალი</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2 კვარტალი</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3 კვარტალი</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4 კვარტალი</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915"/>
        </w:trPr>
        <w:tc>
          <w:tcPr>
            <w:tcW w:w="1275"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სწავლის ხარისხის ამაღლება</w:t>
            </w:r>
          </w:p>
        </w:tc>
        <w:tc>
          <w:tcPr>
            <w:tcW w:w="1002"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სწავლება გადამზადება</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x</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1275"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2"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15"/>
        </w:trPr>
        <w:tc>
          <w:tcPr>
            <w:tcW w:w="1275" w:type="pct"/>
            <w:shd w:val="clear" w:color="auto" w:fill="auto"/>
            <w:noWrap/>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1002" w:type="pct"/>
            <w:shd w:val="clear" w:color="auto" w:fill="auto"/>
            <w:vAlign w:val="center"/>
            <w:hideMark/>
          </w:tcPr>
          <w:p w:rsidR="00D34200" w:rsidRPr="00D34200" w:rsidRDefault="00D34200" w:rsidP="00D34200">
            <w:pPr>
              <w:spacing w:after="0" w:line="240" w:lineRule="auto"/>
              <w:rPr>
                <w:rFonts w:ascii="Sylfaen" w:eastAsia="Times New Roman" w:hAnsi="Sylfaen" w:cs="Calibri"/>
                <w:sz w:val="20"/>
                <w:szCs w:val="20"/>
              </w:rPr>
            </w:pPr>
            <w:r w:rsidRPr="00D34200">
              <w:rPr>
                <w:rFonts w:ascii="Sylfaen" w:eastAsia="Times New Roman" w:hAnsi="Sylfaen" w:cs="Calibri"/>
                <w:sz w:val="20"/>
                <w:szCs w:val="20"/>
              </w:rPr>
              <w:t> </w:t>
            </w:r>
          </w:p>
        </w:tc>
        <w:tc>
          <w:tcPr>
            <w:tcW w:w="934"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66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451"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586" w:type="pct"/>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 </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1740"/>
        </w:trPr>
        <w:tc>
          <w:tcPr>
            <w:tcW w:w="2277" w:type="pct"/>
            <w:gridSpan w:val="2"/>
            <w:shd w:val="clear" w:color="auto" w:fill="auto"/>
            <w:vAlign w:val="center"/>
            <w:hideMark/>
          </w:tcPr>
          <w:p w:rsidR="00D34200" w:rsidRPr="00D34200" w:rsidRDefault="00D34200" w:rsidP="00D34200">
            <w:pPr>
              <w:spacing w:after="0" w:line="240" w:lineRule="auto"/>
              <w:rPr>
                <w:rFonts w:ascii="Sylfaen" w:eastAsia="Times New Roman" w:hAnsi="Sylfaen" w:cs="Calibri"/>
                <w:b/>
                <w:bCs/>
                <w:sz w:val="20"/>
                <w:szCs w:val="20"/>
              </w:rPr>
            </w:pPr>
            <w:r w:rsidRPr="00D34200">
              <w:rPr>
                <w:rFonts w:ascii="Sylfaen" w:eastAsia="Times New Roman" w:hAnsi="Sylfaen" w:cs="Calibri"/>
                <w:b/>
                <w:bCs/>
                <w:sz w:val="20"/>
                <w:szCs w:val="20"/>
              </w:rPr>
              <w:t>შუალედური მოსალოდნელი შედეგი (2023 წელი)</w:t>
            </w:r>
          </w:p>
        </w:tc>
        <w:tc>
          <w:tcPr>
            <w:tcW w:w="2637" w:type="pct"/>
            <w:gridSpan w:val="4"/>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r w:rsidRPr="00D34200">
              <w:rPr>
                <w:rFonts w:ascii="Sylfaen" w:eastAsia="Times New Roman" w:hAnsi="Sylfaen" w:cs="Calibri"/>
                <w:b/>
                <w:bCs/>
                <w:sz w:val="20"/>
                <w:szCs w:val="20"/>
              </w:rPr>
              <w:t>საბავშვო ბაღებში განათლების სამინისტროს სტანდარტები შესაბამისი კვალიფიცირებული(სერთიფიცირებული)აღმზრდელები</w:t>
            </w:r>
          </w:p>
        </w:tc>
        <w:tc>
          <w:tcPr>
            <w:tcW w:w="86" w:type="pct"/>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sz w:val="20"/>
                <w:szCs w:val="20"/>
              </w:rPr>
            </w:pPr>
          </w:p>
        </w:tc>
      </w:tr>
      <w:tr w:rsidR="00D34200" w:rsidRPr="00D34200" w:rsidTr="00D34200">
        <w:trPr>
          <w:trHeight w:val="300"/>
        </w:trPr>
        <w:tc>
          <w:tcPr>
            <w:tcW w:w="1275" w:type="pct"/>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02" w:type="pct"/>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34" w:type="pct"/>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666" w:type="pct"/>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451" w:type="pct"/>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586" w:type="pct"/>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86" w:type="pct"/>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bl>
    <w:p w:rsidR="00CA25A9" w:rsidRDefault="00CA25A9" w:rsidP="00C663FF">
      <w:pPr>
        <w:spacing w:after="0" w:line="240" w:lineRule="auto"/>
        <w:rPr>
          <w:rFonts w:ascii="Sylfaen" w:eastAsia="Times New Roman" w:hAnsi="Sylfaen" w:cs="Calibri"/>
          <w:b/>
          <w:color w:val="000000"/>
          <w:sz w:val="20"/>
          <w:szCs w:val="20"/>
          <w:lang w:val="ka-GE"/>
        </w:rPr>
      </w:pPr>
    </w:p>
    <w:p w:rsidR="00CA25A9" w:rsidRDefault="00CA25A9" w:rsidP="00C663FF">
      <w:pPr>
        <w:spacing w:after="0" w:line="240" w:lineRule="auto"/>
        <w:rPr>
          <w:rFonts w:ascii="Sylfaen" w:eastAsia="Times New Roman" w:hAnsi="Sylfaen" w:cs="Calibri"/>
          <w:b/>
          <w:color w:val="000000"/>
          <w:sz w:val="20"/>
          <w:szCs w:val="20"/>
          <w:lang w:val="ka-GE"/>
        </w:rPr>
      </w:pPr>
    </w:p>
    <w:p w:rsidR="00CA25A9" w:rsidRDefault="00CA25A9"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5"/>
        <w:gridCol w:w="924"/>
        <w:gridCol w:w="23"/>
        <w:gridCol w:w="1901"/>
        <w:gridCol w:w="2607"/>
        <w:gridCol w:w="533"/>
        <w:gridCol w:w="985"/>
        <w:gridCol w:w="403"/>
        <w:gridCol w:w="864"/>
        <w:gridCol w:w="415"/>
        <w:gridCol w:w="1277"/>
        <w:gridCol w:w="131"/>
        <w:gridCol w:w="1678"/>
        <w:gridCol w:w="410"/>
        <w:gridCol w:w="265"/>
        <w:gridCol w:w="266"/>
        <w:gridCol w:w="253"/>
      </w:tblGrid>
      <w:tr w:rsidR="00D34200" w:rsidRPr="00D34200" w:rsidTr="00AC5BDD">
        <w:trPr>
          <w:trHeight w:val="780"/>
        </w:trPr>
        <w:tc>
          <w:tcPr>
            <w:tcW w:w="4536"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i/>
                <w:iCs/>
              </w:rPr>
            </w:pPr>
            <w:r w:rsidRPr="00D34200">
              <w:rPr>
                <w:rFonts w:ascii="Sylfaen" w:eastAsia="Times New Roman" w:hAnsi="Sylfaen" w:cs="Calibri"/>
                <w:b/>
                <w:bCs/>
                <w:i/>
                <w:iCs/>
              </w:rPr>
              <w:t>ღონისძიების განაცხადის ფორმა N3</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i/>
                <w:i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853" w:type="pct"/>
            <w:gridSpan w:val="8"/>
            <w:tcBorders>
              <w:top w:val="single" w:sz="8" w:space="0" w:color="auto"/>
              <w:left w:val="single" w:sz="8" w:space="0" w:color="auto"/>
              <w:bottom w:val="single" w:sz="8" w:space="0" w:color="auto"/>
              <w:right w:val="nil"/>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rPr>
            </w:pPr>
            <w:r w:rsidRPr="00D34200">
              <w:rPr>
                <w:rFonts w:ascii="Sylfaen" w:eastAsia="Times New Roman" w:hAnsi="Sylfaen" w:cs="Calibri"/>
                <w:b/>
                <w:bCs/>
              </w:rPr>
              <w:t>ქვეპროგრამის დასახელება, რის ფარგლებშიც ხორციელდება ღონისძიება:</w:t>
            </w:r>
          </w:p>
        </w:tc>
        <w:tc>
          <w:tcPr>
            <w:tcW w:w="1684" w:type="pct"/>
            <w:gridSpan w:val="5"/>
            <w:tcBorders>
              <w:top w:val="single" w:sz="8" w:space="0" w:color="auto"/>
              <w:left w:val="nil"/>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ბორჯომის სკოლამდელი აღზრდის დაწესებულებების გაერთიანება" ბორჯომის ჯანმრთელი მომავალი"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839"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rPr>
            </w:pPr>
            <w:r w:rsidRPr="00D34200">
              <w:rPr>
                <w:rFonts w:ascii="Sylfaen" w:eastAsia="Times New Roman" w:hAnsi="Sylfaen" w:cs="Calibri"/>
                <w:b/>
                <w:bCs/>
              </w:rPr>
              <w:t>ღონისძიების კლასიფიკაციის კოდი:</w:t>
            </w:r>
          </w:p>
        </w:tc>
        <w:tc>
          <w:tcPr>
            <w:tcW w:w="698" w:type="pct"/>
            <w:gridSpan w:val="2"/>
            <w:tcBorders>
              <w:top w:val="nil"/>
              <w:left w:val="nil"/>
              <w:bottom w:val="single" w:sz="8"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04 01 02 02</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853"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rPr>
            </w:pPr>
            <w:r w:rsidRPr="00D34200">
              <w:rPr>
                <w:rFonts w:ascii="Sylfaen" w:eastAsia="Times New Roman" w:hAnsi="Sylfaen" w:cs="Calibri"/>
                <w:b/>
                <w:bCs/>
              </w:rPr>
              <w:t>ღონისძიების დასახელება:</w:t>
            </w:r>
          </w:p>
        </w:tc>
        <w:tc>
          <w:tcPr>
            <w:tcW w:w="1684" w:type="pct"/>
            <w:gridSpan w:val="5"/>
            <w:tcBorders>
              <w:top w:val="single" w:sz="8" w:space="0" w:color="auto"/>
              <w:left w:val="nil"/>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კვების ხარისხის ამაღლება</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346"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არის ქვეპროგრამა ახალი</w:t>
            </w:r>
            <w:r w:rsidRPr="00D34200">
              <w:rPr>
                <w:rFonts w:ascii="Sylfaen" w:eastAsia="Times New Roman" w:hAnsi="Sylfaen" w:cs="Calibri"/>
                <w:b/>
                <w:bCs/>
              </w:rPr>
              <w:t xml:space="preserve">? </w:t>
            </w:r>
            <w:r w:rsidRPr="00D34200">
              <w:rPr>
                <w:rFonts w:ascii="Sylfaen" w:eastAsia="Times New Roman" w:hAnsi="Sylfaen" w:cs="Calibri"/>
              </w:rPr>
              <w:t xml:space="preserve">       </w:t>
            </w:r>
          </w:p>
        </w:tc>
        <w:tc>
          <w:tcPr>
            <w:tcW w:w="493" w:type="pct"/>
            <w:tcBorders>
              <w:top w:val="nil"/>
              <w:left w:val="nil"/>
              <w:bottom w:val="single" w:sz="8"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698" w:type="pct"/>
            <w:gridSpan w:val="2"/>
            <w:tcBorders>
              <w:top w:val="nil"/>
              <w:left w:val="nil"/>
              <w:bottom w:val="single" w:sz="8"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არა</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853"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rPr>
            </w:pPr>
            <w:r w:rsidRPr="00D34200">
              <w:rPr>
                <w:rFonts w:ascii="Sylfaen" w:eastAsia="Times New Roman" w:hAnsi="Sylfaen" w:cs="Calibri"/>
                <w:b/>
                <w:bCs/>
              </w:rPr>
              <w:t>თუ ქვეპროგრამა ახალია, ვინ წარმოადგინა?</w:t>
            </w:r>
          </w:p>
        </w:tc>
        <w:tc>
          <w:tcPr>
            <w:tcW w:w="1684" w:type="pct"/>
            <w:gridSpan w:val="5"/>
            <w:tcBorders>
              <w:top w:val="single" w:sz="8" w:space="0" w:color="auto"/>
              <w:left w:val="nil"/>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853" w:type="pct"/>
            <w:gridSpan w:val="8"/>
            <w:tcBorders>
              <w:top w:val="single" w:sz="8" w:space="0" w:color="auto"/>
              <w:left w:val="single" w:sz="8" w:space="0" w:color="auto"/>
              <w:bottom w:val="single" w:sz="8" w:space="0" w:color="auto"/>
              <w:right w:val="nil"/>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rPr>
            </w:pPr>
            <w:r w:rsidRPr="00D34200">
              <w:rPr>
                <w:rFonts w:ascii="Sylfaen" w:eastAsia="Times New Roman" w:hAnsi="Sylfaen" w:cs="Calibri"/>
                <w:b/>
                <w:bCs/>
              </w:rPr>
              <w:t>ქვეპროგრამის განმახორციელებელი:</w:t>
            </w:r>
          </w:p>
        </w:tc>
        <w:tc>
          <w:tcPr>
            <w:tcW w:w="1684"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ა(ა)პ სკოლამდელი აღზრდის დაწესებულებების გაერთიანება "ბორჯომის ჯანმრთელი მომავალი"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single" w:sz="8" w:space="0" w:color="auto"/>
              <w:left w:val="single" w:sz="8" w:space="0" w:color="auto"/>
              <w:bottom w:val="single" w:sz="4" w:space="0" w:color="auto"/>
              <w:right w:val="single" w:sz="4"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დაფინანსების წყარო</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2023 წელი</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2024 წელი</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2025 წელი</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2026 წელი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მუნიციპალური ბიუჯეტი</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572,000.00 </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744,250.00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818,675.00 </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893,100.00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სახელმწიფო ბიუჯეტი</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single" w:sz="4" w:space="0" w:color="auto"/>
              <w:left w:val="single" w:sz="8" w:space="0" w:color="auto"/>
              <w:bottom w:val="nil"/>
              <w:right w:val="single" w:sz="4"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სხვა ......</w:t>
            </w:r>
          </w:p>
        </w:tc>
        <w:tc>
          <w:tcPr>
            <w:tcW w:w="536" w:type="pct"/>
            <w:gridSpan w:val="2"/>
            <w:tcBorders>
              <w:top w:val="nil"/>
              <w:left w:val="nil"/>
              <w:bottom w:val="nil"/>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493" w:type="pct"/>
            <w:gridSpan w:val="2"/>
            <w:tcBorders>
              <w:top w:val="nil"/>
              <w:left w:val="nil"/>
              <w:bottom w:val="nil"/>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493" w:type="pct"/>
            <w:tcBorders>
              <w:top w:val="nil"/>
              <w:left w:val="nil"/>
              <w:bottom w:val="nil"/>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698" w:type="pct"/>
            <w:gridSpan w:val="2"/>
            <w:tcBorders>
              <w:top w:val="nil"/>
              <w:left w:val="nil"/>
              <w:bottom w:val="nil"/>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single" w:sz="8" w:space="0" w:color="auto"/>
              <w:left w:val="single" w:sz="8" w:space="0" w:color="auto"/>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xml:space="preserve">სულ ქვეპროგრამა  </w:t>
            </w:r>
          </w:p>
        </w:tc>
        <w:tc>
          <w:tcPr>
            <w:tcW w:w="536" w:type="pct"/>
            <w:gridSpan w:val="2"/>
            <w:tcBorders>
              <w:top w:val="single" w:sz="8"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493" w:type="pct"/>
            <w:gridSpan w:val="2"/>
            <w:tcBorders>
              <w:top w:val="single" w:sz="8"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493" w:type="pct"/>
            <w:tcBorders>
              <w:top w:val="single" w:sz="8"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698" w:type="pct"/>
            <w:gridSpan w:val="2"/>
            <w:tcBorders>
              <w:top w:val="single" w:sz="8" w:space="0" w:color="auto"/>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i/>
                <w:iCs/>
              </w:rPr>
            </w:pPr>
            <w:r w:rsidRPr="00D34200">
              <w:rPr>
                <w:rFonts w:ascii="Sylfaen" w:eastAsia="Times New Roman" w:hAnsi="Sylfaen" w:cs="Calibri"/>
                <w:i/>
                <w:iCs/>
              </w:rPr>
              <w:t>მ.შ. კაპიტალური პროექტები</w:t>
            </w:r>
          </w:p>
        </w:tc>
        <w:tc>
          <w:tcPr>
            <w:tcW w:w="536" w:type="pct"/>
            <w:gridSpan w:val="2"/>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i/>
                <w:iCs/>
              </w:rPr>
            </w:pPr>
            <w:r w:rsidRPr="00D34200">
              <w:rPr>
                <w:rFonts w:ascii="Sylfaen" w:eastAsia="Times New Roman" w:hAnsi="Sylfaen" w:cs="Calibri"/>
                <w:i/>
                <w:iCs/>
              </w:rPr>
              <w:t> </w:t>
            </w:r>
          </w:p>
        </w:tc>
        <w:tc>
          <w:tcPr>
            <w:tcW w:w="493" w:type="pct"/>
            <w:gridSpan w:val="2"/>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i/>
                <w:iCs/>
              </w:rPr>
            </w:pPr>
            <w:r w:rsidRPr="00D34200">
              <w:rPr>
                <w:rFonts w:ascii="Sylfaen" w:eastAsia="Times New Roman" w:hAnsi="Sylfaen" w:cs="Calibri"/>
                <w:i/>
                <w:iCs/>
              </w:rPr>
              <w:t> </w:t>
            </w:r>
          </w:p>
        </w:tc>
        <w:tc>
          <w:tcPr>
            <w:tcW w:w="493"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i/>
                <w:iCs/>
              </w:rPr>
            </w:pPr>
            <w:r w:rsidRPr="00D34200">
              <w:rPr>
                <w:rFonts w:ascii="Sylfaen" w:eastAsia="Times New Roman" w:hAnsi="Sylfaen" w:cs="Calibri"/>
                <w:i/>
                <w:iCs/>
              </w:rPr>
              <w:t> </w:t>
            </w:r>
          </w:p>
        </w:tc>
        <w:tc>
          <w:tcPr>
            <w:tcW w:w="698" w:type="pct"/>
            <w:gridSpan w:val="2"/>
            <w:tcBorders>
              <w:top w:val="nil"/>
              <w:left w:val="nil"/>
              <w:bottom w:val="single" w:sz="8" w:space="0" w:color="auto"/>
              <w:right w:val="single" w:sz="8"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i/>
                <w:iCs/>
              </w:rPr>
            </w:pPr>
            <w:r w:rsidRPr="00D34200">
              <w:rPr>
                <w:rFonts w:ascii="Sylfaen" w:eastAsia="Times New Roman" w:hAnsi="Sylfaen" w:cs="Calibri"/>
                <w:i/>
                <w:iCs/>
              </w:rPr>
              <w:t>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i/>
                <w:i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nil"/>
              <w:left w:val="single" w:sz="8" w:space="0" w:color="auto"/>
              <w:bottom w:val="single" w:sz="8" w:space="0" w:color="auto"/>
              <w:right w:val="nil"/>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მიზანი და აღწერა</w:t>
            </w:r>
          </w:p>
        </w:tc>
        <w:tc>
          <w:tcPr>
            <w:tcW w:w="4165"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პროგრამის მიზანია კვების ხარისხის ამაღლება საბავშვო ბაღებში,რათა მაქსიმალურად დაცული იქნეს აღსაზრდელების ჯანმრთელობა და მოხდეს ბავშვის სწორი განვითარება. საბავშვო ბაღებში  მაღალი სტანდარტების მენიუების დანერგვა. პროგრამით გათვალისწინებული მომსახურეობა მოიცავს: საბავშვო ბაღებისთვის მაღალი ხარისხის სტანდარტის საკვების მიმწოდებელი კომპანიის მომსახურეობის შესყიდვა,რომელიც შეესაბამება საქართველოს მთავრობის 2017 წლის 30 ოქტომბრის #487 დადგენილებას. საბავშვო ბაღებში ა(ა)იპების შესაბამისი მიმართულების სპეციალისტების(ან მოწვეული ექსპერტების) მიერ ახალი საკვების მენიუების შექმნა.</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single" w:sz="8" w:space="0" w:color="auto"/>
              <w:left w:val="single" w:sz="8" w:space="0" w:color="auto"/>
              <w:bottom w:val="single" w:sz="8" w:space="0" w:color="auto"/>
              <w:right w:val="single" w:sz="4"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ქვეპროგრამის/ღონისძიების დასახელება</w:t>
            </w:r>
          </w:p>
        </w:tc>
        <w:tc>
          <w:tcPr>
            <w:tcW w:w="536" w:type="pct"/>
            <w:gridSpan w:val="2"/>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რაოდენობა </w:t>
            </w:r>
          </w:p>
        </w:tc>
        <w:tc>
          <w:tcPr>
            <w:tcW w:w="493" w:type="pct"/>
            <w:gridSpan w:val="2"/>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ერთ. საშ. ფასი</w:t>
            </w:r>
          </w:p>
        </w:tc>
        <w:tc>
          <w:tcPr>
            <w:tcW w:w="493" w:type="pct"/>
            <w:tcBorders>
              <w:top w:val="nil"/>
              <w:left w:val="nil"/>
              <w:bottom w:val="single" w:sz="8"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სულ (ლარი)</w:t>
            </w:r>
          </w:p>
        </w:tc>
        <w:tc>
          <w:tcPr>
            <w:tcW w:w="698" w:type="pct"/>
            <w:gridSpan w:val="2"/>
            <w:tcBorders>
              <w:top w:val="nil"/>
              <w:left w:val="nil"/>
              <w:bottom w:val="single" w:sz="8"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ეკონომიკური კლასიფიკაციის მუხლი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nil"/>
              <w:left w:val="single" w:sz="8"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პური და ფუნთუშა</w:t>
            </w:r>
          </w:p>
        </w:tc>
        <w:tc>
          <w:tcPr>
            <w:tcW w:w="536" w:type="pct"/>
            <w:gridSpan w:val="2"/>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10500</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4.00 </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42000</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კვების ხარჯი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nil"/>
              <w:left w:val="single" w:sz="8"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რძის პროდუქტები</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7045</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22.00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154990</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კვების ხარჯი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nil"/>
              <w:left w:val="single" w:sz="8"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სხვადასხვა საკვები პროდუქტი</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4000</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20.00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80000</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კვების ხარჯი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nil"/>
              <w:left w:val="single" w:sz="8" w:space="0" w:color="auto"/>
              <w:bottom w:val="nil"/>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ცხოველური წარმოშობის პროდუქტები</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8750</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24.00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210000</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კვების ხარჯი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single" w:sz="4" w:space="0" w:color="auto"/>
              <w:left w:val="single" w:sz="8" w:space="0" w:color="auto"/>
              <w:bottom w:val="nil"/>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ბურღულეული,კარტოფილი,ბოსტნეული,ხილი და  თხილეული</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4722</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xml:space="preserve">                                   18.00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85010</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კვების ხარჯი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572000</w:t>
            </w:r>
          </w:p>
        </w:tc>
        <w:tc>
          <w:tcPr>
            <w:tcW w:w="698"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rPr>
            </w:pPr>
            <w:r w:rsidRPr="00D34200">
              <w:rPr>
                <w:rFonts w:ascii="Sylfaen" w:eastAsia="Times New Roman" w:hAnsi="Sylfaen" w:cs="Calibri"/>
              </w:rPr>
              <w:t>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4536"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xml:space="preserve">ქვეპროგრამის განხორციელების დროითი გეგმა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single" w:sz="8" w:space="0" w:color="auto"/>
              <w:left w:val="single" w:sz="8" w:space="0" w:color="auto"/>
              <w:bottom w:val="single" w:sz="4" w:space="0" w:color="auto"/>
              <w:right w:val="single" w:sz="4" w:space="0" w:color="000000"/>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rPr>
            </w:pPr>
            <w:r w:rsidRPr="00D34200">
              <w:rPr>
                <w:rFonts w:ascii="Sylfaen" w:eastAsia="Times New Roman" w:hAnsi="Sylfaen" w:cs="Calibri"/>
                <w:b/>
                <w:bCs/>
              </w:rPr>
              <w:t>ქვეპროგრამის/ღონისძიების დასახელება</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1 კვარტალი</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2 კვარტალი</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3 კვარტალი</w:t>
            </w:r>
          </w:p>
        </w:tc>
        <w:tc>
          <w:tcPr>
            <w:tcW w:w="698" w:type="pct"/>
            <w:gridSpan w:val="2"/>
            <w:tcBorders>
              <w:top w:val="nil"/>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4 კვარტალი</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nil"/>
              <w:left w:val="single" w:sz="8"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კვების ხარისხის ამაღლება</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x</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x</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x</w:t>
            </w:r>
          </w:p>
        </w:tc>
        <w:tc>
          <w:tcPr>
            <w:tcW w:w="698" w:type="pct"/>
            <w:gridSpan w:val="2"/>
            <w:tcBorders>
              <w:top w:val="nil"/>
              <w:left w:val="nil"/>
              <w:bottom w:val="nil"/>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x</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nil"/>
              <w:left w:val="single" w:sz="8"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698" w:type="pct"/>
            <w:gridSpan w:val="2"/>
            <w:tcBorders>
              <w:top w:val="single" w:sz="4" w:space="0" w:color="auto"/>
              <w:left w:val="nil"/>
              <w:bottom w:val="nil"/>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371" w:type="pct"/>
            <w:gridSpan w:val="3"/>
            <w:tcBorders>
              <w:top w:val="nil"/>
              <w:left w:val="single" w:sz="8" w:space="0" w:color="auto"/>
              <w:bottom w:val="single" w:sz="4" w:space="0" w:color="auto"/>
              <w:right w:val="single" w:sz="4" w:space="0" w:color="auto"/>
            </w:tcBorders>
            <w:shd w:val="clear" w:color="auto" w:fill="auto"/>
            <w:noWrap/>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1945" w:type="pct"/>
            <w:gridSpan w:val="3"/>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rPr>
                <w:rFonts w:ascii="Sylfaen" w:eastAsia="Times New Roman" w:hAnsi="Sylfaen" w:cs="Calibri"/>
              </w:rPr>
            </w:pPr>
            <w:r w:rsidRPr="00D34200">
              <w:rPr>
                <w:rFonts w:ascii="Sylfaen" w:eastAsia="Times New Roman" w:hAnsi="Sylfaen" w:cs="Calibri"/>
              </w:rPr>
              <w:t> </w:t>
            </w:r>
          </w:p>
        </w:tc>
        <w:tc>
          <w:tcPr>
            <w:tcW w:w="536"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493" w:type="pct"/>
            <w:gridSpan w:val="2"/>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493" w:type="pct"/>
            <w:tcBorders>
              <w:top w:val="nil"/>
              <w:left w:val="nil"/>
              <w:bottom w:val="single" w:sz="4" w:space="0" w:color="auto"/>
              <w:right w:val="single" w:sz="4"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698" w:type="pct"/>
            <w:gridSpan w:val="2"/>
            <w:tcBorders>
              <w:top w:val="single" w:sz="4" w:space="0" w:color="auto"/>
              <w:left w:val="nil"/>
              <w:bottom w:val="single" w:sz="4" w:space="0" w:color="auto"/>
              <w:right w:val="single" w:sz="8" w:space="0" w:color="auto"/>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 </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D34200" w:rsidRPr="00D34200" w:rsidTr="00AC5BDD">
        <w:trPr>
          <w:trHeight w:val="780"/>
        </w:trPr>
        <w:tc>
          <w:tcPr>
            <w:tcW w:w="2316" w:type="pct"/>
            <w:gridSpan w:val="6"/>
            <w:tcBorders>
              <w:top w:val="nil"/>
              <w:left w:val="single" w:sz="8" w:space="0" w:color="auto"/>
              <w:bottom w:val="single" w:sz="8" w:space="0" w:color="auto"/>
              <w:right w:val="nil"/>
            </w:tcBorders>
            <w:shd w:val="clear" w:color="auto" w:fill="auto"/>
            <w:vAlign w:val="center"/>
            <w:hideMark/>
          </w:tcPr>
          <w:p w:rsidR="00D34200" w:rsidRPr="00D34200" w:rsidRDefault="00D34200" w:rsidP="00D34200">
            <w:pPr>
              <w:spacing w:after="0" w:line="240" w:lineRule="auto"/>
              <w:rPr>
                <w:rFonts w:ascii="Sylfaen" w:eastAsia="Times New Roman" w:hAnsi="Sylfaen" w:cs="Calibri"/>
                <w:b/>
                <w:bCs/>
              </w:rPr>
            </w:pPr>
            <w:r w:rsidRPr="00D34200">
              <w:rPr>
                <w:rFonts w:ascii="Sylfaen" w:eastAsia="Times New Roman" w:hAnsi="Sylfaen" w:cs="Calibri"/>
                <w:b/>
                <w:bCs/>
              </w:rPr>
              <w:t>შუალედური მოსალოდნელი შედეგი (2023 წელი)</w:t>
            </w:r>
          </w:p>
        </w:tc>
        <w:tc>
          <w:tcPr>
            <w:tcW w:w="222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D34200" w:rsidRPr="00D34200" w:rsidRDefault="00D34200" w:rsidP="00D34200">
            <w:pPr>
              <w:spacing w:after="0" w:line="240" w:lineRule="auto"/>
              <w:jc w:val="center"/>
              <w:rPr>
                <w:rFonts w:ascii="Sylfaen" w:eastAsia="Times New Roman" w:hAnsi="Sylfaen" w:cs="Calibri"/>
                <w:b/>
                <w:bCs/>
              </w:rPr>
            </w:pPr>
            <w:r w:rsidRPr="00D34200">
              <w:rPr>
                <w:rFonts w:ascii="Sylfaen" w:eastAsia="Times New Roman" w:hAnsi="Sylfaen" w:cs="Calibri"/>
                <w:b/>
                <w:bCs/>
              </w:rPr>
              <w:t>საკვების გაზრდილი ხარისხი და ახალი მაღალი სტანდარტების მენიუები, საქართველოს მთავრობის 2017 წლის 30 ოქტომბრის #487 დადგენილების შესაბამისად</w:t>
            </w:r>
          </w:p>
        </w:tc>
        <w:tc>
          <w:tcPr>
            <w:tcW w:w="15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jc w:val="center"/>
              <w:rPr>
                <w:rFonts w:ascii="Sylfaen" w:eastAsia="Times New Roman" w:hAnsi="Sylfaen" w:cs="Calibri"/>
                <w:b/>
                <w:bCs/>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c>
          <w:tcPr>
            <w:tcW w:w="99" w:type="pct"/>
            <w:tcBorders>
              <w:top w:val="nil"/>
              <w:left w:val="nil"/>
              <w:bottom w:val="nil"/>
              <w:right w:val="nil"/>
            </w:tcBorders>
            <w:shd w:val="clear" w:color="auto" w:fill="auto"/>
            <w:noWrap/>
            <w:vAlign w:val="center"/>
            <w:hideMark/>
          </w:tcPr>
          <w:p w:rsidR="00D34200" w:rsidRPr="00D34200" w:rsidRDefault="00D34200" w:rsidP="00D34200">
            <w:pPr>
              <w:spacing w:after="0" w:line="240" w:lineRule="auto"/>
              <w:rPr>
                <w:rFonts w:ascii="Times New Roman" w:eastAsia="Times New Roman" w:hAnsi="Times New Roman"/>
                <w:sz w:val="20"/>
                <w:szCs w:val="20"/>
              </w:rPr>
            </w:pP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3883" w:type="pct"/>
            <w:gridSpan w:val="11"/>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i/>
                <w:iCs/>
                <w:sz w:val="20"/>
                <w:szCs w:val="20"/>
              </w:rPr>
            </w:pPr>
            <w:r w:rsidRPr="00E678F1">
              <w:rPr>
                <w:rFonts w:ascii="Sylfaen" w:eastAsia="Times New Roman" w:hAnsi="Sylfaen" w:cs="Calibri"/>
                <w:b/>
                <w:bCs/>
                <w:i/>
                <w:iCs/>
                <w:sz w:val="20"/>
                <w:szCs w:val="20"/>
              </w:rPr>
              <w:t>ღონისძიების განაცხადის ფორმა N3</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795"/>
        </w:trPr>
        <w:tc>
          <w:tcPr>
            <w:tcW w:w="2104" w:type="pct"/>
            <w:gridSpan w:val="4"/>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779" w:type="pct"/>
            <w:gridSpan w:val="7"/>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ა(ა)იპ ბორჯომის სკოლამდელი აღზრდის დაწესებულებების გაერთიანება" ბორჯომის ჯანმრთელი მომავალი"</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3180" w:type="pct"/>
            <w:gridSpan w:val="8"/>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ღონისძიების კლასიფიკაციის კოდი:</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04 01 02 03</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2104" w:type="pct"/>
            <w:gridSpan w:val="4"/>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ღონისძიების დასახელება:</w:t>
            </w:r>
          </w:p>
        </w:tc>
        <w:tc>
          <w:tcPr>
            <w:tcW w:w="1779" w:type="pct"/>
            <w:gridSpan w:val="7"/>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ბაღების ადმინისტრირება</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2691" w:type="pct"/>
            <w:gridSpan w:val="6"/>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არის ქვეპროგრამა ახალი</w:t>
            </w:r>
            <w:r w:rsidRPr="00E678F1">
              <w:rPr>
                <w:rFonts w:ascii="Sylfaen" w:eastAsia="Times New Roman" w:hAnsi="Sylfaen" w:cs="Calibri"/>
                <w:b/>
                <w:bCs/>
                <w:sz w:val="20"/>
                <w:szCs w:val="20"/>
              </w:rPr>
              <w:t xml:space="preserve">? </w:t>
            </w:r>
            <w:r w:rsidRPr="00E678F1">
              <w:rPr>
                <w:rFonts w:ascii="Sylfaen" w:eastAsia="Times New Roman" w:hAnsi="Sylfaen" w:cs="Calibri"/>
                <w:sz w:val="20"/>
                <w:szCs w:val="20"/>
              </w:rPr>
              <w:t xml:space="preserve">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2104" w:type="pct"/>
            <w:gridSpan w:val="4"/>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თუ ქვეპროგრამა ახალია, ვინ წარმოადგინა?</w:t>
            </w:r>
          </w:p>
        </w:tc>
        <w:tc>
          <w:tcPr>
            <w:tcW w:w="1779" w:type="pct"/>
            <w:gridSpan w:val="7"/>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600"/>
        </w:trPr>
        <w:tc>
          <w:tcPr>
            <w:tcW w:w="2104" w:type="pct"/>
            <w:gridSpan w:val="4"/>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ქვეპროგრამის განმახორციელებელი:</w:t>
            </w:r>
          </w:p>
        </w:tc>
        <w:tc>
          <w:tcPr>
            <w:tcW w:w="1779" w:type="pct"/>
            <w:gridSpan w:val="7"/>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ა(ა)პ სკოლამდელი აღზრდის დაწესებულებების გაერთიანება "ბორჯომის ჯანმრთელი მომავალი"</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1098"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დაფინანსების წყარო</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2023 წელი</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2024 წელი</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2025 წელი</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2026 წელი</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00"/>
        </w:trPr>
        <w:tc>
          <w:tcPr>
            <w:tcW w:w="1098" w:type="pct"/>
            <w:gridSpan w:val="3"/>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ბაღების ადმინისტრირება</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2,195,520.00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2,144,025.00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2,232,990.00 </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18"/>
                <w:szCs w:val="18"/>
              </w:rPr>
            </w:pPr>
            <w:r w:rsidRPr="00E678F1">
              <w:rPr>
                <w:rFonts w:ascii="Sylfaen" w:eastAsia="Times New Roman" w:hAnsi="Sylfaen" w:cs="Calibri"/>
                <w:sz w:val="18"/>
                <w:szCs w:val="18"/>
              </w:rPr>
              <w:t xml:space="preserve">                            2,219,275.00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00"/>
        </w:trPr>
        <w:tc>
          <w:tcPr>
            <w:tcW w:w="1098"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სახელმწიფო ბიუჯეტი</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1098"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სხვა ......</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00"/>
        </w:trPr>
        <w:tc>
          <w:tcPr>
            <w:tcW w:w="1098"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xml:space="preserve">სულ ქვეპროგრამა  </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1098" w:type="pct"/>
            <w:gridSpan w:val="3"/>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i/>
                <w:iCs/>
                <w:sz w:val="20"/>
                <w:szCs w:val="20"/>
              </w:rPr>
            </w:pPr>
            <w:r w:rsidRPr="00E678F1">
              <w:rPr>
                <w:rFonts w:ascii="Sylfaen" w:eastAsia="Times New Roman" w:hAnsi="Sylfaen" w:cs="Calibri"/>
                <w:i/>
                <w:iCs/>
                <w:sz w:val="20"/>
                <w:szCs w:val="20"/>
              </w:rPr>
              <w:t>მ.შ. კაპიტალური პროექტები</w:t>
            </w:r>
          </w:p>
        </w:tc>
        <w:tc>
          <w:tcPr>
            <w:tcW w:w="1006" w:type="pct"/>
            <w:shd w:val="clear" w:color="auto" w:fill="auto"/>
            <w:vAlign w:val="center"/>
            <w:hideMark/>
          </w:tcPr>
          <w:p w:rsidR="00E678F1" w:rsidRPr="00E678F1" w:rsidRDefault="00E678F1" w:rsidP="00E678F1">
            <w:pPr>
              <w:spacing w:after="0" w:line="240" w:lineRule="auto"/>
              <w:rPr>
                <w:rFonts w:ascii="Sylfaen" w:eastAsia="Times New Roman" w:hAnsi="Sylfaen" w:cs="Calibri"/>
                <w:i/>
                <w:iCs/>
                <w:sz w:val="20"/>
                <w:szCs w:val="20"/>
              </w:rPr>
            </w:pPr>
            <w:r w:rsidRPr="00E678F1">
              <w:rPr>
                <w:rFonts w:ascii="Sylfaen" w:eastAsia="Times New Roman" w:hAnsi="Sylfaen" w:cs="Calibri"/>
                <w:i/>
                <w:iCs/>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i/>
                <w:iCs/>
                <w:sz w:val="20"/>
                <w:szCs w:val="20"/>
              </w:rPr>
            </w:pPr>
            <w:r w:rsidRPr="00E678F1">
              <w:rPr>
                <w:rFonts w:ascii="Sylfaen" w:eastAsia="Times New Roman" w:hAnsi="Sylfaen" w:cs="Calibri"/>
                <w:i/>
                <w:iCs/>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i/>
                <w:iCs/>
                <w:sz w:val="20"/>
                <w:szCs w:val="20"/>
              </w:rPr>
            </w:pPr>
            <w:r w:rsidRPr="00E678F1">
              <w:rPr>
                <w:rFonts w:ascii="Sylfaen" w:eastAsia="Times New Roman" w:hAnsi="Sylfaen" w:cs="Calibri"/>
                <w:i/>
                <w:iCs/>
                <w:sz w:val="20"/>
                <w:szCs w:val="20"/>
              </w:rPr>
              <w:t> </w:t>
            </w:r>
          </w:p>
        </w:tc>
        <w:tc>
          <w:tcPr>
            <w:tcW w:w="703"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i/>
                <w:iCs/>
                <w:sz w:val="20"/>
                <w:szCs w:val="20"/>
              </w:rPr>
            </w:pPr>
            <w:r w:rsidRPr="00E678F1">
              <w:rPr>
                <w:rFonts w:ascii="Sylfaen" w:eastAsia="Times New Roman" w:hAnsi="Sylfaen" w:cs="Calibri"/>
                <w:i/>
                <w:iCs/>
                <w:sz w:val="20"/>
                <w:szCs w:val="20"/>
              </w:rPr>
              <w:t>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915"/>
        </w:trPr>
        <w:tc>
          <w:tcPr>
            <w:tcW w:w="356" w:type="pc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მიზანი და აღწერა</w:t>
            </w:r>
          </w:p>
        </w:tc>
        <w:tc>
          <w:tcPr>
            <w:tcW w:w="3526" w:type="pct"/>
            <w:gridSpan w:val="10"/>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xml:space="preserve">შესაფერისი უნარჩვევებით უზრუნველყოფილი მუნიციპალიტეტში მცხოვრები სკოლამდელი ასაკის ბავშვები, სტანდარტების შესაბამისი გარემო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90"/>
        </w:trPr>
        <w:tc>
          <w:tcPr>
            <w:tcW w:w="1098"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ქვეპროგრამის/ღონისძიების დასახელება</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რაოდენობა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ერთ. საშ. ფასი</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სულ (ლარი)</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18"/>
                <w:szCs w:val="18"/>
              </w:rPr>
            </w:pPr>
            <w:r w:rsidRPr="00E678F1">
              <w:rPr>
                <w:rFonts w:ascii="Sylfaen" w:eastAsia="Times New Roman" w:hAnsi="Sylfaen" w:cs="Calibri"/>
                <w:sz w:val="18"/>
                <w:szCs w:val="18"/>
              </w:rPr>
              <w:t>ეკონომიკური კლასიფიკაციის მუხლი</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600"/>
        </w:trPr>
        <w:tc>
          <w:tcPr>
            <w:tcW w:w="35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42"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ხელფასი</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209</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755.91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1895820</w:t>
            </w:r>
          </w:p>
        </w:tc>
        <w:tc>
          <w:tcPr>
            <w:tcW w:w="703"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თანამდებობრივი სარგო</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600"/>
        </w:trPr>
        <w:tc>
          <w:tcPr>
            <w:tcW w:w="35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42"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შტატგარეშე</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3</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225.00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8100</w:t>
            </w:r>
          </w:p>
        </w:tc>
        <w:tc>
          <w:tcPr>
            <w:tcW w:w="703"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შტატდარეშე მომუშ. ანაზღაურება</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480"/>
        </w:trPr>
        <w:tc>
          <w:tcPr>
            <w:tcW w:w="35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42"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სოციალური დახმარება</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15000</w:t>
            </w:r>
          </w:p>
        </w:tc>
        <w:tc>
          <w:tcPr>
            <w:tcW w:w="703"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სოციალური დახმარება</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465"/>
        </w:trPr>
        <w:tc>
          <w:tcPr>
            <w:tcW w:w="35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42"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მივლინება</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2000</w:t>
            </w:r>
          </w:p>
        </w:tc>
        <w:tc>
          <w:tcPr>
            <w:tcW w:w="703"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მივლინება ქვეყნის შიგნით</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420"/>
        </w:trPr>
        <w:tc>
          <w:tcPr>
            <w:tcW w:w="35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42"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ოფისის ხარჯი</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98000</w:t>
            </w:r>
          </w:p>
        </w:tc>
        <w:tc>
          <w:tcPr>
            <w:tcW w:w="703"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ოფისის ხარჯები</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420"/>
        </w:trPr>
        <w:tc>
          <w:tcPr>
            <w:tcW w:w="35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42"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კომუნალური ხარჯი</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176600</w:t>
            </w:r>
          </w:p>
        </w:tc>
        <w:tc>
          <w:tcPr>
            <w:tcW w:w="703"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კომუნალური ხარჯი</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00"/>
        </w:trPr>
        <w:tc>
          <w:tcPr>
            <w:tcW w:w="35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42"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2195520</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15"/>
        </w:trPr>
        <w:tc>
          <w:tcPr>
            <w:tcW w:w="3883" w:type="pct"/>
            <w:gridSpan w:val="11"/>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xml:space="preserve">ქვეპროგრამის განხორციელების დროითი გეგმა </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300"/>
        </w:trPr>
        <w:tc>
          <w:tcPr>
            <w:tcW w:w="1098"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ქვეპროგრამის/ღონისძიების დასახელება</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 კვარტალი</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2 კვარტალი</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3 კვარტალი</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4 კვარტალი</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480"/>
        </w:trPr>
        <w:tc>
          <w:tcPr>
            <w:tcW w:w="35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42" w:type="pct"/>
            <w:gridSpan w:val="2"/>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ბაღების ადმინისტრირება</w:t>
            </w:r>
          </w:p>
        </w:tc>
        <w:tc>
          <w:tcPr>
            <w:tcW w:w="100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x</w:t>
            </w:r>
          </w:p>
        </w:tc>
        <w:tc>
          <w:tcPr>
            <w:tcW w:w="5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x</w:t>
            </w:r>
          </w:p>
        </w:tc>
        <w:tc>
          <w:tcPr>
            <w:tcW w:w="488" w:type="pct"/>
            <w:gridSpan w:val="2"/>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x</w:t>
            </w:r>
          </w:p>
        </w:tc>
        <w:tc>
          <w:tcPr>
            <w:tcW w:w="703"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x</w:t>
            </w:r>
          </w:p>
        </w:tc>
      </w:tr>
      <w:tr w:rsidR="00E678F1" w:rsidRPr="00E678F1" w:rsidTr="00AC5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5"/>
          <w:wBefore w:w="6" w:type="pct"/>
          <w:wAfter w:w="1112" w:type="pct"/>
          <w:trHeight w:val="1140"/>
        </w:trPr>
        <w:tc>
          <w:tcPr>
            <w:tcW w:w="1098" w:type="pct"/>
            <w:gridSpan w:val="3"/>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შუალედური მოსალოდნელი შედეგი (2023 წელი)</w:t>
            </w:r>
          </w:p>
        </w:tc>
        <w:tc>
          <w:tcPr>
            <w:tcW w:w="2785" w:type="pct"/>
            <w:gridSpan w:val="8"/>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xml:space="preserve">შესაფერისი უნარჩვევებით უზრუნველყოფილი მუნიციპალიტეტში მცხოვრები სკოლამდელი ასაკის ბავშვები, სტანდარტების შესაბამისი გარემო </w:t>
            </w:r>
          </w:p>
        </w:tc>
      </w:tr>
    </w:tbl>
    <w:p w:rsidR="00CA25A9" w:rsidRDefault="00CA25A9"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050"/>
        <w:gridCol w:w="1205"/>
        <w:gridCol w:w="709"/>
        <w:gridCol w:w="1152"/>
        <w:gridCol w:w="1119"/>
        <w:gridCol w:w="1367"/>
        <w:gridCol w:w="1641"/>
        <w:gridCol w:w="1657"/>
      </w:tblGrid>
      <w:tr w:rsidR="00E678F1" w:rsidRPr="00E678F1" w:rsidTr="00E678F1">
        <w:trPr>
          <w:trHeight w:val="735"/>
        </w:trPr>
        <w:tc>
          <w:tcPr>
            <w:tcW w:w="5000" w:type="pct"/>
            <w:gridSpan w:val="9"/>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sz w:val="24"/>
                <w:szCs w:val="24"/>
              </w:rPr>
            </w:pPr>
            <w:r w:rsidRPr="00E678F1">
              <w:rPr>
                <w:rFonts w:ascii="Sylfaen" w:eastAsia="Times New Roman" w:hAnsi="Sylfaen" w:cs="Calibri"/>
                <w:b/>
                <w:bCs/>
                <w:sz w:val="24"/>
                <w:szCs w:val="24"/>
              </w:rPr>
              <w:t xml:space="preserve">ღონისძიების შუალედური შედეგის ინდიკატორები   </w:t>
            </w:r>
            <w:r w:rsidRPr="00E678F1">
              <w:rPr>
                <w:rFonts w:ascii="Sylfaen" w:eastAsia="Times New Roman" w:hAnsi="Sylfaen" w:cs="Calibri"/>
                <w:sz w:val="24"/>
                <w:szCs w:val="24"/>
              </w:rPr>
              <w:t>ფორმაN3-3</w:t>
            </w:r>
          </w:p>
        </w:tc>
      </w:tr>
      <w:tr w:rsidR="00E678F1" w:rsidRPr="00E678F1" w:rsidTr="00E678F1">
        <w:trPr>
          <w:trHeight w:val="525"/>
        </w:trPr>
        <w:tc>
          <w:tcPr>
            <w:tcW w:w="792"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მოსალოდნელი შუალედური შედეგი </w:t>
            </w:r>
            <w:r w:rsidRPr="00E678F1">
              <w:rPr>
                <w:rFonts w:ascii="Sylfaen" w:eastAsia="Times New Roman" w:hAnsi="Sylfaen" w:cs="Calibri"/>
                <w:b/>
                <w:bCs/>
                <w:sz w:val="20"/>
                <w:szCs w:val="20"/>
              </w:rPr>
              <w:t>(OUTPUT)</w:t>
            </w:r>
          </w:p>
        </w:tc>
        <w:tc>
          <w:tcPr>
            <w:tcW w:w="1531" w:type="pct"/>
            <w:gridSpan w:val="3"/>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შედეგის ინდიკატორები</w:t>
            </w:r>
          </w:p>
        </w:tc>
        <w:tc>
          <w:tcPr>
            <w:tcW w:w="445"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ზომის ერთეული</w:t>
            </w:r>
          </w:p>
        </w:tc>
        <w:tc>
          <w:tcPr>
            <w:tcW w:w="432"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გეგმიური გადახრა</w:t>
            </w:r>
          </w:p>
        </w:tc>
        <w:tc>
          <w:tcPr>
            <w:tcW w:w="528"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მონაცემთა წყარო</w:t>
            </w:r>
          </w:p>
        </w:tc>
        <w:tc>
          <w:tcPr>
            <w:tcW w:w="634"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მეთოდოლოგია</w:t>
            </w:r>
          </w:p>
        </w:tc>
        <w:tc>
          <w:tcPr>
            <w:tcW w:w="640"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რისკი</w:t>
            </w:r>
          </w:p>
        </w:tc>
      </w:tr>
      <w:tr w:rsidR="00E678F1" w:rsidRPr="00E678F1" w:rsidTr="00E678F1">
        <w:trPr>
          <w:trHeight w:val="735"/>
        </w:trPr>
        <w:tc>
          <w:tcPr>
            <w:tcW w:w="792"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792"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დასახელება</w:t>
            </w:r>
          </w:p>
        </w:tc>
        <w:tc>
          <w:tcPr>
            <w:tcW w:w="465"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2022 წელი (საბაზისო)</w:t>
            </w:r>
          </w:p>
        </w:tc>
        <w:tc>
          <w:tcPr>
            <w:tcW w:w="27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2023 წელი</w:t>
            </w:r>
          </w:p>
        </w:tc>
        <w:tc>
          <w:tcPr>
            <w:tcW w:w="445"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432"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528"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634"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640"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r>
      <w:tr w:rsidR="00E678F1" w:rsidRPr="00E678F1" w:rsidTr="00E678F1">
        <w:trPr>
          <w:trHeight w:val="1935"/>
        </w:trPr>
        <w:tc>
          <w:tcPr>
            <w:tcW w:w="792"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საკვების გაზრდილი ხარისხი და საბავშვო ბაღებში  ახალი მაღალი სტანდარტების მენიუები</w:t>
            </w:r>
          </w:p>
        </w:tc>
        <w:tc>
          <w:tcPr>
            <w:tcW w:w="792"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მაღალი ხარისხის საკვებით და მენიუებით  უზრუნველყოფილი ბაღები</w:t>
            </w:r>
          </w:p>
        </w:tc>
        <w:tc>
          <w:tcPr>
            <w:tcW w:w="465"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100%</w:t>
            </w:r>
          </w:p>
        </w:tc>
        <w:tc>
          <w:tcPr>
            <w:tcW w:w="27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100%</w:t>
            </w:r>
          </w:p>
        </w:tc>
        <w:tc>
          <w:tcPr>
            <w:tcW w:w="445"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პროცენტი</w:t>
            </w:r>
          </w:p>
        </w:tc>
        <w:tc>
          <w:tcPr>
            <w:tcW w:w="432"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w:t>
            </w:r>
          </w:p>
        </w:tc>
        <w:tc>
          <w:tcPr>
            <w:tcW w:w="528"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18"/>
                <w:szCs w:val="18"/>
              </w:rPr>
            </w:pPr>
            <w:r w:rsidRPr="00E678F1">
              <w:rPr>
                <w:rFonts w:ascii="Sylfaen" w:eastAsia="Times New Roman" w:hAnsi="Sylfaen" w:cs="Calibri"/>
                <w:sz w:val="18"/>
                <w:szCs w:val="18"/>
              </w:rPr>
              <w:t>ა(ა)იპ საბავშვო ბაღების  გაერთიანება</w:t>
            </w:r>
          </w:p>
        </w:tc>
        <w:tc>
          <w:tcPr>
            <w:tcW w:w="63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სტანდართი #2</w:t>
            </w:r>
          </w:p>
        </w:tc>
        <w:tc>
          <w:tcPr>
            <w:tcW w:w="640"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არაჯანსაღი კვება არაჯანსაღი ბავშვია</w:t>
            </w:r>
          </w:p>
        </w:tc>
      </w:tr>
      <w:tr w:rsidR="00E678F1" w:rsidRPr="00E678F1" w:rsidTr="00E678F1">
        <w:trPr>
          <w:trHeight w:val="1725"/>
        </w:trPr>
        <w:tc>
          <w:tcPr>
            <w:tcW w:w="792" w:type="pc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შესაფერისი უნარჩვევებით უზრუნველყოფილი მუნიციპალიტეტში მცხოვრები სკოლამდელი ასაკის ბავშვები.</w:t>
            </w:r>
          </w:p>
        </w:tc>
        <w:tc>
          <w:tcPr>
            <w:tcW w:w="792" w:type="pc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სკოლისათვის მზადმყოფი ბავშვების რაოდენობა</w:t>
            </w:r>
          </w:p>
        </w:tc>
        <w:tc>
          <w:tcPr>
            <w:tcW w:w="465"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70%</w:t>
            </w:r>
          </w:p>
        </w:tc>
        <w:tc>
          <w:tcPr>
            <w:tcW w:w="27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80%</w:t>
            </w:r>
          </w:p>
        </w:tc>
        <w:tc>
          <w:tcPr>
            <w:tcW w:w="445"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პროცენტი</w:t>
            </w:r>
          </w:p>
        </w:tc>
        <w:tc>
          <w:tcPr>
            <w:tcW w:w="432"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w:t>
            </w:r>
          </w:p>
        </w:tc>
        <w:tc>
          <w:tcPr>
            <w:tcW w:w="528"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ა(ა)იპ საბავშვო ბაღების გაერთიანება</w:t>
            </w:r>
          </w:p>
        </w:tc>
        <w:tc>
          <w:tcPr>
            <w:tcW w:w="63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სტანდარტი #1</w:t>
            </w:r>
          </w:p>
        </w:tc>
        <w:tc>
          <w:tcPr>
            <w:tcW w:w="640"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ბავშვების აღქმადობა</w:t>
            </w:r>
          </w:p>
        </w:tc>
      </w:tr>
      <w:tr w:rsidR="00E678F1" w:rsidRPr="00E678F1" w:rsidTr="00E678F1">
        <w:trPr>
          <w:trHeight w:val="900"/>
        </w:trPr>
        <w:tc>
          <w:tcPr>
            <w:tcW w:w="792"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92" w:type="pc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ხელმისაწვდომობის  ინდექსი</w:t>
            </w:r>
          </w:p>
        </w:tc>
        <w:tc>
          <w:tcPr>
            <w:tcW w:w="465"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60%</w:t>
            </w:r>
          </w:p>
        </w:tc>
        <w:tc>
          <w:tcPr>
            <w:tcW w:w="274"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65%</w:t>
            </w:r>
          </w:p>
        </w:tc>
        <w:tc>
          <w:tcPr>
            <w:tcW w:w="445"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პროცენტი</w:t>
            </w:r>
          </w:p>
        </w:tc>
        <w:tc>
          <w:tcPr>
            <w:tcW w:w="432"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5%</w:t>
            </w:r>
          </w:p>
        </w:tc>
        <w:tc>
          <w:tcPr>
            <w:tcW w:w="528"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63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სტანდარტი#2</w:t>
            </w:r>
          </w:p>
        </w:tc>
        <w:tc>
          <w:tcPr>
            <w:tcW w:w="640"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სახსრების თავისდროული მიწოდება</w:t>
            </w:r>
          </w:p>
        </w:tc>
      </w:tr>
      <w:tr w:rsidR="00E678F1" w:rsidRPr="00E678F1" w:rsidTr="00E678F1">
        <w:trPr>
          <w:trHeight w:val="1110"/>
        </w:trPr>
        <w:tc>
          <w:tcPr>
            <w:tcW w:w="792"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792" w:type="pc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კმაყოფილი მოსახლეობა</w:t>
            </w:r>
          </w:p>
        </w:tc>
        <w:tc>
          <w:tcPr>
            <w:tcW w:w="465"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70%</w:t>
            </w:r>
          </w:p>
        </w:tc>
        <w:tc>
          <w:tcPr>
            <w:tcW w:w="274"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80%</w:t>
            </w:r>
          </w:p>
        </w:tc>
        <w:tc>
          <w:tcPr>
            <w:tcW w:w="445"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პროცენტი</w:t>
            </w:r>
          </w:p>
        </w:tc>
        <w:tc>
          <w:tcPr>
            <w:tcW w:w="432"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w:t>
            </w:r>
          </w:p>
        </w:tc>
        <w:tc>
          <w:tcPr>
            <w:tcW w:w="528"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63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პირისპირ ინტერვიუ</w:t>
            </w:r>
          </w:p>
        </w:tc>
        <w:tc>
          <w:tcPr>
            <w:tcW w:w="640"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სუბიექტური აზრი</w:t>
            </w:r>
          </w:p>
        </w:tc>
      </w:tr>
    </w:tbl>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CA25A9" w:rsidRDefault="00CA25A9"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277"/>
        <w:gridCol w:w="673"/>
        <w:gridCol w:w="565"/>
        <w:gridCol w:w="1255"/>
        <w:gridCol w:w="1431"/>
        <w:gridCol w:w="1312"/>
        <w:gridCol w:w="1314"/>
        <w:gridCol w:w="3502"/>
        <w:gridCol w:w="249"/>
        <w:gridCol w:w="249"/>
        <w:gridCol w:w="249"/>
        <w:gridCol w:w="386"/>
        <w:gridCol w:w="498"/>
      </w:tblGrid>
      <w:tr w:rsidR="00E678F1" w:rsidRPr="00E678F1" w:rsidTr="00E678F1">
        <w:trPr>
          <w:trHeight w:val="199"/>
        </w:trPr>
        <w:tc>
          <w:tcPr>
            <w:tcW w:w="493" w:type="pct"/>
            <w:tcBorders>
              <w:top w:val="nil"/>
              <w:left w:val="nil"/>
              <w:bottom w:val="single" w:sz="4" w:space="0" w:color="auto"/>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4"/>
                <w:szCs w:val="24"/>
              </w:rPr>
            </w:pPr>
          </w:p>
        </w:tc>
        <w:tc>
          <w:tcPr>
            <w:tcW w:w="260" w:type="pct"/>
            <w:tcBorders>
              <w:top w:val="nil"/>
              <w:left w:val="nil"/>
              <w:bottom w:val="single" w:sz="4" w:space="0" w:color="auto"/>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218" w:type="pct"/>
            <w:tcBorders>
              <w:top w:val="nil"/>
              <w:left w:val="nil"/>
              <w:bottom w:val="single" w:sz="4" w:space="0" w:color="auto"/>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84" w:type="pct"/>
            <w:tcBorders>
              <w:top w:val="nil"/>
              <w:left w:val="nil"/>
              <w:bottom w:val="single" w:sz="4" w:space="0" w:color="auto"/>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52" w:type="pct"/>
            <w:tcBorders>
              <w:top w:val="nil"/>
              <w:left w:val="nil"/>
              <w:bottom w:val="single" w:sz="4" w:space="0" w:color="auto"/>
              <w:right w:val="nil"/>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6" w:type="pct"/>
            <w:tcBorders>
              <w:top w:val="nil"/>
              <w:left w:val="nil"/>
              <w:bottom w:val="single" w:sz="4" w:space="0" w:color="auto"/>
              <w:right w:val="nil"/>
            </w:tcBorders>
            <w:shd w:val="clear" w:color="auto" w:fill="auto"/>
            <w:vAlign w:val="center"/>
            <w:hideMark/>
          </w:tcPr>
          <w:p w:rsidR="00E678F1" w:rsidRPr="00E678F1" w:rsidRDefault="00E678F1" w:rsidP="00E678F1">
            <w:pPr>
              <w:spacing w:after="0" w:line="240" w:lineRule="auto"/>
              <w:jc w:val="right"/>
              <w:rPr>
                <w:rFonts w:ascii="Times New Roman" w:eastAsia="Times New Roman" w:hAnsi="Times New Roman"/>
                <w:sz w:val="20"/>
                <w:szCs w:val="20"/>
              </w:rPr>
            </w:pPr>
          </w:p>
        </w:tc>
        <w:tc>
          <w:tcPr>
            <w:tcW w:w="507" w:type="pct"/>
            <w:tcBorders>
              <w:top w:val="nil"/>
              <w:left w:val="nil"/>
              <w:bottom w:val="single" w:sz="4" w:space="0" w:color="auto"/>
              <w:right w:val="nil"/>
            </w:tcBorders>
            <w:shd w:val="clear" w:color="auto" w:fill="auto"/>
            <w:vAlign w:val="center"/>
            <w:hideMark/>
          </w:tcPr>
          <w:p w:rsidR="00E678F1" w:rsidRPr="00E678F1" w:rsidRDefault="00E678F1" w:rsidP="00E678F1">
            <w:pPr>
              <w:spacing w:after="0" w:line="240" w:lineRule="auto"/>
              <w:jc w:val="right"/>
              <w:rPr>
                <w:rFonts w:ascii="Times New Roman" w:eastAsia="Times New Roman" w:hAnsi="Times New Roman"/>
                <w:sz w:val="20"/>
                <w:szCs w:val="20"/>
              </w:rPr>
            </w:pPr>
          </w:p>
        </w:tc>
        <w:tc>
          <w:tcPr>
            <w:tcW w:w="1351" w:type="pct"/>
            <w:tcBorders>
              <w:top w:val="nil"/>
              <w:left w:val="nil"/>
              <w:bottom w:val="single" w:sz="4" w:space="0" w:color="auto"/>
              <w:right w:val="nil"/>
            </w:tcBorders>
            <w:shd w:val="clear" w:color="auto" w:fill="auto"/>
            <w:noWrap/>
            <w:vAlign w:val="center"/>
            <w:hideMark/>
          </w:tcPr>
          <w:p w:rsidR="00E678F1" w:rsidRPr="00E678F1" w:rsidRDefault="00E678F1" w:rsidP="00E678F1">
            <w:pPr>
              <w:spacing w:after="0" w:line="240" w:lineRule="auto"/>
              <w:jc w:val="right"/>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302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i/>
                <w:iCs/>
                <w:sz w:val="20"/>
                <w:szCs w:val="20"/>
              </w:rPr>
            </w:pPr>
            <w:r w:rsidRPr="00E678F1">
              <w:rPr>
                <w:rFonts w:ascii="Sylfaen" w:eastAsia="Times New Roman" w:hAnsi="Sylfaen" w:cs="Calibri"/>
                <w:b/>
                <w:bCs/>
                <w:i/>
                <w:iCs/>
                <w:sz w:val="20"/>
                <w:szCs w:val="20"/>
              </w:rPr>
              <w:t>ქვეპროგრამის განაცხადის ფორმა</w:t>
            </w:r>
          </w:p>
        </w:tc>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302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 xml:space="preserve">პროგრამის დასახელება, რის ფარგლებშიც ხორციელდება ქვეპროგრამა: </w:t>
            </w:r>
          </w:p>
        </w:tc>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437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სკოლამდელი დაწესებულებების ფუნქციონირება</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ქვეპროგრამის კლასიფიკაციის კოდი:</w:t>
            </w:r>
          </w:p>
        </w:tc>
        <w:tc>
          <w:tcPr>
            <w:tcW w:w="484"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04 01 03</w:t>
            </w:r>
          </w:p>
        </w:tc>
        <w:tc>
          <w:tcPr>
            <w:tcW w:w="552" w:type="pct"/>
            <w:tcBorders>
              <w:top w:val="nil"/>
              <w:left w:val="nil"/>
              <w:bottom w:val="nil"/>
              <w:right w:val="nil"/>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p>
        </w:tc>
        <w:tc>
          <w:tcPr>
            <w:tcW w:w="506" w:type="pct"/>
            <w:tcBorders>
              <w:top w:val="nil"/>
              <w:left w:val="nil"/>
              <w:bottom w:val="nil"/>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nil"/>
              <w:left w:val="single" w:sz="8" w:space="0" w:color="auto"/>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ქვეპროგრამის დასახელება:</w:t>
            </w:r>
          </w:p>
        </w:tc>
        <w:tc>
          <w:tcPr>
            <w:tcW w:w="484" w:type="pct"/>
            <w:tcBorders>
              <w:top w:val="nil"/>
              <w:left w:val="nil"/>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552" w:type="pct"/>
            <w:tcBorders>
              <w:top w:val="nil"/>
              <w:left w:val="nil"/>
              <w:bottom w:val="nil"/>
              <w:right w:val="nil"/>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6" w:type="pct"/>
            <w:tcBorders>
              <w:top w:val="nil"/>
              <w:left w:val="nil"/>
              <w:bottom w:val="nil"/>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437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 xml:space="preserve">სკოლამდელი დაწესებულებების რეაბილიტაცია, მშენებლობა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90"/>
        </w:trPr>
        <w:tc>
          <w:tcPr>
            <w:tcW w:w="7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არის ქვეპროგრამა ახალი</w:t>
            </w:r>
            <w:r w:rsidRPr="00E678F1">
              <w:rPr>
                <w:rFonts w:ascii="Sylfaen" w:eastAsia="Times New Roman" w:hAnsi="Sylfaen" w:cs="Calibri"/>
                <w:b/>
                <w:bCs/>
                <w:sz w:val="20"/>
                <w:szCs w:val="20"/>
              </w:rPr>
              <w:t xml:space="preserve">? </w:t>
            </w:r>
            <w:r w:rsidRPr="00E678F1">
              <w:rPr>
                <w:rFonts w:ascii="Sylfaen" w:eastAsia="Times New Roman" w:hAnsi="Sylfaen" w:cs="Calibri"/>
                <w:sz w:val="20"/>
                <w:szCs w:val="20"/>
              </w:rPr>
              <w:t xml:space="preserve">        </w:t>
            </w:r>
            <w:r w:rsidRPr="00E678F1">
              <w:rPr>
                <w:rFonts w:ascii="Sylfaen" w:eastAsia="Times New Roman" w:hAnsi="Sylfaen" w:cs="Calibri"/>
                <w:b/>
                <w:bCs/>
                <w:sz w:val="20"/>
                <w:szCs w:val="20"/>
              </w:rPr>
              <w:t xml:space="preserve">  </w:t>
            </w:r>
            <w:r w:rsidRPr="00E678F1">
              <w:rPr>
                <w:rFonts w:ascii="Sylfaen" w:eastAsia="Times New Roman" w:hAnsi="Sylfaen" w:cs="Calibri"/>
                <w:sz w:val="20"/>
                <w:szCs w:val="20"/>
              </w:rPr>
              <w:t xml:space="preserve"> არა</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585"/>
        </w:trPr>
        <w:tc>
          <w:tcPr>
            <w:tcW w:w="7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თუ ქვეპროგრამა ახალია, ვინ წარმოადგინა?</w:t>
            </w:r>
          </w:p>
        </w:tc>
        <w:tc>
          <w:tcPr>
            <w:tcW w:w="7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single" w:sz="4" w:space="0" w:color="auto"/>
              <w:left w:val="single" w:sz="8" w:space="0" w:color="auto"/>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ქვეპროგრამის განმახორციელებელი:</w:t>
            </w:r>
          </w:p>
        </w:tc>
        <w:tc>
          <w:tcPr>
            <w:tcW w:w="484" w:type="pct"/>
            <w:tcBorders>
              <w:top w:val="single" w:sz="4" w:space="0" w:color="auto"/>
              <w:left w:val="nil"/>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552" w:type="pct"/>
            <w:tcBorders>
              <w:top w:val="single" w:sz="4" w:space="0" w:color="auto"/>
              <w:left w:val="nil"/>
              <w:bottom w:val="nil"/>
              <w:right w:val="nil"/>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6" w:type="pct"/>
            <w:tcBorders>
              <w:top w:val="single" w:sz="4" w:space="0" w:color="auto"/>
              <w:left w:val="nil"/>
              <w:bottom w:val="nil"/>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437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 xml:space="preserve">ინფრასტრუქტურისა და ზედამხედველობის სამსახური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nil"/>
              <w:left w:val="single" w:sz="8" w:space="0" w:color="auto"/>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დაფინანსების წყარო</w:t>
            </w:r>
          </w:p>
        </w:tc>
        <w:tc>
          <w:tcPr>
            <w:tcW w:w="484" w:type="pct"/>
            <w:tcBorders>
              <w:top w:val="nil"/>
              <w:left w:val="nil"/>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552" w:type="pct"/>
            <w:tcBorders>
              <w:top w:val="nil"/>
              <w:left w:val="nil"/>
              <w:bottom w:val="nil"/>
              <w:right w:val="nil"/>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6" w:type="pct"/>
            <w:tcBorders>
              <w:top w:val="nil"/>
              <w:left w:val="nil"/>
              <w:bottom w:val="nil"/>
              <w:right w:val="single" w:sz="4" w:space="0" w:color="auto"/>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single" w:sz="4" w:space="0" w:color="auto"/>
              <w:left w:val="single" w:sz="8" w:space="0" w:color="auto"/>
              <w:bottom w:val="nil"/>
              <w:right w:val="single" w:sz="4" w:space="0" w:color="000000"/>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დასახელება</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2022 წელი</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2023 წელი</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2024 წელი</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2025 წელი</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2026 წელი</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მუნიციპალური ბიუჯეტი</w:t>
            </w:r>
          </w:p>
        </w:tc>
        <w:tc>
          <w:tcPr>
            <w:tcW w:w="484"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330,000.00 </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100,000.00 </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   </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   </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სახელმწიფო ბიუჯეტი</w:t>
            </w:r>
          </w:p>
        </w:tc>
        <w:tc>
          <w:tcPr>
            <w:tcW w:w="484"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   </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   </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   </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                                   -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493" w:type="pct"/>
            <w:tcBorders>
              <w:top w:val="nil"/>
              <w:left w:val="single" w:sz="8" w:space="0" w:color="auto"/>
              <w:bottom w:val="single" w:sz="4" w:space="0" w:color="auto"/>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სხვა ......</w:t>
            </w:r>
          </w:p>
        </w:tc>
        <w:tc>
          <w:tcPr>
            <w:tcW w:w="260" w:type="pct"/>
            <w:tcBorders>
              <w:top w:val="nil"/>
              <w:left w:val="nil"/>
              <w:bottom w:val="single" w:sz="4" w:space="0" w:color="auto"/>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218"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484"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single" w:sz="4" w:space="0" w:color="auto"/>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xml:space="preserve">სულ ქვეპროგრამა  </w:t>
            </w:r>
          </w:p>
        </w:tc>
        <w:tc>
          <w:tcPr>
            <w:tcW w:w="484"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xml:space="preserve">          330,000.00 </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xml:space="preserve">          100,000.00 </w:t>
            </w:r>
          </w:p>
        </w:tc>
        <w:tc>
          <w:tcPr>
            <w:tcW w:w="506" w:type="pct"/>
            <w:tcBorders>
              <w:top w:val="nil"/>
              <w:left w:val="nil"/>
              <w:bottom w:val="single" w:sz="8"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eastAsia="Times New Roman" w:cs="Calibri"/>
                <w:sz w:val="18"/>
                <w:szCs w:val="18"/>
              </w:rPr>
            </w:pPr>
            <w:r w:rsidRPr="00E678F1">
              <w:rPr>
                <w:rFonts w:eastAsia="Times New Roman" w:cs="Calibri"/>
                <w:sz w:val="18"/>
                <w:szCs w:val="18"/>
              </w:rPr>
              <w:t xml:space="preserve">                                   -   </w:t>
            </w:r>
          </w:p>
        </w:tc>
        <w:tc>
          <w:tcPr>
            <w:tcW w:w="507"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xml:space="preserve">                         -   </w:t>
            </w:r>
          </w:p>
        </w:tc>
        <w:tc>
          <w:tcPr>
            <w:tcW w:w="1351" w:type="pct"/>
            <w:tcBorders>
              <w:top w:val="nil"/>
              <w:left w:val="nil"/>
              <w:bottom w:val="single" w:sz="4" w:space="0" w:color="auto"/>
              <w:right w:val="single" w:sz="8"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xml:space="preserve">                         -   </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795"/>
        </w:trPr>
        <w:tc>
          <w:tcPr>
            <w:tcW w:w="4371"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მუნიციპალიტეტის საკუთრებაში არსებული სკოლამდელი აღზრდის დაწესებულებების   ძირითადი აქტივების მიმდინარე შეკეთება და მოვლა–შენახვა</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1455"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დასახელება</w:t>
            </w:r>
          </w:p>
        </w:tc>
        <w:tc>
          <w:tcPr>
            <w:tcW w:w="1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პროდუქტები 2023 წლისთვის</w:t>
            </w:r>
          </w:p>
        </w:tc>
        <w:tc>
          <w:tcPr>
            <w:tcW w:w="1351" w:type="pct"/>
            <w:vMerge w:val="restart"/>
            <w:tcBorders>
              <w:top w:val="nil"/>
              <w:left w:val="single" w:sz="4" w:space="0" w:color="auto"/>
              <w:bottom w:val="single" w:sz="4" w:space="0" w:color="auto"/>
              <w:right w:val="single" w:sz="8"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ეკონომიკური კლასიფიკაციის მუხლი</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540"/>
        </w:trPr>
        <w:tc>
          <w:tcPr>
            <w:tcW w:w="1455" w:type="pct"/>
            <w:gridSpan w:val="4"/>
            <w:vMerge/>
            <w:tcBorders>
              <w:top w:val="single" w:sz="4" w:space="0" w:color="auto"/>
              <w:left w:val="single" w:sz="8" w:space="0" w:color="auto"/>
              <w:bottom w:val="single" w:sz="4" w:space="0" w:color="000000"/>
              <w:right w:val="single" w:sz="4" w:space="0" w:color="000000"/>
            </w:tcBorders>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რაოდენობა</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ერთ. საშ. ფასი</w:t>
            </w:r>
          </w:p>
        </w:tc>
        <w:tc>
          <w:tcPr>
            <w:tcW w:w="507"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სულ (ლარი)</w:t>
            </w:r>
          </w:p>
        </w:tc>
        <w:tc>
          <w:tcPr>
            <w:tcW w:w="1351" w:type="pct"/>
            <w:vMerge/>
            <w:tcBorders>
              <w:top w:val="nil"/>
              <w:left w:val="single" w:sz="4" w:space="0" w:color="auto"/>
              <w:bottom w:val="single" w:sz="4" w:space="0" w:color="auto"/>
              <w:right w:val="single" w:sz="8" w:space="0" w:color="auto"/>
            </w:tcBorders>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555"/>
        </w:trPr>
        <w:tc>
          <w:tcPr>
            <w:tcW w:w="1455" w:type="pct"/>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დაბა ახალდაბაში საბავშვო ბაღის შენობის ფასადის რეაბილიტაციის სამუშაოები</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100,000</w:t>
            </w:r>
          </w:p>
        </w:tc>
        <w:tc>
          <w:tcPr>
            <w:tcW w:w="507"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100,000</w:t>
            </w:r>
          </w:p>
        </w:tc>
        <w:tc>
          <w:tcPr>
            <w:tcW w:w="1351" w:type="pct"/>
            <w:tcBorders>
              <w:top w:val="nil"/>
              <w:left w:val="nil"/>
              <w:bottom w:val="single" w:sz="4" w:space="0" w:color="auto"/>
              <w:right w:val="single" w:sz="8"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არაფინანსური</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555"/>
        </w:trPr>
        <w:tc>
          <w:tcPr>
            <w:tcW w:w="1455"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07"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c>
          <w:tcPr>
            <w:tcW w:w="1351" w:type="pct"/>
            <w:tcBorders>
              <w:top w:val="nil"/>
              <w:left w:val="nil"/>
              <w:bottom w:val="single" w:sz="4" w:space="0" w:color="auto"/>
              <w:right w:val="single" w:sz="8"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420"/>
        </w:trPr>
        <w:tc>
          <w:tcPr>
            <w:tcW w:w="1455" w:type="pct"/>
            <w:gridSpan w:val="4"/>
            <w:tcBorders>
              <w:top w:val="single" w:sz="4" w:space="0" w:color="auto"/>
              <w:left w:val="single" w:sz="8" w:space="0" w:color="auto"/>
              <w:bottom w:val="nil"/>
              <w:right w:val="single" w:sz="4" w:space="0" w:color="000000"/>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სულ:</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507"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100,000</w:t>
            </w:r>
          </w:p>
        </w:tc>
        <w:tc>
          <w:tcPr>
            <w:tcW w:w="1351" w:type="pct"/>
            <w:tcBorders>
              <w:top w:val="nil"/>
              <w:left w:val="nil"/>
              <w:bottom w:val="single" w:sz="4" w:space="0" w:color="auto"/>
              <w:right w:val="single" w:sz="8"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971" w:type="pct"/>
            <w:gridSpan w:val="3"/>
            <w:tcBorders>
              <w:top w:val="nil"/>
              <w:left w:val="single" w:sz="8" w:space="0" w:color="auto"/>
              <w:bottom w:val="single" w:sz="4" w:space="0" w:color="auto"/>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 xml:space="preserve">ქვეპროგრამის განხორციელების დროითი გეგმა </w:t>
            </w:r>
          </w:p>
        </w:tc>
        <w:tc>
          <w:tcPr>
            <w:tcW w:w="484" w:type="pct"/>
            <w:tcBorders>
              <w:top w:val="nil"/>
              <w:left w:val="nil"/>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552" w:type="pct"/>
            <w:tcBorders>
              <w:top w:val="nil"/>
              <w:left w:val="single" w:sz="4"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507"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1351" w:type="pct"/>
            <w:tcBorders>
              <w:top w:val="nil"/>
              <w:left w:val="nil"/>
              <w:bottom w:val="single" w:sz="4" w:space="0" w:color="auto"/>
              <w:right w:val="single" w:sz="8"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1455"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დასახელება</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 კვარტალი</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2 კვარტალი</w:t>
            </w:r>
          </w:p>
        </w:tc>
        <w:tc>
          <w:tcPr>
            <w:tcW w:w="507"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3 კვარტალი</w:t>
            </w:r>
          </w:p>
        </w:tc>
        <w:tc>
          <w:tcPr>
            <w:tcW w:w="1351" w:type="pct"/>
            <w:tcBorders>
              <w:top w:val="nil"/>
              <w:left w:val="nil"/>
              <w:bottom w:val="single" w:sz="4" w:space="0" w:color="auto"/>
              <w:right w:val="single" w:sz="8"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4 კვარტალი</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w:t>
            </w:r>
          </w:p>
        </w:tc>
      </w:tr>
      <w:tr w:rsidR="00E678F1" w:rsidRPr="00E678F1" w:rsidTr="00E678F1">
        <w:trPr>
          <w:trHeight w:val="600"/>
        </w:trPr>
        <w:tc>
          <w:tcPr>
            <w:tcW w:w="1455"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დაბა ახალდაბაში საბავშვო ბაღის შენობის ფასადის რეაბილიტაციის სამუშაოები</w:t>
            </w:r>
          </w:p>
        </w:tc>
        <w:tc>
          <w:tcPr>
            <w:tcW w:w="552"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X</w:t>
            </w:r>
          </w:p>
        </w:tc>
        <w:tc>
          <w:tcPr>
            <w:tcW w:w="506"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X</w:t>
            </w:r>
          </w:p>
        </w:tc>
        <w:tc>
          <w:tcPr>
            <w:tcW w:w="507"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c>
          <w:tcPr>
            <w:tcW w:w="1351" w:type="pct"/>
            <w:tcBorders>
              <w:top w:val="nil"/>
              <w:left w:val="nil"/>
              <w:bottom w:val="single" w:sz="4" w:space="0" w:color="auto"/>
              <w:right w:val="single" w:sz="8"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 </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735"/>
        </w:trPr>
        <w:tc>
          <w:tcPr>
            <w:tcW w:w="1455" w:type="pct"/>
            <w:gridSpan w:val="4"/>
            <w:tcBorders>
              <w:top w:val="nil"/>
              <w:left w:val="single" w:sz="8" w:space="0" w:color="auto"/>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შუალედური მოსალოდნელი შედეგი (2023 წელი)</w:t>
            </w:r>
          </w:p>
        </w:tc>
        <w:tc>
          <w:tcPr>
            <w:tcW w:w="552" w:type="pct"/>
            <w:tcBorders>
              <w:top w:val="nil"/>
              <w:left w:val="nil"/>
              <w:bottom w:val="nil"/>
              <w:right w:val="nil"/>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506" w:type="pct"/>
            <w:tcBorders>
              <w:top w:val="nil"/>
              <w:left w:val="nil"/>
              <w:bottom w:val="nil"/>
              <w:right w:val="nil"/>
            </w:tcBorders>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7"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351" w:type="pct"/>
            <w:tcBorders>
              <w:top w:val="nil"/>
              <w:left w:val="nil"/>
              <w:bottom w:val="nil"/>
              <w:right w:val="single" w:sz="8"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1080"/>
        </w:trPr>
        <w:tc>
          <w:tcPr>
            <w:tcW w:w="4371" w:type="pct"/>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 xml:space="preserve">სასკოლო მზაობა </w:t>
            </w: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402"/>
        </w:trPr>
        <w:tc>
          <w:tcPr>
            <w:tcW w:w="493"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260"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218"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84"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5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507"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351"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96"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49"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92" w:type="pct"/>
            <w:tcBorders>
              <w:top w:val="nil"/>
              <w:left w:val="nil"/>
              <w:bottom w:val="nil"/>
              <w:right w:val="nil"/>
            </w:tcBorders>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bl>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8116"/>
        <w:gridCol w:w="965"/>
        <w:gridCol w:w="966"/>
        <w:gridCol w:w="966"/>
        <w:gridCol w:w="966"/>
        <w:gridCol w:w="966"/>
      </w:tblGrid>
      <w:tr w:rsidR="00E678F1" w:rsidRPr="00E678F1" w:rsidTr="00E678F1">
        <w:trPr>
          <w:trHeight w:val="360"/>
        </w:trPr>
        <w:tc>
          <w:tcPr>
            <w:tcW w:w="5000" w:type="pct"/>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i/>
                <w:iCs/>
                <w:sz w:val="20"/>
                <w:szCs w:val="20"/>
              </w:rPr>
            </w:pPr>
            <w:r w:rsidRPr="00E678F1">
              <w:rPr>
                <w:rFonts w:ascii="Sylfaen" w:eastAsia="Times New Roman" w:hAnsi="Sylfaen" w:cs="Calibri"/>
                <w:b/>
                <w:bCs/>
                <w:i/>
                <w:iCs/>
                <w:sz w:val="20"/>
                <w:szCs w:val="20"/>
              </w:rPr>
              <w:t>პროგრამის განაცხადის ფორმა</w:t>
            </w:r>
          </w:p>
        </w:tc>
      </w:tr>
      <w:tr w:rsidR="00E678F1" w:rsidRPr="00E678F1" w:rsidTr="00E678F1">
        <w:trPr>
          <w:trHeight w:val="360"/>
        </w:trPr>
        <w:tc>
          <w:tcPr>
            <w:tcW w:w="3135" w:type="pct"/>
            <w:tcBorders>
              <w:top w:val="nil"/>
              <w:left w:val="single" w:sz="8" w:space="0" w:color="auto"/>
              <w:bottom w:val="single" w:sz="4" w:space="0" w:color="auto"/>
              <w:right w:val="single" w:sz="4" w:space="0" w:color="auto"/>
            </w:tcBorders>
            <w:shd w:val="clear" w:color="000000" w:fill="FFFFFF"/>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373" w:type="pct"/>
            <w:tcBorders>
              <w:top w:val="nil"/>
              <w:left w:val="nil"/>
              <w:bottom w:val="single" w:sz="4" w:space="0" w:color="auto"/>
              <w:right w:val="single" w:sz="4" w:space="0" w:color="auto"/>
            </w:tcBorders>
            <w:shd w:val="clear" w:color="000000" w:fill="FFFFFF"/>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000000" w:fill="FFFFFF"/>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000000" w:fill="FFFFFF"/>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000000" w:fill="FFFFFF"/>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000000" w:fill="FFFFFF"/>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500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rPr>
            </w:pPr>
            <w:r w:rsidRPr="00E678F1">
              <w:rPr>
                <w:rFonts w:ascii="Sylfaen" w:eastAsia="Times New Roman" w:hAnsi="Sylfaen" w:cs="Calibri"/>
                <w:b/>
                <w:bCs/>
              </w:rPr>
              <w:t>განათლება</w:t>
            </w:r>
          </w:p>
        </w:tc>
      </w:tr>
      <w:tr w:rsidR="00E678F1" w:rsidRPr="00E678F1" w:rsidTr="00E678F1">
        <w:trPr>
          <w:trHeight w:val="360"/>
        </w:trPr>
        <w:tc>
          <w:tcPr>
            <w:tcW w:w="4254" w:type="pct"/>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კლასიფიკაციის კოდი:</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04 02</w:t>
            </w:r>
          </w:p>
        </w:tc>
        <w:tc>
          <w:tcPr>
            <w:tcW w:w="3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3135" w:type="pct"/>
            <w:tcBorders>
              <w:top w:val="nil"/>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დასახელება:</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vMerge/>
            <w:tcBorders>
              <w:top w:val="nil"/>
              <w:left w:val="single" w:sz="4" w:space="0" w:color="auto"/>
              <w:bottom w:val="single" w:sz="4" w:space="0" w:color="auto"/>
              <w:right w:val="single" w:sz="4" w:space="0" w:color="auto"/>
            </w:tcBorders>
            <w:vAlign w:val="center"/>
            <w:hideMark/>
          </w:tcPr>
          <w:p w:rsidR="00E678F1" w:rsidRPr="00E678F1" w:rsidRDefault="00E678F1" w:rsidP="00E678F1">
            <w:pPr>
              <w:spacing w:after="0" w:line="240" w:lineRule="auto"/>
              <w:rPr>
                <w:rFonts w:ascii="Sylfaen" w:eastAsia="Times New Roman" w:hAnsi="Sylfaen" w:cs="Calibri"/>
                <w:sz w:val="20"/>
                <w:szCs w:val="20"/>
              </w:rPr>
            </w:pPr>
          </w:p>
        </w:tc>
      </w:tr>
      <w:tr w:rsidR="00E678F1" w:rsidRPr="00E678F1" w:rsidTr="00E678F1">
        <w:trPr>
          <w:trHeight w:val="360"/>
        </w:trPr>
        <w:tc>
          <w:tcPr>
            <w:tcW w:w="500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საჯარო სკოლების დაფინანსება და რეაბილიტაცია</w:t>
            </w:r>
          </w:p>
        </w:tc>
      </w:tr>
      <w:tr w:rsidR="00E678F1" w:rsidRPr="00E678F1" w:rsidTr="00E678F1">
        <w:trPr>
          <w:trHeight w:val="360"/>
        </w:trPr>
        <w:tc>
          <w:tcPr>
            <w:tcW w:w="3135" w:type="pct"/>
            <w:tcBorders>
              <w:top w:val="nil"/>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განმახორციელებელი:</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500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ბორჯომის მუნიციპალიტეტის მერია</w:t>
            </w:r>
          </w:p>
        </w:tc>
      </w:tr>
      <w:tr w:rsidR="00E678F1" w:rsidRPr="00E678F1" w:rsidTr="00E678F1">
        <w:trPr>
          <w:trHeight w:val="360"/>
        </w:trPr>
        <w:tc>
          <w:tcPr>
            <w:tcW w:w="3135" w:type="pct"/>
            <w:tcBorders>
              <w:top w:val="nil"/>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განხორციელების პერიოდი:</w:t>
            </w:r>
          </w:p>
        </w:tc>
        <w:tc>
          <w:tcPr>
            <w:tcW w:w="746" w:type="pct"/>
            <w:gridSpan w:val="2"/>
            <w:tcBorders>
              <w:top w:val="single" w:sz="4" w:space="0" w:color="auto"/>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2022-2026 წლები</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3135" w:type="pct"/>
            <w:tcBorders>
              <w:top w:val="nil"/>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მიზანი:</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495"/>
        </w:trPr>
        <w:tc>
          <w:tcPr>
            <w:tcW w:w="5000" w:type="pct"/>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სკოლის მოსწავლეებისთვის საშუალო განათლების მიღების ხელმისაწვდომობა</w:t>
            </w:r>
          </w:p>
        </w:tc>
      </w:tr>
      <w:tr w:rsidR="00E678F1" w:rsidRPr="00E678F1" w:rsidTr="00E678F1">
        <w:trPr>
          <w:trHeight w:val="360"/>
        </w:trPr>
        <w:tc>
          <w:tcPr>
            <w:tcW w:w="3135" w:type="pct"/>
            <w:tcBorders>
              <w:top w:val="nil"/>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აღწერა:</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990"/>
        </w:trPr>
        <w:tc>
          <w:tcPr>
            <w:tcW w:w="5000" w:type="pct"/>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დაბა ბაკურიანში საჯარო სკოლის დემონტაჟთან დაკავშირებით სასწავლო პორცესის შეუფერხებლად განხორციელების მიზნით ალტერნატიული ფართით უზრუნველყოფა( ქირა).</w:t>
            </w:r>
          </w:p>
        </w:tc>
      </w:tr>
      <w:tr w:rsidR="00E678F1" w:rsidRPr="00E678F1" w:rsidTr="00E678F1">
        <w:trPr>
          <w:trHeight w:val="360"/>
        </w:trPr>
        <w:tc>
          <w:tcPr>
            <w:tcW w:w="5000" w:type="pct"/>
            <w:gridSpan w:val="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ბიუჯეტი</w:t>
            </w:r>
          </w:p>
        </w:tc>
      </w:tr>
      <w:tr w:rsidR="00E678F1" w:rsidRPr="00E678F1" w:rsidTr="00E678F1">
        <w:trPr>
          <w:trHeight w:val="435"/>
        </w:trPr>
        <w:tc>
          <w:tcPr>
            <w:tcW w:w="3135" w:type="pct"/>
            <w:tcBorders>
              <w:top w:val="nil"/>
              <w:left w:val="single" w:sz="8" w:space="0" w:color="auto"/>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ქვეპროგრამის დასახელება </w:t>
            </w:r>
          </w:p>
        </w:tc>
        <w:tc>
          <w:tcPr>
            <w:tcW w:w="373"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სულ</w:t>
            </w:r>
          </w:p>
        </w:tc>
        <w:tc>
          <w:tcPr>
            <w:tcW w:w="373"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2023 წელი</w:t>
            </w:r>
          </w:p>
        </w:tc>
        <w:tc>
          <w:tcPr>
            <w:tcW w:w="373"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2024 წელი</w:t>
            </w:r>
          </w:p>
        </w:tc>
        <w:tc>
          <w:tcPr>
            <w:tcW w:w="373"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2025 წელი</w:t>
            </w:r>
          </w:p>
        </w:tc>
        <w:tc>
          <w:tcPr>
            <w:tcW w:w="373" w:type="pct"/>
            <w:tcBorders>
              <w:top w:val="nil"/>
              <w:left w:val="nil"/>
              <w:bottom w:val="single" w:sz="4" w:space="0" w:color="auto"/>
              <w:right w:val="single" w:sz="4" w:space="0" w:color="auto"/>
            </w:tcBorders>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2026 წელი</w:t>
            </w:r>
          </w:p>
        </w:tc>
      </w:tr>
      <w:tr w:rsidR="00E678F1" w:rsidRPr="00E678F1" w:rsidTr="00E678F1">
        <w:trPr>
          <w:trHeight w:val="720"/>
        </w:trPr>
        <w:tc>
          <w:tcPr>
            <w:tcW w:w="3135" w:type="pct"/>
            <w:tcBorders>
              <w:top w:val="nil"/>
              <w:left w:val="single" w:sz="8" w:space="0" w:color="auto"/>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საჯარო სკოლების დაფინანსება და რეაბილიტაცია</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სულ</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152.5</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0.0</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0.0</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0.0</w:t>
            </w:r>
          </w:p>
        </w:tc>
      </w:tr>
      <w:tr w:rsidR="00E678F1" w:rsidRPr="00E678F1" w:rsidTr="00E678F1">
        <w:trPr>
          <w:trHeight w:val="360"/>
        </w:trPr>
        <w:tc>
          <w:tcPr>
            <w:tcW w:w="3135" w:type="pct"/>
            <w:tcBorders>
              <w:top w:val="nil"/>
              <w:left w:val="single" w:sz="8" w:space="0" w:color="auto"/>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სულ პროგრამა</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0.0</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152.5</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0.0</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0.0</w:t>
            </w:r>
          </w:p>
        </w:tc>
        <w:tc>
          <w:tcPr>
            <w:tcW w:w="373" w:type="pct"/>
            <w:tcBorders>
              <w:top w:val="nil"/>
              <w:left w:val="nil"/>
              <w:bottom w:val="single" w:sz="4" w:space="0" w:color="auto"/>
              <w:right w:val="single" w:sz="4" w:space="0" w:color="auto"/>
            </w:tcBorders>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0.0</w:t>
            </w:r>
          </w:p>
        </w:tc>
      </w:tr>
      <w:tr w:rsidR="00E678F1" w:rsidRPr="00E678F1" w:rsidTr="00E678F1">
        <w:trPr>
          <w:trHeight w:val="360"/>
        </w:trPr>
        <w:tc>
          <w:tcPr>
            <w:tcW w:w="3135" w:type="pct"/>
            <w:tcBorders>
              <w:top w:val="nil"/>
              <w:left w:val="single" w:sz="8" w:space="0" w:color="auto"/>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საბოლოო მოსალოდნელი შედეგი</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705"/>
        </w:trPr>
        <w:tc>
          <w:tcPr>
            <w:tcW w:w="5000" w:type="pct"/>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მუნიციპალიტეტის ტერიტორიაზე არსებული  კეთილმოწყობილი საჯარო სკოლები და განათლების მიღების ხელმისაწვდომობა.</w:t>
            </w:r>
          </w:p>
        </w:tc>
      </w:tr>
    </w:tbl>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1129"/>
        <w:gridCol w:w="1132"/>
        <w:gridCol w:w="1059"/>
        <w:gridCol w:w="1145"/>
        <w:gridCol w:w="1059"/>
        <w:gridCol w:w="2152"/>
      </w:tblGrid>
      <w:tr w:rsidR="00E678F1" w:rsidRPr="00E678F1" w:rsidTr="00E678F1">
        <w:trPr>
          <w:trHeight w:val="199"/>
        </w:trPr>
        <w:tc>
          <w:tcPr>
            <w:tcW w:w="2036"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4"/>
                <w:szCs w:val="24"/>
              </w:rPr>
            </w:pPr>
          </w:p>
        </w:tc>
        <w:tc>
          <w:tcPr>
            <w:tcW w:w="436"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37"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09"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851" w:type="pct"/>
            <w:gridSpan w:val="2"/>
            <w:shd w:val="clear" w:color="auto" w:fill="auto"/>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E678F1" w:rsidRPr="00E678F1" w:rsidRDefault="00E678F1" w:rsidP="00E678F1">
            <w:pPr>
              <w:spacing w:after="0" w:line="240" w:lineRule="auto"/>
              <w:jc w:val="right"/>
              <w:rPr>
                <w:rFonts w:ascii="Times New Roman" w:eastAsia="Times New Roman" w:hAnsi="Times New Roman"/>
                <w:sz w:val="20"/>
                <w:szCs w:val="20"/>
              </w:rPr>
            </w:pPr>
          </w:p>
        </w:tc>
      </w:tr>
      <w:tr w:rsidR="00E678F1" w:rsidRPr="00E678F1" w:rsidTr="00E678F1">
        <w:trPr>
          <w:trHeight w:val="360"/>
        </w:trPr>
        <w:tc>
          <w:tcPr>
            <w:tcW w:w="4169" w:type="pct"/>
            <w:gridSpan w:val="6"/>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i/>
                <w:iCs/>
                <w:sz w:val="20"/>
                <w:szCs w:val="20"/>
              </w:rPr>
            </w:pPr>
            <w:r w:rsidRPr="00E678F1">
              <w:rPr>
                <w:rFonts w:ascii="Sylfaen" w:eastAsia="Times New Roman" w:hAnsi="Sylfaen" w:cs="Calibri"/>
                <w:b/>
                <w:bCs/>
                <w:i/>
                <w:iCs/>
                <w:sz w:val="20"/>
                <w:szCs w:val="20"/>
              </w:rPr>
              <w:t>პროგრამის განაცხადის ფორმა</w:t>
            </w:r>
          </w:p>
        </w:tc>
        <w:tc>
          <w:tcPr>
            <w:tcW w:w="831"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i/>
                <w:iCs/>
                <w:sz w:val="20"/>
                <w:szCs w:val="20"/>
              </w:rPr>
            </w:pPr>
          </w:p>
        </w:tc>
      </w:tr>
      <w:tr w:rsidR="00E678F1" w:rsidRPr="00E678F1" w:rsidTr="00E678F1">
        <w:trPr>
          <w:trHeight w:val="199"/>
        </w:trPr>
        <w:tc>
          <w:tcPr>
            <w:tcW w:w="2036"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36"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37"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09"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42"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09"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r w:rsidR="00E678F1" w:rsidRPr="00E678F1" w:rsidTr="00E678F1">
        <w:trPr>
          <w:trHeight w:val="360"/>
        </w:trPr>
        <w:tc>
          <w:tcPr>
            <w:tcW w:w="3760" w:type="pct"/>
            <w:gridSpan w:val="5"/>
            <w:shd w:val="clear" w:color="000000" w:fill="FFFFFF"/>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409" w:type="pct"/>
            <w:shd w:val="clear" w:color="000000" w:fill="FFFFFF"/>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831"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p>
        </w:tc>
      </w:tr>
      <w:tr w:rsidR="00E678F1" w:rsidRPr="00E678F1" w:rsidTr="00E678F1">
        <w:trPr>
          <w:trHeight w:val="360"/>
        </w:trPr>
        <w:tc>
          <w:tcPr>
            <w:tcW w:w="5000" w:type="pct"/>
            <w:gridSpan w:val="7"/>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rPr>
            </w:pPr>
            <w:r w:rsidRPr="00E678F1">
              <w:rPr>
                <w:rFonts w:ascii="Sylfaen" w:eastAsia="Times New Roman" w:hAnsi="Sylfaen" w:cs="Calibri"/>
                <w:b/>
                <w:bCs/>
              </w:rPr>
              <w:t>განათლება</w:t>
            </w:r>
          </w:p>
        </w:tc>
      </w:tr>
      <w:tr w:rsidR="00E678F1" w:rsidRPr="00E678F1" w:rsidTr="00E678F1">
        <w:trPr>
          <w:trHeight w:val="360"/>
        </w:trPr>
        <w:tc>
          <w:tcPr>
            <w:tcW w:w="3318" w:type="pct"/>
            <w:gridSpan w:val="4"/>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კლასიფიკაციის კოდი:</w:t>
            </w:r>
          </w:p>
        </w:tc>
        <w:tc>
          <w:tcPr>
            <w:tcW w:w="442"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04 03</w:t>
            </w:r>
          </w:p>
        </w:tc>
        <w:tc>
          <w:tcPr>
            <w:tcW w:w="409"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831" w:type="pct"/>
            <w:vMerge w:val="restar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20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დასახელება:</w:t>
            </w:r>
          </w:p>
        </w:tc>
        <w:tc>
          <w:tcPr>
            <w:tcW w:w="4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437"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09"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42"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09"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831"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r>
      <w:tr w:rsidR="00E678F1" w:rsidRPr="00E678F1" w:rsidTr="00E678F1">
        <w:trPr>
          <w:trHeight w:val="360"/>
        </w:trPr>
        <w:tc>
          <w:tcPr>
            <w:tcW w:w="4169" w:type="pct"/>
            <w:gridSpan w:val="6"/>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საგანმანათლებლო სკოლის დაფინანსება</w:t>
            </w:r>
          </w:p>
        </w:tc>
        <w:tc>
          <w:tcPr>
            <w:tcW w:w="831"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20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განმახორციელებელი:</w:t>
            </w:r>
          </w:p>
        </w:tc>
        <w:tc>
          <w:tcPr>
            <w:tcW w:w="4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2527" w:type="pct"/>
            <w:gridSpan w:val="5"/>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5000" w:type="pct"/>
            <w:gridSpan w:val="7"/>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 xml:space="preserve">ა(ა)იპ "ჩვენი ბორჯომისათვის" </w:t>
            </w:r>
          </w:p>
        </w:tc>
      </w:tr>
      <w:tr w:rsidR="00E678F1" w:rsidRPr="00E678F1" w:rsidTr="00E678F1">
        <w:trPr>
          <w:trHeight w:val="360"/>
        </w:trPr>
        <w:tc>
          <w:tcPr>
            <w:tcW w:w="20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განხორციელების პერიოდი:</w:t>
            </w:r>
          </w:p>
        </w:tc>
        <w:tc>
          <w:tcPr>
            <w:tcW w:w="873" w:type="pct"/>
            <w:gridSpan w:val="2"/>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2023-2026 წლები</w:t>
            </w:r>
          </w:p>
        </w:tc>
        <w:tc>
          <w:tcPr>
            <w:tcW w:w="409" w:type="pct"/>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p>
        </w:tc>
        <w:tc>
          <w:tcPr>
            <w:tcW w:w="442"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240" w:type="pct"/>
            <w:gridSpan w:val="2"/>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20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მიზანი:</w:t>
            </w:r>
          </w:p>
        </w:tc>
        <w:tc>
          <w:tcPr>
            <w:tcW w:w="4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437"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09"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42"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1240" w:type="pct"/>
            <w:gridSpan w:val="2"/>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495"/>
        </w:trPr>
        <w:tc>
          <w:tcPr>
            <w:tcW w:w="5000" w:type="pct"/>
            <w:gridSpan w:val="7"/>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სასკოლო ასაკის მოსწავლეებისათვის არაფორმარული განათლების მიღების ხელმისაწვდომობა</w:t>
            </w:r>
          </w:p>
        </w:tc>
      </w:tr>
      <w:tr w:rsidR="00E678F1" w:rsidRPr="00E678F1" w:rsidTr="00E678F1">
        <w:trPr>
          <w:trHeight w:val="360"/>
        </w:trPr>
        <w:tc>
          <w:tcPr>
            <w:tcW w:w="20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აღწერა:</w:t>
            </w:r>
          </w:p>
        </w:tc>
        <w:tc>
          <w:tcPr>
            <w:tcW w:w="2964" w:type="pct"/>
            <w:gridSpan w:val="6"/>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2235"/>
        </w:trPr>
        <w:tc>
          <w:tcPr>
            <w:tcW w:w="5000" w:type="pct"/>
            <w:gridSpan w:val="7"/>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ა(ა)იპ "ჩვენი ბორჯომისათვის"-თან არსებულ ბავშვთა და ახალგაზრდობის განათლებისა და  განვითარების ცენტრის ხელშეწყობის პროგრამის ფარგლებში გათვალისწინებულია:</w:t>
            </w:r>
            <w:r w:rsidRPr="00E678F1">
              <w:rPr>
                <w:rFonts w:ascii="Sylfaen" w:eastAsia="Times New Roman" w:hAnsi="Sylfaen" w:cs="Calibri"/>
                <w:b/>
                <w:bCs/>
                <w:sz w:val="20"/>
                <w:szCs w:val="20"/>
              </w:rPr>
              <w:br/>
              <w:t>1. ინტერესების მიხედვით კლუბური მუშაობის გაფართოება, რაც არაფორმალური განათლების ყველაზე ეფექტული და საჭირო მიმართულებაა;</w:t>
            </w:r>
            <w:r w:rsidRPr="00E678F1">
              <w:rPr>
                <w:rFonts w:ascii="Sylfaen" w:eastAsia="Times New Roman" w:hAnsi="Sylfaen" w:cs="Calibri"/>
                <w:b/>
                <w:bCs/>
                <w:sz w:val="20"/>
                <w:szCs w:val="20"/>
              </w:rPr>
              <w:br/>
              <w:t>2. ღონისძიებების 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 2023-2026 წლებში გათვალისწინებული გვაქვს საერთაშორისო ბანაკებსა და გაცვლით პროგრამებში მოსწავლეთა ჩართვა.</w:t>
            </w:r>
          </w:p>
        </w:tc>
      </w:tr>
      <w:tr w:rsidR="00E678F1" w:rsidRPr="00E678F1" w:rsidTr="00E678F1">
        <w:trPr>
          <w:trHeight w:val="360"/>
        </w:trPr>
        <w:tc>
          <w:tcPr>
            <w:tcW w:w="4169" w:type="pct"/>
            <w:gridSpan w:val="6"/>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ბიუჯეტი</w:t>
            </w:r>
          </w:p>
        </w:tc>
        <w:tc>
          <w:tcPr>
            <w:tcW w:w="831"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570"/>
        </w:trPr>
        <w:tc>
          <w:tcPr>
            <w:tcW w:w="203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პროგრამის დასახელება </w:t>
            </w:r>
          </w:p>
        </w:tc>
        <w:tc>
          <w:tcPr>
            <w:tcW w:w="436"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სულ</w:t>
            </w:r>
          </w:p>
        </w:tc>
        <w:tc>
          <w:tcPr>
            <w:tcW w:w="43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2023 წელი</w:t>
            </w:r>
          </w:p>
        </w:tc>
        <w:tc>
          <w:tcPr>
            <w:tcW w:w="409"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2024 წელი</w:t>
            </w:r>
          </w:p>
        </w:tc>
        <w:tc>
          <w:tcPr>
            <w:tcW w:w="442"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2025 წელი</w:t>
            </w:r>
          </w:p>
        </w:tc>
        <w:tc>
          <w:tcPr>
            <w:tcW w:w="409"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2026 წელი</w:t>
            </w:r>
          </w:p>
        </w:tc>
        <w:tc>
          <w:tcPr>
            <w:tcW w:w="831" w:type="pc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ეკონომიკური კლასიფიკაციის მუხლი</w:t>
            </w:r>
          </w:p>
        </w:tc>
      </w:tr>
      <w:tr w:rsidR="00E678F1" w:rsidRPr="00E678F1" w:rsidTr="00E678F1">
        <w:trPr>
          <w:trHeight w:val="720"/>
        </w:trPr>
        <w:tc>
          <w:tcPr>
            <w:tcW w:w="2036" w:type="pct"/>
            <w:shd w:val="clear" w:color="000000" w:fill="FFFFFF"/>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436"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400000</w:t>
            </w:r>
          </w:p>
        </w:tc>
        <w:tc>
          <w:tcPr>
            <w:tcW w:w="437"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100000</w:t>
            </w:r>
          </w:p>
        </w:tc>
        <w:tc>
          <w:tcPr>
            <w:tcW w:w="409"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100000</w:t>
            </w:r>
          </w:p>
        </w:tc>
        <w:tc>
          <w:tcPr>
            <w:tcW w:w="442"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100000</w:t>
            </w:r>
          </w:p>
        </w:tc>
        <w:tc>
          <w:tcPr>
            <w:tcW w:w="409"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100000</w:t>
            </w:r>
          </w:p>
        </w:tc>
        <w:tc>
          <w:tcPr>
            <w:tcW w:w="831" w:type="pc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სუბსიდია</w:t>
            </w:r>
          </w:p>
        </w:tc>
      </w:tr>
      <w:tr w:rsidR="00E678F1" w:rsidRPr="00E678F1" w:rsidTr="00E678F1">
        <w:trPr>
          <w:trHeight w:val="720"/>
        </w:trPr>
        <w:tc>
          <w:tcPr>
            <w:tcW w:w="2036" w:type="pct"/>
            <w:shd w:val="clear" w:color="000000" w:fill="FFFFFF"/>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c>
          <w:tcPr>
            <w:tcW w:w="436"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37"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09"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42"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409"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c>
          <w:tcPr>
            <w:tcW w:w="831"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2036"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სულ პროგრამა</w:t>
            </w:r>
          </w:p>
        </w:tc>
        <w:tc>
          <w:tcPr>
            <w:tcW w:w="436"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400000</w:t>
            </w:r>
          </w:p>
        </w:tc>
        <w:tc>
          <w:tcPr>
            <w:tcW w:w="437"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100000</w:t>
            </w:r>
          </w:p>
        </w:tc>
        <w:tc>
          <w:tcPr>
            <w:tcW w:w="409"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100000</w:t>
            </w:r>
          </w:p>
        </w:tc>
        <w:tc>
          <w:tcPr>
            <w:tcW w:w="442"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100000</w:t>
            </w:r>
          </w:p>
        </w:tc>
        <w:tc>
          <w:tcPr>
            <w:tcW w:w="409"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b/>
                <w:bCs/>
                <w:sz w:val="20"/>
                <w:szCs w:val="20"/>
              </w:rPr>
            </w:pPr>
            <w:r w:rsidRPr="00E678F1">
              <w:rPr>
                <w:rFonts w:ascii="Sylfaen" w:eastAsia="Times New Roman" w:hAnsi="Sylfaen" w:cs="Calibri"/>
                <w:b/>
                <w:bCs/>
                <w:sz w:val="20"/>
                <w:szCs w:val="20"/>
              </w:rPr>
              <w:t>100000</w:t>
            </w:r>
          </w:p>
        </w:tc>
        <w:tc>
          <w:tcPr>
            <w:tcW w:w="831"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60"/>
        </w:trPr>
        <w:tc>
          <w:tcPr>
            <w:tcW w:w="20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საბოლოო მოსალოდნელი შედეგი</w:t>
            </w:r>
          </w:p>
        </w:tc>
        <w:tc>
          <w:tcPr>
            <w:tcW w:w="436"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b/>
                <w:bCs/>
                <w:sz w:val="20"/>
                <w:szCs w:val="20"/>
              </w:rPr>
            </w:pPr>
          </w:p>
        </w:tc>
        <w:tc>
          <w:tcPr>
            <w:tcW w:w="437"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09"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42"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409"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831"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900"/>
        </w:trPr>
        <w:tc>
          <w:tcPr>
            <w:tcW w:w="4169" w:type="pct"/>
            <w:gridSpan w:val="6"/>
            <w:shd w:val="clear" w:color="auto" w:fill="auto"/>
            <w:vAlign w:val="center"/>
            <w:hideMark/>
          </w:tcPr>
          <w:p w:rsidR="00E678F1" w:rsidRPr="00E678F1" w:rsidRDefault="00E678F1" w:rsidP="00E678F1">
            <w:pPr>
              <w:spacing w:after="0" w:line="240" w:lineRule="auto"/>
              <w:rPr>
                <w:rFonts w:ascii="Sylfaen" w:eastAsia="Times New Roman" w:hAnsi="Sylfaen" w:cs="Calibri"/>
                <w:b/>
                <w:bCs/>
                <w:sz w:val="20"/>
                <w:szCs w:val="20"/>
              </w:rPr>
            </w:pPr>
            <w:r w:rsidRPr="00E678F1">
              <w:rPr>
                <w:rFonts w:ascii="Sylfaen" w:eastAsia="Times New Roman" w:hAnsi="Sylfaen" w:cs="Calibri"/>
                <w:b/>
                <w:bCs/>
                <w:sz w:val="20"/>
                <w:szCs w:val="20"/>
              </w:rPr>
              <w:t>პროგრამის განხორციელების შედეგად მივიღებთ განათლებულ, სწავლასა   და წინსვლაზე ორიენტირებულ ახალგაზრდა თაობას, რომლებიც აქტიურად იქნებიან ჩართული ქვეყნის და  რაიონის კულტურულ და საზოგადოებრივ საქმიანობაში.</w:t>
            </w:r>
          </w:p>
        </w:tc>
        <w:tc>
          <w:tcPr>
            <w:tcW w:w="831" w:type="pct"/>
            <w:shd w:val="clear" w:color="auto" w:fill="auto"/>
            <w:noWrap/>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345"/>
        </w:trPr>
        <w:tc>
          <w:tcPr>
            <w:tcW w:w="2036"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c>
          <w:tcPr>
            <w:tcW w:w="2133" w:type="pct"/>
            <w:gridSpan w:val="5"/>
            <w:shd w:val="clear" w:color="auto" w:fill="auto"/>
            <w:noWrap/>
            <w:vAlign w:val="center"/>
            <w:hideMark/>
          </w:tcPr>
          <w:p w:rsidR="00E678F1" w:rsidRPr="00E678F1" w:rsidRDefault="00E678F1" w:rsidP="00E678F1">
            <w:pPr>
              <w:spacing w:after="0" w:line="240" w:lineRule="auto"/>
              <w:jc w:val="right"/>
              <w:rPr>
                <w:rFonts w:ascii="Times New Roman" w:eastAsia="Times New Roman" w:hAnsi="Times New Roman"/>
                <w:sz w:val="20"/>
                <w:szCs w:val="20"/>
              </w:rPr>
            </w:pPr>
          </w:p>
        </w:tc>
        <w:tc>
          <w:tcPr>
            <w:tcW w:w="831" w:type="pct"/>
            <w:shd w:val="clear" w:color="auto" w:fill="auto"/>
            <w:noWrap/>
            <w:vAlign w:val="center"/>
            <w:hideMark/>
          </w:tcPr>
          <w:p w:rsidR="00E678F1" w:rsidRPr="00E678F1" w:rsidRDefault="00E678F1" w:rsidP="00E678F1">
            <w:pPr>
              <w:spacing w:after="0" w:line="240" w:lineRule="auto"/>
              <w:rPr>
                <w:rFonts w:ascii="Times New Roman" w:eastAsia="Times New Roman" w:hAnsi="Times New Roman"/>
                <w:sz w:val="20"/>
                <w:szCs w:val="20"/>
              </w:rPr>
            </w:pPr>
          </w:p>
        </w:tc>
      </w:tr>
    </w:tbl>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472"/>
        <w:gridCol w:w="1069"/>
        <w:gridCol w:w="641"/>
        <w:gridCol w:w="981"/>
        <w:gridCol w:w="641"/>
        <w:gridCol w:w="641"/>
        <w:gridCol w:w="1116"/>
        <w:gridCol w:w="995"/>
        <w:gridCol w:w="1686"/>
        <w:gridCol w:w="1445"/>
        <w:gridCol w:w="687"/>
      </w:tblGrid>
      <w:tr w:rsidR="00E678F1" w:rsidRPr="00E678F1" w:rsidTr="00E678F1">
        <w:trPr>
          <w:trHeight w:val="360"/>
        </w:trPr>
        <w:tc>
          <w:tcPr>
            <w:tcW w:w="5000" w:type="pct"/>
            <w:gridSpan w:val="12"/>
            <w:shd w:val="clear" w:color="auto" w:fill="auto"/>
            <w:noWrap/>
            <w:vAlign w:val="center"/>
            <w:hideMark/>
          </w:tcPr>
          <w:p w:rsidR="00E678F1" w:rsidRPr="00E678F1" w:rsidRDefault="00E678F1" w:rsidP="00E678F1">
            <w:pPr>
              <w:spacing w:after="0" w:line="240" w:lineRule="auto"/>
              <w:jc w:val="center"/>
              <w:rPr>
                <w:rFonts w:ascii="Sylfaen" w:eastAsia="Times New Roman" w:hAnsi="Sylfaen" w:cs="Calibri"/>
                <w:b/>
                <w:bCs/>
                <w:sz w:val="24"/>
                <w:szCs w:val="24"/>
              </w:rPr>
            </w:pPr>
            <w:r w:rsidRPr="00E678F1">
              <w:rPr>
                <w:rFonts w:ascii="Sylfaen" w:eastAsia="Times New Roman" w:hAnsi="Sylfaen" w:cs="Calibri"/>
                <w:b/>
                <w:bCs/>
                <w:sz w:val="24"/>
                <w:szCs w:val="24"/>
              </w:rPr>
              <w:t xml:space="preserve">პროგრამის საბოლოო შედეგის ინდიკატორები   </w:t>
            </w:r>
          </w:p>
        </w:tc>
      </w:tr>
      <w:tr w:rsidR="00E678F1" w:rsidRPr="00E678F1" w:rsidTr="00E678F1">
        <w:trPr>
          <w:trHeight w:val="300"/>
        </w:trPr>
        <w:tc>
          <w:tcPr>
            <w:tcW w:w="608"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xml:space="preserve">მოსალოდნელი საბოლოო შედეგი </w:t>
            </w:r>
            <w:r w:rsidRPr="00E678F1">
              <w:rPr>
                <w:rFonts w:ascii="Sylfaen" w:eastAsia="Times New Roman" w:hAnsi="Sylfaen" w:cs="Calibri"/>
                <w:b/>
                <w:bCs/>
                <w:sz w:val="20"/>
                <w:szCs w:val="20"/>
              </w:rPr>
              <w:t>(OUTCOME)</w:t>
            </w:r>
          </w:p>
        </w:tc>
        <w:tc>
          <w:tcPr>
            <w:tcW w:w="2102" w:type="pct"/>
            <w:gridSpan w:val="6"/>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შედეგის ინდიკატორები</w:t>
            </w:r>
          </w:p>
        </w:tc>
        <w:tc>
          <w:tcPr>
            <w:tcW w:w="431"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გაზომვის ერთეული</w:t>
            </w:r>
          </w:p>
        </w:tc>
        <w:tc>
          <w:tcPr>
            <w:tcW w:w="384"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გეგმიური გადახრა</w:t>
            </w:r>
          </w:p>
        </w:tc>
        <w:tc>
          <w:tcPr>
            <w:tcW w:w="651"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მონაცემთა წყარო</w:t>
            </w:r>
          </w:p>
        </w:tc>
        <w:tc>
          <w:tcPr>
            <w:tcW w:w="558"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მეთოდოლოგია</w:t>
            </w:r>
          </w:p>
        </w:tc>
        <w:tc>
          <w:tcPr>
            <w:tcW w:w="265" w:type="pct"/>
            <w:vMerge w:val="restar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რისკი</w:t>
            </w:r>
          </w:p>
        </w:tc>
      </w:tr>
      <w:tr w:rsidR="00E678F1" w:rsidRPr="00E678F1" w:rsidTr="00E678F1">
        <w:trPr>
          <w:trHeight w:val="600"/>
        </w:trPr>
        <w:tc>
          <w:tcPr>
            <w:tcW w:w="608"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568"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დასახელება</w:t>
            </w:r>
          </w:p>
        </w:tc>
        <w:tc>
          <w:tcPr>
            <w:tcW w:w="413"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2022 წელი (საბაზისო)</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2023 წელი</w:t>
            </w:r>
          </w:p>
        </w:tc>
        <w:tc>
          <w:tcPr>
            <w:tcW w:w="379"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2024წელი</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2025 წელი</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2026  წელი</w:t>
            </w:r>
          </w:p>
        </w:tc>
        <w:tc>
          <w:tcPr>
            <w:tcW w:w="431"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384"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651"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558"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265"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r>
      <w:tr w:rsidR="00E678F1" w:rsidRPr="00E678F1" w:rsidTr="00E678F1">
        <w:trPr>
          <w:trHeight w:val="1710"/>
        </w:trPr>
        <w:tc>
          <w:tcPr>
            <w:tcW w:w="608" w:type="pct"/>
            <w:vMerge w:val="restar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პროგრამის განხორციელების შედეგად მივიღებთ განათლებულ, სწავლასა   და წინსვლაზე ორიენტირებულ ახალგაზრდა თაობას, რომლებიც აქტიურად იქნებიან ჩართული ქვეყნის და  რაიონის კულტურულ და საზოგადოებრივ საქმიანობაში.</w:t>
            </w:r>
          </w:p>
        </w:tc>
        <w:tc>
          <w:tcPr>
            <w:tcW w:w="568"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ჩატარებული ღონისძიებების რაოდენობა</w:t>
            </w:r>
          </w:p>
        </w:tc>
        <w:tc>
          <w:tcPr>
            <w:tcW w:w="413"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20</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25</w:t>
            </w:r>
          </w:p>
        </w:tc>
        <w:tc>
          <w:tcPr>
            <w:tcW w:w="379"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25</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25</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25</w:t>
            </w:r>
          </w:p>
        </w:tc>
        <w:tc>
          <w:tcPr>
            <w:tcW w:w="431"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რაოდენობა</w:t>
            </w:r>
          </w:p>
        </w:tc>
        <w:tc>
          <w:tcPr>
            <w:tcW w:w="38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w:t>
            </w:r>
          </w:p>
        </w:tc>
        <w:tc>
          <w:tcPr>
            <w:tcW w:w="651"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საგანმანათლებლო ცენტრი</w:t>
            </w:r>
          </w:p>
        </w:tc>
        <w:tc>
          <w:tcPr>
            <w:tcW w:w="558"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18"/>
                <w:szCs w:val="18"/>
              </w:rPr>
            </w:pPr>
            <w:r w:rsidRPr="00E678F1">
              <w:rPr>
                <w:rFonts w:ascii="Sylfaen" w:eastAsia="Times New Roman" w:hAnsi="Sylfaen" w:cs="Calibri"/>
                <w:sz w:val="18"/>
                <w:szCs w:val="18"/>
              </w:rPr>
              <w:t> </w:t>
            </w:r>
          </w:p>
        </w:tc>
        <w:tc>
          <w:tcPr>
            <w:tcW w:w="265"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r w:rsidR="00E678F1" w:rsidRPr="00E678F1" w:rsidTr="00E678F1">
        <w:trPr>
          <w:trHeight w:val="1500"/>
        </w:trPr>
        <w:tc>
          <w:tcPr>
            <w:tcW w:w="608" w:type="pct"/>
            <w:vMerge/>
            <w:vAlign w:val="center"/>
            <w:hideMark/>
          </w:tcPr>
          <w:p w:rsidR="00E678F1" w:rsidRPr="00E678F1" w:rsidRDefault="00E678F1" w:rsidP="00E678F1">
            <w:pPr>
              <w:spacing w:after="0" w:line="240" w:lineRule="auto"/>
              <w:rPr>
                <w:rFonts w:ascii="Sylfaen" w:eastAsia="Times New Roman" w:hAnsi="Sylfaen" w:cs="Calibri"/>
                <w:sz w:val="20"/>
                <w:szCs w:val="20"/>
              </w:rPr>
            </w:pPr>
          </w:p>
        </w:tc>
        <w:tc>
          <w:tcPr>
            <w:tcW w:w="568" w:type="pct"/>
            <w:shd w:val="clear" w:color="auto" w:fill="auto"/>
            <w:vAlign w:val="center"/>
            <w:hideMark/>
          </w:tcPr>
          <w:p w:rsidR="00E678F1" w:rsidRPr="00E678F1" w:rsidRDefault="00E678F1" w:rsidP="00E678F1">
            <w:pPr>
              <w:spacing w:after="0" w:line="240" w:lineRule="auto"/>
              <w:rPr>
                <w:rFonts w:ascii="Sylfaen" w:eastAsia="Times New Roman" w:hAnsi="Sylfaen" w:cs="Calibri"/>
                <w:sz w:val="20"/>
                <w:szCs w:val="20"/>
              </w:rPr>
            </w:pPr>
            <w:r w:rsidRPr="00E678F1">
              <w:rPr>
                <w:rFonts w:ascii="Sylfaen" w:eastAsia="Times New Roman" w:hAnsi="Sylfaen" w:cs="Calibri"/>
                <w:sz w:val="20"/>
                <w:szCs w:val="20"/>
              </w:rPr>
              <w:t>შემოქმედებითი კლუბებისა და წრეების რაოდენობა</w:t>
            </w:r>
          </w:p>
        </w:tc>
        <w:tc>
          <w:tcPr>
            <w:tcW w:w="413"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13</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13</w:t>
            </w:r>
          </w:p>
        </w:tc>
        <w:tc>
          <w:tcPr>
            <w:tcW w:w="379"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13</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13</w:t>
            </w:r>
          </w:p>
        </w:tc>
        <w:tc>
          <w:tcPr>
            <w:tcW w:w="247"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13</w:t>
            </w:r>
          </w:p>
        </w:tc>
        <w:tc>
          <w:tcPr>
            <w:tcW w:w="431"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რაოდენობა</w:t>
            </w:r>
          </w:p>
        </w:tc>
        <w:tc>
          <w:tcPr>
            <w:tcW w:w="384"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10%</w:t>
            </w:r>
          </w:p>
        </w:tc>
        <w:tc>
          <w:tcPr>
            <w:tcW w:w="651"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საგანმანათლებლო ცენტრი</w:t>
            </w:r>
          </w:p>
        </w:tc>
        <w:tc>
          <w:tcPr>
            <w:tcW w:w="558" w:type="pct"/>
            <w:shd w:val="clear" w:color="000000" w:fill="FFFFFF"/>
            <w:vAlign w:val="center"/>
            <w:hideMark/>
          </w:tcPr>
          <w:p w:rsidR="00E678F1" w:rsidRPr="00E678F1" w:rsidRDefault="00E678F1" w:rsidP="00E678F1">
            <w:pPr>
              <w:spacing w:after="0" w:line="240" w:lineRule="auto"/>
              <w:jc w:val="center"/>
              <w:rPr>
                <w:rFonts w:ascii="Sylfaen" w:eastAsia="Times New Roman" w:hAnsi="Sylfaen" w:cs="Calibri"/>
                <w:sz w:val="18"/>
                <w:szCs w:val="18"/>
              </w:rPr>
            </w:pPr>
            <w:r w:rsidRPr="00E678F1">
              <w:rPr>
                <w:rFonts w:ascii="Sylfaen" w:eastAsia="Times New Roman" w:hAnsi="Sylfaen" w:cs="Calibri"/>
                <w:sz w:val="18"/>
                <w:szCs w:val="18"/>
              </w:rPr>
              <w:t> </w:t>
            </w:r>
          </w:p>
        </w:tc>
        <w:tc>
          <w:tcPr>
            <w:tcW w:w="265" w:type="pct"/>
            <w:shd w:val="clear" w:color="auto" w:fill="auto"/>
            <w:vAlign w:val="center"/>
            <w:hideMark/>
          </w:tcPr>
          <w:p w:rsidR="00E678F1" w:rsidRPr="00E678F1" w:rsidRDefault="00E678F1" w:rsidP="00E678F1">
            <w:pPr>
              <w:spacing w:after="0" w:line="240" w:lineRule="auto"/>
              <w:jc w:val="center"/>
              <w:rPr>
                <w:rFonts w:ascii="Sylfaen" w:eastAsia="Times New Roman" w:hAnsi="Sylfaen" w:cs="Calibri"/>
                <w:sz w:val="20"/>
                <w:szCs w:val="20"/>
              </w:rPr>
            </w:pPr>
            <w:r w:rsidRPr="00E678F1">
              <w:rPr>
                <w:rFonts w:ascii="Sylfaen" w:eastAsia="Times New Roman" w:hAnsi="Sylfaen" w:cs="Calibri"/>
                <w:sz w:val="20"/>
                <w:szCs w:val="20"/>
              </w:rPr>
              <w:t> </w:t>
            </w:r>
          </w:p>
        </w:tc>
      </w:tr>
    </w:tbl>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p w:rsidR="00E678F1" w:rsidRDefault="00E678F1" w:rsidP="00C663FF">
      <w:pPr>
        <w:spacing w:after="0" w:line="240" w:lineRule="auto"/>
        <w:rPr>
          <w:rFonts w:ascii="Sylfaen" w:eastAsia="Times New Roman" w:hAnsi="Sylfaen" w:cs="Calibri"/>
          <w:b/>
          <w:color w:val="000000"/>
          <w:sz w:val="20"/>
          <w:szCs w:val="20"/>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4191"/>
        <w:gridCol w:w="1918"/>
        <w:gridCol w:w="1918"/>
        <w:gridCol w:w="1918"/>
        <w:gridCol w:w="1918"/>
      </w:tblGrid>
      <w:tr w:rsidR="00B73468" w:rsidRPr="00B73468" w:rsidTr="00823CCB">
        <w:trPr>
          <w:trHeight w:val="705"/>
        </w:trPr>
        <w:tc>
          <w:tcPr>
            <w:tcW w:w="0" w:type="auto"/>
            <w:gridSpan w:val="3"/>
            <w:shd w:val="clear" w:color="auto" w:fill="auto"/>
            <w:vAlign w:val="center"/>
            <w:hideMark/>
          </w:tcPr>
          <w:p w:rsidR="00B73468" w:rsidRPr="00B73468" w:rsidRDefault="00B73468" w:rsidP="00B73468">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0" w:type="auto"/>
            <w:gridSpan w:val="3"/>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04</w:t>
            </w:r>
            <w:r w:rsidR="00FE4A0E">
              <w:rPr>
                <w:rFonts w:ascii="Sylfaen" w:eastAsia="Times New Roman" w:hAnsi="Sylfaen" w:cs="Calibri"/>
                <w:b/>
                <w:bCs/>
                <w:sz w:val="20"/>
                <w:szCs w:val="20"/>
                <w:lang w:val="ka-GE"/>
              </w:rPr>
              <w:t xml:space="preserve"> </w:t>
            </w:r>
            <w:r w:rsidRPr="00B73468">
              <w:rPr>
                <w:rFonts w:ascii="Sylfaen" w:eastAsia="Times New Roman" w:hAnsi="Sylfaen" w:cs="Calibri"/>
                <w:b/>
                <w:bCs/>
                <w:sz w:val="20"/>
                <w:szCs w:val="20"/>
              </w:rPr>
              <w:t>00 განათლება</w:t>
            </w:r>
          </w:p>
        </w:tc>
      </w:tr>
      <w:tr w:rsidR="00B73468" w:rsidRPr="00B73468" w:rsidTr="00823CCB">
        <w:trPr>
          <w:trHeight w:val="585"/>
        </w:trPr>
        <w:tc>
          <w:tcPr>
            <w:tcW w:w="0" w:type="auto"/>
            <w:gridSpan w:val="5"/>
            <w:shd w:val="clear" w:color="auto" w:fill="auto"/>
            <w:vAlign w:val="center"/>
            <w:hideMark/>
          </w:tcPr>
          <w:p w:rsidR="00B73468" w:rsidRPr="00B73468" w:rsidRDefault="00B73468" w:rsidP="00B73468">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 კლასიფიკაციის კოდი: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04 03 </w:t>
            </w:r>
          </w:p>
        </w:tc>
      </w:tr>
      <w:tr w:rsidR="00B73468" w:rsidRPr="00B73468" w:rsidTr="00823CCB">
        <w:trPr>
          <w:trHeight w:val="585"/>
        </w:trPr>
        <w:tc>
          <w:tcPr>
            <w:tcW w:w="0" w:type="auto"/>
            <w:gridSpan w:val="3"/>
            <w:shd w:val="clear" w:color="auto" w:fill="auto"/>
            <w:vAlign w:val="center"/>
            <w:hideMark/>
          </w:tcPr>
          <w:p w:rsidR="00B73468" w:rsidRPr="00B73468" w:rsidRDefault="00B73468" w:rsidP="00B73468">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 დასახელება:</w:t>
            </w:r>
          </w:p>
        </w:tc>
        <w:tc>
          <w:tcPr>
            <w:tcW w:w="0" w:type="auto"/>
            <w:gridSpan w:val="3"/>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საგანმანათლებლო ცენტრის დაფინანსება</w:t>
            </w:r>
          </w:p>
        </w:tc>
      </w:tr>
      <w:tr w:rsidR="00B73468" w:rsidRPr="00B73468" w:rsidTr="00823CCB">
        <w:trPr>
          <w:trHeight w:val="585"/>
        </w:trPr>
        <w:tc>
          <w:tcPr>
            <w:tcW w:w="0" w:type="auto"/>
            <w:gridSpan w:val="4"/>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არის ქვეპროგრამა ახალი</w:t>
            </w:r>
            <w:r w:rsidRPr="00B73468">
              <w:rPr>
                <w:rFonts w:ascii="Sylfaen" w:eastAsia="Times New Roman" w:hAnsi="Sylfaen" w:cs="Calibri"/>
                <w:b/>
                <w:bCs/>
                <w:sz w:val="20"/>
                <w:szCs w:val="20"/>
              </w:rPr>
              <w:t xml:space="preserve">? </w:t>
            </w:r>
            <w:r w:rsidRPr="00B73468">
              <w:rPr>
                <w:rFonts w:ascii="Sylfaen" w:eastAsia="Times New Roman" w:hAnsi="Sylfaen" w:cs="Calibri"/>
                <w:sz w:val="20"/>
                <w:szCs w:val="20"/>
              </w:rPr>
              <w:t xml:space="preserve">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არა</w:t>
            </w:r>
          </w:p>
        </w:tc>
      </w:tr>
      <w:tr w:rsidR="00B73468" w:rsidRPr="00B73468" w:rsidTr="00823CCB">
        <w:trPr>
          <w:trHeight w:val="585"/>
        </w:trPr>
        <w:tc>
          <w:tcPr>
            <w:tcW w:w="0" w:type="auto"/>
            <w:gridSpan w:val="3"/>
            <w:shd w:val="clear" w:color="auto" w:fill="auto"/>
            <w:vAlign w:val="center"/>
            <w:hideMark/>
          </w:tcPr>
          <w:p w:rsidR="00B73468" w:rsidRPr="00B73468" w:rsidRDefault="00B73468" w:rsidP="00B73468">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თუ ქვეპროგრამა ახალია, ვინ წარმოადგინა?</w:t>
            </w:r>
          </w:p>
        </w:tc>
        <w:tc>
          <w:tcPr>
            <w:tcW w:w="0" w:type="auto"/>
            <w:gridSpan w:val="3"/>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r>
      <w:tr w:rsidR="00B73468" w:rsidRPr="00B73468" w:rsidTr="00823CCB">
        <w:trPr>
          <w:trHeight w:val="585"/>
        </w:trPr>
        <w:tc>
          <w:tcPr>
            <w:tcW w:w="0" w:type="auto"/>
            <w:gridSpan w:val="3"/>
            <w:shd w:val="clear" w:color="auto" w:fill="auto"/>
            <w:vAlign w:val="center"/>
            <w:hideMark/>
          </w:tcPr>
          <w:p w:rsidR="00B73468" w:rsidRPr="00B73468" w:rsidRDefault="00B73468" w:rsidP="00B73468">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 განმახორციელებელი:</w:t>
            </w:r>
          </w:p>
        </w:tc>
        <w:tc>
          <w:tcPr>
            <w:tcW w:w="0" w:type="auto"/>
            <w:gridSpan w:val="3"/>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ა(ა)იპ "ჩვენი ბორჯომისათვის"</w:t>
            </w:r>
          </w:p>
        </w:tc>
      </w:tr>
      <w:tr w:rsidR="00B73468" w:rsidRPr="00B73468" w:rsidTr="00823CCB">
        <w:trPr>
          <w:trHeight w:val="585"/>
        </w:trPr>
        <w:tc>
          <w:tcPr>
            <w:tcW w:w="0" w:type="auto"/>
            <w:gridSpan w:val="2"/>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დაფინანსების წყარო</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2022 წელი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2023 წელი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2024 წელი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2025 წელი</w:t>
            </w:r>
          </w:p>
        </w:tc>
      </w:tr>
      <w:tr w:rsidR="00B73468" w:rsidRPr="00B73468" w:rsidTr="00823CCB">
        <w:trPr>
          <w:trHeight w:val="585"/>
        </w:trPr>
        <w:tc>
          <w:tcPr>
            <w:tcW w:w="0" w:type="auto"/>
            <w:gridSpan w:val="2"/>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მუნიციპალური ბიუჯეტი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60,000.00 </w:t>
            </w:r>
          </w:p>
        </w:tc>
        <w:tc>
          <w:tcPr>
            <w:tcW w:w="0" w:type="auto"/>
            <w:shd w:val="clear" w:color="auto" w:fill="auto"/>
            <w:vAlign w:val="center"/>
            <w:hideMark/>
          </w:tcPr>
          <w:p w:rsidR="00B73468" w:rsidRPr="00B73468" w:rsidRDefault="00DE7F7D" w:rsidP="00B73468">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 xml:space="preserve">                 6</w:t>
            </w:r>
            <w:r w:rsidR="00B73468" w:rsidRPr="00B73468">
              <w:rPr>
                <w:rFonts w:ascii="Sylfaen" w:eastAsia="Times New Roman" w:hAnsi="Sylfaen" w:cs="Calibri"/>
                <w:sz w:val="20"/>
                <w:szCs w:val="20"/>
              </w:rPr>
              <w:t xml:space="preserve">0,000.00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100,000.00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100,000.00 </w:t>
            </w:r>
          </w:p>
        </w:tc>
      </w:tr>
      <w:tr w:rsidR="00B73468" w:rsidRPr="00B73468" w:rsidTr="00823CCB">
        <w:trPr>
          <w:trHeight w:val="390"/>
        </w:trPr>
        <w:tc>
          <w:tcPr>
            <w:tcW w:w="0" w:type="auto"/>
            <w:gridSpan w:val="2"/>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სახელმწიფო ბიუჯეტი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r>
      <w:tr w:rsidR="00B73468" w:rsidRPr="00B73468" w:rsidTr="00823CCB">
        <w:trPr>
          <w:trHeight w:val="390"/>
        </w:trPr>
        <w:tc>
          <w:tcPr>
            <w:tcW w:w="0" w:type="auto"/>
            <w:gridSpan w:val="2"/>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სხვა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r>
      <w:tr w:rsidR="00B73468" w:rsidRPr="00B73468" w:rsidTr="00823CCB">
        <w:trPr>
          <w:trHeight w:val="360"/>
        </w:trPr>
        <w:tc>
          <w:tcPr>
            <w:tcW w:w="0" w:type="auto"/>
            <w:gridSpan w:val="2"/>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სულ ქვეპროგრამა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r>
      <w:tr w:rsidR="00B73468" w:rsidRPr="00B73468" w:rsidTr="00823CCB">
        <w:trPr>
          <w:trHeight w:val="315"/>
        </w:trPr>
        <w:tc>
          <w:tcPr>
            <w:tcW w:w="0" w:type="auto"/>
            <w:gridSpan w:val="2"/>
            <w:shd w:val="clear" w:color="auto" w:fill="auto"/>
            <w:noWrap/>
            <w:vAlign w:val="center"/>
            <w:hideMark/>
          </w:tcPr>
          <w:p w:rsidR="00B73468" w:rsidRPr="00B73468" w:rsidRDefault="00B73468" w:rsidP="00B73468">
            <w:pPr>
              <w:spacing w:after="0" w:line="240" w:lineRule="auto"/>
              <w:jc w:val="center"/>
              <w:rPr>
                <w:rFonts w:ascii="Sylfaen" w:eastAsia="Times New Roman" w:hAnsi="Sylfaen" w:cs="Calibri"/>
                <w:i/>
                <w:iCs/>
                <w:sz w:val="20"/>
                <w:szCs w:val="20"/>
              </w:rPr>
            </w:pPr>
            <w:r w:rsidRPr="00B73468">
              <w:rPr>
                <w:rFonts w:ascii="Sylfaen" w:eastAsia="Times New Roman" w:hAnsi="Sylfaen" w:cs="Calibri"/>
                <w:i/>
                <w:iCs/>
                <w:sz w:val="20"/>
                <w:szCs w:val="20"/>
              </w:rPr>
              <w:t>მ.შ. კაპიტალური პროექტები</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i/>
                <w:iCs/>
                <w:sz w:val="20"/>
                <w:szCs w:val="20"/>
              </w:rPr>
            </w:pPr>
            <w:r w:rsidRPr="00B73468">
              <w:rPr>
                <w:rFonts w:ascii="Sylfaen" w:eastAsia="Times New Roman" w:hAnsi="Sylfaen" w:cs="Calibri"/>
                <w:i/>
                <w:iCs/>
                <w:sz w:val="20"/>
                <w:szCs w:val="20"/>
              </w:rPr>
              <w:t> </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i/>
                <w:iCs/>
                <w:sz w:val="20"/>
                <w:szCs w:val="20"/>
              </w:rPr>
            </w:pPr>
            <w:r w:rsidRPr="00B73468">
              <w:rPr>
                <w:rFonts w:ascii="Sylfaen" w:eastAsia="Times New Roman" w:hAnsi="Sylfaen" w:cs="Calibri"/>
                <w:i/>
                <w:iCs/>
                <w:sz w:val="20"/>
                <w:szCs w:val="20"/>
              </w:rPr>
              <w:t> </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i/>
                <w:iCs/>
                <w:sz w:val="20"/>
                <w:szCs w:val="20"/>
              </w:rPr>
            </w:pPr>
            <w:r w:rsidRPr="00B73468">
              <w:rPr>
                <w:rFonts w:ascii="Sylfaen" w:eastAsia="Times New Roman" w:hAnsi="Sylfaen" w:cs="Calibri"/>
                <w:i/>
                <w:iCs/>
                <w:sz w:val="20"/>
                <w:szCs w:val="20"/>
              </w:rPr>
              <w:t> </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i/>
                <w:iCs/>
                <w:sz w:val="20"/>
                <w:szCs w:val="20"/>
              </w:rPr>
            </w:pPr>
            <w:r w:rsidRPr="00B73468">
              <w:rPr>
                <w:rFonts w:ascii="Sylfaen" w:eastAsia="Times New Roman" w:hAnsi="Sylfaen" w:cs="Calibri"/>
                <w:i/>
                <w:iCs/>
                <w:sz w:val="20"/>
                <w:szCs w:val="20"/>
              </w:rPr>
              <w:t> </w:t>
            </w:r>
          </w:p>
        </w:tc>
      </w:tr>
      <w:tr w:rsidR="00B73468" w:rsidRPr="00B73468" w:rsidTr="00823CCB">
        <w:trPr>
          <w:trHeight w:val="3000"/>
        </w:trPr>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მიზანი და აღწერა</w:t>
            </w:r>
          </w:p>
        </w:tc>
        <w:tc>
          <w:tcPr>
            <w:tcW w:w="0" w:type="auto"/>
            <w:gridSpan w:val="5"/>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ა(ა)იპ "ჩვენი ბორჯომისათვის"-თან არსებულ ბავშვთა და ახალგაზრდობის განათლებისა და  განვითარების ცენტრის ხელშეწყობის პროგრამის ფარგლებში გათვალისწინებულია:</w:t>
            </w:r>
            <w:r w:rsidRPr="00B73468">
              <w:rPr>
                <w:rFonts w:ascii="Sylfaen" w:eastAsia="Times New Roman" w:hAnsi="Sylfaen" w:cs="Calibri"/>
                <w:sz w:val="20"/>
                <w:szCs w:val="20"/>
              </w:rPr>
              <w:br/>
              <w:t>1. ინტერესების მიხედვით კლუბური მუშაობის გაფართოება, რაც არაფორმალური განათლების ყველაზე ეფექტული და საჭირო მიმართულებაა;</w:t>
            </w:r>
            <w:r w:rsidRPr="00B73468">
              <w:rPr>
                <w:rFonts w:ascii="Sylfaen" w:eastAsia="Times New Roman" w:hAnsi="Sylfaen" w:cs="Calibri"/>
                <w:sz w:val="20"/>
                <w:szCs w:val="20"/>
              </w:rPr>
              <w:br/>
              <w:t>2. ღონისძიებების 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 2023-2025 წლებში გათვალისწინებული გვაქვს საერთაშორისო ბანაკებსა და გაცვლით პროგრამებში მოსწავლეთა ჩართვა.</w:t>
            </w:r>
          </w:p>
        </w:tc>
      </w:tr>
      <w:tr w:rsidR="00B73468" w:rsidRPr="00B73468" w:rsidTr="00823CCB">
        <w:trPr>
          <w:trHeight w:val="705"/>
        </w:trPr>
        <w:tc>
          <w:tcPr>
            <w:tcW w:w="0" w:type="auto"/>
            <w:gridSpan w:val="2"/>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ქვეპროგრამის/ღონისძიების დასახელება</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2022 წელი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2023 წელი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2024 წელი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2025 წელი</w:t>
            </w:r>
          </w:p>
        </w:tc>
      </w:tr>
      <w:tr w:rsidR="00B73468" w:rsidRPr="00B73468" w:rsidTr="00823CCB">
        <w:trPr>
          <w:trHeight w:val="900"/>
        </w:trPr>
        <w:tc>
          <w:tcPr>
            <w:tcW w:w="0" w:type="auto"/>
            <w:shd w:val="clear" w:color="auto" w:fill="auto"/>
            <w:noWrap/>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04 03 01</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საგანმანათლებლო და სახელოვნებო კლუბებისა და წრეების მუშაობა</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30,000.00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35,000.00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            35,000.00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            35,000.00 </w:t>
            </w:r>
          </w:p>
        </w:tc>
      </w:tr>
      <w:tr w:rsidR="00B73468" w:rsidRPr="00B73468" w:rsidTr="00823CCB">
        <w:trPr>
          <w:trHeight w:val="698"/>
        </w:trPr>
        <w:tc>
          <w:tcPr>
            <w:tcW w:w="0" w:type="auto"/>
            <w:shd w:val="clear" w:color="auto" w:fill="auto"/>
            <w:noWrap/>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04 03 02</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საზამთრო და საზაფხულო ბანაკების მუშაობა</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14,000.00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25,000.00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            25,000.00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            25,000.00 </w:t>
            </w:r>
          </w:p>
        </w:tc>
      </w:tr>
      <w:tr w:rsidR="00B73468" w:rsidRPr="00B73468" w:rsidTr="00823CCB">
        <w:trPr>
          <w:trHeight w:val="818"/>
        </w:trPr>
        <w:tc>
          <w:tcPr>
            <w:tcW w:w="0" w:type="auto"/>
            <w:shd w:val="clear" w:color="auto" w:fill="auto"/>
            <w:noWrap/>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04.03 03</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შემეცნებით შემოქმედებითი ღონისძიებები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16,000.00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20,000.00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            20,000.00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            20,000.00 </w:t>
            </w:r>
          </w:p>
        </w:tc>
      </w:tr>
      <w:tr w:rsidR="00B73468" w:rsidRPr="00B73468" w:rsidTr="00823CCB">
        <w:trPr>
          <w:trHeight w:val="923"/>
        </w:trPr>
        <w:tc>
          <w:tcPr>
            <w:tcW w:w="0" w:type="auto"/>
            <w:shd w:val="clear" w:color="auto" w:fill="auto"/>
            <w:noWrap/>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04 03 04</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საერთაშორისო ბანაკები და გაცვლითი პროგრამები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20,000.00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20,000.00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20,000.00 </w:t>
            </w:r>
          </w:p>
        </w:tc>
      </w:tr>
      <w:tr w:rsidR="00B73468" w:rsidRPr="00B73468" w:rsidTr="00823CCB">
        <w:trPr>
          <w:trHeight w:val="570"/>
        </w:trPr>
        <w:tc>
          <w:tcPr>
            <w:tcW w:w="0" w:type="auto"/>
            <w:gridSpan w:val="6"/>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ქვეპროგრამის განხორციელების დროითი გეგმა </w:t>
            </w:r>
          </w:p>
        </w:tc>
      </w:tr>
      <w:tr w:rsidR="00B73468" w:rsidRPr="00B73468" w:rsidTr="00823CCB">
        <w:trPr>
          <w:trHeight w:val="570"/>
        </w:trPr>
        <w:tc>
          <w:tcPr>
            <w:tcW w:w="0" w:type="auto"/>
            <w:gridSpan w:val="2"/>
            <w:shd w:val="clear" w:color="auto" w:fill="auto"/>
            <w:vAlign w:val="center"/>
            <w:hideMark/>
          </w:tcPr>
          <w:p w:rsidR="00B73468" w:rsidRPr="00B73468" w:rsidRDefault="00B73468" w:rsidP="00B73468">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ქვეპროგრამის/ღონისძიების დასახელება</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1 კვარტალი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 კვარტალი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3 კვარტალი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4 კვარტალი</w:t>
            </w:r>
          </w:p>
        </w:tc>
      </w:tr>
      <w:tr w:rsidR="00B73468" w:rsidRPr="00B73468" w:rsidTr="00823CCB">
        <w:trPr>
          <w:trHeight w:val="900"/>
        </w:trPr>
        <w:tc>
          <w:tcPr>
            <w:tcW w:w="0" w:type="auto"/>
            <w:shd w:val="clear" w:color="auto" w:fill="auto"/>
            <w:noWrap/>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საგანმანათლებლო და სახელოვნებო კლუბებისა და წრეების მუშაობა</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r>
      <w:tr w:rsidR="00B73468" w:rsidRPr="00B73468" w:rsidTr="00823CCB">
        <w:trPr>
          <w:trHeight w:val="900"/>
        </w:trPr>
        <w:tc>
          <w:tcPr>
            <w:tcW w:w="0" w:type="auto"/>
            <w:shd w:val="clear" w:color="auto" w:fill="auto"/>
            <w:noWrap/>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საზამთრო და საზაფხულო ბანაკების მუშაობა</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r>
      <w:tr w:rsidR="00B73468" w:rsidRPr="00B73468" w:rsidTr="00823CCB">
        <w:trPr>
          <w:trHeight w:val="915"/>
        </w:trPr>
        <w:tc>
          <w:tcPr>
            <w:tcW w:w="0" w:type="auto"/>
            <w:shd w:val="clear" w:color="auto" w:fill="auto"/>
            <w:noWrap/>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B73468" w:rsidRPr="00B73468" w:rsidRDefault="00B73468" w:rsidP="00B73468">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შემეცნებით შემოქმედებითი ღონისძიებები</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r>
      <w:tr w:rsidR="00B73468" w:rsidRPr="00B73468" w:rsidTr="00823CCB">
        <w:trPr>
          <w:trHeight w:val="1572"/>
        </w:trPr>
        <w:tc>
          <w:tcPr>
            <w:tcW w:w="0" w:type="auto"/>
            <w:gridSpan w:val="2"/>
            <w:shd w:val="clear" w:color="auto" w:fill="auto"/>
            <w:vAlign w:val="center"/>
            <w:hideMark/>
          </w:tcPr>
          <w:p w:rsidR="00B73468" w:rsidRPr="00B73468" w:rsidRDefault="00B73468" w:rsidP="00B73468">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შუ</w:t>
            </w:r>
            <w:r w:rsidR="00585683">
              <w:rPr>
                <w:rFonts w:ascii="Sylfaen" w:eastAsia="Times New Roman" w:hAnsi="Sylfaen" w:cs="Calibri"/>
                <w:b/>
                <w:bCs/>
                <w:sz w:val="20"/>
                <w:szCs w:val="20"/>
              </w:rPr>
              <w:t>ალედური მოსალოდნელი შედეგი (2023</w:t>
            </w:r>
            <w:r w:rsidRPr="00B73468">
              <w:rPr>
                <w:rFonts w:ascii="Sylfaen" w:eastAsia="Times New Roman" w:hAnsi="Sylfaen" w:cs="Calibri"/>
                <w:b/>
                <w:bCs/>
                <w:sz w:val="20"/>
                <w:szCs w:val="20"/>
              </w:rPr>
              <w:t xml:space="preserve"> წელი)</w:t>
            </w:r>
          </w:p>
        </w:tc>
        <w:tc>
          <w:tcPr>
            <w:tcW w:w="0" w:type="auto"/>
            <w:gridSpan w:val="4"/>
            <w:shd w:val="clear" w:color="auto" w:fill="auto"/>
            <w:vAlign w:val="center"/>
            <w:hideMark/>
          </w:tcPr>
          <w:p w:rsidR="00B73468" w:rsidRPr="00B73468" w:rsidRDefault="00B73468" w:rsidP="00B73468">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პროგრამის განხორციელების შედეგად მივიღებთ განათლებულ, სწავლასა   და წინსვლაზე ორიენტირებულ ახალგაზრდა თაობას, რომლებიც აქტიურად იქნებიან ჩართული რაიონის კულტურულ და საზოგადოებრივ საქმიანობაში.</w:t>
            </w:r>
          </w:p>
        </w:tc>
      </w:tr>
    </w:tbl>
    <w:p w:rsidR="00CA25A9" w:rsidRDefault="00CA25A9" w:rsidP="00C663FF">
      <w:pPr>
        <w:spacing w:after="0" w:line="240" w:lineRule="auto"/>
        <w:rPr>
          <w:rFonts w:ascii="Sylfaen" w:eastAsia="Times New Roman" w:hAnsi="Sylfaen" w:cs="Calibri"/>
          <w:b/>
          <w:color w:val="000000"/>
          <w:sz w:val="20"/>
          <w:szCs w:val="20"/>
          <w:lang w:val="ka-GE"/>
        </w:rPr>
      </w:pPr>
    </w:p>
    <w:p w:rsidR="00CA25A9" w:rsidRDefault="00CA25A9" w:rsidP="00C663FF">
      <w:pPr>
        <w:spacing w:after="0" w:line="240" w:lineRule="auto"/>
        <w:rPr>
          <w:rFonts w:ascii="Sylfaen" w:eastAsia="Times New Roman" w:hAnsi="Sylfaen" w:cs="Calibri"/>
          <w:b/>
          <w:color w:val="000000"/>
          <w:sz w:val="20"/>
          <w:szCs w:val="20"/>
          <w:lang w:val="ka-GE"/>
        </w:rPr>
      </w:pPr>
    </w:p>
    <w:p w:rsidR="00CA25A9" w:rsidRDefault="00CA25A9" w:rsidP="00C663FF">
      <w:pPr>
        <w:spacing w:after="0" w:line="240" w:lineRule="auto"/>
        <w:rPr>
          <w:rFonts w:ascii="Sylfaen" w:eastAsia="Times New Roman" w:hAnsi="Sylfaen" w:cs="Calibri"/>
          <w:b/>
          <w:color w:val="000000"/>
          <w:sz w:val="20"/>
          <w:szCs w:val="20"/>
          <w:lang w:val="ka-GE"/>
        </w:rPr>
      </w:pPr>
    </w:p>
    <w:p w:rsidR="00B73468" w:rsidRDefault="00B73468" w:rsidP="00C663FF">
      <w:pPr>
        <w:spacing w:after="0" w:line="240" w:lineRule="auto"/>
        <w:rPr>
          <w:rFonts w:ascii="Sylfaen" w:eastAsia="Times New Roman" w:hAnsi="Sylfaen" w:cs="Calibri"/>
          <w:b/>
          <w:color w:val="000000"/>
          <w:sz w:val="20"/>
          <w:szCs w:val="20"/>
          <w:lang w:val="ka-GE"/>
        </w:rPr>
      </w:pPr>
    </w:p>
    <w:p w:rsidR="00B73468" w:rsidRDefault="00B73468" w:rsidP="00C663FF">
      <w:pPr>
        <w:spacing w:after="0" w:line="240" w:lineRule="auto"/>
        <w:rPr>
          <w:rFonts w:ascii="Sylfaen" w:eastAsia="Times New Roman" w:hAnsi="Sylfaen" w:cs="Calibri"/>
          <w:b/>
          <w:color w:val="000000"/>
          <w:sz w:val="20"/>
          <w:szCs w:val="20"/>
          <w:lang w:val="ka-GE"/>
        </w:rPr>
      </w:pPr>
    </w:p>
    <w:p w:rsidR="00CA25A9" w:rsidRDefault="00CA25A9" w:rsidP="00C663FF">
      <w:pPr>
        <w:spacing w:after="0" w:line="240" w:lineRule="auto"/>
        <w:rPr>
          <w:rFonts w:ascii="Sylfaen" w:eastAsia="Times New Roman" w:hAnsi="Sylfaen" w:cs="Calibri"/>
          <w:b/>
          <w:color w:val="000000"/>
          <w:sz w:val="20"/>
          <w:szCs w:val="20"/>
          <w:lang w:val="ka-GE"/>
        </w:rPr>
      </w:pPr>
    </w:p>
    <w:p w:rsidR="00B73468" w:rsidRDefault="00B73468" w:rsidP="00C663FF">
      <w:pPr>
        <w:spacing w:after="0" w:line="240" w:lineRule="auto"/>
        <w:rPr>
          <w:rFonts w:ascii="Sylfaen" w:eastAsia="Times New Roman" w:hAnsi="Sylfaen" w:cs="Calibri"/>
          <w:b/>
          <w:color w:val="000000"/>
          <w:sz w:val="20"/>
          <w:szCs w:val="20"/>
          <w:lang w:val="ka-GE"/>
        </w:rPr>
      </w:pPr>
    </w:p>
    <w:p w:rsidR="00113805" w:rsidRPr="00FE4A0E" w:rsidRDefault="000A2868" w:rsidP="00113805">
      <w:pPr>
        <w:spacing w:before="100" w:beforeAutospacing="1" w:after="100" w:afterAutospacing="1" w:line="240" w:lineRule="auto"/>
        <w:ind w:firstLine="600"/>
        <w:jc w:val="center"/>
        <w:outlineLvl w:val="2"/>
        <w:rPr>
          <w:rFonts w:ascii="Times New Roman" w:eastAsia="Times New Roman" w:hAnsi="Times New Roman"/>
          <w:b/>
          <w:bCs/>
          <w:color w:val="8DB3E2" w:themeColor="text2" w:themeTint="66"/>
          <w:sz w:val="27"/>
          <w:szCs w:val="27"/>
        </w:rPr>
      </w:pPr>
      <w:r>
        <w:rPr>
          <w:rFonts w:ascii="Sylfaen" w:eastAsia="Times New Roman" w:hAnsi="Sylfaen" w:cs="Sylfaen"/>
          <w:b/>
          <w:bCs/>
          <w:color w:val="8DB3E2" w:themeColor="text2" w:themeTint="66"/>
          <w:sz w:val="27"/>
          <w:szCs w:val="27"/>
          <w:lang w:val="ka-GE"/>
        </w:rPr>
        <w:t>5 მ</w:t>
      </w:r>
      <w:r w:rsidR="00113805" w:rsidRPr="00FE4A0E">
        <w:rPr>
          <w:rFonts w:ascii="Sylfaen" w:eastAsia="Times New Roman" w:hAnsi="Sylfaen" w:cs="Sylfaen"/>
          <w:b/>
          <w:bCs/>
          <w:color w:val="8DB3E2" w:themeColor="text2" w:themeTint="66"/>
          <w:sz w:val="27"/>
          <w:szCs w:val="27"/>
        </w:rPr>
        <w:t>ოსახლეობის</w:t>
      </w:r>
      <w:r w:rsidR="00113805" w:rsidRPr="00FE4A0E">
        <w:rPr>
          <w:rFonts w:ascii="Times New Roman" w:eastAsia="Times New Roman" w:hAnsi="Times New Roman"/>
          <w:b/>
          <w:bCs/>
          <w:color w:val="8DB3E2" w:themeColor="text2" w:themeTint="66"/>
          <w:sz w:val="27"/>
          <w:szCs w:val="27"/>
        </w:rPr>
        <w:t xml:space="preserve"> </w:t>
      </w:r>
      <w:r w:rsidR="00113805" w:rsidRPr="00FE4A0E">
        <w:rPr>
          <w:rFonts w:ascii="Sylfaen" w:eastAsia="Times New Roman" w:hAnsi="Sylfaen" w:cs="Sylfaen"/>
          <w:b/>
          <w:bCs/>
          <w:color w:val="8DB3E2" w:themeColor="text2" w:themeTint="66"/>
          <w:sz w:val="27"/>
          <w:szCs w:val="27"/>
        </w:rPr>
        <w:t>ჯანმრთელობის</w:t>
      </w:r>
      <w:r w:rsidR="00113805" w:rsidRPr="00FE4A0E">
        <w:rPr>
          <w:rFonts w:ascii="Times New Roman" w:eastAsia="Times New Roman" w:hAnsi="Times New Roman"/>
          <w:b/>
          <w:bCs/>
          <w:color w:val="8DB3E2" w:themeColor="text2" w:themeTint="66"/>
          <w:sz w:val="27"/>
          <w:szCs w:val="27"/>
        </w:rPr>
        <w:t xml:space="preserve"> </w:t>
      </w:r>
      <w:r w:rsidR="00113805" w:rsidRPr="00FE4A0E">
        <w:rPr>
          <w:rFonts w:ascii="Sylfaen" w:eastAsia="Times New Roman" w:hAnsi="Sylfaen" w:cs="Sylfaen"/>
          <w:b/>
          <w:bCs/>
          <w:color w:val="8DB3E2" w:themeColor="text2" w:themeTint="66"/>
          <w:sz w:val="27"/>
          <w:szCs w:val="27"/>
        </w:rPr>
        <w:t>დაცვა</w:t>
      </w:r>
      <w:r w:rsidR="00113805" w:rsidRPr="00FE4A0E">
        <w:rPr>
          <w:rFonts w:ascii="Times New Roman" w:eastAsia="Times New Roman" w:hAnsi="Times New Roman"/>
          <w:b/>
          <w:bCs/>
          <w:color w:val="8DB3E2" w:themeColor="text2" w:themeTint="66"/>
          <w:sz w:val="27"/>
          <w:szCs w:val="27"/>
        </w:rPr>
        <w:t xml:space="preserve"> </w:t>
      </w:r>
      <w:r w:rsidR="00113805" w:rsidRPr="00FE4A0E">
        <w:rPr>
          <w:rFonts w:ascii="Sylfaen" w:eastAsia="Times New Roman" w:hAnsi="Sylfaen" w:cs="Sylfaen"/>
          <w:b/>
          <w:bCs/>
          <w:color w:val="8DB3E2" w:themeColor="text2" w:themeTint="66"/>
          <w:sz w:val="27"/>
          <w:szCs w:val="27"/>
        </w:rPr>
        <w:t>და</w:t>
      </w:r>
      <w:r w:rsidR="00113805" w:rsidRPr="00FE4A0E">
        <w:rPr>
          <w:rFonts w:ascii="Times New Roman" w:eastAsia="Times New Roman" w:hAnsi="Times New Roman"/>
          <w:b/>
          <w:bCs/>
          <w:color w:val="8DB3E2" w:themeColor="text2" w:themeTint="66"/>
          <w:sz w:val="27"/>
          <w:szCs w:val="27"/>
        </w:rPr>
        <w:t xml:space="preserve"> </w:t>
      </w:r>
      <w:r w:rsidR="00113805" w:rsidRPr="00FE4A0E">
        <w:rPr>
          <w:rFonts w:ascii="Sylfaen" w:eastAsia="Times New Roman" w:hAnsi="Sylfaen" w:cs="Sylfaen"/>
          <w:b/>
          <w:bCs/>
          <w:color w:val="8DB3E2" w:themeColor="text2" w:themeTint="66"/>
          <w:sz w:val="27"/>
          <w:szCs w:val="27"/>
        </w:rPr>
        <w:t>სოციალური</w:t>
      </w:r>
      <w:r w:rsidR="00113805" w:rsidRPr="00FE4A0E">
        <w:rPr>
          <w:rFonts w:ascii="Times New Roman" w:eastAsia="Times New Roman" w:hAnsi="Times New Roman"/>
          <w:b/>
          <w:bCs/>
          <w:color w:val="8DB3E2" w:themeColor="text2" w:themeTint="66"/>
          <w:sz w:val="27"/>
          <w:szCs w:val="27"/>
        </w:rPr>
        <w:t xml:space="preserve">  </w:t>
      </w:r>
      <w:r w:rsidR="00113805" w:rsidRPr="00FE4A0E">
        <w:rPr>
          <w:rFonts w:ascii="Sylfaen" w:eastAsia="Times New Roman" w:hAnsi="Sylfaen" w:cs="Sylfaen"/>
          <w:b/>
          <w:bCs/>
          <w:color w:val="8DB3E2" w:themeColor="text2" w:themeTint="66"/>
          <w:sz w:val="27"/>
          <w:szCs w:val="27"/>
        </w:rPr>
        <w:t>უზრუნველყოფა</w:t>
      </w:r>
    </w:p>
    <w:p w:rsidR="007159A6" w:rsidRPr="007159A6" w:rsidRDefault="007159A6" w:rsidP="007159A6">
      <w:pPr>
        <w:ind w:right="283" w:firstLine="708"/>
        <w:jc w:val="both"/>
        <w:rPr>
          <w:rFonts w:ascii="Sylfaen" w:eastAsiaTheme="minorEastAsia" w:hAnsi="Sylfaen" w:cs="Sylfaen"/>
          <w:sz w:val="20"/>
          <w:szCs w:val="20"/>
          <w:lang w:val="ka-GE"/>
        </w:rPr>
      </w:pPr>
      <w:r w:rsidRPr="007159A6">
        <w:rPr>
          <w:rFonts w:ascii="Sylfaen" w:eastAsiaTheme="minorEastAsia" w:hAnsi="Sylfaen" w:cs="Sylfaen"/>
          <w:bCs/>
          <w:sz w:val="20"/>
          <w:szCs w:val="20"/>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მოსახლეობის სხვადასხვა დახმარებებით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r w:rsidRPr="007159A6">
        <w:rPr>
          <w:rFonts w:ascii="Sylfaen" w:eastAsiaTheme="minorEastAsia" w:hAnsi="Sylfaen" w:cs="Sylfaen"/>
          <w:bCs/>
          <w:sz w:val="20"/>
          <w:szCs w:val="20"/>
          <w:lang w:val="ka-GE"/>
        </w:rPr>
        <w:t xml:space="preserve"> </w:t>
      </w:r>
      <w:r w:rsidRPr="007159A6">
        <w:rPr>
          <w:rFonts w:ascii="Sylfaen" w:eastAsiaTheme="minorEastAsia" w:hAnsi="Sylfaen" w:cs="Sylfaen"/>
          <w:bCs/>
          <w:sz w:val="20"/>
          <w:szCs w:val="20"/>
        </w:rPr>
        <w:t>ჯანმრთელობის</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დაცვა</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და</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სოციალური</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უზრუნველყოფ</w:t>
      </w:r>
      <w:r w:rsidRPr="007159A6">
        <w:rPr>
          <w:rFonts w:ascii="Sylfaen" w:eastAsiaTheme="minorEastAsia" w:hAnsi="Sylfaen" w:cs="Sylfaen"/>
          <w:bCs/>
          <w:sz w:val="20"/>
          <w:szCs w:val="20"/>
          <w:lang w:val="ka-GE"/>
        </w:rPr>
        <w:t>ის</w:t>
      </w:r>
      <w:r w:rsidRPr="007159A6">
        <w:rPr>
          <w:rFonts w:ascii="Sylfaen" w:eastAsiaTheme="minorEastAsia" w:hAnsi="Sylfaen" w:cs="Sylfaen"/>
          <w:sz w:val="20"/>
          <w:szCs w:val="20"/>
          <w:lang w:val="ka-GE"/>
        </w:rPr>
        <w:t xml:space="preserve"> პრიორიტეტის დაფინანსებისათვის განისაზღვროს</w:t>
      </w:r>
      <w:r w:rsidR="00152C90">
        <w:rPr>
          <w:rFonts w:ascii="Sylfaen" w:eastAsiaTheme="minorEastAsia" w:hAnsi="Sylfaen" w:cs="Sylfaen"/>
          <w:sz w:val="20"/>
          <w:szCs w:val="20"/>
          <w:lang w:val="ka-GE"/>
        </w:rPr>
        <w:t xml:space="preserve"> 3,294.2</w:t>
      </w:r>
      <w:r w:rsidRPr="007159A6">
        <w:rPr>
          <w:rFonts w:ascii="Sylfaen" w:eastAsiaTheme="minorEastAsia" w:hAnsi="Sylfaen" w:cs="Sylfaen"/>
          <w:sz w:val="20"/>
          <w:szCs w:val="20"/>
          <w:lang w:val="ka-GE"/>
        </w:rPr>
        <w:t xml:space="preserve"> ათასი ლარი. </w:t>
      </w:r>
      <w:r w:rsidRPr="007159A6">
        <w:rPr>
          <w:rFonts w:ascii="Sylfaen" w:eastAsiaTheme="minorEastAsia" w:hAnsi="Sylfaen" w:cs="Sylfaen"/>
          <w:bCs/>
          <w:sz w:val="20"/>
          <w:szCs w:val="20"/>
        </w:rPr>
        <w:t>ჯანმრთელობის</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დაცვა</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და</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სოციალური</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უზრუნველყოფ</w:t>
      </w:r>
      <w:r w:rsidRPr="007159A6">
        <w:rPr>
          <w:rFonts w:ascii="Sylfaen" w:eastAsiaTheme="minorEastAsia" w:hAnsi="Sylfaen" w:cs="Sylfaen"/>
          <w:bCs/>
          <w:sz w:val="20"/>
          <w:szCs w:val="20"/>
          <w:lang w:val="ka-GE"/>
        </w:rPr>
        <w:t>ის</w:t>
      </w:r>
      <w:r w:rsidRPr="007159A6">
        <w:rPr>
          <w:rFonts w:ascii="Sylfaen" w:eastAsiaTheme="minorEastAsia" w:hAnsi="Sylfaen" w:cs="Sylfaen"/>
          <w:sz w:val="20"/>
          <w:szCs w:val="20"/>
          <w:lang w:val="ka-GE"/>
        </w:rPr>
        <w:t xml:space="preserve"> პრიორიტეტის ფარგლებში დაფინანსებული პროგრამების და ქვეპროგრამების მიზნები და მოსალოდნელი შედეგები განისაზღვროს შემდეგი რედაქციით:</w:t>
      </w:r>
    </w:p>
    <w:p w:rsidR="00B73468" w:rsidRDefault="00B73468" w:rsidP="00C663FF">
      <w:pPr>
        <w:spacing w:after="0" w:line="240" w:lineRule="auto"/>
        <w:rPr>
          <w:rFonts w:ascii="Sylfaen" w:eastAsia="Times New Roman" w:hAnsi="Sylfaen" w:cs="Calibri"/>
          <w:b/>
          <w:color w:val="000000"/>
          <w:sz w:val="20"/>
          <w:szCs w:val="20"/>
          <w:lang w:val="ka-GE"/>
        </w:rPr>
      </w:pPr>
    </w:p>
    <w:p w:rsidR="00B73468" w:rsidRDefault="00B73468"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656"/>
        <w:gridCol w:w="4003"/>
        <w:gridCol w:w="1355"/>
        <w:gridCol w:w="1484"/>
        <w:gridCol w:w="1484"/>
        <w:gridCol w:w="1484"/>
        <w:gridCol w:w="1484"/>
      </w:tblGrid>
      <w:tr w:rsidR="00152C90" w:rsidRPr="00152C90" w:rsidTr="00152C90">
        <w:trPr>
          <w:trHeight w:val="885"/>
        </w:trPr>
        <w:tc>
          <w:tcPr>
            <w:tcW w:w="6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b/>
                <w:bCs/>
                <w:sz w:val="16"/>
                <w:szCs w:val="16"/>
              </w:rPr>
            </w:pPr>
            <w:r w:rsidRPr="00152C90">
              <w:rPr>
                <w:rFonts w:ascii="Sylfaen" w:eastAsia="Times New Roman" w:hAnsi="Sylfaen" w:cs="Arial CYR"/>
                <w:b/>
                <w:bCs/>
                <w:sz w:val="16"/>
                <w:szCs w:val="16"/>
              </w:rPr>
              <w:t xml:space="preserve">პროგრამული კოდი </w:t>
            </w:r>
          </w:p>
        </w:tc>
        <w:tc>
          <w:tcPr>
            <w:tcW w:w="1545" w:type="pct"/>
            <w:tcBorders>
              <w:top w:val="single" w:sz="4" w:space="0" w:color="auto"/>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ჯანმრთელობის დაცვა და სოციალური უზრუნველყოფა </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2022 წლის გეგმა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2023 წლის პორგნოზი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2024 წლის პროგნოზი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2025 წლის პროგნოზი </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2026 წლის პროგნოზი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06 00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b/>
                <w:bCs/>
                <w:sz w:val="16"/>
                <w:szCs w:val="16"/>
              </w:rPr>
            </w:pPr>
            <w:r w:rsidRPr="00152C90">
              <w:rPr>
                <w:rFonts w:ascii="Sylfaen" w:eastAsia="Times New Roman" w:hAnsi="Sylfaen" w:cs="Arial CYR"/>
                <w:b/>
                <w:bCs/>
                <w:sz w:val="16"/>
                <w:szCs w:val="16"/>
              </w:rPr>
              <w:t xml:space="preserve"> ჯანმრთელობის დაცვა და სოციალური უზრუნველყოფა </w:t>
            </w:r>
          </w:p>
        </w:tc>
        <w:tc>
          <w:tcPr>
            <w:tcW w:w="52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3,417.5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3,294.2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3,298.3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3,297.2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3,298.1   </w:t>
            </w:r>
          </w:p>
        </w:tc>
      </w:tr>
      <w:tr w:rsidR="00152C90" w:rsidRPr="00152C90" w:rsidTr="00152C90">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06 01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ჯანმრთელობის დაცვა </w:t>
            </w:r>
          </w:p>
        </w:tc>
        <w:tc>
          <w:tcPr>
            <w:tcW w:w="52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175.4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145.2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185.2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185.2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185.0   </w:t>
            </w:r>
          </w:p>
        </w:tc>
      </w:tr>
      <w:tr w:rsidR="00152C90" w:rsidRPr="00152C90" w:rsidTr="00152C90">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06 01 01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ჯანდაცვის ცენტრი </w:t>
            </w:r>
          </w:p>
        </w:tc>
        <w:tc>
          <w:tcPr>
            <w:tcW w:w="52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106.3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115.2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115.2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115.2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115.0   </w:t>
            </w:r>
          </w:p>
        </w:tc>
      </w:tr>
      <w:tr w:rsidR="00152C90" w:rsidRPr="00152C90" w:rsidTr="00152C90">
        <w:trPr>
          <w:trHeight w:val="90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06 01 02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52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29.1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30.0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06 01 03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უმეთვალყურეოდ დარჩენილი ძაღლების პოპულაცია </w:t>
            </w:r>
          </w:p>
        </w:tc>
        <w:tc>
          <w:tcPr>
            <w:tcW w:w="52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40.0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40.0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40.0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40.0   </w:t>
            </w:r>
          </w:p>
        </w:tc>
      </w:tr>
      <w:tr w:rsidR="00152C90" w:rsidRPr="00152C90" w:rsidTr="00152C90">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b/>
                <w:bCs/>
                <w:sz w:val="16"/>
                <w:szCs w:val="16"/>
              </w:rPr>
            </w:pPr>
            <w:r w:rsidRPr="00152C90">
              <w:rPr>
                <w:rFonts w:ascii="Sylfaen" w:eastAsia="Times New Roman" w:hAnsi="Sylfaen" w:cs="Arial CYR"/>
                <w:b/>
                <w:bCs/>
                <w:sz w:val="16"/>
                <w:szCs w:val="16"/>
              </w:rPr>
              <w:t xml:space="preserve"> 06 02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b/>
                <w:bCs/>
                <w:sz w:val="16"/>
                <w:szCs w:val="16"/>
              </w:rPr>
            </w:pPr>
            <w:r w:rsidRPr="00152C90">
              <w:rPr>
                <w:rFonts w:ascii="Sylfaen" w:eastAsia="Times New Roman" w:hAnsi="Sylfaen" w:cs="Arial CYR"/>
                <w:b/>
                <w:bCs/>
                <w:sz w:val="16"/>
                <w:szCs w:val="16"/>
              </w:rPr>
              <w:t xml:space="preserve"> სოციალური დაცვა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b/>
                <w:bCs/>
                <w:sz w:val="16"/>
                <w:szCs w:val="16"/>
              </w:rPr>
            </w:pPr>
            <w:r w:rsidRPr="00152C90">
              <w:rPr>
                <w:rFonts w:ascii="Sylfaen" w:eastAsia="Times New Roman" w:hAnsi="Sylfaen" w:cs="Arial CYR"/>
                <w:b/>
                <w:bCs/>
                <w:sz w:val="16"/>
                <w:szCs w:val="16"/>
              </w:rPr>
              <w:t xml:space="preserve">  3,242.1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b/>
                <w:bCs/>
                <w:sz w:val="16"/>
                <w:szCs w:val="16"/>
              </w:rPr>
            </w:pPr>
            <w:r w:rsidRPr="00152C90">
              <w:rPr>
                <w:rFonts w:ascii="Sylfaen" w:eastAsia="Times New Roman" w:hAnsi="Sylfaen" w:cs="Arial CYR"/>
                <w:b/>
                <w:bCs/>
                <w:sz w:val="16"/>
                <w:szCs w:val="16"/>
              </w:rPr>
              <w:t xml:space="preserve">   3,149.0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b/>
                <w:bCs/>
                <w:sz w:val="16"/>
                <w:szCs w:val="16"/>
              </w:rPr>
            </w:pPr>
            <w:r w:rsidRPr="00152C90">
              <w:rPr>
                <w:rFonts w:ascii="Sylfaen" w:eastAsia="Times New Roman" w:hAnsi="Sylfaen" w:cs="Arial CYR"/>
                <w:b/>
                <w:bCs/>
                <w:sz w:val="16"/>
                <w:szCs w:val="16"/>
              </w:rPr>
              <w:t xml:space="preserve">   3,113.1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b/>
                <w:bCs/>
                <w:sz w:val="16"/>
                <w:szCs w:val="16"/>
              </w:rPr>
            </w:pPr>
            <w:r w:rsidRPr="00152C90">
              <w:rPr>
                <w:rFonts w:ascii="Sylfaen" w:eastAsia="Times New Roman" w:hAnsi="Sylfaen" w:cs="Arial CYR"/>
                <w:b/>
                <w:bCs/>
                <w:sz w:val="16"/>
                <w:szCs w:val="16"/>
              </w:rPr>
              <w:t xml:space="preserve">   3,112.0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b/>
                <w:bCs/>
                <w:sz w:val="16"/>
                <w:szCs w:val="16"/>
              </w:rPr>
            </w:pPr>
            <w:r w:rsidRPr="00152C90">
              <w:rPr>
                <w:rFonts w:ascii="Sylfaen" w:eastAsia="Times New Roman" w:hAnsi="Sylfaen" w:cs="Arial CYR"/>
                <w:b/>
                <w:bCs/>
                <w:sz w:val="16"/>
                <w:szCs w:val="16"/>
              </w:rPr>
              <w:t xml:space="preserve">   3,113.1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06 02 01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მოსახლეობის სტაციონარული სამედიცინო მომსახურება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1,318.7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1,125.0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1,125.0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1,125.0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1,125.0   </w:t>
            </w:r>
          </w:p>
        </w:tc>
      </w:tr>
      <w:tr w:rsidR="00152C90" w:rsidRPr="00152C90" w:rsidTr="00152C90">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06 02 02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უფასო სასადილოს დაფინანსება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379.2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428.5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429.3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428.2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429.3   </w:t>
            </w:r>
          </w:p>
        </w:tc>
      </w:tr>
      <w:tr w:rsidR="00152C90" w:rsidRPr="00152C90" w:rsidTr="00152C90">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06 02 03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ვეტერანთა დაკრძალვის ხარჯები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4.1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r>
      <w:tr w:rsidR="00152C90" w:rsidRPr="00152C90" w:rsidTr="00152C90">
        <w:trPr>
          <w:trHeight w:val="90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06 02 04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6.0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6.0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6.0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6.0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6.0   </w:t>
            </w:r>
          </w:p>
        </w:tc>
      </w:tr>
      <w:tr w:rsidR="00152C90" w:rsidRPr="00152C90" w:rsidTr="00152C90">
        <w:trPr>
          <w:trHeight w:val="30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06 02 05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ახალდაბადებული ბავშვიანი ოჯახების დახმარება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50.0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200.0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200.0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200.0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200.0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06 02 06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18 წლამდე ასაკის დედ-მამით ობოლი ბავშვების დახმარება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6.0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3.0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06 02 07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სტიქიის შედეგად დაზარალებული ოჯახების ბინით უზრუნველყოფა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71.3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36.7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06 02 08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ღვაწლმოსილი ადამიანების დახმარება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3.6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06 02 09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18 წლამდე ასაკის მრავალშვილიანი ოჯახების დახმარება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223.2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223.2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223.2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223.2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223.2   </w:t>
            </w:r>
          </w:p>
        </w:tc>
      </w:tr>
      <w:tr w:rsidR="00152C90" w:rsidRPr="00152C90" w:rsidTr="00152C90">
        <w:trPr>
          <w:trHeight w:val="30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06 02 10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სტიქიისა და ხანძრის შედეგად დაზხარალებული ოჯახების დახმარება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14.8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06 02 11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მოსახლეობის მედიკამენტებით უზრუნველყოფა </w:t>
            </w:r>
          </w:p>
        </w:tc>
        <w:tc>
          <w:tcPr>
            <w:tcW w:w="52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406.7</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280.0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280.0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280.0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280.0   </w:t>
            </w:r>
          </w:p>
        </w:tc>
      </w:tr>
      <w:tr w:rsidR="00152C90" w:rsidRPr="00152C90" w:rsidTr="00152C90">
        <w:trPr>
          <w:trHeight w:val="225"/>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06 02 12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სოციალური დახმარებები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477.4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539.4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539.4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539.4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539.4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06 02 13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ონკოლოგიური პაციენტების დახმარების პროგრამა </w:t>
            </w:r>
          </w:p>
        </w:tc>
        <w:tc>
          <w:tcPr>
            <w:tcW w:w="52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250.0</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250.0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250.0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250.0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250.0   </w:t>
            </w:r>
          </w:p>
        </w:tc>
      </w:tr>
      <w:tr w:rsidR="00152C90" w:rsidRPr="00152C90" w:rsidTr="00152C90">
        <w:trPr>
          <w:trHeight w:val="45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02 06 14 </w:t>
            </w:r>
          </w:p>
        </w:tc>
        <w:tc>
          <w:tcPr>
            <w:tcW w:w="1545"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rPr>
                <w:rFonts w:ascii="Sylfaen" w:eastAsia="Times New Roman" w:hAnsi="Sylfaen" w:cs="Arial CYR"/>
                <w:sz w:val="16"/>
                <w:szCs w:val="16"/>
              </w:rPr>
            </w:pPr>
            <w:r w:rsidRPr="00152C90">
              <w:rPr>
                <w:rFonts w:ascii="Sylfaen" w:eastAsia="Times New Roman" w:hAnsi="Sylfaen" w:cs="Arial CYR"/>
                <w:sz w:val="16"/>
                <w:szCs w:val="16"/>
              </w:rPr>
              <w:t xml:space="preserve"> ბავშვთა დაცვა და უფლებების მხარდაჭერა </w:t>
            </w:r>
          </w:p>
        </w:tc>
        <w:tc>
          <w:tcPr>
            <w:tcW w:w="523" w:type="pct"/>
            <w:tcBorders>
              <w:top w:val="nil"/>
              <w:left w:val="nil"/>
              <w:bottom w:val="single" w:sz="4" w:space="0" w:color="auto"/>
              <w:right w:val="single" w:sz="4" w:space="0" w:color="auto"/>
            </w:tcBorders>
            <w:shd w:val="clear" w:color="000000" w:fill="FFFFFF"/>
            <w:vAlign w:val="bottom"/>
            <w:hideMark/>
          </w:tcPr>
          <w:p w:rsidR="00152C90" w:rsidRPr="00152C90" w:rsidRDefault="00152C90" w:rsidP="00152C90">
            <w:pPr>
              <w:spacing w:after="0" w:line="240" w:lineRule="auto"/>
              <w:jc w:val="right"/>
              <w:rPr>
                <w:rFonts w:ascii="Sylfaen" w:eastAsia="Times New Roman" w:hAnsi="Sylfaen" w:cs="Arial CYR"/>
                <w:sz w:val="16"/>
                <w:szCs w:val="16"/>
              </w:rPr>
            </w:pPr>
            <w:r w:rsidRPr="00152C90">
              <w:rPr>
                <w:rFonts w:ascii="Sylfaen" w:eastAsia="Times New Roman" w:hAnsi="Sylfaen" w:cs="Arial CYR"/>
                <w:sz w:val="16"/>
                <w:szCs w:val="16"/>
              </w:rPr>
              <w:t xml:space="preserve">            31.0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50.0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50.0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50.0   </w:t>
            </w:r>
          </w:p>
        </w:tc>
        <w:tc>
          <w:tcPr>
            <w:tcW w:w="573" w:type="pct"/>
            <w:tcBorders>
              <w:top w:val="nil"/>
              <w:left w:val="nil"/>
              <w:bottom w:val="single" w:sz="4" w:space="0" w:color="auto"/>
              <w:right w:val="single" w:sz="4" w:space="0" w:color="auto"/>
            </w:tcBorders>
            <w:shd w:val="clear" w:color="000000" w:fill="FFFFFF"/>
            <w:vAlign w:val="center"/>
            <w:hideMark/>
          </w:tcPr>
          <w:p w:rsidR="00152C90" w:rsidRPr="00152C90" w:rsidRDefault="00152C90" w:rsidP="00152C90">
            <w:pPr>
              <w:spacing w:after="0" w:line="240" w:lineRule="auto"/>
              <w:jc w:val="center"/>
              <w:rPr>
                <w:rFonts w:ascii="Sylfaen" w:eastAsia="Times New Roman" w:hAnsi="Sylfaen" w:cs="Arial CYR"/>
                <w:sz w:val="16"/>
                <w:szCs w:val="16"/>
              </w:rPr>
            </w:pPr>
            <w:r w:rsidRPr="00152C90">
              <w:rPr>
                <w:rFonts w:ascii="Sylfaen" w:eastAsia="Times New Roman" w:hAnsi="Sylfaen" w:cs="Arial CYR"/>
                <w:sz w:val="16"/>
                <w:szCs w:val="16"/>
              </w:rPr>
              <w:t xml:space="preserve">             50.0   </w:t>
            </w:r>
          </w:p>
        </w:tc>
      </w:tr>
    </w:tbl>
    <w:p w:rsidR="00152C90" w:rsidRDefault="00152C90" w:rsidP="00C663FF">
      <w:pPr>
        <w:spacing w:after="0" w:line="240" w:lineRule="auto"/>
        <w:rPr>
          <w:rFonts w:asciiTheme="minorHAnsi" w:eastAsiaTheme="minorHAnsi" w:hAnsiTheme="minorHAnsi" w:cstheme="minorBidi"/>
        </w:rPr>
      </w:pPr>
      <w:r>
        <w:rPr>
          <w:lang w:val="ka-GE"/>
        </w:rPr>
        <w:fldChar w:fldCharType="begin"/>
      </w:r>
      <w:r>
        <w:rPr>
          <w:lang w:val="ka-GE"/>
        </w:rPr>
        <w:instrText xml:space="preserve"> LINK Excel.Sheet.12 "C:\\Users\\eka.bronikova\\Desktop\\2022 excel\\82-15.11.2022\\2023 (9).xlsx" "</w:instrText>
      </w:r>
      <w:r>
        <w:rPr>
          <w:rFonts w:ascii="Sylfaen" w:hAnsi="Sylfaen" w:cs="Sylfaen"/>
          <w:lang w:val="ka-GE"/>
        </w:rPr>
        <w:instrText>პროგრამები</w:instrText>
      </w:r>
      <w:r>
        <w:rPr>
          <w:lang w:val="ka-GE"/>
        </w:rPr>
        <w:instrText xml:space="preserve"> </w:instrText>
      </w:r>
      <w:r>
        <w:rPr>
          <w:rFonts w:ascii="Sylfaen" w:hAnsi="Sylfaen" w:cs="Sylfaen"/>
          <w:lang w:val="ka-GE"/>
        </w:rPr>
        <w:instrText>და</w:instrText>
      </w:r>
      <w:r>
        <w:rPr>
          <w:lang w:val="ka-GE"/>
        </w:rPr>
        <w:instrText xml:space="preserve"> </w:instrText>
      </w:r>
      <w:r>
        <w:rPr>
          <w:rFonts w:ascii="Sylfaen" w:hAnsi="Sylfaen" w:cs="Sylfaen"/>
          <w:lang w:val="ka-GE"/>
        </w:rPr>
        <w:instrText>ქვეპროგრამაბი</w:instrText>
      </w:r>
      <w:r>
        <w:rPr>
          <w:lang w:val="ka-GE"/>
        </w:rPr>
        <w:instrText xml:space="preserve">!R79C2:R99C14" \a \f 4 \h </w:instrText>
      </w:r>
      <w:r>
        <w:rPr>
          <w:lang w:val="ka-GE"/>
        </w:rPr>
        <w:fldChar w:fldCharType="separate"/>
      </w:r>
    </w:p>
    <w:p w:rsidR="00B73468" w:rsidRDefault="00152C90" w:rsidP="00C663FF">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fldChar w:fldCharType="end"/>
      </w:r>
    </w:p>
    <w:p w:rsidR="00B73468" w:rsidRDefault="00B73468" w:rsidP="00C663FF">
      <w:pPr>
        <w:spacing w:after="0" w:line="240" w:lineRule="auto"/>
        <w:rPr>
          <w:rFonts w:ascii="Sylfaen" w:eastAsia="Times New Roman" w:hAnsi="Sylfaen" w:cs="Calibri"/>
          <w:b/>
          <w:color w:val="000000"/>
          <w:sz w:val="20"/>
          <w:szCs w:val="20"/>
          <w:lang w:val="ka-GE"/>
        </w:rPr>
      </w:pPr>
    </w:p>
    <w:p w:rsidR="007159A6" w:rsidRDefault="007159A6" w:rsidP="00C663FF">
      <w:pPr>
        <w:spacing w:after="0" w:line="240" w:lineRule="auto"/>
        <w:rPr>
          <w:rFonts w:ascii="Sylfaen" w:eastAsia="Times New Roman" w:hAnsi="Sylfaen" w:cs="Calibri"/>
          <w:b/>
          <w:color w:val="000000"/>
          <w:sz w:val="20"/>
          <w:szCs w:val="20"/>
          <w:lang w:val="ka-GE"/>
        </w:rPr>
      </w:pPr>
    </w:p>
    <w:p w:rsidR="007159A6" w:rsidRDefault="007159A6" w:rsidP="00C663FF">
      <w:pPr>
        <w:spacing w:after="0" w:line="240" w:lineRule="auto"/>
        <w:rPr>
          <w:rFonts w:ascii="Sylfaen" w:eastAsia="Times New Roman" w:hAnsi="Sylfaen" w:cs="Calibri"/>
          <w:b/>
          <w:color w:val="000000"/>
          <w:sz w:val="20"/>
          <w:szCs w:val="20"/>
          <w:lang w:val="ka-GE"/>
        </w:rPr>
      </w:pPr>
    </w:p>
    <w:p w:rsidR="007159A6" w:rsidRDefault="007159A6"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1310"/>
        <w:gridCol w:w="1355"/>
        <w:gridCol w:w="1355"/>
        <w:gridCol w:w="1355"/>
        <w:gridCol w:w="1541"/>
      </w:tblGrid>
      <w:tr w:rsidR="00152C90" w:rsidRPr="00152C90" w:rsidTr="00152C90">
        <w:trPr>
          <w:trHeight w:val="360"/>
        </w:trPr>
        <w:tc>
          <w:tcPr>
            <w:tcW w:w="5000" w:type="pct"/>
            <w:gridSpan w:val="6"/>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i/>
                <w:iCs/>
                <w:sz w:val="20"/>
                <w:szCs w:val="20"/>
              </w:rPr>
            </w:pPr>
            <w:r w:rsidRPr="00152C90">
              <w:rPr>
                <w:rFonts w:ascii="Sylfaen" w:eastAsia="Times New Roman" w:hAnsi="Sylfaen" w:cs="Calibri"/>
                <w:b/>
                <w:bCs/>
                <w:i/>
                <w:iCs/>
                <w:sz w:val="20"/>
                <w:szCs w:val="20"/>
              </w:rPr>
              <w:t>პროგრამის განაცხადის ფორმა</w:t>
            </w:r>
          </w:p>
        </w:tc>
      </w:tr>
      <w:tr w:rsidR="00152C90" w:rsidRPr="00152C90" w:rsidTr="00152C90">
        <w:trPr>
          <w:trHeight w:val="199"/>
        </w:trPr>
        <w:tc>
          <w:tcPr>
            <w:tcW w:w="2330"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i/>
                <w:iCs/>
                <w:sz w:val="20"/>
                <w:szCs w:val="20"/>
              </w:rPr>
            </w:pPr>
          </w:p>
        </w:tc>
        <w:tc>
          <w:tcPr>
            <w:tcW w:w="506"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360"/>
        </w:trPr>
        <w:tc>
          <w:tcPr>
            <w:tcW w:w="4405" w:type="pct"/>
            <w:gridSpan w:val="5"/>
            <w:shd w:val="clear" w:color="000000" w:fill="FFFFFF"/>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595" w:type="pct"/>
            <w:shd w:val="clear" w:color="000000" w:fill="FFFFFF"/>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r>
      <w:tr w:rsidR="00152C90" w:rsidRPr="00152C90" w:rsidTr="00152C90">
        <w:trPr>
          <w:trHeight w:val="360"/>
        </w:trPr>
        <w:tc>
          <w:tcPr>
            <w:tcW w:w="5000" w:type="pct"/>
            <w:gridSpan w:val="6"/>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rPr>
            </w:pPr>
            <w:r w:rsidRPr="00152C90">
              <w:rPr>
                <w:rFonts w:ascii="Sylfaen" w:eastAsia="Times New Roman" w:hAnsi="Sylfaen" w:cs="Calibri"/>
                <w:b/>
                <w:bCs/>
              </w:rPr>
              <w:t>ჯანმრთელობის დაცვა და სოციალური უზრუნველყოფა</w:t>
            </w:r>
          </w:p>
        </w:tc>
      </w:tr>
      <w:tr w:rsidR="00152C90" w:rsidRPr="00152C90" w:rsidTr="00152C90">
        <w:trPr>
          <w:trHeight w:val="360"/>
        </w:trPr>
        <w:tc>
          <w:tcPr>
            <w:tcW w:w="3882" w:type="pct"/>
            <w:gridSpan w:val="4"/>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კლასიფიკაციის კოდი:</w:t>
            </w:r>
          </w:p>
        </w:tc>
        <w:tc>
          <w:tcPr>
            <w:tcW w:w="523"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06 01</w:t>
            </w:r>
          </w:p>
        </w:tc>
        <w:tc>
          <w:tcPr>
            <w:tcW w:w="595"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r>
      <w:tr w:rsidR="00152C90" w:rsidRPr="00152C90" w:rsidTr="00152C90">
        <w:trPr>
          <w:trHeight w:val="360"/>
        </w:trPr>
        <w:tc>
          <w:tcPr>
            <w:tcW w:w="2330"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დასახელება:</w:t>
            </w:r>
          </w:p>
        </w:tc>
        <w:tc>
          <w:tcPr>
            <w:tcW w:w="506"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360"/>
        </w:trPr>
        <w:tc>
          <w:tcPr>
            <w:tcW w:w="5000" w:type="pct"/>
            <w:gridSpan w:val="6"/>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 xml:space="preserve">ჯანმრთელობის დაცვა </w:t>
            </w:r>
          </w:p>
        </w:tc>
      </w:tr>
      <w:tr w:rsidR="00152C90" w:rsidRPr="00152C90" w:rsidTr="00152C90">
        <w:trPr>
          <w:trHeight w:val="360"/>
        </w:trPr>
        <w:tc>
          <w:tcPr>
            <w:tcW w:w="2330"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განმახორციელებელი:</w:t>
            </w:r>
          </w:p>
        </w:tc>
        <w:tc>
          <w:tcPr>
            <w:tcW w:w="506"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540"/>
        </w:trPr>
        <w:tc>
          <w:tcPr>
            <w:tcW w:w="5000" w:type="pct"/>
            <w:gridSpan w:val="6"/>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 xml:space="preserve">მუნიციპალიტეტის მერია </w:t>
            </w:r>
          </w:p>
        </w:tc>
      </w:tr>
      <w:tr w:rsidR="00152C90" w:rsidRPr="00152C90" w:rsidTr="00152C90">
        <w:trPr>
          <w:trHeight w:val="360"/>
        </w:trPr>
        <w:tc>
          <w:tcPr>
            <w:tcW w:w="2330"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განხორციელების პერიოდი:</w:t>
            </w:r>
          </w:p>
        </w:tc>
        <w:tc>
          <w:tcPr>
            <w:tcW w:w="1029" w:type="pct"/>
            <w:gridSpan w:val="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2023-2026 წლები</w:t>
            </w:r>
          </w:p>
        </w:tc>
        <w:tc>
          <w:tcPr>
            <w:tcW w:w="523"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360"/>
        </w:trPr>
        <w:tc>
          <w:tcPr>
            <w:tcW w:w="2330"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მიზანი:</w:t>
            </w:r>
          </w:p>
        </w:tc>
        <w:tc>
          <w:tcPr>
            <w:tcW w:w="506"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1215"/>
        </w:trPr>
        <w:tc>
          <w:tcPr>
            <w:tcW w:w="5000" w:type="pct"/>
            <w:gridSpan w:val="6"/>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მუნიციპალიტეტის ტერიტორიაზე საზოგადოებრივი ჯანმრთელობის ხელშეწყობა და დაავადებების პრევენცია, საზოგადოებრივი ჯანდაცვის (EPHo-10) ფუნქციების განხორციელების გზით.უმეთვალყურეოდ დარჩენილი ცხოვრელების პოპულაცია მოსახლეობისათვის უსაფრთხო გარემოს შექმნა</w:t>
            </w:r>
          </w:p>
        </w:tc>
      </w:tr>
      <w:tr w:rsidR="00152C90" w:rsidRPr="00152C90" w:rsidTr="00152C90">
        <w:trPr>
          <w:trHeight w:val="360"/>
        </w:trPr>
        <w:tc>
          <w:tcPr>
            <w:tcW w:w="2330"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აღწერა:</w:t>
            </w:r>
          </w:p>
        </w:tc>
        <w:tc>
          <w:tcPr>
            <w:tcW w:w="506"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2025"/>
        </w:trPr>
        <w:tc>
          <w:tcPr>
            <w:tcW w:w="5000" w:type="pct"/>
            <w:gridSpan w:val="6"/>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br/>
            </w:r>
            <w:r w:rsidRPr="00152C90">
              <w:rPr>
                <w:rFonts w:ascii="Sylfaen" w:eastAsia="Times New Roman" w:hAnsi="Sylfaen" w:cs="Calibri"/>
                <w:b/>
                <w:bCs/>
                <w:sz w:val="20"/>
                <w:szCs w:val="20"/>
              </w:rPr>
              <w:br/>
            </w:r>
            <w:r w:rsidRPr="00152C90">
              <w:rPr>
                <w:rFonts w:ascii="Sylfaen" w:eastAsia="Times New Roman" w:hAnsi="Sylfaen" w:cs="Calibri"/>
                <w:b/>
                <w:bCs/>
                <w:sz w:val="18"/>
                <w:szCs w:val="18"/>
              </w:rPr>
              <w:t xml:space="preserve">ჯანდაცვის მიმართულებით მუნიციპალიტეტში ხორციელდება სახელმწიფოს მიერ დელეგირებული საზოგადოებრივი ჯანდაცვის პროგრამები, რომელიც გაგრძელდება ჯანდაცვის მინისტრის მიერ დამტკიცებული ეროვნული რეკომენდაციის(გაიდლაინის) შესაბამისად. </w:t>
            </w:r>
            <w:r w:rsidRPr="00152C90">
              <w:rPr>
                <w:rFonts w:ascii="Sylfaen" w:eastAsia="Times New Roman" w:hAnsi="Sylfaen" w:cs="Calibri"/>
                <w:b/>
                <w:bCs/>
                <w:sz w:val="18"/>
                <w:szCs w:val="18"/>
              </w:rPr>
              <w:br/>
              <w:t xml:space="preserve">  მოსახლეობის სოციალური დაცვის მიმართულებით გაგრძელდება ისეთი პროგრამების დაფინასება  რომელიც გაზრდის სოციალურად დაუცველ ფენის  ხელმისაწვდომაობას სხვადასხვა ჯანდაცვისა და   მომსახურების სერვისებზე.</w:t>
            </w:r>
            <w:r w:rsidRPr="00152C90">
              <w:rPr>
                <w:rFonts w:ascii="Sylfaen" w:eastAsia="Times New Roman" w:hAnsi="Sylfaen" w:cs="Calibri"/>
                <w:b/>
                <w:bCs/>
                <w:sz w:val="18"/>
                <w:szCs w:val="18"/>
              </w:rPr>
              <w:br/>
              <w:t xml:space="preserve">. ქვეპროგრამის ფარგლებში განხორციელდება მუნიციპალიტეტის ტერიტორიაზე  უმეთვალყურეოდ დარჩენილი ძაღლების გადაყვანა,  კასტრაცია, სტერილიზაცია, აცრები და  დაბირკვა.   </w:t>
            </w:r>
          </w:p>
        </w:tc>
      </w:tr>
      <w:tr w:rsidR="00152C90" w:rsidRPr="00152C90" w:rsidTr="00152C90">
        <w:trPr>
          <w:trHeight w:val="360"/>
        </w:trPr>
        <w:tc>
          <w:tcPr>
            <w:tcW w:w="5000" w:type="pct"/>
            <w:gridSpan w:val="6"/>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ბიუჯეტი</w:t>
            </w:r>
          </w:p>
        </w:tc>
      </w:tr>
      <w:tr w:rsidR="00152C90" w:rsidRPr="00152C90" w:rsidTr="00152C90">
        <w:trPr>
          <w:trHeight w:val="360"/>
        </w:trPr>
        <w:tc>
          <w:tcPr>
            <w:tcW w:w="23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ქვეპროგრამის დასახელება </w:t>
            </w:r>
          </w:p>
        </w:tc>
        <w:tc>
          <w:tcPr>
            <w:tcW w:w="50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სულ</w:t>
            </w:r>
          </w:p>
        </w:tc>
        <w:tc>
          <w:tcPr>
            <w:tcW w:w="52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2023 წელი</w:t>
            </w:r>
          </w:p>
        </w:tc>
        <w:tc>
          <w:tcPr>
            <w:tcW w:w="52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2024 წელი</w:t>
            </w:r>
          </w:p>
        </w:tc>
        <w:tc>
          <w:tcPr>
            <w:tcW w:w="52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2025 წელი</w:t>
            </w:r>
          </w:p>
        </w:tc>
        <w:tc>
          <w:tcPr>
            <w:tcW w:w="59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2026 წელი</w:t>
            </w:r>
          </w:p>
        </w:tc>
      </w:tr>
      <w:tr w:rsidR="00152C90" w:rsidRPr="00152C90" w:rsidTr="00152C90">
        <w:trPr>
          <w:trHeight w:val="720"/>
        </w:trPr>
        <w:tc>
          <w:tcPr>
            <w:tcW w:w="2330" w:type="pct"/>
            <w:shd w:val="clear" w:color="000000" w:fill="FFFFFF"/>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ჯანდაცვის ცენტრი</w:t>
            </w:r>
          </w:p>
        </w:tc>
        <w:tc>
          <w:tcPr>
            <w:tcW w:w="506"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460.6</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115.2</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115.2</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115.2</w:t>
            </w:r>
          </w:p>
        </w:tc>
        <w:tc>
          <w:tcPr>
            <w:tcW w:w="595"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115.0</w:t>
            </w:r>
          </w:p>
        </w:tc>
      </w:tr>
      <w:tr w:rsidR="00152C90" w:rsidRPr="00152C90" w:rsidTr="00152C90">
        <w:trPr>
          <w:trHeight w:val="1260"/>
        </w:trPr>
        <w:tc>
          <w:tcPr>
            <w:tcW w:w="2330" w:type="pct"/>
            <w:shd w:val="clear" w:color="000000" w:fill="FFFFFF"/>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w:t>
            </w:r>
          </w:p>
        </w:tc>
        <w:tc>
          <w:tcPr>
            <w:tcW w:w="506"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120.0</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30.0</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30.0</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30.0</w:t>
            </w:r>
          </w:p>
        </w:tc>
        <w:tc>
          <w:tcPr>
            <w:tcW w:w="595"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30.0</w:t>
            </w:r>
          </w:p>
        </w:tc>
      </w:tr>
      <w:tr w:rsidR="00152C90" w:rsidRPr="00152C90" w:rsidTr="00152C90">
        <w:trPr>
          <w:trHeight w:val="720"/>
        </w:trPr>
        <w:tc>
          <w:tcPr>
            <w:tcW w:w="2330" w:type="pct"/>
            <w:shd w:val="clear" w:color="000000" w:fill="FFFFFF"/>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უმეთვალყურეოდ დარჩენილი ძაღლების პოპულაცია</w:t>
            </w:r>
          </w:p>
        </w:tc>
        <w:tc>
          <w:tcPr>
            <w:tcW w:w="506"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160.0</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40.0</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40.0</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40.0</w:t>
            </w:r>
          </w:p>
        </w:tc>
        <w:tc>
          <w:tcPr>
            <w:tcW w:w="595"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40.0</w:t>
            </w:r>
          </w:p>
        </w:tc>
      </w:tr>
      <w:tr w:rsidR="00152C90" w:rsidRPr="00152C90" w:rsidTr="00152C90">
        <w:trPr>
          <w:trHeight w:val="360"/>
        </w:trPr>
        <w:tc>
          <w:tcPr>
            <w:tcW w:w="2330"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სულ პროგრამა</w:t>
            </w:r>
          </w:p>
        </w:tc>
        <w:tc>
          <w:tcPr>
            <w:tcW w:w="506"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740.6</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185.2</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185.2</w:t>
            </w:r>
          </w:p>
        </w:tc>
        <w:tc>
          <w:tcPr>
            <w:tcW w:w="523"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185.2</w:t>
            </w:r>
          </w:p>
        </w:tc>
        <w:tc>
          <w:tcPr>
            <w:tcW w:w="595"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185.0</w:t>
            </w:r>
          </w:p>
        </w:tc>
      </w:tr>
      <w:tr w:rsidR="00152C90" w:rsidRPr="00152C90" w:rsidTr="00152C90">
        <w:trPr>
          <w:trHeight w:val="360"/>
        </w:trPr>
        <w:tc>
          <w:tcPr>
            <w:tcW w:w="2330"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საბოლოო მოსალოდნელი შედეგი</w:t>
            </w:r>
          </w:p>
        </w:tc>
        <w:tc>
          <w:tcPr>
            <w:tcW w:w="506"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23"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95"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900"/>
        </w:trPr>
        <w:tc>
          <w:tcPr>
            <w:tcW w:w="5000" w:type="pct"/>
            <w:gridSpan w:val="6"/>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ჯანმრთელი მოსახლეობა, თავიდან აცილებული სხვადასხვა დაავადებები და  ეპიდემიები</w:t>
            </w:r>
          </w:p>
        </w:tc>
      </w:tr>
    </w:tbl>
    <w:p w:rsidR="00613690" w:rsidRDefault="00613690" w:rsidP="00C663FF">
      <w:pPr>
        <w:spacing w:after="0" w:line="240" w:lineRule="auto"/>
        <w:rPr>
          <w:rFonts w:ascii="Sylfaen" w:eastAsia="Times New Roman" w:hAnsi="Sylfaen" w:cs="Calibri"/>
          <w:b/>
          <w:color w:val="000000"/>
          <w:sz w:val="20"/>
          <w:szCs w:val="20"/>
          <w:lang w:val="ka-GE"/>
        </w:rPr>
      </w:pPr>
    </w:p>
    <w:p w:rsidR="00613690" w:rsidRPr="00613690" w:rsidRDefault="00613690" w:rsidP="00613690">
      <w:pPr>
        <w:rPr>
          <w:rFonts w:ascii="Sylfaen" w:eastAsia="Times New Roman" w:hAnsi="Sylfaen" w:cs="Calibri"/>
          <w:sz w:val="20"/>
          <w:szCs w:val="20"/>
          <w:lang w:val="ka-GE"/>
        </w:rPr>
      </w:pPr>
    </w:p>
    <w:p w:rsidR="00613690" w:rsidRPr="00613690" w:rsidRDefault="00613690" w:rsidP="00613690">
      <w:pPr>
        <w:rPr>
          <w:rFonts w:ascii="Sylfaen" w:eastAsia="Times New Roman" w:hAnsi="Sylfaen" w:cs="Calibri"/>
          <w:sz w:val="20"/>
          <w:szCs w:val="20"/>
          <w:lang w:val="ka-GE"/>
        </w:rPr>
      </w:pPr>
    </w:p>
    <w:p w:rsidR="00613690" w:rsidRPr="00613690" w:rsidRDefault="00613690" w:rsidP="00613690">
      <w:pPr>
        <w:rPr>
          <w:rFonts w:ascii="Sylfaen" w:eastAsia="Times New Roman" w:hAnsi="Sylfaen" w:cs="Calibri"/>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299"/>
        <w:gridCol w:w="1023"/>
        <w:gridCol w:w="618"/>
        <w:gridCol w:w="940"/>
        <w:gridCol w:w="618"/>
        <w:gridCol w:w="618"/>
        <w:gridCol w:w="1067"/>
        <w:gridCol w:w="953"/>
        <w:gridCol w:w="1588"/>
        <w:gridCol w:w="1379"/>
        <w:gridCol w:w="1485"/>
      </w:tblGrid>
      <w:tr w:rsidR="00152C90" w:rsidRPr="00152C90" w:rsidTr="00152C90">
        <w:trPr>
          <w:trHeight w:val="630"/>
        </w:trPr>
        <w:tc>
          <w:tcPr>
            <w:tcW w:w="5000" w:type="pct"/>
            <w:gridSpan w:val="1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პროგრამის საბოლოო შედეგის ინდიკატორები  </w:t>
            </w:r>
            <w:r w:rsidRPr="00152C90">
              <w:rPr>
                <w:rFonts w:ascii="Sylfaen" w:eastAsia="Times New Roman" w:hAnsi="Sylfaen" w:cs="Calibri"/>
                <w:b/>
                <w:bCs/>
                <w:color w:val="FF0000"/>
                <w:sz w:val="24"/>
                <w:szCs w:val="24"/>
              </w:rPr>
              <w:t xml:space="preserve"> </w:t>
            </w:r>
          </w:p>
        </w:tc>
      </w:tr>
      <w:tr w:rsidR="00152C90" w:rsidRPr="00152C90" w:rsidTr="00152C90">
        <w:trPr>
          <w:trHeight w:val="1200"/>
        </w:trPr>
        <w:tc>
          <w:tcPr>
            <w:tcW w:w="526"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მოსალოდნელი საბოლოო შედეგი </w:t>
            </w:r>
            <w:r w:rsidRPr="00152C90">
              <w:rPr>
                <w:rFonts w:ascii="Sylfaen" w:eastAsia="Times New Roman" w:hAnsi="Sylfaen" w:cs="Calibri"/>
                <w:b/>
                <w:bCs/>
                <w:sz w:val="20"/>
                <w:szCs w:val="20"/>
              </w:rPr>
              <w:t>(OUTCOME)</w:t>
            </w:r>
          </w:p>
        </w:tc>
        <w:tc>
          <w:tcPr>
            <w:tcW w:w="1975"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12"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გაზომვის ერთეული</w:t>
            </w:r>
          </w:p>
        </w:tc>
        <w:tc>
          <w:tcPr>
            <w:tcW w:w="368"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613"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532"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573"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152C90">
        <w:trPr>
          <w:trHeight w:val="885"/>
        </w:trPr>
        <w:tc>
          <w:tcPr>
            <w:tcW w:w="526" w:type="pct"/>
            <w:vMerge/>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50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39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36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2024წელი</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2025 წელი</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2026  წელი</w:t>
            </w:r>
          </w:p>
        </w:tc>
        <w:tc>
          <w:tcPr>
            <w:tcW w:w="41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368"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13"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3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73"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152C90">
        <w:trPr>
          <w:trHeight w:val="1920"/>
        </w:trPr>
        <w:tc>
          <w:tcPr>
            <w:tcW w:w="526" w:type="pct"/>
            <w:vMerge w:val="restar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ჯანმრთელი მოსახლეობა, თავიდან აცილებული სხვადასხვა დაავადებები და  ეპიდემიები</w:t>
            </w:r>
          </w:p>
        </w:tc>
        <w:tc>
          <w:tcPr>
            <w:tcW w:w="502"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სოციალური სერვისების მიმღებ ბენეფიციართა რაოდენობა</w:t>
            </w:r>
          </w:p>
        </w:tc>
        <w:tc>
          <w:tcPr>
            <w:tcW w:w="39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4835</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5539</w:t>
            </w:r>
          </w:p>
        </w:tc>
        <w:tc>
          <w:tcPr>
            <w:tcW w:w="36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5264</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5264</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5264</w:t>
            </w:r>
          </w:p>
        </w:tc>
        <w:tc>
          <w:tcPr>
            <w:tcW w:w="41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w:t>
            </w:r>
          </w:p>
        </w:tc>
        <w:tc>
          <w:tcPr>
            <w:tcW w:w="61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532"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18"/>
                <w:szCs w:val="18"/>
              </w:rPr>
            </w:pPr>
            <w:r w:rsidRPr="00152C90">
              <w:rPr>
                <w:rFonts w:ascii="Sylfaen" w:eastAsia="Times New Roman" w:hAnsi="Sylfaen" w:cs="Calibri"/>
                <w:sz w:val="18"/>
                <w:szCs w:val="18"/>
              </w:rPr>
              <w:t>მონიტორინგი</w:t>
            </w:r>
          </w:p>
        </w:tc>
        <w:tc>
          <w:tcPr>
            <w:tcW w:w="57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მომართვიანობის ნაკლებობა</w:t>
            </w:r>
          </w:p>
        </w:tc>
      </w:tr>
      <w:tr w:rsidR="00152C90" w:rsidRPr="00152C90" w:rsidTr="00152C90">
        <w:trPr>
          <w:trHeight w:val="1920"/>
        </w:trPr>
        <w:tc>
          <w:tcPr>
            <w:tcW w:w="526" w:type="pct"/>
            <w:vMerge/>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502"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სერვისების რაოდენობა რომლებზეც ვრცელდება სოციალური შეღავათები</w:t>
            </w:r>
          </w:p>
        </w:tc>
        <w:tc>
          <w:tcPr>
            <w:tcW w:w="39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25</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25</w:t>
            </w:r>
          </w:p>
        </w:tc>
        <w:tc>
          <w:tcPr>
            <w:tcW w:w="36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25</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25</w:t>
            </w:r>
          </w:p>
        </w:tc>
        <w:tc>
          <w:tcPr>
            <w:tcW w:w="23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25</w:t>
            </w:r>
          </w:p>
        </w:tc>
        <w:tc>
          <w:tcPr>
            <w:tcW w:w="41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პროცენტი</w:t>
            </w:r>
          </w:p>
        </w:tc>
        <w:tc>
          <w:tcPr>
            <w:tcW w:w="36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w:t>
            </w:r>
          </w:p>
        </w:tc>
        <w:tc>
          <w:tcPr>
            <w:tcW w:w="61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532"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sz w:val="18"/>
                <w:szCs w:val="18"/>
              </w:rPr>
            </w:pPr>
            <w:r w:rsidRPr="00152C90">
              <w:rPr>
                <w:rFonts w:ascii="Sylfaen" w:eastAsia="Times New Roman" w:hAnsi="Sylfaen" w:cs="Calibri"/>
                <w:sz w:val="18"/>
                <w:szCs w:val="18"/>
              </w:rPr>
              <w:t>მონიტორინგი</w:t>
            </w:r>
          </w:p>
        </w:tc>
        <w:tc>
          <w:tcPr>
            <w:tcW w:w="57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არასაკმარისი საბიუჯეტო რესური</w:t>
            </w:r>
          </w:p>
        </w:tc>
      </w:tr>
    </w:tbl>
    <w:p w:rsidR="00613690" w:rsidRPr="00613690" w:rsidRDefault="00613690" w:rsidP="00613690">
      <w:pPr>
        <w:rPr>
          <w:rFonts w:ascii="Sylfaen" w:eastAsia="Times New Roman" w:hAnsi="Sylfaen" w:cs="Calibri"/>
          <w:sz w:val="20"/>
          <w:szCs w:val="20"/>
          <w:lang w:val="ka-GE"/>
        </w:rPr>
      </w:pPr>
    </w:p>
    <w:p w:rsidR="00613690" w:rsidRPr="00613690" w:rsidRDefault="00613690" w:rsidP="00613690">
      <w:pPr>
        <w:rPr>
          <w:rFonts w:ascii="Sylfaen" w:eastAsia="Times New Roman" w:hAnsi="Sylfaen" w:cs="Calibri"/>
          <w:sz w:val="20"/>
          <w:szCs w:val="20"/>
          <w:lang w:val="ka-GE"/>
        </w:rPr>
      </w:pPr>
    </w:p>
    <w:p w:rsidR="00613690" w:rsidRPr="00613690" w:rsidRDefault="00613690" w:rsidP="00613690">
      <w:pPr>
        <w:rPr>
          <w:rFonts w:ascii="Sylfaen" w:eastAsia="Times New Roman" w:hAnsi="Sylfaen" w:cs="Calibri"/>
          <w:sz w:val="20"/>
          <w:szCs w:val="20"/>
          <w:lang w:val="ka-GE"/>
        </w:rPr>
      </w:pPr>
    </w:p>
    <w:p w:rsidR="00613690" w:rsidRPr="00613690" w:rsidRDefault="00613690" w:rsidP="00613690">
      <w:pPr>
        <w:rPr>
          <w:rFonts w:ascii="Sylfaen" w:eastAsia="Times New Roman" w:hAnsi="Sylfaen" w:cs="Calibri"/>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3779"/>
        <w:gridCol w:w="2126"/>
        <w:gridCol w:w="2098"/>
        <w:gridCol w:w="1945"/>
        <w:gridCol w:w="1945"/>
      </w:tblGrid>
      <w:tr w:rsidR="00152C90" w:rsidRPr="00152C90" w:rsidTr="00DA35F7">
        <w:trPr>
          <w:trHeight w:val="870"/>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color w:val="000000"/>
                <w:sz w:val="20"/>
                <w:szCs w:val="20"/>
              </w:rPr>
            </w:pPr>
            <w:r w:rsidRPr="00152C90">
              <w:rPr>
                <w:rFonts w:ascii="Sylfaen" w:eastAsia="Times New Roman" w:hAnsi="Sylfaen" w:cs="Calibri"/>
                <w:b/>
                <w:bCs/>
                <w:i/>
                <w:iCs/>
                <w:color w:val="000000"/>
                <w:sz w:val="20"/>
                <w:szCs w:val="20"/>
              </w:rPr>
              <w:t>ქვეპროგრამის განაცხადის ფორმა N2</w:t>
            </w:r>
          </w:p>
        </w:tc>
      </w:tr>
      <w:tr w:rsidR="00152C90" w:rsidRPr="00152C90" w:rsidTr="00DA35F7">
        <w:trPr>
          <w:trHeight w:val="1007"/>
        </w:trPr>
        <w:tc>
          <w:tcPr>
            <w:tcW w:w="2688"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პროგრამის დასახელება, რის ფარგლებშიც ხორციელდება ქვეპროგრამა:</w:t>
            </w:r>
          </w:p>
        </w:tc>
        <w:tc>
          <w:tcPr>
            <w:tcW w:w="2312"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ჯანმრთელობის დაცვა</w:t>
            </w:r>
          </w:p>
        </w:tc>
      </w:tr>
      <w:tr w:rsidR="00152C90" w:rsidRPr="00152C90" w:rsidTr="00DA35F7">
        <w:trPr>
          <w:trHeight w:val="870"/>
        </w:trPr>
        <w:tc>
          <w:tcPr>
            <w:tcW w:w="4249"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კლასიფიკაციის კოდი:</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06 01</w:t>
            </w:r>
          </w:p>
        </w:tc>
      </w:tr>
      <w:tr w:rsidR="00152C90" w:rsidRPr="00152C90" w:rsidTr="00DA35F7">
        <w:trPr>
          <w:trHeight w:val="870"/>
        </w:trPr>
        <w:tc>
          <w:tcPr>
            <w:tcW w:w="2688"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დასახელება:</w:t>
            </w:r>
          </w:p>
        </w:tc>
        <w:tc>
          <w:tcPr>
            <w:tcW w:w="2312"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ჯანდაცვის ცენტრი  </w:t>
            </w:r>
          </w:p>
        </w:tc>
      </w:tr>
      <w:tr w:rsidR="00152C90" w:rsidRPr="00152C90" w:rsidTr="00DA35F7">
        <w:trPr>
          <w:trHeight w:val="870"/>
        </w:trPr>
        <w:tc>
          <w:tcPr>
            <w:tcW w:w="3498"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არის ქვეპროგრამა ახალი</w:t>
            </w:r>
            <w:r w:rsidRPr="00152C90">
              <w:rPr>
                <w:rFonts w:ascii="Sylfaen" w:eastAsia="Times New Roman" w:hAnsi="Sylfaen" w:cs="Calibri"/>
                <w:b/>
                <w:bCs/>
                <w:color w:val="000000"/>
                <w:sz w:val="20"/>
                <w:szCs w:val="20"/>
              </w:rPr>
              <w:t xml:space="preserve">? </w:t>
            </w:r>
            <w:r w:rsidRPr="00152C90">
              <w:rPr>
                <w:rFonts w:ascii="Sylfaen" w:eastAsia="Times New Roman" w:hAnsi="Sylfaen" w:cs="Calibri"/>
                <w:color w:val="000000"/>
                <w:sz w:val="20"/>
                <w:szCs w:val="20"/>
              </w:rPr>
              <w:t xml:space="preserve">       </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u w:val="single"/>
              </w:rPr>
            </w:pPr>
            <w:r w:rsidRPr="00152C90">
              <w:rPr>
                <w:rFonts w:ascii="Sylfaen" w:eastAsia="Times New Roman" w:hAnsi="Sylfaen" w:cs="Calibri"/>
                <w:b/>
                <w:bCs/>
                <w:color w:val="000000"/>
                <w:sz w:val="20"/>
                <w:szCs w:val="20"/>
                <w:u w:val="single"/>
              </w:rPr>
              <w:t>არა</w:t>
            </w:r>
          </w:p>
        </w:tc>
      </w:tr>
      <w:tr w:rsidR="00152C90" w:rsidRPr="00152C90" w:rsidTr="00DA35F7">
        <w:trPr>
          <w:trHeight w:val="755"/>
        </w:trPr>
        <w:tc>
          <w:tcPr>
            <w:tcW w:w="2688"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თუ ქვეპროგრამა ახალია, ვინ წარმოადგინა?</w:t>
            </w:r>
          </w:p>
        </w:tc>
        <w:tc>
          <w:tcPr>
            <w:tcW w:w="2312"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w:t>
            </w:r>
          </w:p>
        </w:tc>
      </w:tr>
      <w:tr w:rsidR="00152C90" w:rsidRPr="00152C90" w:rsidTr="00DA35F7">
        <w:trPr>
          <w:trHeight w:val="683"/>
        </w:trPr>
        <w:tc>
          <w:tcPr>
            <w:tcW w:w="2688"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განმახორციელებელი:</w:t>
            </w:r>
          </w:p>
        </w:tc>
        <w:tc>
          <w:tcPr>
            <w:tcW w:w="2312"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ა.ა.ი.პ ბორჯომის საზოგადოებრივი ჯანმრთელობის დაცვის ცენტრი</w:t>
            </w:r>
          </w:p>
        </w:tc>
      </w:tr>
      <w:tr w:rsidR="00152C90" w:rsidRPr="00152C90" w:rsidTr="00DA35F7">
        <w:trPr>
          <w:trHeight w:val="701"/>
        </w:trPr>
        <w:tc>
          <w:tcPr>
            <w:tcW w:w="1867"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დაფინანსების წყარო</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2023 წელი</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2024 წელი</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2025 წელი</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2026 წელი</w:t>
            </w:r>
          </w:p>
        </w:tc>
      </w:tr>
      <w:tr w:rsidR="00152C90" w:rsidRPr="00152C90" w:rsidTr="00DA35F7">
        <w:trPr>
          <w:trHeight w:val="548"/>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მუნიციპალური ბიუჯეტი</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115.200</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124,200.00</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148,140.00</w:t>
            </w:r>
          </w:p>
        </w:tc>
        <w:tc>
          <w:tcPr>
            <w:tcW w:w="75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157,140.00 </w:t>
            </w:r>
          </w:p>
        </w:tc>
      </w:tr>
      <w:tr w:rsidR="00152C90" w:rsidRPr="00152C90" w:rsidTr="00DA35F7">
        <w:trPr>
          <w:trHeight w:val="476"/>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ადგილობრივი ბიუჯეტი</w:t>
            </w:r>
          </w:p>
        </w:tc>
        <w:tc>
          <w:tcPr>
            <w:tcW w:w="82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10"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5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5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575"/>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სახელმწიფო ბიუჯეტი</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16,140.00</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16,140.00</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8,340.00</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8,340.00 </w:t>
            </w:r>
          </w:p>
        </w:tc>
      </w:tr>
      <w:tr w:rsidR="00152C90" w:rsidRPr="00152C90" w:rsidTr="00DA35F7">
        <w:trPr>
          <w:trHeight w:val="602"/>
        </w:trPr>
        <w:tc>
          <w:tcPr>
            <w:tcW w:w="1867"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სულ ქვეპროგრამა  </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16,255.20</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140,340.00</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156,480.00</w:t>
            </w:r>
          </w:p>
        </w:tc>
        <w:tc>
          <w:tcPr>
            <w:tcW w:w="751" w:type="pct"/>
            <w:shd w:val="clear" w:color="auto" w:fill="auto"/>
            <w:noWrap/>
            <w:vAlign w:val="center"/>
            <w:hideMark/>
          </w:tcPr>
          <w:p w:rsidR="00152C90" w:rsidRPr="00152C90" w:rsidRDefault="00152C90" w:rsidP="00152C90">
            <w:pPr>
              <w:spacing w:after="0" w:line="240" w:lineRule="auto"/>
              <w:rPr>
                <w:rFonts w:ascii="Sylfaen" w:eastAsia="Times New Roman" w:hAnsi="Sylfaen" w:cs="Calibri"/>
                <w:b/>
                <w:color w:val="000000"/>
                <w:sz w:val="20"/>
                <w:szCs w:val="20"/>
              </w:rPr>
            </w:pPr>
            <w:r w:rsidRPr="00152C90">
              <w:rPr>
                <w:rFonts w:ascii="Sylfaen" w:eastAsia="Times New Roman" w:hAnsi="Sylfaen" w:cs="Calibri"/>
                <w:b/>
                <w:color w:val="000000"/>
                <w:sz w:val="20"/>
                <w:szCs w:val="20"/>
              </w:rPr>
              <w:t xml:space="preserve">               165,480.00 </w:t>
            </w:r>
          </w:p>
        </w:tc>
      </w:tr>
      <w:tr w:rsidR="00152C90" w:rsidRPr="00152C90" w:rsidTr="00DA35F7">
        <w:trPr>
          <w:trHeight w:val="870"/>
        </w:trPr>
        <w:tc>
          <w:tcPr>
            <w:tcW w:w="1867" w:type="pct"/>
            <w:gridSpan w:val="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მ.შ. კაპიტალური პროექტები</w:t>
            </w:r>
          </w:p>
        </w:tc>
        <w:tc>
          <w:tcPr>
            <w:tcW w:w="82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10"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75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75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r>
      <w:tr w:rsidR="00152C90" w:rsidRPr="00152C90" w:rsidTr="00DA35F7">
        <w:trPr>
          <w:trHeight w:val="8190"/>
        </w:trPr>
        <w:tc>
          <w:tcPr>
            <w:tcW w:w="408"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მიზანი და აღწერა</w:t>
            </w:r>
          </w:p>
        </w:tc>
        <w:tc>
          <w:tcPr>
            <w:tcW w:w="4592"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საზოგადოებრივი ჯანდაცვის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 მათთვის განსაზღვრული უფლებამოსილებების განხორციელება.                                                                                               პროგრამის მიზანია ბორჯომის მუნიციპალიტეტის ტერიტორიაზე 18 წლის ასაკის ზემოთ მოსახლეობის კვლევა c ჰეპატიტზე, აივ-ინფექცია/შიდსზე, ტუბერკულოზზე, მათი ადრეული გამოვლენის ხელშეწყობა, გავრცელების პრევენცია, გამოვლენილ პაციენტთა დროული ჩართვა სახ. პროგრამის სამკურნალო ნაწილში.c ჰეპატიტის,  აივ ინფექცია შიდსისა და ტუბერკულოზის ინტეგრირებული სკრინინგის   განხორციელება მუნიციპალიტეტის ტერიტორიაზე.                                                             </w:t>
            </w:r>
          </w:p>
        </w:tc>
      </w:tr>
      <w:tr w:rsidR="00152C90" w:rsidRPr="00152C90" w:rsidTr="00DA35F7">
        <w:trPr>
          <w:trHeight w:val="870"/>
        </w:trPr>
        <w:tc>
          <w:tcPr>
            <w:tcW w:w="1867"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2024</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2025</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2026</w:t>
            </w:r>
          </w:p>
        </w:tc>
      </w:tr>
      <w:tr w:rsidR="00152C90" w:rsidRPr="00152C90" w:rsidTr="00DA35F7">
        <w:trPr>
          <w:trHeight w:val="1530"/>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ეპიდზედამხედველობა (მათ შორის ტუბერკულოზის ეპიდზედამხედველობის კომპონენტი  </w:t>
            </w:r>
          </w:p>
        </w:tc>
        <w:tc>
          <w:tcPr>
            <w:tcW w:w="82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11948.00</w:t>
            </w:r>
          </w:p>
        </w:tc>
        <w:tc>
          <w:tcPr>
            <w:tcW w:w="810"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12230.00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14500.00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15420.00</w:t>
            </w:r>
          </w:p>
        </w:tc>
      </w:tr>
      <w:tr w:rsidR="00152C90" w:rsidRPr="00152C90" w:rsidTr="00DA35F7">
        <w:trPr>
          <w:trHeight w:val="870"/>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იმუნიზაცია</w:t>
            </w:r>
          </w:p>
        </w:tc>
        <w:tc>
          <w:tcPr>
            <w:tcW w:w="82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11948.00</w:t>
            </w:r>
          </w:p>
        </w:tc>
        <w:tc>
          <w:tcPr>
            <w:tcW w:w="810"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12280.00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14450.00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15370.00</w:t>
            </w:r>
          </w:p>
        </w:tc>
      </w:tr>
      <w:tr w:rsidR="00152C90" w:rsidRPr="00152C90" w:rsidTr="00DA35F7">
        <w:trPr>
          <w:trHeight w:val="1890"/>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ცხოვრების ჯანსაღი წესის განვითარების ხელშეწყობის და მოსახლეობის სამედიცინო სანიტაურული განათლების პროგრამა. </w:t>
            </w:r>
          </w:p>
        </w:tc>
        <w:tc>
          <w:tcPr>
            <w:tcW w:w="82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9748.00</w:t>
            </w:r>
          </w:p>
        </w:tc>
        <w:tc>
          <w:tcPr>
            <w:tcW w:w="810"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10980.00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13000.00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13820.00</w:t>
            </w:r>
          </w:p>
        </w:tc>
      </w:tr>
      <w:tr w:rsidR="00152C90" w:rsidRPr="00152C90" w:rsidTr="00DA35F7">
        <w:trPr>
          <w:trHeight w:val="1740"/>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ადრეული და სკოლამდელი აღზრდის და განათლების დაწესებულებებში სანიტარულ-ჰიგიენური ნორმების განხორციელების ხელშეწყობის პროგრამა.    </w:t>
            </w:r>
          </w:p>
        </w:tc>
        <w:tc>
          <w:tcPr>
            <w:tcW w:w="82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9698.00</w:t>
            </w:r>
          </w:p>
        </w:tc>
        <w:tc>
          <w:tcPr>
            <w:tcW w:w="810"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11130.00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13050.00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14370.00</w:t>
            </w:r>
          </w:p>
        </w:tc>
      </w:tr>
      <w:tr w:rsidR="00152C90" w:rsidRPr="00152C90" w:rsidTr="00DA35F7">
        <w:trPr>
          <w:trHeight w:val="1500"/>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ესთეთიკური და კოსმეტიკური პროცედურების   განმახორციელებელ დაწესებულებებში ინფექციების და კონტროლის სანიტარული ნორმების დაცვის მონიტორინგი</w:t>
            </w:r>
          </w:p>
        </w:tc>
        <w:tc>
          <w:tcPr>
            <w:tcW w:w="82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9518.00</w:t>
            </w:r>
          </w:p>
        </w:tc>
        <w:tc>
          <w:tcPr>
            <w:tcW w:w="810"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10860.00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12800.00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13020.00</w:t>
            </w:r>
          </w:p>
        </w:tc>
      </w:tr>
      <w:tr w:rsidR="00152C90" w:rsidRPr="00152C90" w:rsidTr="00DA35F7">
        <w:trPr>
          <w:trHeight w:val="1965"/>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ბორჯომის მუნიციპალიტეტის ა.ა.ი.პ ბორჯომის საზ. ჯანდაცვის ცენტრის ადმინისტრაციული ნაწილის ფუნქციონირების ხელშეწყობის პროგრამა</w:t>
            </w:r>
          </w:p>
        </w:tc>
        <w:tc>
          <w:tcPr>
            <w:tcW w:w="82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62340.00</w:t>
            </w:r>
          </w:p>
        </w:tc>
        <w:tc>
          <w:tcPr>
            <w:tcW w:w="810"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66720.00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80340.00</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85140.00</w:t>
            </w:r>
          </w:p>
        </w:tc>
      </w:tr>
      <w:tr w:rsidR="00152C90" w:rsidRPr="00152C90" w:rsidTr="00DA35F7">
        <w:trPr>
          <w:trHeight w:val="1410"/>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c ჰეპატიტის,  აივ ინფექცია შიდსისა და ტუბერკულოზის ინტეგრირებული სკრინინგის მუნიციპალური ადგილობრივი პროგრამა</w:t>
            </w:r>
          </w:p>
        </w:tc>
        <w:tc>
          <w:tcPr>
            <w:tcW w:w="82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_</w:t>
            </w:r>
          </w:p>
        </w:tc>
        <w:tc>
          <w:tcPr>
            <w:tcW w:w="810"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_</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_</w:t>
            </w:r>
          </w:p>
        </w:tc>
        <w:tc>
          <w:tcPr>
            <w:tcW w:w="75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_</w:t>
            </w:r>
          </w:p>
        </w:tc>
      </w:tr>
      <w:tr w:rsidR="00152C90" w:rsidRPr="00152C90" w:rsidTr="00DA35F7">
        <w:trPr>
          <w:trHeight w:val="870"/>
        </w:trPr>
        <w:tc>
          <w:tcPr>
            <w:tcW w:w="1867"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სულ:</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115,200.00</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124,200.00</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148,140.00</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157,140.00</w:t>
            </w:r>
          </w:p>
        </w:tc>
      </w:tr>
      <w:tr w:rsidR="00152C90" w:rsidRPr="00152C90" w:rsidTr="00DA35F7">
        <w:trPr>
          <w:trHeight w:val="870"/>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ქვეპროგრამის განხორციელების დროითი გეგმა </w:t>
            </w:r>
          </w:p>
        </w:tc>
      </w:tr>
      <w:tr w:rsidR="00152C90" w:rsidRPr="00152C90" w:rsidTr="00DA35F7">
        <w:trPr>
          <w:trHeight w:val="870"/>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 კვარტალი</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 კვარტალი</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3 კვარტალი</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4 კვარტალი</w:t>
            </w:r>
          </w:p>
        </w:tc>
      </w:tr>
      <w:tr w:rsidR="00152C90" w:rsidRPr="00152C90" w:rsidTr="00DA35F7">
        <w:trPr>
          <w:trHeight w:val="1575"/>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საზ.ჯანდაცვითი პროგრამა დელეგირებული უფლებამოსილების დაფინანსების ფარგლებში</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X</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X</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X</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X</w:t>
            </w:r>
          </w:p>
        </w:tc>
      </w:tr>
      <w:tr w:rsidR="00152C90" w:rsidRPr="00152C90" w:rsidTr="00DA35F7">
        <w:trPr>
          <w:trHeight w:val="1875"/>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c ჰეპატიტის,  აივ ინფექცია შიდსისა და ტუბერკულოზის ინტეგრირებული სკრინინგის მუნიციპალური ადგილობრივი პროგრამა</w:t>
            </w:r>
          </w:p>
        </w:tc>
        <w:tc>
          <w:tcPr>
            <w:tcW w:w="82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X</w:t>
            </w:r>
          </w:p>
        </w:tc>
        <w:tc>
          <w:tcPr>
            <w:tcW w:w="8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X</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X</w:t>
            </w:r>
          </w:p>
        </w:tc>
        <w:tc>
          <w:tcPr>
            <w:tcW w:w="7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X</w:t>
            </w:r>
          </w:p>
        </w:tc>
      </w:tr>
      <w:tr w:rsidR="00152C90" w:rsidRPr="00152C90" w:rsidTr="00DA35F7">
        <w:trPr>
          <w:trHeight w:val="5385"/>
        </w:trPr>
        <w:tc>
          <w:tcPr>
            <w:tcW w:w="186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შუალედური მოსალოდნელი შედეგი (2023 წელი)</w:t>
            </w:r>
          </w:p>
        </w:tc>
        <w:tc>
          <w:tcPr>
            <w:tcW w:w="3133"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მოსახლეობის ჯანმრთელობის შენარჩუნება და საგანგებო სიტუაციების ლოკალიზება.   მოსახლეობის ავადობის შემცირება დაავადებათა პრევენციის გზით .  დააავადებების ადრეული დიაგნოსტიკა, პრევენცია,  სკრინინგდადებითი პაციენტების მკურნალობაში დროული ჩართვა, მოსახლეობის ინფორმირებულობის და ეპიდზედამხედველობის გაუმჯობესება.</w:t>
            </w:r>
          </w:p>
        </w:tc>
      </w:tr>
    </w:tbl>
    <w:p w:rsidR="00613690" w:rsidRPr="00613690" w:rsidRDefault="00613690" w:rsidP="00613690">
      <w:pPr>
        <w:rPr>
          <w:rFonts w:ascii="Sylfaen" w:eastAsia="Times New Roman" w:hAnsi="Sylfaen" w:cs="Calibri"/>
          <w:sz w:val="20"/>
          <w:szCs w:val="20"/>
          <w:lang w:val="ka-GE"/>
        </w:rPr>
      </w:pPr>
    </w:p>
    <w:p w:rsidR="00613690" w:rsidRPr="00613690" w:rsidRDefault="00613690" w:rsidP="00613690">
      <w:pPr>
        <w:rPr>
          <w:rFonts w:ascii="Sylfaen" w:eastAsia="Times New Roman" w:hAnsi="Sylfaen" w:cs="Calibri"/>
          <w:sz w:val="20"/>
          <w:szCs w:val="20"/>
          <w:lang w:val="ka-GE"/>
        </w:rPr>
      </w:pPr>
    </w:p>
    <w:p w:rsidR="00613690" w:rsidRPr="00613690" w:rsidRDefault="00613690" w:rsidP="00613690">
      <w:pPr>
        <w:rPr>
          <w:rFonts w:ascii="Sylfaen" w:eastAsia="Times New Roman" w:hAnsi="Sylfaen" w:cs="Calibri"/>
          <w:sz w:val="20"/>
          <w:szCs w:val="20"/>
          <w:lang w:val="ka-GE"/>
        </w:rPr>
      </w:pPr>
    </w:p>
    <w:p w:rsidR="00613690" w:rsidRPr="00613690" w:rsidRDefault="00613690" w:rsidP="00613690">
      <w:pPr>
        <w:rPr>
          <w:rFonts w:ascii="Sylfaen" w:eastAsia="Times New Roman" w:hAnsi="Sylfaen" w:cs="Calibri"/>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152"/>
        <w:gridCol w:w="1218"/>
        <w:gridCol w:w="715"/>
        <w:gridCol w:w="1274"/>
        <w:gridCol w:w="1132"/>
        <w:gridCol w:w="1331"/>
        <w:gridCol w:w="1660"/>
        <w:gridCol w:w="1728"/>
      </w:tblGrid>
      <w:tr w:rsidR="00152C90" w:rsidRPr="00152C90" w:rsidTr="00152C90">
        <w:trPr>
          <w:trHeight w:val="735"/>
        </w:trPr>
        <w:tc>
          <w:tcPr>
            <w:tcW w:w="5000" w:type="pct"/>
            <w:gridSpan w:val="9"/>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bookmarkStart w:id="20" w:name="RANGE!A1:L13"/>
            <w:r w:rsidRPr="00152C90">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152C90">
              <w:rPr>
                <w:rFonts w:ascii="Sylfaen" w:eastAsia="Times New Roman" w:hAnsi="Sylfaen" w:cs="Calibri"/>
                <w:color w:val="000000"/>
                <w:sz w:val="24"/>
                <w:szCs w:val="24"/>
              </w:rPr>
              <w:t>ფორმაN2-2</w:t>
            </w:r>
            <w:bookmarkEnd w:id="20"/>
          </w:p>
        </w:tc>
      </w:tr>
      <w:tr w:rsidR="00152C90" w:rsidRPr="00152C90" w:rsidTr="00152C90">
        <w:trPr>
          <w:trHeight w:val="720"/>
        </w:trPr>
        <w:tc>
          <w:tcPr>
            <w:tcW w:w="672"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მოსალოდნელი შუალედური შედეგი </w:t>
            </w:r>
            <w:r w:rsidRPr="00152C90">
              <w:rPr>
                <w:rFonts w:ascii="Sylfaen" w:eastAsia="Times New Roman" w:hAnsi="Sylfaen" w:cs="Calibri"/>
                <w:b/>
                <w:bCs/>
                <w:color w:val="000000"/>
                <w:sz w:val="20"/>
                <w:szCs w:val="20"/>
              </w:rPr>
              <w:t>(OUTPUT)</w:t>
            </w:r>
          </w:p>
        </w:tc>
        <w:tc>
          <w:tcPr>
            <w:tcW w:w="1577"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92"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ზომის ერთეული</w:t>
            </w:r>
          </w:p>
        </w:tc>
        <w:tc>
          <w:tcPr>
            <w:tcW w:w="43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514"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64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668"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152C90">
        <w:trPr>
          <w:trHeight w:val="885"/>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47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2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49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43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14"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4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68"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152C90">
        <w:trPr>
          <w:trHeight w:val="1380"/>
        </w:trPr>
        <w:tc>
          <w:tcPr>
            <w:tcW w:w="672"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მოსახლეობის ჯანმრთელობის ხელშეწყობა და  პრევენცია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ეპიდაფეთქების რაოდენობა</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1</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1</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10%</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დაავადების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საზღვარგარეთიდან</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შესაძლო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შემოტანა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სამედიცინო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დაწესებ</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მიერ</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სერვისის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მიწოდების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ორანიზაციული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ხარვეზები</w:t>
            </w:r>
          </w:p>
        </w:tc>
      </w:tr>
      <w:tr w:rsidR="00152C90" w:rsidRPr="00152C90" w:rsidTr="00152C90">
        <w:trPr>
          <w:trHeight w:val="2700"/>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20"/>
                <w:szCs w:val="20"/>
              </w:rPr>
            </w:pPr>
            <w:r w:rsidRPr="00152C90">
              <w:rPr>
                <w:rFonts w:ascii="Sylfaen" w:eastAsia="Times New Roman" w:hAnsi="Sylfaen" w:cs="Sylfaen"/>
                <w:color w:val="000000"/>
                <w:sz w:val="20"/>
                <w:szCs w:val="20"/>
              </w:rPr>
              <w:t>მუნიციპალიტეტის</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ტერიტორიაზე</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განსაკუთრებით</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საშიში</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მართვად</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ინფექციურ</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დაავადებების</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შემთხვევათა</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კვლევის</w:t>
            </w:r>
            <w:r w:rsidRPr="00152C90">
              <w:rPr>
                <w:rFonts w:eastAsia="Times New Roman" w:cs="Calibri"/>
                <w:color w:val="000000"/>
                <w:sz w:val="20"/>
                <w:szCs w:val="20"/>
              </w:rPr>
              <w:t xml:space="preserve"> </w:t>
            </w:r>
            <w:r w:rsidRPr="00152C90">
              <w:rPr>
                <w:rFonts w:ascii="Sylfaen" w:eastAsia="Times New Roman" w:hAnsi="Sylfaen" w:cs="Sylfaen"/>
                <w:color w:val="000000"/>
                <w:sz w:val="20"/>
                <w:szCs w:val="20"/>
              </w:rPr>
              <w:t>მაჩვენებელი</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1200</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600</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ეპიდაფეთქებათა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ლაბორატორიული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კვლევის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სტატისტიკური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მონაცემების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დაბალი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ხარისხი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ახალი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ინფექციების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გავრცელება</w:t>
            </w:r>
          </w:p>
        </w:tc>
      </w:tr>
      <w:tr w:rsidR="00152C90" w:rsidRPr="00152C90" w:rsidTr="00152C90">
        <w:trPr>
          <w:trHeight w:val="1725"/>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ც</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ჰეპატიტის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სკრინინგით</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გამოვლენილი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პაციენტთა</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ეპიდზედამხედველობა</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7</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10%</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მოსახლეობის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დაბალი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აქტივობა</w:t>
            </w:r>
          </w:p>
        </w:tc>
      </w:tr>
      <w:tr w:rsidR="00152C90" w:rsidRPr="00152C90" w:rsidTr="00152C90">
        <w:trPr>
          <w:trHeight w:val="885"/>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იმუნიზაციის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ღინისძიებები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ბავშვთა</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გეგმიური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აცრები</w:t>
            </w:r>
            <w:r w:rsidRPr="00152C90">
              <w:rPr>
                <w:rFonts w:eastAsia="Times New Roman" w:cs="Calibri"/>
                <w:color w:val="000000"/>
                <w:sz w:val="18"/>
                <w:szCs w:val="18"/>
              </w:rPr>
              <w:t>)</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2200</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2800</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მოსახლეობის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უსაფუძვლო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შიში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იმუნიზაციის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ცრუ</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უკუჩვენებებზე</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მაღალი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ასაკობრივი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ჯგუფების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რთულად</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მოსაზიდი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პოპულაცია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ვაქცინაციისათვის</w:t>
            </w:r>
            <w:r w:rsidRPr="00152C90">
              <w:rPr>
                <w:rFonts w:eastAsia="Times New Roman" w:cs="Calibri"/>
                <w:color w:val="000000"/>
                <w:sz w:val="16"/>
                <w:szCs w:val="16"/>
              </w:rPr>
              <w:t>.</w:t>
            </w:r>
          </w:p>
        </w:tc>
      </w:tr>
      <w:tr w:rsidR="00152C90" w:rsidRPr="00152C90" w:rsidTr="00152C90">
        <w:trPr>
          <w:trHeight w:val="885"/>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ეპიდჩვენებით</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ჩატარებული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აცრები</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11556</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9550</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მაღალი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ასაკობრივი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ჯგუფების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რთულად</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მოსაზიდი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პოპულაცია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ვაქცინაციისათვის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სამედიცინო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პერსონალის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მატერიალური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მოტივაციის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ნაკლებობა</w:t>
            </w:r>
            <w:r w:rsidRPr="00152C90">
              <w:rPr>
                <w:rFonts w:eastAsia="Times New Roman" w:cs="Calibri"/>
                <w:color w:val="000000"/>
                <w:sz w:val="16"/>
                <w:szCs w:val="16"/>
              </w:rPr>
              <w:t>.</w:t>
            </w:r>
          </w:p>
        </w:tc>
      </w:tr>
      <w:tr w:rsidR="00152C90" w:rsidRPr="00152C90" w:rsidTr="00152C90">
        <w:trPr>
          <w:trHeight w:val="885"/>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იმუნიზაციის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ღინისძიებები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ანტირაბიული</w:t>
            </w:r>
            <w:r w:rsidRPr="00152C90">
              <w:rPr>
                <w:rFonts w:eastAsia="Times New Roman" w:cs="Calibri"/>
                <w:color w:val="000000"/>
                <w:sz w:val="18"/>
                <w:szCs w:val="18"/>
              </w:rPr>
              <w:t>)</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1976</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1650</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მოსახლეობის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უნდობლობა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პროგრამული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ღონისძიებების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მიმართ</w:t>
            </w:r>
            <w:r w:rsidRPr="00152C90">
              <w:rPr>
                <w:rFonts w:eastAsia="Times New Roman" w:cs="Calibri"/>
                <w:color w:val="000000"/>
                <w:sz w:val="16"/>
                <w:szCs w:val="16"/>
              </w:rPr>
              <w:t>.</w:t>
            </w:r>
          </w:p>
        </w:tc>
      </w:tr>
      <w:tr w:rsidR="00152C90" w:rsidRPr="00152C90" w:rsidTr="00152C90">
        <w:trPr>
          <w:trHeight w:val="1260"/>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ცხოვრების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ჯანსაღი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წესის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უნარჩვევების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დამკვიდრება</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ლექცია</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საუბრები</w:t>
            </w:r>
            <w:r w:rsidRPr="00152C90">
              <w:rPr>
                <w:rFonts w:eastAsia="Times New Roman" w:cs="Calibri"/>
                <w:color w:val="000000"/>
                <w:sz w:val="18"/>
                <w:szCs w:val="18"/>
              </w:rPr>
              <w:t>)</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45</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40</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საზოგადოებაში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საინფორმაციო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კამპანიის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წარმოებისას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კომუნიკაციის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გაძნელება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მოსახლეობუის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გარკვეულ</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ჯგუფებთან</w:t>
            </w:r>
          </w:p>
        </w:tc>
      </w:tr>
      <w:tr w:rsidR="00152C90" w:rsidRPr="00152C90" w:rsidTr="00152C90">
        <w:trPr>
          <w:trHeight w:val="2415"/>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მუნიციპალიტეტის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ტერიტორიაზე</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არსებულ</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საზოგადოებრივი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მნიშვნელობის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ობიექტებში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სანიტარული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ნორმების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დაცვის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მონიტორინგი</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72</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80</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საზოგადოებრივი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მნიშ</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დაბალი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მატ</w:t>
            </w:r>
            <w:r w:rsidRPr="00152C90">
              <w:rPr>
                <w:rFonts w:eastAsia="Times New Roman" w:cs="Calibri"/>
                <w:color w:val="000000"/>
                <w:sz w:val="16"/>
                <w:szCs w:val="16"/>
              </w:rPr>
              <w:t>.</w:t>
            </w:r>
            <w:r w:rsidRPr="00152C90">
              <w:rPr>
                <w:rFonts w:ascii="Sylfaen" w:eastAsia="Times New Roman" w:hAnsi="Sylfaen" w:cs="Sylfaen"/>
                <w:color w:val="000000"/>
                <w:sz w:val="16"/>
                <w:szCs w:val="16"/>
              </w:rPr>
              <w:t>ტექ</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დონე</w:t>
            </w:r>
            <w:r w:rsidRPr="00152C90">
              <w:rPr>
                <w:rFonts w:eastAsia="Times New Roman" w:cs="Calibri"/>
                <w:color w:val="000000"/>
                <w:sz w:val="16"/>
                <w:szCs w:val="16"/>
              </w:rPr>
              <w:t xml:space="preserve"> </w:t>
            </w:r>
          </w:p>
        </w:tc>
      </w:tr>
      <w:tr w:rsidR="00152C90" w:rsidRPr="00152C90" w:rsidTr="00152C90">
        <w:trPr>
          <w:trHeight w:val="2415"/>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ეპიდჩვენებით</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კოვიდ</w:t>
            </w:r>
            <w:r w:rsidRPr="00152C90">
              <w:rPr>
                <w:rFonts w:eastAsia="Times New Roman" w:cs="Calibri"/>
                <w:color w:val="000000"/>
                <w:sz w:val="18"/>
                <w:szCs w:val="18"/>
              </w:rPr>
              <w:t>-19-</w:t>
            </w:r>
            <w:r w:rsidRPr="00152C90">
              <w:rPr>
                <w:rFonts w:ascii="Sylfaen" w:eastAsia="Times New Roman" w:hAnsi="Sylfaen" w:cs="Sylfaen"/>
                <w:color w:val="000000"/>
                <w:sz w:val="18"/>
                <w:szCs w:val="18"/>
              </w:rPr>
              <w:t>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ინფექციაზე</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ჩატარებული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ტესტირებები</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30000</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500</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 </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ტესტირებული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ცენტრებისგან</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დაშორებული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უბნები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გადაადგილების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შეზღუდვა</w:t>
            </w:r>
            <w:r w:rsidRPr="00152C90">
              <w:rPr>
                <w:rFonts w:eastAsia="Times New Roman" w:cs="Calibri"/>
                <w:color w:val="000000"/>
                <w:sz w:val="16"/>
                <w:szCs w:val="16"/>
              </w:rPr>
              <w:t xml:space="preserve"> , </w:t>
            </w:r>
            <w:r w:rsidRPr="00152C90">
              <w:rPr>
                <w:rFonts w:ascii="Sylfaen" w:eastAsia="Times New Roman" w:hAnsi="Sylfaen" w:cs="Sylfaen"/>
                <w:color w:val="000000"/>
                <w:sz w:val="16"/>
                <w:szCs w:val="16"/>
              </w:rPr>
              <w:t>სამედიცინო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მომსახურების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დაბალი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ხელმისაწვდომობა</w:t>
            </w:r>
            <w:r w:rsidRPr="00152C90">
              <w:rPr>
                <w:rFonts w:eastAsia="Times New Roman" w:cs="Calibri"/>
                <w:color w:val="000000"/>
                <w:sz w:val="16"/>
                <w:szCs w:val="16"/>
              </w:rPr>
              <w:t xml:space="preserve"> </w:t>
            </w:r>
          </w:p>
        </w:tc>
      </w:tr>
      <w:tr w:rsidR="00152C90" w:rsidRPr="00152C90" w:rsidTr="00152C90">
        <w:trPr>
          <w:trHeight w:val="3030"/>
        </w:trPr>
        <w:tc>
          <w:tcPr>
            <w:tcW w:w="67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831" w:type="pct"/>
            <w:shd w:val="clear" w:color="000000" w:fill="FFFFFF"/>
            <w:vAlign w:val="center"/>
            <w:hideMark/>
          </w:tcPr>
          <w:p w:rsidR="00152C90" w:rsidRPr="00152C90" w:rsidRDefault="00152C90" w:rsidP="00152C90">
            <w:pPr>
              <w:spacing w:after="0" w:line="240" w:lineRule="auto"/>
              <w:jc w:val="center"/>
              <w:rPr>
                <w:rFonts w:ascii="Sylfaen" w:eastAsia="Times New Roman" w:hAnsi="Sylfaen" w:cs="Calibri"/>
                <w:color w:val="000000"/>
                <w:sz w:val="18"/>
                <w:szCs w:val="18"/>
              </w:rPr>
            </w:pPr>
            <w:r w:rsidRPr="00152C90">
              <w:rPr>
                <w:rFonts w:ascii="Sylfaen" w:eastAsia="Times New Roman" w:hAnsi="Sylfaen" w:cs="Calibri"/>
                <w:color w:val="000000"/>
                <w:sz w:val="18"/>
                <w:szCs w:val="18"/>
              </w:rPr>
              <w:t>ადრეული და  სკოლამდელი აღზრდისა და განალების  დაწესებულებებში სანიტარულ-ჰიგიენური  ნორმების     განხორციელების ხელშეწყობის მონიტორინგი</w:t>
            </w:r>
          </w:p>
        </w:tc>
        <w:tc>
          <w:tcPr>
            <w:tcW w:w="470"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eastAsia="Times New Roman" w:cs="Calibri"/>
                <w:color w:val="000000"/>
                <w:sz w:val="18"/>
                <w:szCs w:val="18"/>
              </w:rPr>
              <w:t>90</w:t>
            </w:r>
          </w:p>
        </w:tc>
        <w:tc>
          <w:tcPr>
            <w:tcW w:w="276"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eastAsia="Times New Roman" w:cs="Calibri"/>
                <w:color w:val="000000"/>
                <w:sz w:val="18"/>
                <w:szCs w:val="18"/>
              </w:rPr>
              <w:t>95</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eastAsia="Times New Roman" w:cs="Calibri"/>
                <w:color w:val="000000"/>
                <w:sz w:val="16"/>
                <w:szCs w:val="16"/>
              </w:rPr>
              <w:t>5%</w:t>
            </w:r>
          </w:p>
        </w:tc>
        <w:tc>
          <w:tcPr>
            <w:tcW w:w="51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6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დათვლა</w:t>
            </w:r>
          </w:p>
        </w:tc>
        <w:tc>
          <w:tcPr>
            <w:tcW w:w="66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საკანონმდებლო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ბაზის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სიმწირე</w:t>
            </w:r>
          </w:p>
        </w:tc>
      </w:tr>
    </w:tbl>
    <w:p w:rsidR="00613690" w:rsidRPr="00613690" w:rsidRDefault="00613690" w:rsidP="00613690">
      <w:pPr>
        <w:rPr>
          <w:rFonts w:ascii="Sylfaen" w:eastAsia="Times New Roman" w:hAnsi="Sylfaen" w:cs="Calibri"/>
          <w:sz w:val="20"/>
          <w:szCs w:val="20"/>
          <w:lang w:val="ka-GE"/>
        </w:rPr>
      </w:pPr>
    </w:p>
    <w:p w:rsidR="00613690" w:rsidRDefault="00613690" w:rsidP="00613690">
      <w:pPr>
        <w:rPr>
          <w:rFonts w:ascii="Sylfaen" w:eastAsia="Times New Roman" w:hAnsi="Sylfaen" w:cs="Calibri"/>
          <w:sz w:val="20"/>
          <w:szCs w:val="20"/>
          <w:lang w:val="ka-GE"/>
        </w:rPr>
      </w:pPr>
    </w:p>
    <w:p w:rsidR="009218DE" w:rsidRPr="00102AA7" w:rsidRDefault="00613690" w:rsidP="00613690">
      <w:pPr>
        <w:tabs>
          <w:tab w:val="left" w:pos="9774"/>
        </w:tabs>
        <w:rPr>
          <w:rFonts w:ascii="Sylfaen" w:eastAsia="Times New Roman" w:hAnsi="Sylfaen" w:cs="Calibri"/>
          <w:b/>
          <w:color w:val="000000"/>
          <w:sz w:val="20"/>
          <w:szCs w:val="20"/>
        </w:rPr>
      </w:pPr>
      <w:r>
        <w:rPr>
          <w:rFonts w:ascii="Sylfaen" w:eastAsia="Times New Roman" w:hAnsi="Sylfaen" w:cs="Calibri"/>
          <w:sz w:val="20"/>
          <w:szCs w:val="20"/>
          <w:lang w:val="ka-GE"/>
        </w:rPr>
        <w:tab/>
      </w:r>
    </w:p>
    <w:p w:rsidR="009218DE" w:rsidRDefault="009218DE"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3568"/>
        <w:gridCol w:w="1918"/>
        <w:gridCol w:w="1987"/>
        <w:gridCol w:w="2165"/>
        <w:gridCol w:w="1951"/>
      </w:tblGrid>
      <w:tr w:rsidR="00152C90" w:rsidRPr="00152C90" w:rsidTr="00152C90">
        <w:trPr>
          <w:trHeight w:val="585"/>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color w:val="000000"/>
                <w:sz w:val="24"/>
                <w:szCs w:val="24"/>
              </w:rPr>
            </w:pPr>
            <w:bookmarkStart w:id="21" w:name="RANGE!A1:F30"/>
            <w:r w:rsidRPr="00152C90">
              <w:rPr>
                <w:rFonts w:ascii="Sylfaen" w:eastAsia="Times New Roman" w:hAnsi="Sylfaen" w:cs="Calibri"/>
                <w:b/>
                <w:bCs/>
                <w:i/>
                <w:iCs/>
                <w:color w:val="000000"/>
                <w:sz w:val="24"/>
                <w:szCs w:val="24"/>
              </w:rPr>
              <w:t>ღონისძიების განაცხადის ფორმა N3</w:t>
            </w:r>
            <w:bookmarkEnd w:id="21"/>
          </w:p>
        </w:tc>
      </w:tr>
      <w:tr w:rsidR="00152C90" w:rsidRPr="00152C90" w:rsidTr="00152C90">
        <w:trPr>
          <w:trHeight w:val="705"/>
        </w:trPr>
        <w:tc>
          <w:tcPr>
            <w:tcW w:w="2644"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ქვეპროგრამის დასახელება, რის ფარგლებშიც ხორციელდება ღონისძიება:</w:t>
            </w:r>
          </w:p>
        </w:tc>
        <w:tc>
          <w:tcPr>
            <w:tcW w:w="2356"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ჯანმრთელობის დაცვა</w:t>
            </w:r>
          </w:p>
        </w:tc>
      </w:tr>
      <w:tr w:rsidR="00152C90" w:rsidRPr="00152C90" w:rsidTr="00152C90">
        <w:trPr>
          <w:trHeight w:val="585"/>
        </w:trPr>
        <w:tc>
          <w:tcPr>
            <w:tcW w:w="4247"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ღონისძიების კლასიფიკაციის კოდი:</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06 01 01 </w:t>
            </w:r>
          </w:p>
        </w:tc>
      </w:tr>
      <w:tr w:rsidR="00152C90" w:rsidRPr="00152C90" w:rsidTr="00152C90">
        <w:trPr>
          <w:trHeight w:val="1110"/>
        </w:trPr>
        <w:tc>
          <w:tcPr>
            <w:tcW w:w="2644"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ღონისძიების დასახელება:</w:t>
            </w:r>
          </w:p>
        </w:tc>
        <w:tc>
          <w:tcPr>
            <w:tcW w:w="2356"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ეპიდზედამხედველობა (მათ შორის ტუბერკულოზის ეპიდზედამხედველობის კომპონენტი  </w:t>
            </w:r>
          </w:p>
        </w:tc>
      </w:tr>
      <w:tr w:rsidR="00152C90" w:rsidRPr="00152C90" w:rsidTr="00152C90">
        <w:trPr>
          <w:trHeight w:val="585"/>
        </w:trPr>
        <w:tc>
          <w:tcPr>
            <w:tcW w:w="3411"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არის ქვეპროგრამა ახალი</w:t>
            </w:r>
            <w:r w:rsidRPr="00152C90">
              <w:rPr>
                <w:rFonts w:ascii="Sylfaen" w:eastAsia="Times New Roman" w:hAnsi="Sylfaen" w:cs="Calibri"/>
                <w:b/>
                <w:bCs/>
                <w:color w:val="000000"/>
                <w:sz w:val="24"/>
                <w:szCs w:val="24"/>
              </w:rPr>
              <w:t xml:space="preserve">? </w:t>
            </w:r>
            <w:r w:rsidRPr="00152C90">
              <w:rPr>
                <w:rFonts w:ascii="Sylfaen" w:eastAsia="Times New Roman" w:hAnsi="Sylfaen" w:cs="Calibri"/>
                <w:color w:val="000000"/>
                <w:sz w:val="24"/>
                <w:szCs w:val="24"/>
              </w:rPr>
              <w:t xml:space="preserve">       </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არა</w:t>
            </w:r>
          </w:p>
        </w:tc>
      </w:tr>
      <w:tr w:rsidR="00152C90" w:rsidRPr="00152C90" w:rsidTr="00152C90">
        <w:trPr>
          <w:trHeight w:val="585"/>
        </w:trPr>
        <w:tc>
          <w:tcPr>
            <w:tcW w:w="2644"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თუ ქვეპროგრამა ახალია, ვინ წარმოადგინა?</w:t>
            </w:r>
          </w:p>
        </w:tc>
        <w:tc>
          <w:tcPr>
            <w:tcW w:w="2356"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w:t>
            </w:r>
          </w:p>
        </w:tc>
      </w:tr>
      <w:tr w:rsidR="00152C90" w:rsidRPr="00152C90" w:rsidTr="00152C90">
        <w:trPr>
          <w:trHeight w:val="585"/>
        </w:trPr>
        <w:tc>
          <w:tcPr>
            <w:tcW w:w="2644"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ქვეპროგრამის განმახორციელებელი:</w:t>
            </w:r>
          </w:p>
        </w:tc>
        <w:tc>
          <w:tcPr>
            <w:tcW w:w="2356"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ა.ა.ი.პ ბორჯომის საზოგადოებრივი ჯანმრთელობის დაცვის ცენტრი</w:t>
            </w:r>
          </w:p>
        </w:tc>
      </w:tr>
      <w:tr w:rsidR="00152C90" w:rsidRPr="00152C90" w:rsidTr="00152C90">
        <w:trPr>
          <w:trHeight w:val="585"/>
        </w:trPr>
        <w:tc>
          <w:tcPr>
            <w:tcW w:w="1904"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დაფინანსების წყარო</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2023 წელი</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2024 წელი</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2025 წელი</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2026 წელი</w:t>
            </w:r>
          </w:p>
        </w:tc>
      </w:tr>
      <w:tr w:rsidR="00152C90" w:rsidRPr="00152C90" w:rsidTr="00152C90">
        <w:trPr>
          <w:trHeight w:val="30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მუნიციპალური ბიუჯეტი</w:t>
            </w:r>
          </w:p>
        </w:tc>
        <w:tc>
          <w:tcPr>
            <w:tcW w:w="74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12148.00</w:t>
            </w:r>
          </w:p>
        </w:tc>
        <w:tc>
          <w:tcPr>
            <w:tcW w:w="767"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12230.00</w:t>
            </w:r>
          </w:p>
        </w:tc>
        <w:tc>
          <w:tcPr>
            <w:tcW w:w="836"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14500.00</w:t>
            </w:r>
          </w:p>
        </w:tc>
        <w:tc>
          <w:tcPr>
            <w:tcW w:w="753"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15420.00</w:t>
            </w:r>
          </w:p>
        </w:tc>
      </w:tr>
      <w:tr w:rsidR="00152C90" w:rsidRPr="00152C90" w:rsidTr="00152C90">
        <w:trPr>
          <w:trHeight w:val="30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სახელმწიფო ბიუჯეტი</w:t>
            </w:r>
          </w:p>
        </w:tc>
        <w:tc>
          <w:tcPr>
            <w:tcW w:w="74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_ </w:t>
            </w:r>
          </w:p>
        </w:tc>
        <w:tc>
          <w:tcPr>
            <w:tcW w:w="767"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_ </w:t>
            </w:r>
          </w:p>
        </w:tc>
        <w:tc>
          <w:tcPr>
            <w:tcW w:w="83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_ </w:t>
            </w:r>
          </w:p>
        </w:tc>
        <w:tc>
          <w:tcPr>
            <w:tcW w:w="753"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_ </w:t>
            </w:r>
          </w:p>
        </w:tc>
      </w:tr>
      <w:tr w:rsidR="00152C90" w:rsidRPr="00152C90" w:rsidTr="00152C90">
        <w:trPr>
          <w:trHeight w:val="30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სხვა ......</w:t>
            </w:r>
          </w:p>
        </w:tc>
        <w:tc>
          <w:tcPr>
            <w:tcW w:w="74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_ </w:t>
            </w:r>
          </w:p>
        </w:tc>
        <w:tc>
          <w:tcPr>
            <w:tcW w:w="767"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_ </w:t>
            </w:r>
          </w:p>
        </w:tc>
        <w:tc>
          <w:tcPr>
            <w:tcW w:w="83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_ </w:t>
            </w:r>
          </w:p>
        </w:tc>
        <w:tc>
          <w:tcPr>
            <w:tcW w:w="753"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_ </w:t>
            </w:r>
          </w:p>
        </w:tc>
      </w:tr>
      <w:tr w:rsidR="00152C90" w:rsidRPr="00152C90" w:rsidTr="00152C90">
        <w:trPr>
          <w:trHeight w:val="435"/>
        </w:trPr>
        <w:tc>
          <w:tcPr>
            <w:tcW w:w="1904"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სულ ქვეპროგრამა  </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           12,148.00 </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            12,230.00 </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               14,500.00 </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        15,420.00 </w:t>
            </w:r>
          </w:p>
        </w:tc>
      </w:tr>
      <w:tr w:rsidR="00152C90" w:rsidRPr="00152C90" w:rsidTr="00152C90">
        <w:trPr>
          <w:trHeight w:val="435"/>
        </w:trPr>
        <w:tc>
          <w:tcPr>
            <w:tcW w:w="1904" w:type="pct"/>
            <w:gridSpan w:val="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i/>
                <w:iCs/>
                <w:color w:val="000000"/>
                <w:sz w:val="24"/>
                <w:szCs w:val="24"/>
              </w:rPr>
            </w:pPr>
            <w:r w:rsidRPr="00152C90">
              <w:rPr>
                <w:rFonts w:ascii="Sylfaen" w:eastAsia="Times New Roman" w:hAnsi="Sylfaen" w:cs="Calibri"/>
                <w:i/>
                <w:iCs/>
                <w:color w:val="000000"/>
                <w:sz w:val="24"/>
                <w:szCs w:val="24"/>
              </w:rPr>
              <w:t>მ.შ. კაპიტალური პროექტები</w:t>
            </w:r>
          </w:p>
        </w:tc>
        <w:tc>
          <w:tcPr>
            <w:tcW w:w="74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4"/>
                <w:szCs w:val="24"/>
              </w:rPr>
            </w:pPr>
            <w:r w:rsidRPr="00152C90">
              <w:rPr>
                <w:rFonts w:ascii="Sylfaen" w:eastAsia="Times New Roman" w:hAnsi="Sylfaen" w:cs="Calibri"/>
                <w:i/>
                <w:iCs/>
                <w:color w:val="000000"/>
                <w:sz w:val="24"/>
                <w:szCs w:val="24"/>
              </w:rPr>
              <w:t> </w:t>
            </w:r>
          </w:p>
        </w:tc>
        <w:tc>
          <w:tcPr>
            <w:tcW w:w="767"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4"/>
                <w:szCs w:val="24"/>
              </w:rPr>
            </w:pPr>
            <w:r w:rsidRPr="00152C90">
              <w:rPr>
                <w:rFonts w:ascii="Sylfaen" w:eastAsia="Times New Roman" w:hAnsi="Sylfaen" w:cs="Calibri"/>
                <w:i/>
                <w:iCs/>
                <w:color w:val="000000"/>
                <w:sz w:val="24"/>
                <w:szCs w:val="24"/>
              </w:rPr>
              <w:t> </w:t>
            </w:r>
          </w:p>
        </w:tc>
        <w:tc>
          <w:tcPr>
            <w:tcW w:w="836"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4"/>
                <w:szCs w:val="24"/>
              </w:rPr>
            </w:pPr>
            <w:r w:rsidRPr="00152C90">
              <w:rPr>
                <w:rFonts w:ascii="Sylfaen" w:eastAsia="Times New Roman" w:hAnsi="Sylfaen" w:cs="Calibri"/>
                <w:i/>
                <w:iCs/>
                <w:color w:val="000000"/>
                <w:sz w:val="24"/>
                <w:szCs w:val="24"/>
              </w:rPr>
              <w:t> </w:t>
            </w:r>
          </w:p>
        </w:tc>
        <w:tc>
          <w:tcPr>
            <w:tcW w:w="753"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4"/>
                <w:szCs w:val="24"/>
              </w:rPr>
            </w:pPr>
            <w:r w:rsidRPr="00152C90">
              <w:rPr>
                <w:rFonts w:ascii="Sylfaen" w:eastAsia="Times New Roman" w:hAnsi="Sylfaen" w:cs="Calibri"/>
                <w:i/>
                <w:iCs/>
                <w:color w:val="000000"/>
                <w:sz w:val="24"/>
                <w:szCs w:val="24"/>
              </w:rPr>
              <w:t> </w:t>
            </w:r>
          </w:p>
        </w:tc>
      </w:tr>
      <w:tr w:rsidR="00152C90" w:rsidRPr="00152C90" w:rsidTr="00152C90">
        <w:trPr>
          <w:trHeight w:val="4785"/>
        </w:trPr>
        <w:tc>
          <w:tcPr>
            <w:tcW w:w="526"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მიზანი და აღწერა</w:t>
            </w:r>
          </w:p>
        </w:tc>
        <w:tc>
          <w:tcPr>
            <w:tcW w:w="4474"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  მუნიციპალიტეტის ტერიტორიაზე გადამდებ და არაგადამდებ დაავადებათა სიტუაციის მონიტორინგი, მათი ადრეული გამოვლენა, ადექვატური რეაგირება, ეპიდაფეთქებათა მართვა, ადამიანთა და ცხოველთა საერთო საშიში ინფექციური დაავადებების ინსტერსექტორული მართვა. ტუბერკულოზის ავადობის , სიკვდილობის და საზოგადოებაში ინფექციების გავრცელების შემცირება, დაავადების ადრეული იდენტიფიცირება .                                                                                                                                                                                                    ეპიდზედამხედველობის განხორციელება და სტატისტიკური მუშაობის უზრუნველყოფა, მიღებული მონაცემების რეგისტრაცია- ანალიზი, სახ. სამედიცინო ჯანდაცვითი პროგრამების ეპიდზედამხედველობის უზრუნველყოფა, მათ შორის ლოჯისტიკა.  ტუბერკულოზის სავარაუდო , საეჭვო შესაძლო შემთხვევათა ეპიდზედამხედველობა კონტაქტების იდენტიფიცირება , დიაგნოსტიკის ხელშეწყობა, საგანმანათლებლო მუშაობა ტუბერკულოზის შესახებ. შემთხვევათა შესახებ ინფორმაციის შეტანა ინფექციურ დაავადებეთა მონაცემთა ერთიან ელექტრონულ სისტემაში.</w:t>
            </w:r>
          </w:p>
        </w:tc>
      </w:tr>
      <w:tr w:rsidR="00152C90" w:rsidRPr="00152C90" w:rsidTr="00152C90">
        <w:trPr>
          <w:trHeight w:val="705"/>
        </w:trPr>
        <w:tc>
          <w:tcPr>
            <w:tcW w:w="1904"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ქვეპროგრამის/ღონისძიების დასახელება</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რაოდენობა კვმ</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ერთ. საშ. ფასი</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სულ (ლარი)</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ეკონომიკური კლასიფიკაციის მუხლი</w:t>
            </w:r>
          </w:p>
        </w:tc>
      </w:tr>
      <w:tr w:rsidR="00152C90" w:rsidRPr="00152C90" w:rsidTr="00152C90">
        <w:trPr>
          <w:trHeight w:val="1065"/>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სამედიცინო სტატისტიკური ინფორმაციის მიღება-ანალიზი(ყოველთვიური, წლიური)</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1250</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102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გრიპზე, გრიპისმაგვარ და მწვავე რესპირატორულ დაავადებებზე ზედამხედველობა</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550</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105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სამედიცინო საწესებულებების მონიტორინგი ეპიდზედამხედველობის პროგრამის შესრულებაზე  </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82</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87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სიკვდილის არაიდენტიპიცირებულ მიზეზთა შემთხვევათა კვლება</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120</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1455"/>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მუნიციპალიტეტის ტერიტორიაზე ჯანდაცვის სახ. პროგრამების ფარგლებში განხორციელებული ღონისძიებების ეპიდზედამხედველობითი მხარდაჭერა.</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68</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1665"/>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მუნიციპალიტეტის ტერიტორიაზე განსაკუთრებით საშიშ, მართვად ინფექციურ დაავადებათა ეპიდაფეთქებათა შემთხვევათა კვლევა  და პრევენციული   ღონისძიებების განხორციელება. </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1</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96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,,ც" ჰეპატიტის სკრინინგით გამოვლენილ პაციენტთა ეპიდზედამხედველობა</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20</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1815"/>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 xml:space="preserve">მეთვალყურეობიდან დაკარგულ ცუდი დამყოლობის , ვადაზე ადრე მკურნალობა შეწყვეტილ პაციენტთა, პენიტენციალურ დაწესებულებებიდან გათავისუფლებულ პაციენტთა მოძიება და მკურნალობაში ჩართვა </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1</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156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საგანმანათლებლო მუშაობა , ტუბერკულოზის შესახებ პაციენტთა, მასთან კონტაქტირებულთან და საზიოგადოებასთან .</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20</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1095"/>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ტუბერკულოზის სავარაუდო დასასტურებულ შემთხვევათა ეპიდზედამხედველობა</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14</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570"/>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ქვეპროგრამის განხორციელების დროითი გეგმა </w:t>
            </w:r>
          </w:p>
        </w:tc>
      </w:tr>
      <w:tr w:rsidR="00152C90" w:rsidRPr="00152C90" w:rsidTr="00152C90">
        <w:trPr>
          <w:trHeight w:val="57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ქვეპროგრამის/ღონისძიების დასახელება</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1 კვარტალი</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2 კვარტალი</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3 კვარტალი</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4 კვარტალი</w:t>
            </w:r>
          </w:p>
        </w:tc>
      </w:tr>
      <w:tr w:rsidR="00152C90" w:rsidRPr="00152C90" w:rsidTr="00152C90">
        <w:trPr>
          <w:trHeight w:val="810"/>
        </w:trPr>
        <w:tc>
          <w:tcPr>
            <w:tcW w:w="1904" w:type="pct"/>
            <w:gridSpan w:val="2"/>
            <w:shd w:val="clear" w:color="auto" w:fill="auto"/>
            <w:noWrap/>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ეპიდზედამხედველობა</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960"/>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4"/>
                <w:szCs w:val="24"/>
              </w:rPr>
            </w:pPr>
            <w:r w:rsidRPr="00152C90">
              <w:rPr>
                <w:rFonts w:ascii="Sylfaen" w:eastAsia="Times New Roman" w:hAnsi="Sylfaen" w:cs="Calibri"/>
                <w:color w:val="000000"/>
                <w:sz w:val="24"/>
                <w:szCs w:val="24"/>
              </w:rPr>
              <w:t>ტუბერკულოზის მართვის სახ. პროგრამის ეპიდზედამხედველობის კომპონენტი</w:t>
            </w:r>
          </w:p>
        </w:tc>
        <w:tc>
          <w:tcPr>
            <w:tcW w:w="74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6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83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c>
          <w:tcPr>
            <w:tcW w:w="7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4"/>
                <w:szCs w:val="24"/>
              </w:rPr>
            </w:pPr>
            <w:r w:rsidRPr="00152C90">
              <w:rPr>
                <w:rFonts w:ascii="Sylfaen" w:eastAsia="Times New Roman" w:hAnsi="Sylfaen" w:cs="Calibri"/>
                <w:color w:val="000000"/>
                <w:sz w:val="24"/>
                <w:szCs w:val="24"/>
              </w:rPr>
              <w:t>X</w:t>
            </w:r>
          </w:p>
        </w:tc>
      </w:tr>
      <w:tr w:rsidR="00152C90" w:rsidRPr="00152C90" w:rsidTr="00152C90">
        <w:trPr>
          <w:trHeight w:val="3255"/>
        </w:trPr>
        <w:tc>
          <w:tcPr>
            <w:tcW w:w="1904"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შუალედური მოსალოდნელი შედეგი (2023წელი)</w:t>
            </w:r>
          </w:p>
        </w:tc>
        <w:tc>
          <w:tcPr>
            <w:tcW w:w="3096"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მოსახლეობის ჯანმრთელობის გაუმჯობესება, ინფექციეური და არაინფექციური დაავადებებეის გადამდებლობის , ინციდენტობის, პრევალენტობის შემცირება, დაავადებათა პირველადი , მეორეული , მესამეული პროფილაქტიკის გზით. ტუბერკულოზის შემთხვევაში სრულყოფილად ნამკურნალევ პაციენტთა რაოდენობის მატება, რეზისტენტული და რეციდიული ფორმების შემცირება, მოსახლეობის ინფორმირებულობის გაუმჯობესება.</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356"/>
        <w:gridCol w:w="1158"/>
        <w:gridCol w:w="685"/>
        <w:gridCol w:w="1210"/>
        <w:gridCol w:w="1076"/>
        <w:gridCol w:w="1264"/>
        <w:gridCol w:w="1574"/>
        <w:gridCol w:w="1715"/>
      </w:tblGrid>
      <w:tr w:rsidR="00152C90" w:rsidRPr="00152C90" w:rsidTr="00DA35F7">
        <w:trPr>
          <w:trHeight w:val="735"/>
        </w:trPr>
        <w:tc>
          <w:tcPr>
            <w:tcW w:w="5000" w:type="pct"/>
            <w:gridSpan w:val="9"/>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ღონისძიების შუალედური შედეგის ინდიკატორები   </w:t>
            </w:r>
            <w:r w:rsidRPr="00152C90">
              <w:rPr>
                <w:rFonts w:ascii="Sylfaen" w:eastAsia="Times New Roman" w:hAnsi="Sylfaen" w:cs="Calibri"/>
                <w:color w:val="000000"/>
                <w:sz w:val="24"/>
                <w:szCs w:val="24"/>
              </w:rPr>
              <w:t>ფორმაN3-3</w:t>
            </w:r>
          </w:p>
        </w:tc>
      </w:tr>
      <w:tr w:rsidR="00152C90" w:rsidRPr="00152C90" w:rsidTr="00DA35F7">
        <w:trPr>
          <w:trHeight w:val="525"/>
        </w:trPr>
        <w:tc>
          <w:tcPr>
            <w:tcW w:w="80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მოსალოდნელი შუალედური შედეგი </w:t>
            </w:r>
            <w:r w:rsidRPr="00152C90">
              <w:rPr>
                <w:rFonts w:ascii="Sylfaen" w:eastAsia="Times New Roman" w:hAnsi="Sylfaen" w:cs="Calibri"/>
                <w:b/>
                <w:bCs/>
                <w:color w:val="000000"/>
                <w:sz w:val="20"/>
                <w:szCs w:val="20"/>
              </w:rPr>
              <w:t>(OUTPUT)</w:t>
            </w:r>
          </w:p>
        </w:tc>
        <w:tc>
          <w:tcPr>
            <w:tcW w:w="145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76"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ზომის ერთეული</w:t>
            </w:r>
          </w:p>
        </w:tc>
        <w:tc>
          <w:tcPr>
            <w:tcW w:w="36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579"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565"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76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DA35F7">
        <w:trPr>
          <w:trHeight w:val="735"/>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476"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36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79"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65"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6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DA35F7">
        <w:trPr>
          <w:trHeight w:val="1470"/>
        </w:trPr>
        <w:tc>
          <w:tcPr>
            <w:tcW w:w="80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მოსახლეობის ჯანმრთელობის მდგომარეობის გაუმჯობესება, ინფექციურ დაავადებათა ადრეული დიაგნოსტიკა, გრიპზე ზედამხედველობის გაუმჯობესება, ,,ც' ჰეპატიტის სხვა სოციალურ დაავადებათა გავრცელების ავადობის შემცირება</w:t>
            </w: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სამედიცინო დაწესებულებების მონიტორინგის მაჩვენებელი</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74</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82</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000000" w:fill="FFFFFF"/>
            <w:vAlign w:val="center"/>
            <w:hideMark/>
          </w:tcPr>
          <w:p w:rsidR="00152C90" w:rsidRPr="00152C90" w:rsidRDefault="00152C90" w:rsidP="00152C90">
            <w:pPr>
              <w:spacing w:after="0" w:line="240" w:lineRule="auto"/>
              <w:rPr>
                <w:rFonts w:eastAsia="Times New Roman" w:cs="Calibri"/>
                <w:color w:val="000000"/>
                <w:sz w:val="18"/>
                <w:szCs w:val="18"/>
              </w:rPr>
            </w:pPr>
            <w:r w:rsidRPr="00152C90">
              <w:rPr>
                <w:rFonts w:ascii="Sylfaen" w:eastAsia="Times New Roman" w:hAnsi="Sylfaen" w:cs="Sylfaen"/>
                <w:color w:val="000000"/>
                <w:sz w:val="18"/>
                <w:szCs w:val="18"/>
              </w:rPr>
              <w:t>სამედიცინო</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დაწეს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მხრიდან</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სერვისის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მოწოდების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ორგანიზაციეული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ხარვეზები</w:t>
            </w:r>
          </w:p>
        </w:tc>
      </w:tr>
      <w:tr w:rsidR="00152C90" w:rsidRPr="00152C90" w:rsidTr="00DA35F7">
        <w:trPr>
          <w:trHeight w:val="1725"/>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გრიპზე, გრიპისმაგვარ და მწვავე რესპირატორულ დაავადებათა რაოდენობა</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540</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550</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000000" w:fill="FFFFFF"/>
            <w:vAlign w:val="center"/>
            <w:hideMark/>
          </w:tcPr>
          <w:p w:rsidR="00152C90" w:rsidRPr="00152C90" w:rsidRDefault="00152C90" w:rsidP="00152C90">
            <w:pPr>
              <w:spacing w:after="0" w:line="240" w:lineRule="auto"/>
              <w:rPr>
                <w:rFonts w:eastAsia="Times New Roman" w:cs="Calibri"/>
                <w:color w:val="000000"/>
                <w:sz w:val="18"/>
                <w:szCs w:val="18"/>
              </w:rPr>
            </w:pPr>
            <w:r w:rsidRPr="00152C90">
              <w:rPr>
                <w:rFonts w:ascii="Sylfaen" w:eastAsia="Times New Roman" w:hAnsi="Sylfaen" w:cs="Sylfaen"/>
                <w:color w:val="000000"/>
                <w:sz w:val="18"/>
                <w:szCs w:val="18"/>
              </w:rPr>
              <w:t>სამედიცინო</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დაწეს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მხრიდან</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სერვისის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მოწოდების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ორგანიზაციეული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ხარვეზები</w:t>
            </w:r>
          </w:p>
        </w:tc>
      </w:tr>
      <w:tr w:rsidR="00152C90" w:rsidRPr="00152C90" w:rsidTr="00DA35F7">
        <w:trPr>
          <w:trHeight w:val="1650"/>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სიკვდილის არაიდენტიპიცირებულ მიზეზთა შემთხვევათა რაოდენობა</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250</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120</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000000" w:fill="FFFFFF"/>
            <w:vAlign w:val="center"/>
            <w:hideMark/>
          </w:tcPr>
          <w:p w:rsidR="00152C90" w:rsidRPr="00152C90" w:rsidRDefault="00152C90" w:rsidP="00152C90">
            <w:pPr>
              <w:spacing w:after="0" w:line="240" w:lineRule="auto"/>
              <w:rPr>
                <w:rFonts w:eastAsia="Times New Roman" w:cs="Calibri"/>
                <w:color w:val="000000"/>
                <w:sz w:val="18"/>
                <w:szCs w:val="18"/>
              </w:rPr>
            </w:pPr>
            <w:r w:rsidRPr="00152C90">
              <w:rPr>
                <w:rFonts w:ascii="Sylfaen" w:eastAsia="Times New Roman" w:hAnsi="Sylfaen" w:cs="Sylfaen"/>
                <w:color w:val="000000"/>
                <w:sz w:val="18"/>
                <w:szCs w:val="18"/>
              </w:rPr>
              <w:t>სამედიცინო</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დაწეს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მხრიდან</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სერვისის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მოწოდების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ორგანიზაციეული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ხარვეზები</w:t>
            </w:r>
          </w:p>
        </w:tc>
      </w:tr>
      <w:tr w:rsidR="00152C90" w:rsidRPr="00152C90" w:rsidTr="00DA35F7">
        <w:trPr>
          <w:trHeight w:val="2805"/>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სახ. პროგრამების ფარგლებში სამედიცინო დაწესებულებების სახარჯი და სადიაგნოსტიკო მასალებით მოცვის მაჩვენებელი  </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99%</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99%</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სამედიცინო</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დაწეს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მხრიდან</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სერვისის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მოწოდების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ორგანიზაციეული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ხარვეზები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პროფილაქტიკური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პროგრამების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მნიშ</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უგულველყოფა</w:t>
            </w:r>
          </w:p>
        </w:tc>
      </w:tr>
      <w:tr w:rsidR="00152C90" w:rsidRPr="00152C90" w:rsidTr="00DA35F7">
        <w:trPr>
          <w:trHeight w:val="3240"/>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მუნიციპალიტეტის ტერიტორიაზე განსაკუთრებით საშიშ, მართვად ინფექციურ დაავადებათა ეპიდაფეთქების შემთხვევათა კვლევის   მაჩვენებელი </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დაავადების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საზღვარგარეთიდან</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შესაძლო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შემოტანა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სამედიცინო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დაწესებ</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მიერ</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სერვისის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მიწოდების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ორანიზაციული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ხარვეზები</w:t>
            </w:r>
          </w:p>
        </w:tc>
      </w:tr>
      <w:tr w:rsidR="00152C90" w:rsidRPr="00152C90" w:rsidTr="00DA35F7">
        <w:trPr>
          <w:trHeight w:val="1995"/>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,,ც" ჰეპატიტის სკრინინგით გამოვლენილ პაციენტთა ეპიდზედამხედველობა</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45</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8"/>
                <w:szCs w:val="18"/>
              </w:rPr>
            </w:pPr>
            <w:r w:rsidRPr="00152C90">
              <w:rPr>
                <w:rFonts w:ascii="Sylfaen" w:eastAsia="Times New Roman" w:hAnsi="Sylfaen" w:cs="Sylfaen"/>
                <w:color w:val="000000"/>
                <w:sz w:val="18"/>
                <w:szCs w:val="18"/>
              </w:rPr>
              <w:t>სამედიცინო</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დაწეს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მხრიდან</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სერვისის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მოწოდების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ორგანიზაციეული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ხარვეზები</w:t>
            </w:r>
          </w:p>
        </w:tc>
      </w:tr>
      <w:tr w:rsidR="00152C90" w:rsidRPr="00152C90" w:rsidTr="00DA35F7">
        <w:trPr>
          <w:trHeight w:val="3885"/>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მეთვალყურეობიდან დაკარგულ ცუდი დამყოლობის , ვადაზე ადრე მკურნალობა შეწყვეტილ პაციენტთა, პენიტენციალურ დაწესებულებებიდან გათავისუფლებულ მოძიებულ პაციენტთა რაოდენობა</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საკანონმდებლო ბაზის სიმწირე</w:t>
            </w:r>
          </w:p>
        </w:tc>
      </w:tr>
      <w:tr w:rsidR="00152C90" w:rsidRPr="00152C90" w:rsidTr="00DA35F7">
        <w:trPr>
          <w:trHeight w:val="3435"/>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საგანმანათლებლო მუშაობა , ტუბერკულოზის შესახებ პაციენტებთან, მასთან კონტაქტირებულებთან ჩატარებული საგანმანათლებლო ღონისძიებების რაოდენობა</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28</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მოსახლეობის დაბალი აქტივობა</w:t>
            </w:r>
          </w:p>
        </w:tc>
      </w:tr>
      <w:tr w:rsidR="00152C90" w:rsidRPr="00152C90" w:rsidTr="00DA35F7">
        <w:trPr>
          <w:trHeight w:val="1890"/>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ტუბერკულოზის სავარაუდო, დასასტურებულ შემთხვევათა ეპიდზედამხედველობის რაოდენობა</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15</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14</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გართულებული კომუნიკაცია მოსახლეობასთან</w:t>
            </w:r>
          </w:p>
        </w:tc>
      </w:tr>
      <w:tr w:rsidR="00152C90" w:rsidRPr="00152C90" w:rsidTr="00DA35F7">
        <w:trPr>
          <w:trHeight w:val="2025"/>
        </w:trPr>
        <w:tc>
          <w:tcPr>
            <w:tcW w:w="80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3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ტუბერკულოზის საეჭვო შესაძლო  შემთხვევათა ეპიდზედამხედველობა</w:t>
            </w:r>
          </w:p>
        </w:tc>
        <w:tc>
          <w:tcPr>
            <w:tcW w:w="36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110</w:t>
            </w:r>
          </w:p>
        </w:tc>
        <w:tc>
          <w:tcPr>
            <w:tcW w:w="3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90</w:t>
            </w:r>
          </w:p>
        </w:tc>
        <w:tc>
          <w:tcPr>
            <w:tcW w:w="47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105%</w:t>
            </w:r>
          </w:p>
        </w:tc>
        <w:tc>
          <w:tcPr>
            <w:tcW w:w="57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6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61" w:type="pct"/>
            <w:shd w:val="clear" w:color="000000" w:fill="FFFFFF"/>
            <w:vAlign w:val="center"/>
            <w:hideMark/>
          </w:tcPr>
          <w:p w:rsidR="00152C90" w:rsidRPr="00152C90" w:rsidRDefault="00152C90" w:rsidP="00152C90">
            <w:pPr>
              <w:spacing w:after="0" w:line="240" w:lineRule="auto"/>
              <w:rPr>
                <w:rFonts w:eastAsia="Times New Roman" w:cs="Calibri"/>
                <w:color w:val="000000"/>
                <w:sz w:val="18"/>
                <w:szCs w:val="18"/>
              </w:rPr>
            </w:pPr>
            <w:r w:rsidRPr="00152C90">
              <w:rPr>
                <w:rFonts w:ascii="Sylfaen" w:eastAsia="Times New Roman" w:hAnsi="Sylfaen" w:cs="Sylfaen"/>
                <w:color w:val="000000"/>
                <w:sz w:val="18"/>
                <w:szCs w:val="18"/>
              </w:rPr>
              <w:t>სამედიცინო</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დაწეს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მხრიდან</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სერვისის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მოწოდების</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ორგანიზაციეული</w:t>
            </w:r>
            <w:r w:rsidRPr="00152C90">
              <w:rPr>
                <w:rFonts w:eastAsia="Times New Roman" w:cs="Calibri"/>
                <w:color w:val="000000"/>
                <w:sz w:val="18"/>
                <w:szCs w:val="18"/>
              </w:rPr>
              <w:t xml:space="preserve"> </w:t>
            </w:r>
            <w:r w:rsidRPr="00152C90">
              <w:rPr>
                <w:rFonts w:ascii="Sylfaen" w:eastAsia="Times New Roman" w:hAnsi="Sylfaen" w:cs="Sylfaen"/>
                <w:color w:val="000000"/>
                <w:sz w:val="18"/>
                <w:szCs w:val="18"/>
              </w:rPr>
              <w:t>ხარვეზები</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2517"/>
        <w:gridCol w:w="2230"/>
        <w:gridCol w:w="2209"/>
        <w:gridCol w:w="2056"/>
        <w:gridCol w:w="2111"/>
      </w:tblGrid>
      <w:tr w:rsidR="00152C90" w:rsidRPr="00152C90" w:rsidTr="00DA35F7">
        <w:trPr>
          <w:trHeight w:val="585"/>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color w:val="000000"/>
                <w:sz w:val="20"/>
                <w:szCs w:val="20"/>
              </w:rPr>
            </w:pPr>
            <w:r w:rsidRPr="00152C90">
              <w:rPr>
                <w:rFonts w:ascii="Sylfaen" w:eastAsia="Times New Roman" w:hAnsi="Sylfaen" w:cs="Calibri"/>
                <w:b/>
                <w:bCs/>
                <w:i/>
                <w:iCs/>
                <w:color w:val="000000"/>
                <w:sz w:val="20"/>
                <w:szCs w:val="20"/>
              </w:rPr>
              <w:t>ღონისძიების განაცხადის ფორმა N3</w:t>
            </w:r>
          </w:p>
        </w:tc>
      </w:tr>
      <w:tr w:rsidR="00152C90" w:rsidRPr="00152C90" w:rsidTr="00DA35F7">
        <w:trPr>
          <w:trHeight w:val="705"/>
        </w:trPr>
        <w:tc>
          <w:tcPr>
            <w:tcW w:w="253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დასახელება, რის ფარგლებშიც ხორციელდება ღონისძიება:</w:t>
            </w:r>
          </w:p>
        </w:tc>
        <w:tc>
          <w:tcPr>
            <w:tcW w:w="2463"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ჯანმრთელობის დაცვა</w:t>
            </w:r>
          </w:p>
        </w:tc>
      </w:tr>
      <w:tr w:rsidR="00152C90" w:rsidRPr="00152C90" w:rsidTr="00DA35F7">
        <w:trPr>
          <w:trHeight w:val="585"/>
        </w:trPr>
        <w:tc>
          <w:tcPr>
            <w:tcW w:w="4184"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კლასიფიკაციის კოდი:</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06 01 01 02</w:t>
            </w:r>
          </w:p>
        </w:tc>
      </w:tr>
      <w:tr w:rsidR="00152C90" w:rsidRPr="00152C90" w:rsidTr="00DA35F7">
        <w:trPr>
          <w:trHeight w:val="630"/>
        </w:trPr>
        <w:tc>
          <w:tcPr>
            <w:tcW w:w="253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დასახელება:</w:t>
            </w:r>
          </w:p>
        </w:tc>
        <w:tc>
          <w:tcPr>
            <w:tcW w:w="2463"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w:t>
            </w:r>
          </w:p>
        </w:tc>
      </w:tr>
      <w:tr w:rsidR="00152C90" w:rsidRPr="00152C90" w:rsidTr="00DA35F7">
        <w:trPr>
          <w:trHeight w:val="585"/>
        </w:trPr>
        <w:tc>
          <w:tcPr>
            <w:tcW w:w="3390"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არის ქვეპროგრამა ახალი</w:t>
            </w:r>
            <w:r w:rsidRPr="00152C90">
              <w:rPr>
                <w:rFonts w:ascii="Sylfaen" w:eastAsia="Times New Roman" w:hAnsi="Sylfaen" w:cs="Calibri"/>
                <w:b/>
                <w:bCs/>
                <w:color w:val="000000"/>
                <w:sz w:val="20"/>
                <w:szCs w:val="20"/>
              </w:rPr>
              <w:t xml:space="preserve">? </w:t>
            </w:r>
            <w:r w:rsidRPr="00152C90">
              <w:rPr>
                <w:rFonts w:ascii="Sylfaen" w:eastAsia="Times New Roman" w:hAnsi="Sylfaen" w:cs="Calibri"/>
                <w:color w:val="000000"/>
                <w:sz w:val="20"/>
                <w:szCs w:val="20"/>
              </w:rPr>
              <w:t xml:space="preserve">       </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არა</w:t>
            </w:r>
          </w:p>
        </w:tc>
      </w:tr>
      <w:tr w:rsidR="00152C90" w:rsidRPr="00152C90" w:rsidTr="00DA35F7">
        <w:trPr>
          <w:trHeight w:val="585"/>
        </w:trPr>
        <w:tc>
          <w:tcPr>
            <w:tcW w:w="253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თუ ქვეპროგრამა ახალია, ვინ წარმოადგინა?</w:t>
            </w:r>
          </w:p>
        </w:tc>
        <w:tc>
          <w:tcPr>
            <w:tcW w:w="2463"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w:t>
            </w:r>
          </w:p>
        </w:tc>
      </w:tr>
      <w:tr w:rsidR="00152C90" w:rsidRPr="00152C90" w:rsidTr="00DA35F7">
        <w:trPr>
          <w:trHeight w:val="720"/>
        </w:trPr>
        <w:tc>
          <w:tcPr>
            <w:tcW w:w="253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განმახორციელებელი:</w:t>
            </w:r>
          </w:p>
        </w:tc>
        <w:tc>
          <w:tcPr>
            <w:tcW w:w="2463"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ა.ა.ი.პ ბორჯომის საზოგადოებრივი ჯანმრთელობის დაცვის ცენტრი</w:t>
            </w:r>
          </w:p>
        </w:tc>
      </w:tr>
      <w:tr w:rsidR="00152C90" w:rsidRPr="00152C90" w:rsidTr="00DA35F7">
        <w:trPr>
          <w:trHeight w:val="585"/>
        </w:trPr>
        <w:tc>
          <w:tcPr>
            <w:tcW w:w="1677"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დაფინანსების წყარო</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2023 წელი</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2024 წელი</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2025 წელი</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2026 წელი</w:t>
            </w:r>
          </w:p>
        </w:tc>
      </w:tr>
      <w:tr w:rsidR="00152C90" w:rsidRPr="00152C90" w:rsidTr="00DA35F7">
        <w:trPr>
          <w:trHeight w:val="30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მუნიციპალური ბიუჯეტი</w:t>
            </w:r>
          </w:p>
        </w:tc>
        <w:tc>
          <w:tcPr>
            <w:tcW w:w="86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12048.00</w:t>
            </w:r>
          </w:p>
        </w:tc>
        <w:tc>
          <w:tcPr>
            <w:tcW w:w="853"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12280.00</w:t>
            </w:r>
          </w:p>
        </w:tc>
        <w:tc>
          <w:tcPr>
            <w:tcW w:w="794"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14450.00</w:t>
            </w:r>
          </w:p>
        </w:tc>
        <w:tc>
          <w:tcPr>
            <w:tcW w:w="816"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15370.00</w:t>
            </w:r>
          </w:p>
        </w:tc>
      </w:tr>
      <w:tr w:rsidR="00152C90" w:rsidRPr="00152C90" w:rsidTr="00DA35F7">
        <w:trPr>
          <w:trHeight w:val="30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სახელმწიფო ბიუჯეტი</w:t>
            </w:r>
          </w:p>
        </w:tc>
        <w:tc>
          <w:tcPr>
            <w:tcW w:w="86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53"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94"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1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30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სხვა ......</w:t>
            </w:r>
          </w:p>
        </w:tc>
        <w:tc>
          <w:tcPr>
            <w:tcW w:w="86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53"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94"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1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435"/>
        </w:trPr>
        <w:tc>
          <w:tcPr>
            <w:tcW w:w="1677"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სულ ქვეპროგრამა  </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12,048.00 </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12,280.00 </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14,450.00 </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15,370.00 </w:t>
            </w:r>
          </w:p>
        </w:tc>
      </w:tr>
      <w:tr w:rsidR="00152C90" w:rsidRPr="00152C90" w:rsidTr="00DA35F7">
        <w:trPr>
          <w:trHeight w:val="435"/>
        </w:trPr>
        <w:tc>
          <w:tcPr>
            <w:tcW w:w="1677" w:type="pct"/>
            <w:gridSpan w:val="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მ.შ. კაპიტალური პროექტები</w:t>
            </w:r>
          </w:p>
        </w:tc>
        <w:tc>
          <w:tcPr>
            <w:tcW w:w="86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53"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794"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16"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r>
      <w:tr w:rsidR="00152C90" w:rsidRPr="00152C90" w:rsidTr="00DA35F7">
        <w:trPr>
          <w:trHeight w:val="2670"/>
        </w:trPr>
        <w:tc>
          <w:tcPr>
            <w:tcW w:w="705"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მიზანი და აღწერა</w:t>
            </w:r>
          </w:p>
        </w:tc>
        <w:tc>
          <w:tcPr>
            <w:tcW w:w="4295"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მუნიც. იმუნიზაციის მოცვის მაჩვენებლების მიახლოება საჭირო ნიშნულთან, ეპიდჩვენებით განსაზღვრული ვაქცინაციით მოსახლეობის დაცვა, სამედიცინო დაწეს.                                                                                                                      საქართველოს ოკუპირებულ ტერიტორიებიდან დევნილთა, შრომის , ჯანმრთელობის , სოციალური დაცვის მინისტრის 2019 წლის 16 ,09 01-60/ნ ბრზანების შესახამისად იმუნოპროფილაქტიკის დაგეგმვა და განხორციელების ხელშეწყობა მუნიციპალიტეტის ტერიტორიაზე სამედიცინო დაწ. ლოჯისტიკა ასაცრელი და სახარჯი მასალით, ,, ცივი ჯაჭვის" პრინციპების დაცვა, მედპერსონალის სწავლება ვაქცინათა ახალი სახეობის დანერგვისას, საკანონმდებლო ბაზის ცვლილებისას.</w:t>
            </w:r>
          </w:p>
        </w:tc>
      </w:tr>
      <w:tr w:rsidR="00152C90" w:rsidRPr="00152C90" w:rsidTr="00DA35F7">
        <w:trPr>
          <w:trHeight w:val="885"/>
        </w:trPr>
        <w:tc>
          <w:tcPr>
            <w:tcW w:w="1677"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 კვმ</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ერთ. საშ. ფასი</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სულ (ლარი)</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8"/>
                <w:szCs w:val="18"/>
              </w:rPr>
            </w:pPr>
            <w:r w:rsidRPr="00152C90">
              <w:rPr>
                <w:rFonts w:ascii="Sylfaen" w:eastAsia="Times New Roman" w:hAnsi="Sylfaen" w:cs="Calibri"/>
                <w:color w:val="000000"/>
                <w:sz w:val="18"/>
                <w:szCs w:val="18"/>
              </w:rPr>
              <w:t>ეკონომიკური კლასიფიკაციის მუხლი</w:t>
            </w:r>
          </w:p>
        </w:tc>
      </w:tr>
      <w:tr w:rsidR="00152C90" w:rsidRPr="00152C90" w:rsidTr="00DA35F7">
        <w:trPr>
          <w:trHeight w:val="1065"/>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ბავშვთა გეგიური აცრები</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2800</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02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ანტირაბიული ღონისიებები</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1650</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05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ეპიდჩვენებით ჩასატარებული აცრები</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9550</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56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მუნიციპალიტეტის ტერიტორიაზე ექიმი პიზიკური პირების და სამედიცინო საწესებულებების მონიტორინგი იმუნიზაციის პროგრამის შესრულებასა და ,,ცივი ჯაჭვის " მოთხოვნების დაცვის შესახებ</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68</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570"/>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ქვეპროგრამის განხორციელების დროითი გეგმა </w:t>
            </w:r>
          </w:p>
        </w:tc>
      </w:tr>
      <w:tr w:rsidR="00152C90" w:rsidRPr="00152C90" w:rsidTr="00DA35F7">
        <w:trPr>
          <w:trHeight w:val="885"/>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 კვარტალი</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 კვარტალი</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3 კვარტალი</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4 კვარტალი</w:t>
            </w:r>
          </w:p>
        </w:tc>
      </w:tr>
      <w:tr w:rsidR="00152C90" w:rsidRPr="00152C90" w:rsidTr="00DA35F7">
        <w:trPr>
          <w:trHeight w:val="810"/>
        </w:trPr>
        <w:tc>
          <w:tcPr>
            <w:tcW w:w="1677" w:type="pct"/>
            <w:gridSpan w:val="2"/>
            <w:shd w:val="clear" w:color="auto" w:fill="auto"/>
            <w:noWrap/>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ბავშვთა გეგმიური აცრები</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96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ანტირაბიული ღონისიებები</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96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ეპიდჩვენებით ჩასატარებული აცრები</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2085"/>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მუნიციპალიტეტის ტერიტორიაზე ექიმი პიზიკური პირების და სამედიცინო საწესებულებების მონიტორინგი იმუნიზაციის პროგრამის შესრულებასა და ,,ცივი ჯაჭვის " მოთხოვნების დაცვის შესახებ</w:t>
            </w:r>
          </w:p>
        </w:tc>
        <w:tc>
          <w:tcPr>
            <w:tcW w:w="8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9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1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650"/>
        </w:trPr>
        <w:tc>
          <w:tcPr>
            <w:tcW w:w="1677"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შუალედური მოსალოდნელი შედეგი (2023 წელი)</w:t>
            </w:r>
          </w:p>
        </w:tc>
        <w:tc>
          <w:tcPr>
            <w:tcW w:w="3323"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გამართული ლოჯისტიკა. მოსახლეობის ჯანმრთელობის გაუმჯობესება.</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195"/>
        <w:gridCol w:w="704"/>
        <w:gridCol w:w="1249"/>
        <w:gridCol w:w="1110"/>
        <w:gridCol w:w="1305"/>
        <w:gridCol w:w="1627"/>
        <w:gridCol w:w="2020"/>
      </w:tblGrid>
      <w:tr w:rsidR="00152C90" w:rsidRPr="00152C90" w:rsidTr="00DA35F7">
        <w:trPr>
          <w:trHeight w:val="735"/>
        </w:trPr>
        <w:tc>
          <w:tcPr>
            <w:tcW w:w="5000" w:type="pct"/>
            <w:gridSpan w:val="9"/>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ღონისძიების შუალედური შედეგის ინდიკატორები   </w:t>
            </w:r>
            <w:r w:rsidRPr="00152C90">
              <w:rPr>
                <w:rFonts w:ascii="Sylfaen" w:eastAsia="Times New Roman" w:hAnsi="Sylfaen" w:cs="Calibri"/>
                <w:color w:val="000000"/>
                <w:sz w:val="24"/>
                <w:szCs w:val="24"/>
              </w:rPr>
              <w:t>ფორმაN3-3</w:t>
            </w:r>
          </w:p>
        </w:tc>
      </w:tr>
      <w:tr w:rsidR="00152C90" w:rsidRPr="00152C90" w:rsidTr="00DA35F7">
        <w:trPr>
          <w:trHeight w:val="525"/>
        </w:trPr>
        <w:tc>
          <w:tcPr>
            <w:tcW w:w="79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მოსალოდნელი შუალედური შედეგი </w:t>
            </w:r>
            <w:r w:rsidRPr="00152C90">
              <w:rPr>
                <w:rFonts w:ascii="Sylfaen" w:eastAsia="Times New Roman" w:hAnsi="Sylfaen" w:cs="Calibri"/>
                <w:b/>
                <w:bCs/>
                <w:color w:val="000000"/>
                <w:sz w:val="20"/>
                <w:szCs w:val="20"/>
              </w:rPr>
              <w:t>(OUTPUT)</w:t>
            </w:r>
          </w:p>
        </w:tc>
        <w:tc>
          <w:tcPr>
            <w:tcW w:w="158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66"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ზომის ერთეული</w:t>
            </w:r>
          </w:p>
        </w:tc>
        <w:tc>
          <w:tcPr>
            <w:tcW w:w="353"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569"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512"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728"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DA35F7">
        <w:trPr>
          <w:trHeight w:val="735"/>
        </w:trPr>
        <w:tc>
          <w:tcPr>
            <w:tcW w:w="79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0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50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47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466"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353"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69"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1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28"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DA35F7">
        <w:trPr>
          <w:trHeight w:val="1470"/>
        </w:trPr>
        <w:tc>
          <w:tcPr>
            <w:tcW w:w="79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ვაქცინაციით მართვადი ინფექციების საწ.აცრების მოცვის 95% და &gt;-იანი მაჩვენებელი,     ჰიდროფობიის ნულოვანი შემთხვევები და დაკბენილთა და ვაქცინირებულთა რიცხობრივი თანხვედრა , სამედიცინო დაწესებულებების მოცვა-მონიტორინგით , ეპიდჩვენებით ჩატარებული არებით ეპიდაფეთქებათა შემცირება.    </w:t>
            </w:r>
          </w:p>
        </w:tc>
        <w:tc>
          <w:tcPr>
            <w:tcW w:w="60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ბავშვთა გეგმიური აცრებით მოცვის მაჩვენებელი.</w:t>
            </w:r>
          </w:p>
        </w:tc>
        <w:tc>
          <w:tcPr>
            <w:tcW w:w="50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98%</w:t>
            </w:r>
          </w:p>
        </w:tc>
        <w:tc>
          <w:tcPr>
            <w:tcW w:w="47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99%</w:t>
            </w:r>
          </w:p>
        </w:tc>
        <w:tc>
          <w:tcPr>
            <w:tcW w:w="4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2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მშობელთა</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ცოდნის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დაბალი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დონე</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იმუნიზაციის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შესახებ</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მითი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იმუნიზაციის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ცრუ</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უკუჩვენებეის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შესახებ</w:t>
            </w:r>
          </w:p>
        </w:tc>
      </w:tr>
      <w:tr w:rsidR="00152C90" w:rsidRPr="00152C90" w:rsidTr="00DA35F7">
        <w:trPr>
          <w:trHeight w:val="1725"/>
        </w:trPr>
        <w:tc>
          <w:tcPr>
            <w:tcW w:w="79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0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ანტირაბიული ვაქცინით (პირობითი და სრული კურსით)  მოცვის მაჩვენებელი</w:t>
            </w:r>
          </w:p>
        </w:tc>
        <w:tc>
          <w:tcPr>
            <w:tcW w:w="50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100%</w:t>
            </w:r>
          </w:p>
        </w:tc>
        <w:tc>
          <w:tcPr>
            <w:tcW w:w="47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100%</w:t>
            </w:r>
          </w:p>
        </w:tc>
        <w:tc>
          <w:tcPr>
            <w:tcW w:w="4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2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დაბალი ინფორმირებულობა მოსახლეობის ცოფის , როგორც განსაკუთრებული ინფექციის შესახებ</w:t>
            </w:r>
          </w:p>
        </w:tc>
      </w:tr>
      <w:tr w:rsidR="00152C90" w:rsidRPr="00152C90" w:rsidTr="00DA35F7">
        <w:trPr>
          <w:trHeight w:val="1650"/>
        </w:trPr>
        <w:tc>
          <w:tcPr>
            <w:tcW w:w="79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0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ეპიდჩვენებით ჩასატარებელი აცრებით მოცვის მაჩვენებელი</w:t>
            </w:r>
          </w:p>
        </w:tc>
        <w:tc>
          <w:tcPr>
            <w:tcW w:w="50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95%</w:t>
            </w:r>
          </w:p>
        </w:tc>
        <w:tc>
          <w:tcPr>
            <w:tcW w:w="47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95%</w:t>
            </w:r>
          </w:p>
        </w:tc>
        <w:tc>
          <w:tcPr>
            <w:tcW w:w="4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2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სამედიცინო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პერსონალის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დამატებითი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მატ</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მოტივაციის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ნაკლებობა</w:t>
            </w:r>
          </w:p>
        </w:tc>
      </w:tr>
      <w:tr w:rsidR="00152C90" w:rsidRPr="00152C90" w:rsidTr="00DA35F7">
        <w:trPr>
          <w:trHeight w:val="2805"/>
        </w:trPr>
        <w:tc>
          <w:tcPr>
            <w:tcW w:w="79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0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სამედიცინო დაწესებულებების მონიტორინგის მაჩვენებელი</w:t>
            </w:r>
          </w:p>
        </w:tc>
        <w:tc>
          <w:tcPr>
            <w:tcW w:w="50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95</w:t>
            </w:r>
          </w:p>
        </w:tc>
        <w:tc>
          <w:tcPr>
            <w:tcW w:w="47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82</w:t>
            </w:r>
          </w:p>
        </w:tc>
        <w:tc>
          <w:tcPr>
            <w:tcW w:w="4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2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სამედიცინო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პერსონალის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დამატებითი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მატ</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მოტივაციის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ნაკლებობა</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3004"/>
        <w:gridCol w:w="2168"/>
        <w:gridCol w:w="2378"/>
        <w:gridCol w:w="2036"/>
        <w:gridCol w:w="1919"/>
      </w:tblGrid>
      <w:tr w:rsidR="00152C90" w:rsidRPr="00152C90" w:rsidTr="00DA35F7">
        <w:trPr>
          <w:trHeight w:val="585"/>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color w:val="000000"/>
                <w:sz w:val="20"/>
                <w:szCs w:val="20"/>
              </w:rPr>
            </w:pPr>
            <w:r w:rsidRPr="00152C90">
              <w:rPr>
                <w:rFonts w:ascii="Sylfaen" w:eastAsia="Times New Roman" w:hAnsi="Sylfaen" w:cs="Calibri"/>
                <w:b/>
                <w:bCs/>
                <w:i/>
                <w:iCs/>
                <w:color w:val="000000"/>
                <w:sz w:val="20"/>
                <w:szCs w:val="20"/>
              </w:rPr>
              <w:t>ღონისძიების განაცხადის ფორმა N3</w:t>
            </w:r>
          </w:p>
        </w:tc>
      </w:tr>
      <w:tr w:rsidR="00152C90" w:rsidRPr="00152C90" w:rsidTr="00DA35F7">
        <w:trPr>
          <w:trHeight w:val="705"/>
        </w:trPr>
        <w:tc>
          <w:tcPr>
            <w:tcW w:w="2555"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დასახელება, რის ფარგლებშიც ხორციელდება ღონისძიება:</w:t>
            </w:r>
          </w:p>
        </w:tc>
        <w:tc>
          <w:tcPr>
            <w:tcW w:w="2445"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ჯანმრთელობის დაცვა</w:t>
            </w:r>
          </w:p>
        </w:tc>
      </w:tr>
      <w:tr w:rsidR="00152C90" w:rsidRPr="00152C90" w:rsidTr="00DA35F7">
        <w:trPr>
          <w:trHeight w:val="585"/>
        </w:trPr>
        <w:tc>
          <w:tcPr>
            <w:tcW w:w="4258"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კლასიფიკაციის კოდი:</w:t>
            </w:r>
          </w:p>
        </w:tc>
        <w:tc>
          <w:tcPr>
            <w:tcW w:w="74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06 01 01 03</w:t>
            </w:r>
          </w:p>
        </w:tc>
      </w:tr>
      <w:tr w:rsidR="00152C90" w:rsidRPr="00152C90" w:rsidTr="00DA35F7">
        <w:trPr>
          <w:trHeight w:val="1110"/>
        </w:trPr>
        <w:tc>
          <w:tcPr>
            <w:tcW w:w="2555"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დასახელება:</w:t>
            </w:r>
          </w:p>
        </w:tc>
        <w:tc>
          <w:tcPr>
            <w:tcW w:w="2445"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ცხოვრების ჯანსაღი წესის განვითარების ხელშეწყობის და მოსახლეობის სამედიცინო სანიტაურული განათლების პროგრამა. </w:t>
            </w:r>
          </w:p>
        </w:tc>
      </w:tr>
      <w:tr w:rsidR="00152C90" w:rsidRPr="00152C90" w:rsidTr="00DA35F7">
        <w:trPr>
          <w:trHeight w:val="585"/>
        </w:trPr>
        <w:tc>
          <w:tcPr>
            <w:tcW w:w="3473"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არის ქვეპროგრამა ახალი</w:t>
            </w:r>
            <w:r w:rsidRPr="00152C90">
              <w:rPr>
                <w:rFonts w:ascii="Sylfaen" w:eastAsia="Times New Roman" w:hAnsi="Sylfaen" w:cs="Calibri"/>
                <w:b/>
                <w:bCs/>
                <w:color w:val="000000"/>
                <w:sz w:val="20"/>
                <w:szCs w:val="20"/>
              </w:rPr>
              <w:t xml:space="preserve">? </w:t>
            </w:r>
            <w:r w:rsidRPr="00152C90">
              <w:rPr>
                <w:rFonts w:ascii="Sylfaen" w:eastAsia="Times New Roman" w:hAnsi="Sylfaen" w:cs="Calibri"/>
                <w:color w:val="000000"/>
                <w:sz w:val="20"/>
                <w:szCs w:val="20"/>
              </w:rPr>
              <w:t xml:space="preserve">       </w:t>
            </w:r>
          </w:p>
        </w:tc>
        <w:tc>
          <w:tcPr>
            <w:tcW w:w="78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w:t>
            </w:r>
          </w:p>
        </w:tc>
        <w:tc>
          <w:tcPr>
            <w:tcW w:w="74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არა</w:t>
            </w:r>
          </w:p>
        </w:tc>
      </w:tr>
      <w:tr w:rsidR="00152C90" w:rsidRPr="00152C90" w:rsidTr="00DA35F7">
        <w:trPr>
          <w:trHeight w:val="585"/>
        </w:trPr>
        <w:tc>
          <w:tcPr>
            <w:tcW w:w="2555"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თუ ქვეპროგრამა ახალია, ვინ წარმოადგინა?</w:t>
            </w:r>
          </w:p>
        </w:tc>
        <w:tc>
          <w:tcPr>
            <w:tcW w:w="2445"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w:t>
            </w:r>
          </w:p>
        </w:tc>
      </w:tr>
      <w:tr w:rsidR="00152C90" w:rsidRPr="00152C90" w:rsidTr="00DA35F7">
        <w:trPr>
          <w:trHeight w:val="720"/>
        </w:trPr>
        <w:tc>
          <w:tcPr>
            <w:tcW w:w="2555"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განმახორციელებელი:</w:t>
            </w:r>
          </w:p>
        </w:tc>
        <w:tc>
          <w:tcPr>
            <w:tcW w:w="2445"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ა.ა.ი.პ ბორჯომის საზოგადოებრივი ჯანმრთელობის დაცვის ცენტრი</w:t>
            </w:r>
          </w:p>
        </w:tc>
      </w:tr>
      <w:tr w:rsidR="00152C90" w:rsidRPr="00152C90" w:rsidTr="00DA35F7">
        <w:trPr>
          <w:trHeight w:val="585"/>
        </w:trPr>
        <w:tc>
          <w:tcPr>
            <w:tcW w:w="171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დაფინანსების წყარო</w:t>
            </w:r>
          </w:p>
        </w:tc>
        <w:tc>
          <w:tcPr>
            <w:tcW w:w="83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2023 წელი</w:t>
            </w:r>
          </w:p>
        </w:tc>
        <w:tc>
          <w:tcPr>
            <w:tcW w:w="91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2024 წელი</w:t>
            </w:r>
          </w:p>
        </w:tc>
        <w:tc>
          <w:tcPr>
            <w:tcW w:w="78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2025 წელი</w:t>
            </w:r>
          </w:p>
        </w:tc>
        <w:tc>
          <w:tcPr>
            <w:tcW w:w="74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2026 წელი</w:t>
            </w:r>
          </w:p>
        </w:tc>
      </w:tr>
      <w:tr w:rsidR="00152C90" w:rsidRPr="00152C90" w:rsidTr="00DA35F7">
        <w:trPr>
          <w:trHeight w:val="300"/>
        </w:trPr>
        <w:tc>
          <w:tcPr>
            <w:tcW w:w="171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მუნიციპალური ბიუჯეტი</w:t>
            </w:r>
          </w:p>
        </w:tc>
        <w:tc>
          <w:tcPr>
            <w:tcW w:w="837"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10148.00</w:t>
            </w:r>
          </w:p>
        </w:tc>
        <w:tc>
          <w:tcPr>
            <w:tcW w:w="918"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10980.00</w:t>
            </w:r>
          </w:p>
        </w:tc>
        <w:tc>
          <w:tcPr>
            <w:tcW w:w="786"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13000.00</w:t>
            </w:r>
          </w:p>
        </w:tc>
        <w:tc>
          <w:tcPr>
            <w:tcW w:w="742"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13820.00</w:t>
            </w:r>
          </w:p>
        </w:tc>
      </w:tr>
      <w:tr w:rsidR="00152C90" w:rsidRPr="00152C90" w:rsidTr="00DA35F7">
        <w:trPr>
          <w:trHeight w:val="300"/>
        </w:trPr>
        <w:tc>
          <w:tcPr>
            <w:tcW w:w="171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სახელმწიფო ბიუჯეტი</w:t>
            </w:r>
          </w:p>
        </w:tc>
        <w:tc>
          <w:tcPr>
            <w:tcW w:w="837"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918"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8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42"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300"/>
        </w:trPr>
        <w:tc>
          <w:tcPr>
            <w:tcW w:w="171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სხვა ......</w:t>
            </w:r>
          </w:p>
        </w:tc>
        <w:tc>
          <w:tcPr>
            <w:tcW w:w="837"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918"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8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42"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435"/>
        </w:trPr>
        <w:tc>
          <w:tcPr>
            <w:tcW w:w="171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სულ ქვეპროგრამა  </w:t>
            </w:r>
          </w:p>
        </w:tc>
        <w:tc>
          <w:tcPr>
            <w:tcW w:w="83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10,148.00 </w:t>
            </w:r>
          </w:p>
        </w:tc>
        <w:tc>
          <w:tcPr>
            <w:tcW w:w="91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10,980.00 </w:t>
            </w:r>
          </w:p>
        </w:tc>
        <w:tc>
          <w:tcPr>
            <w:tcW w:w="78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13,000.00 </w:t>
            </w:r>
          </w:p>
        </w:tc>
        <w:tc>
          <w:tcPr>
            <w:tcW w:w="74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13,820.00 </w:t>
            </w:r>
          </w:p>
        </w:tc>
      </w:tr>
      <w:tr w:rsidR="00152C90" w:rsidRPr="00152C90" w:rsidTr="00DA35F7">
        <w:trPr>
          <w:trHeight w:val="435"/>
        </w:trPr>
        <w:tc>
          <w:tcPr>
            <w:tcW w:w="1718" w:type="pct"/>
            <w:gridSpan w:val="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მ.შ. კაპიტალური პროექტები</w:t>
            </w:r>
          </w:p>
        </w:tc>
        <w:tc>
          <w:tcPr>
            <w:tcW w:w="837"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918"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786"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742"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r>
      <w:tr w:rsidR="00152C90" w:rsidRPr="00152C90" w:rsidTr="00DA35F7">
        <w:trPr>
          <w:trHeight w:val="1605"/>
        </w:trPr>
        <w:tc>
          <w:tcPr>
            <w:tcW w:w="558"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მიზანი და აღწერა</w:t>
            </w:r>
          </w:p>
        </w:tc>
        <w:tc>
          <w:tcPr>
            <w:tcW w:w="4442"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მოსახლეობის ჯანმრთელობის ხელშეწყობა, ჯანსაღი ცხოვრების წესის დამკვიდრება.                                                      ინფექციურ და არაინფექციურ დაავადებები შესახებ მოსახლეობისათვის ინფორმაციის მიწოდება სხვადასხვა საინფორმაციო საშუალელებით (ლექცია-საუბარი, ბეჭდური საინფორმაციო მასალა და სხვა)                                            </w:t>
            </w:r>
          </w:p>
        </w:tc>
      </w:tr>
      <w:tr w:rsidR="00152C90" w:rsidRPr="00152C90" w:rsidTr="00DA35F7">
        <w:trPr>
          <w:trHeight w:val="705"/>
        </w:trPr>
        <w:tc>
          <w:tcPr>
            <w:tcW w:w="171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3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 კვმ</w:t>
            </w:r>
          </w:p>
        </w:tc>
        <w:tc>
          <w:tcPr>
            <w:tcW w:w="91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ერთ. საშ. ფასი</w:t>
            </w:r>
          </w:p>
        </w:tc>
        <w:tc>
          <w:tcPr>
            <w:tcW w:w="78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სულ (ლარი)</w:t>
            </w:r>
          </w:p>
        </w:tc>
        <w:tc>
          <w:tcPr>
            <w:tcW w:w="74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8"/>
                <w:szCs w:val="18"/>
              </w:rPr>
            </w:pPr>
            <w:r w:rsidRPr="00152C90">
              <w:rPr>
                <w:rFonts w:ascii="Sylfaen" w:eastAsia="Times New Roman" w:hAnsi="Sylfaen" w:cs="Calibri"/>
                <w:color w:val="000000"/>
                <w:sz w:val="18"/>
                <w:szCs w:val="18"/>
              </w:rPr>
              <w:t>ეკონომიკური კლასიფიკაციის მუხლი</w:t>
            </w:r>
          </w:p>
        </w:tc>
      </w:tr>
      <w:tr w:rsidR="00152C90" w:rsidRPr="00152C90" w:rsidTr="00DA35F7">
        <w:trPr>
          <w:trHeight w:val="1695"/>
        </w:trPr>
        <w:tc>
          <w:tcPr>
            <w:tcW w:w="171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მოსახლეობის , სამედიცინო პერსონალის , სამედიცინო -სანიტარული განათლების ხელშეწყობის პროგრამის ფარგლებში ჩატარებული საინფორმაციო შეხვედრების რაოდენობა.</w:t>
            </w:r>
          </w:p>
        </w:tc>
        <w:tc>
          <w:tcPr>
            <w:tcW w:w="83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45</w:t>
            </w:r>
          </w:p>
        </w:tc>
        <w:tc>
          <w:tcPr>
            <w:tcW w:w="91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8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4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570"/>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ქვეპროგრამის განხორციელების დროითი გეგმა </w:t>
            </w:r>
          </w:p>
        </w:tc>
      </w:tr>
      <w:tr w:rsidR="00152C90" w:rsidRPr="00152C90" w:rsidTr="00DA35F7">
        <w:trPr>
          <w:trHeight w:val="885"/>
        </w:trPr>
        <w:tc>
          <w:tcPr>
            <w:tcW w:w="171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3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 კვარტალი</w:t>
            </w:r>
          </w:p>
        </w:tc>
        <w:tc>
          <w:tcPr>
            <w:tcW w:w="91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 კვარტალი</w:t>
            </w:r>
          </w:p>
        </w:tc>
        <w:tc>
          <w:tcPr>
            <w:tcW w:w="78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3 კვარტალი</w:t>
            </w:r>
          </w:p>
        </w:tc>
        <w:tc>
          <w:tcPr>
            <w:tcW w:w="74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4 კვარტალი</w:t>
            </w:r>
          </w:p>
        </w:tc>
      </w:tr>
      <w:tr w:rsidR="00152C90" w:rsidRPr="00152C90" w:rsidTr="00DA35F7">
        <w:trPr>
          <w:trHeight w:val="2085"/>
        </w:trPr>
        <w:tc>
          <w:tcPr>
            <w:tcW w:w="171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მოსახლეობის , სამედიცინო პერსონალის , სამედიცინო -სანიტარული განათლების ხელშეწყობის პროგრამის ფარგლებში ჩატარებული საინფორმაციო შეხვედრების რაოდენობა.</w:t>
            </w:r>
          </w:p>
        </w:tc>
        <w:tc>
          <w:tcPr>
            <w:tcW w:w="83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91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8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4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650"/>
        </w:trPr>
        <w:tc>
          <w:tcPr>
            <w:tcW w:w="171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შუალედური მოსალოდნელი შედეგი (2023 წელი)</w:t>
            </w:r>
          </w:p>
        </w:tc>
        <w:tc>
          <w:tcPr>
            <w:tcW w:w="3282"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მავნე ჩვევებით ( თამბაქოს მოწევა, ალკოჰოლიზმი, ტრავმატიზმი და სხვა გამოწვეულ დაავადებათა ტვირთის შემირება)</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583"/>
        <w:gridCol w:w="1218"/>
        <w:gridCol w:w="961"/>
        <w:gridCol w:w="1273"/>
        <w:gridCol w:w="1131"/>
        <w:gridCol w:w="1331"/>
        <w:gridCol w:w="1660"/>
        <w:gridCol w:w="1675"/>
      </w:tblGrid>
      <w:tr w:rsidR="00152C90" w:rsidRPr="00152C90" w:rsidTr="00DA35F7">
        <w:trPr>
          <w:trHeight w:val="735"/>
        </w:trPr>
        <w:tc>
          <w:tcPr>
            <w:tcW w:w="5000" w:type="pct"/>
            <w:gridSpan w:val="9"/>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bookmarkStart w:id="22" w:name="RANGE!A1:L4"/>
            <w:r w:rsidRPr="00152C90">
              <w:rPr>
                <w:rFonts w:ascii="Sylfaen" w:eastAsia="Times New Roman" w:hAnsi="Sylfaen" w:cs="Calibri"/>
                <w:b/>
                <w:bCs/>
                <w:color w:val="000000"/>
                <w:sz w:val="24"/>
                <w:szCs w:val="24"/>
              </w:rPr>
              <w:t xml:space="preserve">ღონისძიების შუალედური შედეგის ინდიკატორები   </w:t>
            </w:r>
            <w:r w:rsidRPr="00152C90">
              <w:rPr>
                <w:rFonts w:ascii="Sylfaen" w:eastAsia="Times New Roman" w:hAnsi="Sylfaen" w:cs="Calibri"/>
                <w:color w:val="000000"/>
                <w:sz w:val="24"/>
                <w:szCs w:val="24"/>
              </w:rPr>
              <w:t>ფორმაN3-3</w:t>
            </w:r>
            <w:bookmarkEnd w:id="22"/>
          </w:p>
        </w:tc>
      </w:tr>
      <w:tr w:rsidR="00152C90" w:rsidRPr="00152C90" w:rsidTr="00DA35F7">
        <w:trPr>
          <w:trHeight w:val="525"/>
        </w:trPr>
        <w:tc>
          <w:tcPr>
            <w:tcW w:w="79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მოსალოდნელი შუალედური შედეგი </w:t>
            </w:r>
            <w:r w:rsidRPr="00152C90">
              <w:rPr>
                <w:rFonts w:ascii="Sylfaen" w:eastAsia="Times New Roman" w:hAnsi="Sylfaen" w:cs="Calibri"/>
                <w:b/>
                <w:bCs/>
                <w:color w:val="000000"/>
                <w:sz w:val="20"/>
                <w:szCs w:val="20"/>
              </w:rPr>
              <w:t>(OUTPUT)</w:t>
            </w:r>
          </w:p>
        </w:tc>
        <w:tc>
          <w:tcPr>
            <w:tcW w:w="158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66"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ზომის ერთეული</w:t>
            </w:r>
          </w:p>
        </w:tc>
        <w:tc>
          <w:tcPr>
            <w:tcW w:w="353"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569"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512"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728"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DA35F7">
        <w:trPr>
          <w:trHeight w:val="735"/>
        </w:trPr>
        <w:tc>
          <w:tcPr>
            <w:tcW w:w="79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0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50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47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466"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353"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69"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12"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728"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DA35F7">
        <w:trPr>
          <w:trHeight w:val="4455"/>
        </w:trPr>
        <w:tc>
          <w:tcPr>
            <w:tcW w:w="7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თამბაქოს , ალკოჰოლიზმის , ნარკომანიის , ტრავმატიზმის შემთხვევათა ტვირთის შემცირება, ადამინათა ცოდნის დონის ამაღლება, გარემო-დამაზიანებელი ფაქტორების შესახებ, მშობელთა , სამედიცინო პერსონალის განათლების დონის გაუმჯობესების გზით ეროვნული კალენდრით გათვალისწინებული აცრებით მოსახლეობის მოცვის გაუმჯობესება</w:t>
            </w:r>
          </w:p>
        </w:tc>
        <w:tc>
          <w:tcPr>
            <w:tcW w:w="60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მოსახლეობის სამედიცინო სანიტარული განათლების ხელშეწყობის პროგრამის ფარგლებში ჩატარებული საინფორმაციო შეხვედრები ს რაოდენობა</w:t>
            </w:r>
          </w:p>
        </w:tc>
        <w:tc>
          <w:tcPr>
            <w:tcW w:w="50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45</w:t>
            </w:r>
          </w:p>
        </w:tc>
        <w:tc>
          <w:tcPr>
            <w:tcW w:w="47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45</w:t>
            </w:r>
          </w:p>
        </w:tc>
        <w:tc>
          <w:tcPr>
            <w:tcW w:w="4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3"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728"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საინფორმაციო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კამპანიის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წარმოებისას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კომუნიკაციის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გაძნელებე</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მოსახლეობის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გარკვეულ</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ჯგუფებთან</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756"/>
        <w:gridCol w:w="2152"/>
        <w:gridCol w:w="2031"/>
        <w:gridCol w:w="2191"/>
        <w:gridCol w:w="2152"/>
      </w:tblGrid>
      <w:tr w:rsidR="00152C90" w:rsidRPr="00152C90" w:rsidTr="00DA35F7">
        <w:trPr>
          <w:trHeight w:val="585"/>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color w:val="000000"/>
                <w:sz w:val="20"/>
                <w:szCs w:val="20"/>
              </w:rPr>
            </w:pPr>
            <w:bookmarkStart w:id="23" w:name="RANGE!A1:F21"/>
            <w:r w:rsidRPr="00152C90">
              <w:rPr>
                <w:rFonts w:ascii="Sylfaen" w:eastAsia="Times New Roman" w:hAnsi="Sylfaen" w:cs="Calibri"/>
                <w:b/>
                <w:bCs/>
                <w:i/>
                <w:iCs/>
                <w:color w:val="000000"/>
                <w:sz w:val="20"/>
                <w:szCs w:val="20"/>
              </w:rPr>
              <w:t>ღონისძიების განაცხადის ფორმა N3</w:t>
            </w:r>
            <w:bookmarkEnd w:id="23"/>
          </w:p>
        </w:tc>
      </w:tr>
      <w:tr w:rsidR="00152C90" w:rsidRPr="00152C90" w:rsidTr="00DA35F7">
        <w:trPr>
          <w:trHeight w:val="705"/>
        </w:trPr>
        <w:tc>
          <w:tcPr>
            <w:tcW w:w="2539"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დასახელება, რის ფარგლებშიც ხორციელდება ღონისძიება:</w:t>
            </w:r>
          </w:p>
        </w:tc>
        <w:tc>
          <w:tcPr>
            <w:tcW w:w="246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ჯანმრთელობის დაცვა</w:t>
            </w:r>
          </w:p>
        </w:tc>
      </w:tr>
      <w:tr w:rsidR="00152C90" w:rsidRPr="00152C90" w:rsidTr="00DA35F7">
        <w:trPr>
          <w:trHeight w:val="585"/>
        </w:trPr>
        <w:tc>
          <w:tcPr>
            <w:tcW w:w="4169"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კლასიფიკაციის კოდი: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06 01 01  04</w:t>
            </w:r>
          </w:p>
        </w:tc>
      </w:tr>
      <w:tr w:rsidR="00152C90" w:rsidRPr="00152C90" w:rsidTr="00DA35F7">
        <w:trPr>
          <w:trHeight w:val="1290"/>
        </w:trPr>
        <w:tc>
          <w:tcPr>
            <w:tcW w:w="2539"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დასახელება:</w:t>
            </w:r>
          </w:p>
        </w:tc>
        <w:tc>
          <w:tcPr>
            <w:tcW w:w="246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ადრეული და სკოლამდელი აღზრდის და განათლების დაწესებულებებში სანიტარულ-ჰიგიენური ნორმების განხორციელების ხელშეწყობის პროგრამა.    </w:t>
            </w:r>
          </w:p>
        </w:tc>
      </w:tr>
      <w:tr w:rsidR="00152C90" w:rsidRPr="00152C90" w:rsidTr="00DA35F7">
        <w:trPr>
          <w:trHeight w:val="585"/>
        </w:trPr>
        <w:tc>
          <w:tcPr>
            <w:tcW w:w="3323"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არის ქვეპროგრამა ახალი</w:t>
            </w:r>
            <w:r w:rsidRPr="00152C90">
              <w:rPr>
                <w:rFonts w:ascii="Sylfaen" w:eastAsia="Times New Roman" w:hAnsi="Sylfaen" w:cs="Calibri"/>
                <w:b/>
                <w:bCs/>
                <w:color w:val="000000"/>
                <w:sz w:val="20"/>
                <w:szCs w:val="20"/>
              </w:rPr>
              <w:t xml:space="preserve">? </w:t>
            </w:r>
            <w:r w:rsidRPr="00152C90">
              <w:rPr>
                <w:rFonts w:ascii="Sylfaen" w:eastAsia="Times New Roman" w:hAnsi="Sylfaen" w:cs="Calibri"/>
                <w:color w:val="000000"/>
                <w:sz w:val="20"/>
                <w:szCs w:val="20"/>
              </w:rPr>
              <w:t xml:space="preserve">       </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არა</w:t>
            </w:r>
          </w:p>
        </w:tc>
      </w:tr>
      <w:tr w:rsidR="00152C90" w:rsidRPr="00152C90" w:rsidTr="00DA35F7">
        <w:trPr>
          <w:trHeight w:val="585"/>
        </w:trPr>
        <w:tc>
          <w:tcPr>
            <w:tcW w:w="2539"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თუ ქვეპროგრამა ახალია, ვინ წარმოადგინა?</w:t>
            </w:r>
          </w:p>
        </w:tc>
        <w:tc>
          <w:tcPr>
            <w:tcW w:w="246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w:t>
            </w:r>
          </w:p>
        </w:tc>
      </w:tr>
      <w:tr w:rsidR="00152C90" w:rsidRPr="00152C90" w:rsidTr="00DA35F7">
        <w:trPr>
          <w:trHeight w:val="720"/>
        </w:trPr>
        <w:tc>
          <w:tcPr>
            <w:tcW w:w="2539"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განმახორციელებელი:</w:t>
            </w:r>
          </w:p>
        </w:tc>
        <w:tc>
          <w:tcPr>
            <w:tcW w:w="246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ა.ა.ი.პ ბორჯომის საზოგადოებრივი ჯანმრთელობის დაცვის ცენტრი</w:t>
            </w:r>
          </w:p>
        </w:tc>
      </w:tr>
      <w:tr w:rsidR="00152C90" w:rsidRPr="00152C90" w:rsidTr="00DA35F7">
        <w:trPr>
          <w:trHeight w:val="585"/>
        </w:trPr>
        <w:tc>
          <w:tcPr>
            <w:tcW w:w="170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დაფინანსების წყარო</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2023 წელი</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2024 წელი</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2025 წელი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2026 წელი</w:t>
            </w:r>
          </w:p>
        </w:tc>
      </w:tr>
      <w:tr w:rsidR="00152C90" w:rsidRPr="00152C90" w:rsidTr="00DA35F7">
        <w:trPr>
          <w:trHeight w:val="300"/>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მუნიციპალური ბიუჯეტი</w:t>
            </w:r>
          </w:p>
        </w:tc>
        <w:tc>
          <w:tcPr>
            <w:tcW w:w="83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10098.00</w:t>
            </w:r>
          </w:p>
        </w:tc>
        <w:tc>
          <w:tcPr>
            <w:tcW w:w="784"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11130.00</w:t>
            </w:r>
          </w:p>
        </w:tc>
        <w:tc>
          <w:tcPr>
            <w:tcW w:w="846"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13050.00</w:t>
            </w:r>
          </w:p>
        </w:tc>
        <w:tc>
          <w:tcPr>
            <w:tcW w:w="83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14370.00</w:t>
            </w:r>
          </w:p>
        </w:tc>
      </w:tr>
      <w:tr w:rsidR="00152C90" w:rsidRPr="00152C90" w:rsidTr="00DA35F7">
        <w:trPr>
          <w:trHeight w:val="300"/>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სახელმწიფო ბიუჯეტი</w:t>
            </w:r>
          </w:p>
        </w:tc>
        <w:tc>
          <w:tcPr>
            <w:tcW w:w="83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84"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4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3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300"/>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სხვა ......</w:t>
            </w:r>
          </w:p>
        </w:tc>
        <w:tc>
          <w:tcPr>
            <w:tcW w:w="83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84"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4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3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435"/>
        </w:trPr>
        <w:tc>
          <w:tcPr>
            <w:tcW w:w="170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სულ ქვეპროგრამა  </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10,098.00 </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11,130.00 </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13,050.00 </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14,370.00 </w:t>
            </w:r>
          </w:p>
        </w:tc>
      </w:tr>
      <w:tr w:rsidR="00152C90" w:rsidRPr="00152C90" w:rsidTr="00DA35F7">
        <w:trPr>
          <w:trHeight w:val="435"/>
        </w:trPr>
        <w:tc>
          <w:tcPr>
            <w:tcW w:w="1708" w:type="pct"/>
            <w:gridSpan w:val="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მ.შ. კაპიტალური პროექტები</w:t>
            </w:r>
          </w:p>
        </w:tc>
        <w:tc>
          <w:tcPr>
            <w:tcW w:w="83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784"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46"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3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r>
      <w:tr w:rsidR="00152C90" w:rsidRPr="00152C90" w:rsidTr="00DA35F7">
        <w:trPr>
          <w:trHeight w:val="1605"/>
        </w:trPr>
        <w:tc>
          <w:tcPr>
            <w:tcW w:w="644"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მიზანი და აღწერა</w:t>
            </w:r>
          </w:p>
        </w:tc>
        <w:tc>
          <w:tcPr>
            <w:tcW w:w="4356"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ბავშვთა და მოზარდთა ზრდა-განვითარების , სწავლების მიმდინარეობა ეპიდემიოლოგიურად ჯანსაღ გარემოში, მათი ნაკლებად მოავადე კონტიგენტი.                                                                                                                                                                              ადეული და სკოლამდელი აღზრდის და განათლების დაწესებულებების რეგულარული მონიტორინგი ჰიგიენური მოთხოვნების დაცვის მიზნით, როგორც კვების ბლოკში და ასევე სხვა პერიმეტრში, მეთოდური მითითებების რეკომენდაციების მიწოდება არსებული საკანონმდებლო ბაზის საფუძველზე</w:t>
            </w:r>
          </w:p>
        </w:tc>
      </w:tr>
      <w:tr w:rsidR="00152C90" w:rsidRPr="00152C90" w:rsidTr="00DA35F7">
        <w:trPr>
          <w:trHeight w:val="705"/>
        </w:trPr>
        <w:tc>
          <w:tcPr>
            <w:tcW w:w="170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 კვმ</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ერთ. საშ. ფასი</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სულ (ლარი)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8"/>
                <w:szCs w:val="18"/>
              </w:rPr>
            </w:pPr>
            <w:r w:rsidRPr="00152C90">
              <w:rPr>
                <w:rFonts w:ascii="Sylfaen" w:eastAsia="Times New Roman" w:hAnsi="Sylfaen" w:cs="Calibri"/>
                <w:color w:val="000000"/>
                <w:sz w:val="18"/>
                <w:szCs w:val="18"/>
              </w:rPr>
              <w:t>ეკონომიკური კლასიფიკაციის მუხლი</w:t>
            </w:r>
          </w:p>
        </w:tc>
      </w:tr>
      <w:tr w:rsidR="00152C90" w:rsidRPr="00152C90" w:rsidTr="00DA35F7">
        <w:trPr>
          <w:trHeight w:val="175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ადეული და სკოლამდელი აღზრდის და განათლების დაწესებულებებში სანიტარულ-ჰიგიენური ნორმების დაცვის შესაბამისობის მონიტორინგი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95</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69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ადეული და სკოლამდელი აღზრდის და განათლების დაწესებულებებში სანიტარულ-ჰიგიენური ნორმების დაცვის შესაბამისობის შესახებ დატრენინგებულ თანამშრომელთა რაოდენობა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50</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570"/>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ქვეპროგრამის განხორციელების დროითი გეგმა </w:t>
            </w:r>
          </w:p>
        </w:tc>
      </w:tr>
      <w:tr w:rsidR="00152C90" w:rsidRPr="00152C90" w:rsidTr="00DA35F7">
        <w:trPr>
          <w:trHeight w:val="88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 კვარტალი</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 კვარტალი</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3 კვარტალი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4 კვარტალი</w:t>
            </w:r>
          </w:p>
        </w:tc>
      </w:tr>
      <w:tr w:rsidR="00152C90" w:rsidRPr="00152C90" w:rsidTr="00DA35F7">
        <w:trPr>
          <w:trHeight w:val="208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ადრეული და სკოლამდელი აღზრდისა და განათლების დაწესებულებებში სანიტარულ-ჰიგიენური ნორმების განხორციელების ხელშეწყობის პროგრამა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12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შუალედური მოსალოდნელი შედეგი (2023 წელი)</w:t>
            </w:r>
          </w:p>
        </w:tc>
        <w:tc>
          <w:tcPr>
            <w:tcW w:w="3292" w:type="pct"/>
            <w:gridSpan w:val="4"/>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კვების სწორი რეჟიმის ორგანიზება, იმუნური ფენის გაზრდა</w:t>
            </w:r>
          </w:p>
        </w:tc>
      </w:tr>
    </w:tbl>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912"/>
        <w:gridCol w:w="1218"/>
        <w:gridCol w:w="784"/>
        <w:gridCol w:w="1273"/>
        <w:gridCol w:w="1131"/>
        <w:gridCol w:w="1331"/>
        <w:gridCol w:w="1660"/>
        <w:gridCol w:w="1415"/>
      </w:tblGrid>
      <w:tr w:rsidR="00152C90" w:rsidRPr="00152C90" w:rsidTr="00DA35F7">
        <w:trPr>
          <w:trHeight w:val="735"/>
        </w:trPr>
        <w:tc>
          <w:tcPr>
            <w:tcW w:w="5000" w:type="pct"/>
            <w:gridSpan w:val="9"/>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bookmarkStart w:id="24" w:name="RANGE!A1:L5"/>
            <w:r w:rsidRPr="00152C90">
              <w:rPr>
                <w:rFonts w:ascii="Sylfaen" w:eastAsia="Times New Roman" w:hAnsi="Sylfaen" w:cs="Calibri"/>
                <w:b/>
                <w:bCs/>
                <w:color w:val="000000"/>
                <w:sz w:val="24"/>
                <w:szCs w:val="24"/>
              </w:rPr>
              <w:t xml:space="preserve">ღონისძიების შუალედური შედეგის ინდიკატორები   </w:t>
            </w:r>
            <w:r w:rsidRPr="00152C90">
              <w:rPr>
                <w:rFonts w:ascii="Sylfaen" w:eastAsia="Times New Roman" w:hAnsi="Sylfaen" w:cs="Calibri"/>
                <w:color w:val="000000"/>
                <w:sz w:val="24"/>
                <w:szCs w:val="24"/>
              </w:rPr>
              <w:t>ფორმაN3-3</w:t>
            </w:r>
            <w:bookmarkEnd w:id="24"/>
          </w:p>
        </w:tc>
      </w:tr>
      <w:tr w:rsidR="00152C90" w:rsidRPr="00152C90" w:rsidTr="00DA35F7">
        <w:trPr>
          <w:trHeight w:val="525"/>
        </w:trPr>
        <w:tc>
          <w:tcPr>
            <w:tcW w:w="78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მოსალოდნელი შუალედური შედეგი </w:t>
            </w:r>
            <w:r w:rsidRPr="00152C90">
              <w:rPr>
                <w:rFonts w:ascii="Sylfaen" w:eastAsia="Times New Roman" w:hAnsi="Sylfaen" w:cs="Calibri"/>
                <w:b/>
                <w:bCs/>
                <w:color w:val="000000"/>
                <w:sz w:val="20"/>
                <w:szCs w:val="20"/>
              </w:rPr>
              <w:t>(OUTPUT)</w:t>
            </w:r>
          </w:p>
        </w:tc>
        <w:tc>
          <w:tcPr>
            <w:tcW w:w="1665"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64"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ზომის ერთეული</w:t>
            </w:r>
          </w:p>
        </w:tc>
        <w:tc>
          <w:tcPr>
            <w:tcW w:w="35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566"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510"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65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DA35F7">
        <w:trPr>
          <w:trHeight w:val="735"/>
        </w:trPr>
        <w:tc>
          <w:tcPr>
            <w:tcW w:w="78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50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47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464"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35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66"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10"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5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DA35F7">
        <w:trPr>
          <w:trHeight w:val="4050"/>
        </w:trPr>
        <w:tc>
          <w:tcPr>
            <w:tcW w:w="78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ბავშვთა და მოზარდთა ნაკლებად მოავადე კონტიგენტი, დასწრებისა და მოსწრების მაღალი მაჩვენებელი, მათთვის ეპიდემიოლოგიურად უსაფრთხო გარემოს ხელშეწყობა, კვების სწორი რეჟიმის ორგანიზება, ჰიგიენური ნორმების დაცვა, დამცავი იმუნური ფენის გაზრდა, დატრენინგებული აღმზრდელები</w:t>
            </w:r>
          </w:p>
        </w:tc>
        <w:tc>
          <w:tcPr>
            <w:tcW w:w="6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ადეული და სკოლამდელი აღზრდის და განათლების დაწესებულებებში სანიტარულ-ჰიგიენური ნორმების დაცვის შესაბამისობის შესახებ დატრენინგებულ თანამშრომელთა რაოდენობა</w:t>
            </w:r>
          </w:p>
        </w:tc>
        <w:tc>
          <w:tcPr>
            <w:tcW w:w="50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72</w:t>
            </w:r>
          </w:p>
        </w:tc>
        <w:tc>
          <w:tcPr>
            <w:tcW w:w="47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50</w:t>
            </w:r>
          </w:p>
        </w:tc>
        <w:tc>
          <w:tcPr>
            <w:tcW w:w="46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65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საკანონმდებლო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ბაზის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სიმწირე</w:t>
            </w:r>
          </w:p>
        </w:tc>
      </w:tr>
      <w:tr w:rsidR="00152C90" w:rsidRPr="00152C90" w:rsidTr="00DA35F7">
        <w:trPr>
          <w:trHeight w:val="3255"/>
        </w:trPr>
        <w:tc>
          <w:tcPr>
            <w:tcW w:w="78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ადეული და სკოლამდელი აღზრდის და განათლების დაწესებულებებში სანიტარულ-ჰიგიენური ნორმების დაცვის შესაბამისობის მონიტორინგი</w:t>
            </w:r>
          </w:p>
        </w:tc>
        <w:tc>
          <w:tcPr>
            <w:tcW w:w="50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90</w:t>
            </w:r>
          </w:p>
        </w:tc>
        <w:tc>
          <w:tcPr>
            <w:tcW w:w="47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95</w:t>
            </w:r>
          </w:p>
        </w:tc>
        <w:tc>
          <w:tcPr>
            <w:tcW w:w="46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65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საკანონმდებლო</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ბაზის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სიმწირე</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756"/>
        <w:gridCol w:w="2152"/>
        <w:gridCol w:w="2031"/>
        <w:gridCol w:w="2191"/>
        <w:gridCol w:w="2152"/>
      </w:tblGrid>
      <w:tr w:rsidR="00152C90" w:rsidRPr="00152C90" w:rsidTr="00DA35F7">
        <w:trPr>
          <w:trHeight w:val="585"/>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color w:val="000000"/>
                <w:sz w:val="20"/>
                <w:szCs w:val="20"/>
              </w:rPr>
            </w:pPr>
            <w:r w:rsidRPr="00152C90">
              <w:rPr>
                <w:rFonts w:ascii="Sylfaen" w:eastAsia="Times New Roman" w:hAnsi="Sylfaen" w:cs="Calibri"/>
                <w:b/>
                <w:bCs/>
                <w:i/>
                <w:iCs/>
                <w:color w:val="000000"/>
                <w:sz w:val="20"/>
                <w:szCs w:val="20"/>
              </w:rPr>
              <w:t>ღონისძიების განაცხადის ფორმა N3</w:t>
            </w:r>
          </w:p>
        </w:tc>
      </w:tr>
      <w:tr w:rsidR="00152C90" w:rsidRPr="00152C90" w:rsidTr="00DA35F7">
        <w:trPr>
          <w:trHeight w:val="705"/>
        </w:trPr>
        <w:tc>
          <w:tcPr>
            <w:tcW w:w="2539"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დასახელება, რის ფარგლებშიც ხორციელდება ღონისძიება:</w:t>
            </w:r>
          </w:p>
        </w:tc>
        <w:tc>
          <w:tcPr>
            <w:tcW w:w="246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ჯანმრთელობის დაცვა</w:t>
            </w:r>
          </w:p>
        </w:tc>
      </w:tr>
      <w:tr w:rsidR="00152C90" w:rsidRPr="00152C90" w:rsidTr="00DA35F7">
        <w:trPr>
          <w:trHeight w:val="585"/>
        </w:trPr>
        <w:tc>
          <w:tcPr>
            <w:tcW w:w="4169"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კლასიფიკაციის კოდი: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06 01 05</w:t>
            </w:r>
          </w:p>
        </w:tc>
      </w:tr>
      <w:tr w:rsidR="00152C90" w:rsidRPr="00152C90" w:rsidTr="00DA35F7">
        <w:trPr>
          <w:trHeight w:val="1860"/>
        </w:trPr>
        <w:tc>
          <w:tcPr>
            <w:tcW w:w="2539"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დასახელება:</w:t>
            </w:r>
          </w:p>
        </w:tc>
        <w:tc>
          <w:tcPr>
            <w:tcW w:w="246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ესთეთიკური და კოსმეტიკური პროცედურების   განმახორციელებელ დაწესებულებებში ინფექციების და კონტროლის სანიტარული ნორმების დაცვის მონიტორინგი</w:t>
            </w:r>
          </w:p>
        </w:tc>
      </w:tr>
      <w:tr w:rsidR="00152C90" w:rsidRPr="00152C90" w:rsidTr="00DA35F7">
        <w:trPr>
          <w:trHeight w:val="585"/>
        </w:trPr>
        <w:tc>
          <w:tcPr>
            <w:tcW w:w="3323"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არის ქვეპროგრამა ახალი</w:t>
            </w:r>
            <w:r w:rsidRPr="00152C90">
              <w:rPr>
                <w:rFonts w:ascii="Sylfaen" w:eastAsia="Times New Roman" w:hAnsi="Sylfaen" w:cs="Calibri"/>
                <w:b/>
                <w:bCs/>
                <w:color w:val="000000"/>
                <w:sz w:val="20"/>
                <w:szCs w:val="20"/>
              </w:rPr>
              <w:t xml:space="preserve">? </w:t>
            </w:r>
            <w:r w:rsidRPr="00152C90">
              <w:rPr>
                <w:rFonts w:ascii="Sylfaen" w:eastAsia="Times New Roman" w:hAnsi="Sylfaen" w:cs="Calibri"/>
                <w:color w:val="000000"/>
                <w:sz w:val="20"/>
                <w:szCs w:val="20"/>
              </w:rPr>
              <w:t xml:space="preserve">       </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არა</w:t>
            </w:r>
          </w:p>
        </w:tc>
      </w:tr>
      <w:tr w:rsidR="00152C90" w:rsidRPr="00152C90" w:rsidTr="00DA35F7">
        <w:trPr>
          <w:trHeight w:val="585"/>
        </w:trPr>
        <w:tc>
          <w:tcPr>
            <w:tcW w:w="2539"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თუ ქვეპროგრამა ახალია, ვინ წარმოადგინა?</w:t>
            </w:r>
          </w:p>
        </w:tc>
        <w:tc>
          <w:tcPr>
            <w:tcW w:w="246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w:t>
            </w:r>
          </w:p>
        </w:tc>
      </w:tr>
      <w:tr w:rsidR="00152C90" w:rsidRPr="00152C90" w:rsidTr="00DA35F7">
        <w:trPr>
          <w:trHeight w:val="720"/>
        </w:trPr>
        <w:tc>
          <w:tcPr>
            <w:tcW w:w="2539"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განმახორციელებელი:</w:t>
            </w:r>
          </w:p>
        </w:tc>
        <w:tc>
          <w:tcPr>
            <w:tcW w:w="2461"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ა.ა.ი.პ ბორჯომის საზოგადოებრივი ჯანმრთელობის დაცვის ცენტრი</w:t>
            </w:r>
          </w:p>
        </w:tc>
      </w:tr>
      <w:tr w:rsidR="00152C90" w:rsidRPr="00152C90" w:rsidTr="00DA35F7">
        <w:trPr>
          <w:trHeight w:val="585"/>
        </w:trPr>
        <w:tc>
          <w:tcPr>
            <w:tcW w:w="170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დაფინანსების წყარო</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2023 წელი</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2024 წელი</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2025 წელი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2026 წელი</w:t>
            </w:r>
          </w:p>
        </w:tc>
      </w:tr>
      <w:tr w:rsidR="00152C90" w:rsidRPr="00152C90" w:rsidTr="00DA35F7">
        <w:trPr>
          <w:trHeight w:val="300"/>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მუნიციპალური ბიუჯეტი</w:t>
            </w:r>
          </w:p>
        </w:tc>
        <w:tc>
          <w:tcPr>
            <w:tcW w:w="83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9618.00</w:t>
            </w:r>
          </w:p>
        </w:tc>
        <w:tc>
          <w:tcPr>
            <w:tcW w:w="784"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10860.00</w:t>
            </w:r>
          </w:p>
        </w:tc>
        <w:tc>
          <w:tcPr>
            <w:tcW w:w="846"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12800.00</w:t>
            </w:r>
          </w:p>
        </w:tc>
        <w:tc>
          <w:tcPr>
            <w:tcW w:w="83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13020.00</w:t>
            </w:r>
          </w:p>
        </w:tc>
      </w:tr>
      <w:tr w:rsidR="00152C90" w:rsidRPr="00152C90" w:rsidTr="00DA35F7">
        <w:trPr>
          <w:trHeight w:val="300"/>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სახელმწიფო ბიუჯეტი</w:t>
            </w:r>
          </w:p>
        </w:tc>
        <w:tc>
          <w:tcPr>
            <w:tcW w:w="83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84"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4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3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300"/>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სხვა ......</w:t>
            </w:r>
          </w:p>
        </w:tc>
        <w:tc>
          <w:tcPr>
            <w:tcW w:w="83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784"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46"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3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435"/>
        </w:trPr>
        <w:tc>
          <w:tcPr>
            <w:tcW w:w="170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სულ ქვეპროგრამა  </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9,618.00 </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10,860.00 </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12,800.00 </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13,020.00 </w:t>
            </w:r>
          </w:p>
        </w:tc>
      </w:tr>
      <w:tr w:rsidR="00152C90" w:rsidRPr="00152C90" w:rsidTr="00DA35F7">
        <w:trPr>
          <w:trHeight w:val="435"/>
        </w:trPr>
        <w:tc>
          <w:tcPr>
            <w:tcW w:w="1708" w:type="pct"/>
            <w:gridSpan w:val="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მ.შ. კაპიტალური პროექტები</w:t>
            </w:r>
          </w:p>
        </w:tc>
        <w:tc>
          <w:tcPr>
            <w:tcW w:w="83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784"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46"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3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r>
      <w:tr w:rsidR="00152C90" w:rsidRPr="00152C90" w:rsidTr="00DA35F7">
        <w:trPr>
          <w:trHeight w:val="1605"/>
        </w:trPr>
        <w:tc>
          <w:tcPr>
            <w:tcW w:w="644"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მიზანი და აღწერა</w:t>
            </w:r>
          </w:p>
        </w:tc>
        <w:tc>
          <w:tcPr>
            <w:tcW w:w="4356"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ინფექციების ,აღმოცენებისა და გავრცელების შეზღუდვა, დასაქმებულთა ცოდნისა და უნარების ამაღლება სანიტარულ-ჰიგიენური ნორმების დაცვის კუთხით.                                                                                                                                                                    მუნიციპალიტეტის ტერიტორიაზე განთავსებულ საზ. მნიშვნელობის დაწესებულებებში რეგულარული მონიტორინგის განხორციელება სანებართვო რეგისტრაციის და ჰიგიენური ნორმების დაცვის , ნარჩენების სწორი მართვის კუთხით დასაქმებული პერსონალის სწავლება.</w:t>
            </w:r>
          </w:p>
        </w:tc>
      </w:tr>
      <w:tr w:rsidR="00152C90" w:rsidRPr="00152C90" w:rsidTr="00DA35F7">
        <w:trPr>
          <w:trHeight w:val="705"/>
        </w:trPr>
        <w:tc>
          <w:tcPr>
            <w:tcW w:w="1708"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 კვმ</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ერთ. საშ. ფასი</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სულ (ლარი)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8"/>
                <w:szCs w:val="18"/>
              </w:rPr>
            </w:pPr>
            <w:r w:rsidRPr="00152C90">
              <w:rPr>
                <w:rFonts w:ascii="Sylfaen" w:eastAsia="Times New Roman" w:hAnsi="Sylfaen" w:cs="Calibri"/>
                <w:color w:val="000000"/>
                <w:sz w:val="18"/>
                <w:szCs w:val="18"/>
              </w:rPr>
              <w:t>ეკონომიკური კლასიფიკაციის მუხლი</w:t>
            </w:r>
          </w:p>
        </w:tc>
      </w:tr>
      <w:tr w:rsidR="00152C90" w:rsidRPr="00152C90" w:rsidTr="00DA35F7">
        <w:trPr>
          <w:trHeight w:val="175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 ტერიტორიაზე განთავსებულ საზ. მნიშვნელობის დაწესებულებებში სანიტარული ნორმების დაცვის მონიტორინგის რაოდენობა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80</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69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გმუნიც. ტერიტორიაზე განთავსებულ საზ. მნიშვნელობის დაწესებულებებში სანიტარული ნორმების დაცვის შესახებ სწავლებაგავლილ პირთა   რაოდენობა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24</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570"/>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ქვეპროგრამის განხორციელების დროითი გეგმა </w:t>
            </w:r>
          </w:p>
        </w:tc>
      </w:tr>
      <w:tr w:rsidR="00152C90" w:rsidRPr="00152C90" w:rsidTr="00DA35F7">
        <w:trPr>
          <w:trHeight w:val="88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 კვარტალი</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 კვარტალი</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3 კვარტალი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4 კვარტალი</w:t>
            </w:r>
          </w:p>
        </w:tc>
      </w:tr>
      <w:tr w:rsidR="00152C90" w:rsidRPr="00152C90" w:rsidTr="00DA35F7">
        <w:trPr>
          <w:trHeight w:val="355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მუნიციპალიტეტის ტერიტორიაზე განთავსებული საზოგადოებრივი მნიშვნელობის დაწესებულებებში სანიტარული ნორმების დაცვსი ზედამხედველობა, მათ შორის, საზოპგადოებრივი მნიშვნელობის დაწესებულებებშიესთეთიკური და კოსმეტიკური პროცედურების განმახორციელებელ დაწესებულებებში ინფექციების და კონტროლის სანიტარული ნორმების დაცვის კონტროლი.</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78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4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3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125"/>
        </w:trPr>
        <w:tc>
          <w:tcPr>
            <w:tcW w:w="1708"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შუალედური მოსალოდნელი შედეგი (2023 წელი)</w:t>
            </w:r>
          </w:p>
        </w:tc>
        <w:tc>
          <w:tcPr>
            <w:tcW w:w="3292"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ინფექციების გავრცელების შესაძლებლობის მინიმუმამდე დაყვანა , ესთეთიკური და კოსმეტიკური პროცედურების წარმოებისას, ინფორმირებული მეწარმე, ,,ც ჰეპატიტის" ტვირთის შემცირება.</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3576AD" w:rsidRDefault="003576AD"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912"/>
        <w:gridCol w:w="1218"/>
        <w:gridCol w:w="968"/>
        <w:gridCol w:w="1273"/>
        <w:gridCol w:w="1131"/>
        <w:gridCol w:w="1331"/>
        <w:gridCol w:w="1660"/>
        <w:gridCol w:w="1605"/>
      </w:tblGrid>
      <w:tr w:rsidR="00152C90" w:rsidRPr="00152C90" w:rsidTr="00DA35F7">
        <w:trPr>
          <w:trHeight w:val="735"/>
        </w:trPr>
        <w:tc>
          <w:tcPr>
            <w:tcW w:w="5000" w:type="pct"/>
            <w:gridSpan w:val="9"/>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ღონისძიების შუალედური შედეგის ინდიკატორები   </w:t>
            </w:r>
            <w:r w:rsidRPr="00152C90">
              <w:rPr>
                <w:rFonts w:ascii="Sylfaen" w:eastAsia="Times New Roman" w:hAnsi="Sylfaen" w:cs="Calibri"/>
                <w:color w:val="000000"/>
                <w:sz w:val="24"/>
                <w:szCs w:val="24"/>
              </w:rPr>
              <w:t>ფორმაN3-3</w:t>
            </w:r>
          </w:p>
        </w:tc>
      </w:tr>
      <w:tr w:rsidR="00152C90" w:rsidRPr="00152C90" w:rsidTr="00DA35F7">
        <w:trPr>
          <w:trHeight w:val="525"/>
        </w:trPr>
        <w:tc>
          <w:tcPr>
            <w:tcW w:w="78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მოსალოდნელი შუალედური შედეგი </w:t>
            </w:r>
            <w:r w:rsidRPr="00152C90">
              <w:rPr>
                <w:rFonts w:ascii="Sylfaen" w:eastAsia="Times New Roman" w:hAnsi="Sylfaen" w:cs="Calibri"/>
                <w:b/>
                <w:bCs/>
                <w:color w:val="000000"/>
                <w:sz w:val="20"/>
                <w:szCs w:val="20"/>
              </w:rPr>
              <w:t>(OUTPUT)</w:t>
            </w:r>
          </w:p>
        </w:tc>
        <w:tc>
          <w:tcPr>
            <w:tcW w:w="1665"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64"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ზომის ერთეული</w:t>
            </w:r>
          </w:p>
        </w:tc>
        <w:tc>
          <w:tcPr>
            <w:tcW w:w="35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566"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510"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65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DA35F7">
        <w:trPr>
          <w:trHeight w:val="735"/>
        </w:trPr>
        <w:tc>
          <w:tcPr>
            <w:tcW w:w="78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50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47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464"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35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66"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10"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5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DA35F7">
        <w:trPr>
          <w:trHeight w:val="2355"/>
        </w:trPr>
        <w:tc>
          <w:tcPr>
            <w:tcW w:w="78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ინფექციების გავრცელების, მათ შორის ,,ც"ჰეპატიტის შემთხვევათა მინიმუმამდე დაყვანა ესთეთიკური და კოსმეტიკური  პროცედურების წარმოებისას , ინფორმირებული მეწარმე, დაცული მეწარმე და მომხმარებელი</w:t>
            </w:r>
          </w:p>
        </w:tc>
        <w:tc>
          <w:tcPr>
            <w:tcW w:w="6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 ტერიტორიაზე განთავსებულ საზ. მნიშვნელობის დაწესებულებებში სანიტარული ნორმების დაცვის მონიტორინგის რაოდენობა</w:t>
            </w:r>
          </w:p>
        </w:tc>
        <w:tc>
          <w:tcPr>
            <w:tcW w:w="504"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72</w:t>
            </w:r>
          </w:p>
        </w:tc>
        <w:tc>
          <w:tcPr>
            <w:tcW w:w="470"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80</w:t>
            </w:r>
          </w:p>
        </w:tc>
        <w:tc>
          <w:tcPr>
            <w:tcW w:w="46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65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საზ</w:t>
            </w:r>
            <w:r w:rsidRPr="00152C90">
              <w:rPr>
                <w:rFonts w:eastAsia="Times New Roman" w:cs="Calibri"/>
                <w:color w:val="000000"/>
                <w:sz w:val="16"/>
                <w:szCs w:val="16"/>
              </w:rPr>
              <w:t>.</w:t>
            </w:r>
            <w:r w:rsidRPr="00152C90">
              <w:rPr>
                <w:rFonts w:ascii="Sylfaen" w:eastAsia="Times New Roman" w:hAnsi="Sylfaen" w:cs="Sylfaen"/>
                <w:color w:val="000000"/>
                <w:sz w:val="16"/>
                <w:szCs w:val="16"/>
              </w:rPr>
              <w:t>მნიშ</w:t>
            </w:r>
            <w:r w:rsidRPr="00152C90">
              <w:rPr>
                <w:rFonts w:eastAsia="Times New Roman" w:cs="Calibri"/>
                <w:color w:val="000000"/>
                <w:sz w:val="16"/>
                <w:szCs w:val="16"/>
              </w:rPr>
              <w:t>.</w:t>
            </w:r>
            <w:r w:rsidRPr="00152C90">
              <w:rPr>
                <w:rFonts w:ascii="Sylfaen" w:eastAsia="Times New Roman" w:hAnsi="Sylfaen" w:cs="Sylfaen"/>
                <w:color w:val="000000"/>
                <w:sz w:val="16"/>
                <w:szCs w:val="16"/>
              </w:rPr>
              <w:t>დაწეს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დაბალი</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მატ</w:t>
            </w:r>
            <w:r w:rsidRPr="00152C90">
              <w:rPr>
                <w:rFonts w:eastAsia="Times New Roman" w:cs="Calibri"/>
                <w:color w:val="000000"/>
                <w:sz w:val="16"/>
                <w:szCs w:val="16"/>
              </w:rPr>
              <w:t>.</w:t>
            </w:r>
            <w:r w:rsidRPr="00152C90">
              <w:rPr>
                <w:rFonts w:ascii="Sylfaen" w:eastAsia="Times New Roman" w:hAnsi="Sylfaen" w:cs="Sylfaen"/>
                <w:color w:val="000000"/>
                <w:sz w:val="16"/>
                <w:szCs w:val="16"/>
              </w:rPr>
              <w:t>ტექ</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დონე</w:t>
            </w:r>
          </w:p>
        </w:tc>
      </w:tr>
      <w:tr w:rsidR="00152C90" w:rsidRPr="00152C90" w:rsidTr="00DA35F7">
        <w:trPr>
          <w:trHeight w:val="2685"/>
        </w:trPr>
        <w:tc>
          <w:tcPr>
            <w:tcW w:w="78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 ტერიტორიაზე განთავსებულ საზ. მნიშვნელობის დაწესებულებებში სანიტარული ნორმების დაცვის შესახებ სწავლებაგავლილ პირთა   რაოდენობა</w:t>
            </w:r>
          </w:p>
        </w:tc>
        <w:tc>
          <w:tcPr>
            <w:tcW w:w="504"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38</w:t>
            </w:r>
          </w:p>
        </w:tc>
        <w:tc>
          <w:tcPr>
            <w:tcW w:w="470"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24</w:t>
            </w:r>
          </w:p>
        </w:tc>
        <w:tc>
          <w:tcPr>
            <w:tcW w:w="46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657" w:type="pct"/>
            <w:shd w:val="clear" w:color="000000" w:fill="FFFFFF"/>
            <w:vAlign w:val="center"/>
            <w:hideMark/>
          </w:tcPr>
          <w:p w:rsidR="00152C90" w:rsidRPr="00152C90" w:rsidRDefault="00152C90" w:rsidP="00152C90">
            <w:pPr>
              <w:spacing w:after="0" w:line="240" w:lineRule="auto"/>
              <w:jc w:val="center"/>
              <w:rPr>
                <w:rFonts w:eastAsia="Times New Roman" w:cs="Calibri"/>
                <w:color w:val="000000"/>
                <w:sz w:val="16"/>
                <w:szCs w:val="16"/>
              </w:rPr>
            </w:pPr>
            <w:r w:rsidRPr="00152C90">
              <w:rPr>
                <w:rFonts w:ascii="Sylfaen" w:eastAsia="Times New Roman" w:hAnsi="Sylfaen" w:cs="Sylfaen"/>
                <w:color w:val="000000"/>
                <w:sz w:val="16"/>
                <w:szCs w:val="16"/>
              </w:rPr>
              <w:t>იმ</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უწყების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არარსებობა</w:t>
            </w:r>
            <w:r w:rsidRPr="00152C90">
              <w:rPr>
                <w:rFonts w:eastAsia="Times New Roman" w:cs="Calibri"/>
                <w:color w:val="000000"/>
                <w:sz w:val="16"/>
                <w:szCs w:val="16"/>
              </w:rPr>
              <w:t xml:space="preserve"> , </w:t>
            </w:r>
            <w:r w:rsidRPr="00152C90">
              <w:rPr>
                <w:rFonts w:ascii="Sylfaen" w:eastAsia="Times New Roman" w:hAnsi="Sylfaen" w:cs="Sylfaen"/>
                <w:color w:val="000000"/>
                <w:sz w:val="16"/>
                <w:szCs w:val="16"/>
              </w:rPr>
              <w:t>რომელიც</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ორგანიზაციულად</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ხელმძღვანელობს</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საზ</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მნიშ</w:t>
            </w:r>
            <w:r w:rsidRPr="00152C90">
              <w:rPr>
                <w:rFonts w:eastAsia="Times New Roman" w:cs="Calibri"/>
                <w:color w:val="000000"/>
                <w:sz w:val="16"/>
                <w:szCs w:val="16"/>
              </w:rPr>
              <w:t xml:space="preserve">. </w:t>
            </w:r>
            <w:r w:rsidRPr="00152C90">
              <w:rPr>
                <w:rFonts w:ascii="Sylfaen" w:eastAsia="Times New Roman" w:hAnsi="Sylfaen" w:cs="Sylfaen"/>
                <w:color w:val="000000"/>
                <w:sz w:val="16"/>
                <w:szCs w:val="16"/>
              </w:rPr>
              <w:t>საწესებულებებს</w:t>
            </w:r>
          </w:p>
        </w:tc>
      </w:tr>
    </w:tbl>
    <w:p w:rsidR="003576AD" w:rsidRDefault="003576AD" w:rsidP="00C663FF">
      <w:pPr>
        <w:spacing w:after="0" w:line="240" w:lineRule="auto"/>
        <w:rPr>
          <w:rFonts w:ascii="Sylfaen" w:eastAsia="Times New Roman" w:hAnsi="Sylfaen" w:cs="Calibri"/>
          <w:b/>
          <w:color w:val="000000"/>
          <w:sz w:val="20"/>
          <w:szCs w:val="20"/>
          <w:lang w:val="ka-GE"/>
        </w:rPr>
      </w:pPr>
    </w:p>
    <w:p w:rsidR="003576AD" w:rsidRDefault="003576AD" w:rsidP="00C663FF">
      <w:pPr>
        <w:spacing w:after="0" w:line="240" w:lineRule="auto"/>
        <w:rPr>
          <w:rFonts w:ascii="Sylfaen" w:eastAsia="Times New Roman" w:hAnsi="Sylfaen" w:cs="Calibri"/>
          <w:b/>
          <w:color w:val="000000"/>
          <w:sz w:val="20"/>
          <w:szCs w:val="20"/>
          <w:lang w:val="ka-GE"/>
        </w:rPr>
      </w:pPr>
    </w:p>
    <w:p w:rsidR="003576AD" w:rsidRDefault="003576AD" w:rsidP="00C663FF">
      <w:pPr>
        <w:spacing w:after="0" w:line="240" w:lineRule="auto"/>
        <w:rPr>
          <w:rFonts w:ascii="Sylfaen" w:eastAsia="Times New Roman" w:hAnsi="Sylfaen" w:cs="Calibri"/>
          <w:b/>
          <w:color w:val="000000"/>
          <w:sz w:val="20"/>
          <w:szCs w:val="20"/>
          <w:lang w:val="ka-GE"/>
        </w:rPr>
      </w:pPr>
    </w:p>
    <w:p w:rsidR="003576AD" w:rsidRDefault="003576AD" w:rsidP="00C663FF">
      <w:pPr>
        <w:spacing w:after="0" w:line="240" w:lineRule="auto"/>
        <w:rPr>
          <w:rFonts w:ascii="Sylfaen" w:eastAsia="Times New Roman" w:hAnsi="Sylfaen" w:cs="Calibri"/>
          <w:b/>
          <w:color w:val="000000"/>
          <w:sz w:val="20"/>
          <w:szCs w:val="20"/>
          <w:lang w:val="ka-GE"/>
        </w:rPr>
      </w:pPr>
    </w:p>
    <w:p w:rsidR="009218DE" w:rsidRDefault="009218DE" w:rsidP="00C663FF">
      <w:pPr>
        <w:spacing w:after="0" w:line="240" w:lineRule="auto"/>
        <w:rPr>
          <w:rFonts w:ascii="Sylfaen" w:eastAsia="Times New Roman" w:hAnsi="Sylfaen" w:cs="Calibri"/>
          <w:b/>
          <w:color w:val="000000"/>
          <w:sz w:val="20"/>
          <w:szCs w:val="20"/>
          <w:lang w:val="ka-GE"/>
        </w:rPr>
      </w:pPr>
    </w:p>
    <w:p w:rsidR="009218DE" w:rsidRDefault="009218DE" w:rsidP="00C663FF">
      <w:pPr>
        <w:spacing w:after="0" w:line="240" w:lineRule="auto"/>
        <w:rPr>
          <w:rFonts w:ascii="Sylfaen" w:eastAsia="Times New Roman" w:hAnsi="Sylfaen" w:cs="Calibri"/>
          <w:b/>
          <w:color w:val="000000"/>
          <w:sz w:val="20"/>
          <w:szCs w:val="20"/>
          <w:lang w:val="ka-GE"/>
        </w:rPr>
      </w:pPr>
    </w:p>
    <w:p w:rsidR="009218DE" w:rsidRDefault="009218DE" w:rsidP="00C663FF">
      <w:pPr>
        <w:spacing w:after="0" w:line="240" w:lineRule="auto"/>
        <w:rPr>
          <w:rFonts w:ascii="Sylfaen" w:eastAsia="Times New Roman" w:hAnsi="Sylfaen" w:cs="Calibri"/>
          <w:b/>
          <w:color w:val="000000"/>
          <w:sz w:val="20"/>
          <w:szCs w:val="20"/>
          <w:lang w:val="ka-GE"/>
        </w:rPr>
      </w:pPr>
    </w:p>
    <w:p w:rsidR="009218DE" w:rsidRDefault="009218DE"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152C90" w:rsidRPr="00152C90" w:rsidTr="00DA35F7">
        <w:trPr>
          <w:trHeight w:val="585"/>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color w:val="000000"/>
                <w:sz w:val="20"/>
                <w:szCs w:val="20"/>
              </w:rPr>
            </w:pPr>
            <w:r w:rsidRPr="00152C90">
              <w:rPr>
                <w:rFonts w:ascii="Sylfaen" w:eastAsia="Times New Roman" w:hAnsi="Sylfaen" w:cs="Calibri"/>
                <w:b/>
                <w:bCs/>
                <w:i/>
                <w:iCs/>
                <w:color w:val="000000"/>
                <w:sz w:val="20"/>
                <w:szCs w:val="20"/>
              </w:rPr>
              <w:t>ღონისძიების განაცხადის ფორმა N3</w:t>
            </w:r>
          </w:p>
        </w:tc>
      </w:tr>
      <w:tr w:rsidR="00152C90" w:rsidRPr="00152C90" w:rsidTr="00DA35F7">
        <w:trPr>
          <w:trHeight w:val="705"/>
        </w:trPr>
        <w:tc>
          <w:tcPr>
            <w:tcW w:w="259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ჯანმრთელობის დაცვა</w:t>
            </w:r>
          </w:p>
        </w:tc>
      </w:tr>
      <w:tr w:rsidR="00152C90" w:rsidRPr="00152C90" w:rsidTr="00DA35F7">
        <w:trPr>
          <w:trHeight w:val="585"/>
        </w:trPr>
        <w:tc>
          <w:tcPr>
            <w:tcW w:w="4199"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კლასიფიკაციის კოდი: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06 01 06</w:t>
            </w:r>
          </w:p>
        </w:tc>
      </w:tr>
      <w:tr w:rsidR="00152C90" w:rsidRPr="00152C90" w:rsidTr="00DA35F7">
        <w:trPr>
          <w:trHeight w:val="1440"/>
        </w:trPr>
        <w:tc>
          <w:tcPr>
            <w:tcW w:w="259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ღონისძიების დასახელება:</w:t>
            </w:r>
          </w:p>
        </w:tc>
        <w:tc>
          <w:tcPr>
            <w:tcW w:w="2403"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ბორჯომის მუნიციპალიტეტის ა.ა.ი.პ ბორჯომის საზ. ჯანდაცვის ცენტრის ადმინისტრაციული ნაწილის ფუნქციონირების ხელშეწყობის პროგრამა</w:t>
            </w:r>
          </w:p>
        </w:tc>
      </w:tr>
      <w:tr w:rsidR="00152C90" w:rsidRPr="00152C90" w:rsidTr="00DA35F7">
        <w:trPr>
          <w:trHeight w:val="585"/>
        </w:trPr>
        <w:tc>
          <w:tcPr>
            <w:tcW w:w="3398"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არის ქვეპროგრამა ახალი</w:t>
            </w:r>
            <w:r w:rsidRPr="00152C90">
              <w:rPr>
                <w:rFonts w:ascii="Sylfaen" w:eastAsia="Times New Roman" w:hAnsi="Sylfaen" w:cs="Calibri"/>
                <w:b/>
                <w:bCs/>
                <w:color w:val="000000"/>
                <w:sz w:val="20"/>
                <w:szCs w:val="20"/>
              </w:rPr>
              <w:t xml:space="preserve">? </w:t>
            </w:r>
            <w:r w:rsidRPr="00152C90">
              <w:rPr>
                <w:rFonts w:ascii="Sylfaen" w:eastAsia="Times New Roman" w:hAnsi="Sylfaen" w:cs="Calibri"/>
                <w:color w:val="000000"/>
                <w:sz w:val="20"/>
                <w:szCs w:val="20"/>
              </w:rPr>
              <w:t xml:space="preserve">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არა</w:t>
            </w:r>
          </w:p>
        </w:tc>
      </w:tr>
      <w:tr w:rsidR="00152C90" w:rsidRPr="00152C90" w:rsidTr="00DA35F7">
        <w:trPr>
          <w:trHeight w:val="585"/>
        </w:trPr>
        <w:tc>
          <w:tcPr>
            <w:tcW w:w="259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თუ ქვეპროგრამა ახალია, ვინ წარმოადგინა?</w:t>
            </w:r>
          </w:p>
        </w:tc>
        <w:tc>
          <w:tcPr>
            <w:tcW w:w="2403"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w:t>
            </w:r>
          </w:p>
        </w:tc>
      </w:tr>
      <w:tr w:rsidR="00152C90" w:rsidRPr="00152C90" w:rsidTr="00DA35F7">
        <w:trPr>
          <w:trHeight w:val="720"/>
        </w:trPr>
        <w:tc>
          <w:tcPr>
            <w:tcW w:w="259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 განმახორციელებელი:</w:t>
            </w:r>
          </w:p>
        </w:tc>
        <w:tc>
          <w:tcPr>
            <w:tcW w:w="2403"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ა.ა.ი.პ ბორჯომის საზოგადოებრივი ჯანმრთელობის დაცვის ცენტრი</w:t>
            </w:r>
          </w:p>
        </w:tc>
      </w:tr>
      <w:tr w:rsidR="00152C90" w:rsidRPr="00152C90" w:rsidTr="00DA35F7">
        <w:trPr>
          <w:trHeight w:val="585"/>
        </w:trPr>
        <w:tc>
          <w:tcPr>
            <w:tcW w:w="1796"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დაფინანსების წყარო</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2023 წელი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2024 წელი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2025 წელი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2026 წელი</w:t>
            </w:r>
          </w:p>
        </w:tc>
      </w:tr>
      <w:tr w:rsidR="00152C90" w:rsidRPr="00152C90" w:rsidTr="00DA35F7">
        <w:trPr>
          <w:trHeight w:val="300"/>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მუნიციპალური ბიუჯეტი</w:t>
            </w:r>
          </w:p>
        </w:tc>
        <w:tc>
          <w:tcPr>
            <w:tcW w:w="80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61140.00</w:t>
            </w:r>
          </w:p>
        </w:tc>
        <w:tc>
          <w:tcPr>
            <w:tcW w:w="80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66720.00</w:t>
            </w:r>
          </w:p>
        </w:tc>
        <w:tc>
          <w:tcPr>
            <w:tcW w:w="80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80340.00</w:t>
            </w:r>
          </w:p>
        </w:tc>
        <w:tc>
          <w:tcPr>
            <w:tcW w:w="801" w:type="pct"/>
            <w:shd w:val="clear" w:color="000000" w:fill="FFFFFF"/>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85140.00</w:t>
            </w:r>
          </w:p>
        </w:tc>
      </w:tr>
      <w:tr w:rsidR="00152C90" w:rsidRPr="00152C90" w:rsidTr="00DA35F7">
        <w:trPr>
          <w:trHeight w:val="300"/>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სახელმწიფო ბიუჯეტი</w:t>
            </w:r>
          </w:p>
        </w:tc>
        <w:tc>
          <w:tcPr>
            <w:tcW w:w="80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0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0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0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300"/>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სხვა ......</w:t>
            </w:r>
          </w:p>
        </w:tc>
        <w:tc>
          <w:tcPr>
            <w:tcW w:w="80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0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0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c>
          <w:tcPr>
            <w:tcW w:w="801" w:type="pct"/>
            <w:shd w:val="clear" w:color="auto" w:fill="auto"/>
            <w:vAlign w:val="center"/>
            <w:hideMark/>
          </w:tcPr>
          <w:p w:rsidR="00152C90" w:rsidRPr="00152C90" w:rsidRDefault="00152C90" w:rsidP="00152C90">
            <w:pPr>
              <w:spacing w:after="0" w:line="240" w:lineRule="auto"/>
              <w:jc w:val="right"/>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_ </w:t>
            </w:r>
          </w:p>
        </w:tc>
      </w:tr>
      <w:tr w:rsidR="00152C90" w:rsidRPr="00152C90" w:rsidTr="00DA35F7">
        <w:trPr>
          <w:trHeight w:val="435"/>
        </w:trPr>
        <w:tc>
          <w:tcPr>
            <w:tcW w:w="1796"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სულ ქვეპროგრამა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61,140.00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66,720.00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80,340.00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            85,140.00 </w:t>
            </w:r>
          </w:p>
        </w:tc>
      </w:tr>
      <w:tr w:rsidR="00152C90" w:rsidRPr="00152C90" w:rsidTr="00DA35F7">
        <w:trPr>
          <w:trHeight w:val="435"/>
        </w:trPr>
        <w:tc>
          <w:tcPr>
            <w:tcW w:w="1796" w:type="pct"/>
            <w:gridSpan w:val="2"/>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მ.შ. კაპიტალური პროექტები</w:t>
            </w:r>
          </w:p>
        </w:tc>
        <w:tc>
          <w:tcPr>
            <w:tcW w:w="80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0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0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c>
          <w:tcPr>
            <w:tcW w:w="801" w:type="pct"/>
            <w:shd w:val="clear" w:color="auto" w:fill="auto"/>
            <w:vAlign w:val="center"/>
            <w:hideMark/>
          </w:tcPr>
          <w:p w:rsidR="00152C90" w:rsidRPr="00152C90" w:rsidRDefault="00152C90" w:rsidP="00152C90">
            <w:pPr>
              <w:spacing w:after="0" w:line="240" w:lineRule="auto"/>
              <w:rPr>
                <w:rFonts w:ascii="Sylfaen" w:eastAsia="Times New Roman" w:hAnsi="Sylfaen" w:cs="Calibri"/>
                <w:i/>
                <w:iCs/>
                <w:color w:val="000000"/>
                <w:sz w:val="20"/>
                <w:szCs w:val="20"/>
              </w:rPr>
            </w:pPr>
            <w:r w:rsidRPr="00152C90">
              <w:rPr>
                <w:rFonts w:ascii="Sylfaen" w:eastAsia="Times New Roman" w:hAnsi="Sylfaen" w:cs="Calibri"/>
                <w:i/>
                <w:iCs/>
                <w:color w:val="000000"/>
                <w:sz w:val="20"/>
                <w:szCs w:val="20"/>
              </w:rPr>
              <w:t> </w:t>
            </w:r>
          </w:p>
        </w:tc>
      </w:tr>
      <w:tr w:rsidR="00152C90" w:rsidRPr="00152C90" w:rsidTr="00DA35F7">
        <w:trPr>
          <w:trHeight w:val="1650"/>
        </w:trPr>
        <w:tc>
          <w:tcPr>
            <w:tcW w:w="669"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მიზანი და აღწერა</w:t>
            </w:r>
          </w:p>
        </w:tc>
        <w:tc>
          <w:tcPr>
            <w:tcW w:w="4331" w:type="pct"/>
            <w:gridSpan w:val="5"/>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საზოგადოებრივი ჯანდაცვითი პროგრამების წარმატებული განხორციელებისათვის სათანადოდ აღჭურვილი და დაფინასებული ა.ა.ი.პ ბორჯომის საზ. ჯანდაცვის ცენტრი.                                                                                                                                               პროგრამული ბიუჯეტის დაფინანსების ფარგლებში ადმინისტრაციის აპარატის ფუნქციონირება შრომითი რესურსის კვალიფიკაციისა და ცოდნის დონის ამაღლება, პროგრამების ადმინისტრირება, ხელშეწყობა.</w:t>
            </w:r>
          </w:p>
        </w:tc>
      </w:tr>
      <w:tr w:rsidR="00152C90" w:rsidRPr="00152C90" w:rsidTr="00DA35F7">
        <w:trPr>
          <w:trHeight w:val="705"/>
        </w:trPr>
        <w:tc>
          <w:tcPr>
            <w:tcW w:w="1796"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 კვმ</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ერთ. საშ. ფასი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სულ (ლარი)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8"/>
                <w:szCs w:val="18"/>
              </w:rPr>
            </w:pPr>
            <w:r w:rsidRPr="00152C90">
              <w:rPr>
                <w:rFonts w:ascii="Sylfaen" w:eastAsia="Times New Roman" w:hAnsi="Sylfaen" w:cs="Calibri"/>
                <w:color w:val="000000"/>
                <w:sz w:val="18"/>
                <w:szCs w:val="18"/>
              </w:rPr>
              <w:t>ეკონომიკური კლასიფიკაციის მუხლი</w:t>
            </w:r>
          </w:p>
        </w:tc>
      </w:tr>
      <w:tr w:rsidR="00152C90" w:rsidRPr="00152C90" w:rsidTr="00DA35F7">
        <w:trPr>
          <w:trHeight w:val="1230"/>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ადმინისტრაციის თანამშრომლები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4</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5060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60720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შრომის ანაზღაურება</w:t>
            </w:r>
          </w:p>
        </w:tc>
      </w:tr>
      <w:tr w:rsidR="00152C90" w:rsidRPr="00152C90" w:rsidTr="00DA35F7">
        <w:trPr>
          <w:trHeight w:val="1695"/>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თანამშრომელთა მივლინებები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35</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3</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420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მივლინება</w:t>
            </w:r>
          </w:p>
        </w:tc>
      </w:tr>
      <w:tr w:rsidR="00152C90" w:rsidRPr="00152C90" w:rsidTr="00DA35F7">
        <w:trPr>
          <w:trHeight w:val="1695"/>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კომპიუტერის შეძენა</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არაფინანსური აქტივების ზრდა</w:t>
            </w:r>
          </w:p>
        </w:tc>
      </w:tr>
      <w:tr w:rsidR="00152C90" w:rsidRPr="00152C90" w:rsidTr="00DA35F7">
        <w:trPr>
          <w:trHeight w:val="1695"/>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სოციალური შენატანი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სოციალური შენატანი</w:t>
            </w:r>
          </w:p>
        </w:tc>
      </w:tr>
      <w:tr w:rsidR="00152C90" w:rsidRPr="00152C90" w:rsidTr="00DA35F7">
        <w:trPr>
          <w:trHeight w:val="735"/>
        </w:trPr>
        <w:tc>
          <w:tcPr>
            <w:tcW w:w="1796"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სულ:</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61140.00</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r>
      <w:tr w:rsidR="00152C90" w:rsidRPr="00152C90" w:rsidTr="00DA35F7">
        <w:trPr>
          <w:trHeight w:val="570"/>
        </w:trPr>
        <w:tc>
          <w:tcPr>
            <w:tcW w:w="5000" w:type="pct"/>
            <w:gridSpan w:val="6"/>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 xml:space="preserve">ქვეპროგრამის განხორციელების დროითი გეგმა </w:t>
            </w:r>
          </w:p>
        </w:tc>
      </w:tr>
      <w:tr w:rsidR="00152C90" w:rsidRPr="00152C90" w:rsidTr="00DA35F7">
        <w:trPr>
          <w:trHeight w:val="885"/>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ქვეპროგრამის/ღონისძიების დასახელება</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1 კვარტალი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2 კვარტალი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3 კვარტალი</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4 კვარტალი</w:t>
            </w:r>
          </w:p>
        </w:tc>
      </w:tr>
      <w:tr w:rsidR="00152C90" w:rsidRPr="00152C90" w:rsidTr="00DA35F7">
        <w:trPr>
          <w:trHeight w:val="1845"/>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ბორჯომის მუნიციპალიტეტი, ა.ა.ი.პ. ბორჯომის საზ. ჯანდაცვის ცენტრის ადმინისტრაციული ნაწილის ფუნქციონირების ხელშეწყობის პროგრამა</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c>
          <w:tcPr>
            <w:tcW w:w="8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X</w:t>
            </w:r>
          </w:p>
        </w:tc>
      </w:tr>
      <w:tr w:rsidR="00152C90" w:rsidRPr="00152C90" w:rsidTr="00DA35F7">
        <w:trPr>
          <w:trHeight w:val="1125"/>
        </w:trPr>
        <w:tc>
          <w:tcPr>
            <w:tcW w:w="1796"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შუალედური მოსალოდნელი შედეგი (2023 წელი)</w:t>
            </w:r>
          </w:p>
        </w:tc>
        <w:tc>
          <w:tcPr>
            <w:tcW w:w="3204"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color w:val="000000"/>
                <w:sz w:val="20"/>
                <w:szCs w:val="20"/>
              </w:rPr>
            </w:pPr>
            <w:r w:rsidRPr="00152C90">
              <w:rPr>
                <w:rFonts w:ascii="Sylfaen" w:eastAsia="Times New Roman" w:hAnsi="Sylfaen" w:cs="Calibri"/>
                <w:b/>
                <w:bCs/>
                <w:color w:val="000000"/>
                <w:sz w:val="20"/>
                <w:szCs w:val="20"/>
              </w:rPr>
              <w:t>აპარატის გამართული ფუნქციონირება.</w:t>
            </w:r>
          </w:p>
        </w:tc>
      </w:tr>
    </w:tbl>
    <w:p w:rsidR="009218DE" w:rsidRDefault="009218DE" w:rsidP="00C663FF">
      <w:pPr>
        <w:spacing w:after="0" w:line="240" w:lineRule="auto"/>
        <w:rPr>
          <w:rFonts w:ascii="Sylfaen" w:eastAsia="Times New Roman" w:hAnsi="Sylfaen" w:cs="Calibri"/>
          <w:b/>
          <w:color w:val="000000"/>
          <w:sz w:val="20"/>
          <w:szCs w:val="20"/>
          <w:lang w:val="ka-GE"/>
        </w:rPr>
      </w:pPr>
    </w:p>
    <w:p w:rsidR="009218DE" w:rsidRDefault="009218DE" w:rsidP="00C663FF">
      <w:pPr>
        <w:spacing w:after="0" w:line="240" w:lineRule="auto"/>
        <w:rPr>
          <w:rFonts w:ascii="Sylfaen" w:eastAsia="Times New Roman" w:hAnsi="Sylfaen" w:cs="Calibri"/>
          <w:b/>
          <w:color w:val="000000"/>
          <w:sz w:val="20"/>
          <w:szCs w:val="20"/>
          <w:lang w:val="ka-GE"/>
        </w:rPr>
      </w:pPr>
    </w:p>
    <w:p w:rsidR="008451AC" w:rsidRDefault="008451AC" w:rsidP="00C663FF">
      <w:pPr>
        <w:spacing w:after="0" w:line="240" w:lineRule="auto"/>
        <w:rPr>
          <w:rFonts w:ascii="Sylfaen" w:eastAsia="Times New Roman" w:hAnsi="Sylfaen" w:cs="Calibri"/>
          <w:b/>
          <w:color w:val="000000"/>
          <w:sz w:val="20"/>
          <w:szCs w:val="20"/>
          <w:lang w:val="ka-GE"/>
        </w:rPr>
      </w:pPr>
    </w:p>
    <w:p w:rsidR="00C631F5" w:rsidRDefault="00C631F5"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90"/>
        <w:gridCol w:w="1218"/>
        <w:gridCol w:w="921"/>
        <w:gridCol w:w="1273"/>
        <w:gridCol w:w="1131"/>
        <w:gridCol w:w="1331"/>
        <w:gridCol w:w="1660"/>
        <w:gridCol w:w="1988"/>
      </w:tblGrid>
      <w:tr w:rsidR="00152C90" w:rsidRPr="00152C90" w:rsidTr="00DA35F7">
        <w:trPr>
          <w:trHeight w:val="735"/>
        </w:trPr>
        <w:tc>
          <w:tcPr>
            <w:tcW w:w="5000" w:type="pct"/>
            <w:gridSpan w:val="9"/>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4"/>
                <w:szCs w:val="24"/>
              </w:rPr>
            </w:pPr>
            <w:r w:rsidRPr="00152C90">
              <w:rPr>
                <w:rFonts w:ascii="Sylfaen" w:eastAsia="Times New Roman" w:hAnsi="Sylfaen" w:cs="Calibri"/>
                <w:b/>
                <w:bCs/>
                <w:sz w:val="24"/>
                <w:szCs w:val="24"/>
              </w:rPr>
              <w:t xml:space="preserve">ღონისძიების შუალედური შედეგის ინდიკატორები   </w:t>
            </w:r>
            <w:r w:rsidRPr="00152C90">
              <w:rPr>
                <w:rFonts w:ascii="Sylfaen" w:eastAsia="Times New Roman" w:hAnsi="Sylfaen" w:cs="Calibri"/>
                <w:sz w:val="24"/>
                <w:szCs w:val="24"/>
              </w:rPr>
              <w:t>ფორმაN3-3</w:t>
            </w:r>
          </w:p>
        </w:tc>
      </w:tr>
      <w:tr w:rsidR="00152C90" w:rsidRPr="00152C90" w:rsidTr="00DA35F7">
        <w:trPr>
          <w:trHeight w:val="525"/>
        </w:trPr>
        <w:tc>
          <w:tcPr>
            <w:tcW w:w="78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მოსალოდნელი შუალედური შედეგი </w:t>
            </w:r>
            <w:r w:rsidRPr="00152C90">
              <w:rPr>
                <w:rFonts w:ascii="Sylfaen" w:eastAsia="Times New Roman" w:hAnsi="Sylfaen" w:cs="Calibri"/>
                <w:b/>
                <w:bCs/>
                <w:sz w:val="20"/>
                <w:szCs w:val="20"/>
              </w:rPr>
              <w:t>(OUTPUT)</w:t>
            </w:r>
          </w:p>
        </w:tc>
        <w:tc>
          <w:tcPr>
            <w:tcW w:w="1665"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64"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ზომის ერთეული</w:t>
            </w:r>
          </w:p>
        </w:tc>
        <w:tc>
          <w:tcPr>
            <w:tcW w:w="35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566"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510"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65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DA35F7">
        <w:trPr>
          <w:trHeight w:val="735"/>
        </w:trPr>
        <w:tc>
          <w:tcPr>
            <w:tcW w:w="787" w:type="pct"/>
            <w:vMerge/>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6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50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47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464"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35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66"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10"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5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DA35F7">
        <w:trPr>
          <w:trHeight w:val="1875"/>
        </w:trPr>
        <w:tc>
          <w:tcPr>
            <w:tcW w:w="78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ცენტრის გამართული ფუნქციონირება</w:t>
            </w:r>
          </w:p>
        </w:tc>
        <w:tc>
          <w:tcPr>
            <w:tcW w:w="69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წლის შედეგების შეფასების მაჩვენებელი </w:t>
            </w:r>
          </w:p>
        </w:tc>
        <w:tc>
          <w:tcPr>
            <w:tcW w:w="50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104200</w:t>
            </w:r>
          </w:p>
        </w:tc>
        <w:tc>
          <w:tcPr>
            <w:tcW w:w="47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115200</w:t>
            </w:r>
          </w:p>
        </w:tc>
        <w:tc>
          <w:tcPr>
            <w:tcW w:w="464"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5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w:t>
            </w:r>
          </w:p>
        </w:tc>
        <w:tc>
          <w:tcPr>
            <w:tcW w:w="566"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6"/>
                <w:szCs w:val="16"/>
              </w:rPr>
            </w:pPr>
            <w:r w:rsidRPr="00152C90">
              <w:rPr>
                <w:rFonts w:ascii="Sylfaen" w:eastAsia="Times New Roman" w:hAnsi="Sylfaen" w:cs="Calibri"/>
                <w:color w:val="000000"/>
                <w:sz w:val="16"/>
                <w:szCs w:val="16"/>
              </w:rPr>
              <w:t>ააიპ ბორჯომის საზ.ჯანდაცვის ცენტრი</w:t>
            </w:r>
          </w:p>
        </w:tc>
        <w:tc>
          <w:tcPr>
            <w:tcW w:w="51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დათვლა</w:t>
            </w:r>
          </w:p>
        </w:tc>
        <w:tc>
          <w:tcPr>
            <w:tcW w:w="65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18"/>
                <w:szCs w:val="18"/>
              </w:rPr>
            </w:pPr>
            <w:r w:rsidRPr="00152C90">
              <w:rPr>
                <w:rFonts w:ascii="Sylfaen" w:eastAsia="Times New Roman" w:hAnsi="Sylfaen" w:cs="Calibri"/>
                <w:color w:val="000000"/>
                <w:sz w:val="18"/>
                <w:szCs w:val="18"/>
              </w:rPr>
              <w:t xml:space="preserve"> პროგრამის განმახორციელებელი სუბიექტების ცოდნის და კვალიფიკაციის არასაკმარისი დონე კვალიფიციური პერსონალის დაბალი მოტივაცია მატერიალურად, ზოგჯერ სამსახურის როლის , მისი ფუნქციის არასათანადო შეფასება და დაფინენსება ადგილობრივი ხელისუფლების მიერ.</w:t>
            </w:r>
          </w:p>
        </w:tc>
      </w:tr>
    </w:tbl>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A35DCE" w:rsidRDefault="00A35DCE" w:rsidP="00C663FF">
      <w:pPr>
        <w:spacing w:after="0" w:line="240" w:lineRule="auto"/>
        <w:rPr>
          <w:rFonts w:ascii="Sylfaen" w:eastAsia="Times New Roman" w:hAnsi="Sylfaen" w:cs="Calibri"/>
          <w:b/>
          <w:color w:val="000000"/>
          <w:sz w:val="20"/>
          <w:szCs w:val="20"/>
          <w:lang w:val="ka-GE"/>
        </w:rPr>
      </w:pPr>
    </w:p>
    <w:p w:rsidR="00A35DCE" w:rsidRDefault="00A35DCE" w:rsidP="00C663FF">
      <w:pPr>
        <w:spacing w:after="0" w:line="240" w:lineRule="auto"/>
        <w:rPr>
          <w:rFonts w:ascii="Sylfaen" w:eastAsia="Times New Roman" w:hAnsi="Sylfaen" w:cs="Calibri"/>
          <w:b/>
          <w:color w:val="000000"/>
          <w:sz w:val="20"/>
          <w:szCs w:val="20"/>
          <w:lang w:val="ka-GE"/>
        </w:rPr>
      </w:pPr>
    </w:p>
    <w:p w:rsidR="00A35DCE" w:rsidRDefault="00A35DCE"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2066"/>
        <w:gridCol w:w="1299"/>
        <w:gridCol w:w="832"/>
        <w:gridCol w:w="1497"/>
        <w:gridCol w:w="1497"/>
        <w:gridCol w:w="1691"/>
        <w:gridCol w:w="1497"/>
        <w:gridCol w:w="1662"/>
        <w:gridCol w:w="909"/>
      </w:tblGrid>
      <w:tr w:rsidR="00152C90" w:rsidRPr="00152C90" w:rsidTr="00DA35F7">
        <w:trPr>
          <w:trHeight w:val="315"/>
        </w:trPr>
        <w:tc>
          <w:tcPr>
            <w:tcW w:w="805"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4"/>
                <w:szCs w:val="24"/>
              </w:rPr>
            </w:pPr>
          </w:p>
        </w:tc>
        <w:tc>
          <w:tcPr>
            <w:tcW w:w="509"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327"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60" w:type="pct"/>
            <w:tcBorders>
              <w:top w:val="nil"/>
              <w:left w:val="nil"/>
              <w:bottom w:val="nil"/>
              <w:right w:val="nil"/>
            </w:tcBorders>
            <w:shd w:val="clear" w:color="auto" w:fill="auto"/>
            <w:vAlign w:val="center"/>
            <w:hideMark/>
          </w:tcPr>
          <w:p w:rsidR="00152C90" w:rsidRPr="00152C90" w:rsidRDefault="00152C90" w:rsidP="00152C90">
            <w:pPr>
              <w:spacing w:after="0" w:line="240" w:lineRule="auto"/>
              <w:jc w:val="right"/>
              <w:rPr>
                <w:rFonts w:ascii="Times New Roman" w:eastAsia="Times New Roman" w:hAnsi="Times New Roman"/>
                <w:sz w:val="20"/>
                <w:szCs w:val="20"/>
              </w:rPr>
            </w:pP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jc w:val="right"/>
              <w:rPr>
                <w:rFonts w:ascii="Times New Roman" w:eastAsia="Times New Roman" w:hAnsi="Times New Roman"/>
                <w:sz w:val="20"/>
                <w:szCs w:val="20"/>
              </w:rPr>
            </w:pPr>
          </w:p>
        </w:tc>
        <w:tc>
          <w:tcPr>
            <w:tcW w:w="585"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right"/>
              <w:rPr>
                <w:rFonts w:ascii="Times New Roman" w:eastAsia="Times New Roman" w:hAnsi="Times New Roman"/>
                <w:sz w:val="20"/>
                <w:szCs w:val="20"/>
              </w:rPr>
            </w:pP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DA35F7">
        <w:trPr>
          <w:trHeight w:val="300"/>
        </w:trPr>
        <w:tc>
          <w:tcPr>
            <w:tcW w:w="4057" w:type="pct"/>
            <w:gridSpan w:val="7"/>
            <w:tcBorders>
              <w:top w:val="single" w:sz="8" w:space="0" w:color="auto"/>
              <w:left w:val="single" w:sz="8" w:space="0" w:color="auto"/>
              <w:bottom w:val="nil"/>
              <w:right w:val="nil"/>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sz w:val="20"/>
                <w:szCs w:val="20"/>
              </w:rPr>
            </w:pPr>
            <w:r w:rsidRPr="00152C90">
              <w:rPr>
                <w:rFonts w:ascii="Sylfaen" w:eastAsia="Times New Roman" w:hAnsi="Sylfaen" w:cs="Calibri"/>
                <w:b/>
                <w:bCs/>
                <w:i/>
                <w:iCs/>
                <w:sz w:val="20"/>
                <w:szCs w:val="20"/>
              </w:rPr>
              <w:t>ქვეპროგრამის განაცხადის ფორმა</w:t>
            </w:r>
          </w:p>
        </w:tc>
        <w:tc>
          <w:tcPr>
            <w:tcW w:w="585" w:type="pct"/>
            <w:tcBorders>
              <w:top w:val="single" w:sz="8" w:space="0" w:color="auto"/>
              <w:left w:val="nil"/>
              <w:bottom w:val="nil"/>
              <w:right w:val="single" w:sz="8"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4057" w:type="pct"/>
            <w:gridSpan w:val="7"/>
            <w:tcBorders>
              <w:top w:val="nil"/>
              <w:left w:val="single" w:sz="8" w:space="0" w:color="auto"/>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585" w:type="pct"/>
            <w:tcBorders>
              <w:top w:val="nil"/>
              <w:left w:val="nil"/>
              <w:bottom w:val="nil"/>
              <w:right w:val="single" w:sz="8"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4642"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ჯანმრთელობის დაცვა</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r>
      <w:tr w:rsidR="00152C90" w:rsidRPr="00152C90" w:rsidTr="00DA35F7">
        <w:trPr>
          <w:trHeight w:val="300"/>
        </w:trPr>
        <w:tc>
          <w:tcPr>
            <w:tcW w:w="1642"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ქვეპროგრამის კლასიფიკაციის კოდი:</w:t>
            </w: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jc w:val="center"/>
              <w:rPr>
                <w:rFonts w:ascii="Times New Roman" w:eastAsia="Times New Roman" w:hAnsi="Times New Roman"/>
                <w:sz w:val="20"/>
                <w:szCs w:val="20"/>
              </w:rPr>
            </w:pPr>
          </w:p>
        </w:tc>
        <w:tc>
          <w:tcPr>
            <w:tcW w:w="660" w:type="pct"/>
            <w:tcBorders>
              <w:top w:val="nil"/>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06 01 02</w:t>
            </w:r>
          </w:p>
        </w:tc>
        <w:tc>
          <w:tcPr>
            <w:tcW w:w="585"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c>
          <w:tcPr>
            <w:tcW w:w="585" w:type="pct"/>
            <w:tcBorders>
              <w:top w:val="nil"/>
              <w:left w:val="nil"/>
              <w:bottom w:val="nil"/>
              <w:right w:val="single" w:sz="8"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1642" w:type="pct"/>
            <w:gridSpan w:val="3"/>
            <w:tcBorders>
              <w:top w:val="nil"/>
              <w:left w:val="single" w:sz="8" w:space="0" w:color="auto"/>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ქვეპროგრამის დასახელება:</w:t>
            </w: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60"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single" w:sz="8"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570"/>
        </w:trPr>
        <w:tc>
          <w:tcPr>
            <w:tcW w:w="4642"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r>
      <w:tr w:rsidR="00152C90" w:rsidRPr="00152C90" w:rsidTr="00DA35F7">
        <w:trPr>
          <w:trHeight w:val="300"/>
        </w:trPr>
        <w:tc>
          <w:tcPr>
            <w:tcW w:w="1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არის ქვეპროგრამა ახალი</w:t>
            </w:r>
            <w:r w:rsidRPr="00152C90">
              <w:rPr>
                <w:rFonts w:ascii="Sylfaen" w:eastAsia="Times New Roman" w:hAnsi="Sylfaen" w:cs="Calibri"/>
                <w:b/>
                <w:bCs/>
                <w:sz w:val="20"/>
                <w:szCs w:val="20"/>
              </w:rPr>
              <w:t xml:space="preserve">? </w:t>
            </w:r>
            <w:r w:rsidRPr="00152C90">
              <w:rPr>
                <w:rFonts w:ascii="Sylfaen" w:eastAsia="Times New Roman" w:hAnsi="Sylfaen" w:cs="Calibri"/>
                <w:sz w:val="20"/>
                <w:szCs w:val="20"/>
              </w:rPr>
              <w:t xml:space="preserve">        </w:t>
            </w:r>
            <w:r w:rsidRPr="00152C90">
              <w:rPr>
                <w:rFonts w:ascii="Sylfaen" w:eastAsia="Times New Roman" w:hAnsi="Sylfaen" w:cs="Calibri"/>
                <w:b/>
                <w:bCs/>
                <w:sz w:val="20"/>
                <w:szCs w:val="20"/>
              </w:rPr>
              <w:t xml:space="preserve">  </w:t>
            </w:r>
            <w:r w:rsidRPr="00152C90">
              <w:rPr>
                <w:rFonts w:ascii="Sylfaen" w:eastAsia="Times New Roman" w:hAnsi="Sylfaen" w:cs="Calibri"/>
                <w:sz w:val="20"/>
                <w:szCs w:val="20"/>
              </w:rPr>
              <w:t>/არა</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single" w:sz="4" w:space="0" w:color="auto"/>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1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თუ ქვეპროგრამა ახალია, ვინ წარმოადგინა?</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Times New Roman" w:eastAsia="Times New Roman" w:hAnsi="Times New Roman"/>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single" w:sz="4" w:space="0" w:color="auto"/>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164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ქვეპროგრამის განმახორციელებელი:</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single" w:sz="4" w:space="0" w:color="auto"/>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464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ბორჯომის მუნიციპალიტეტის მერია</w:t>
            </w:r>
          </w:p>
        </w:tc>
        <w:tc>
          <w:tcPr>
            <w:tcW w:w="358" w:type="pct"/>
            <w:tcBorders>
              <w:top w:val="nil"/>
              <w:left w:val="single" w:sz="4" w:space="0" w:color="auto"/>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r>
      <w:tr w:rsidR="00152C90" w:rsidRPr="00152C90" w:rsidTr="00DA35F7">
        <w:trPr>
          <w:trHeight w:val="300"/>
        </w:trPr>
        <w:tc>
          <w:tcPr>
            <w:tcW w:w="164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დაფინანსების წყარო</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single" w:sz="4" w:space="0" w:color="auto"/>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1642" w:type="pct"/>
            <w:gridSpan w:val="3"/>
            <w:tcBorders>
              <w:top w:val="single" w:sz="4" w:space="0" w:color="auto"/>
              <w:left w:val="single" w:sz="8" w:space="0" w:color="auto"/>
              <w:bottom w:val="nil"/>
              <w:right w:val="single" w:sz="4" w:space="0" w:color="000000"/>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დასახელება</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2022 წელი</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2023 წელი</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2024 წელი</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2025 წელი</w:t>
            </w:r>
          </w:p>
        </w:tc>
        <w:tc>
          <w:tcPr>
            <w:tcW w:w="585" w:type="pct"/>
            <w:tcBorders>
              <w:top w:val="single" w:sz="4" w:space="0" w:color="auto"/>
              <w:left w:val="nil"/>
              <w:bottom w:val="single" w:sz="4" w:space="0" w:color="auto"/>
              <w:right w:val="single" w:sz="8"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2026 წელი</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1642"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მუნიციპალური ბიუჯეტი</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29,100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30,000 </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30,000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30,000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30,000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1642"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სახელმწიფო ბიუჯეტი</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8"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805" w:type="pct"/>
            <w:tcBorders>
              <w:top w:val="nil"/>
              <w:left w:val="single" w:sz="8" w:space="0" w:color="auto"/>
              <w:bottom w:val="single" w:sz="4" w:space="0" w:color="auto"/>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სხვა ......</w:t>
            </w:r>
          </w:p>
        </w:tc>
        <w:tc>
          <w:tcPr>
            <w:tcW w:w="509" w:type="pct"/>
            <w:tcBorders>
              <w:top w:val="nil"/>
              <w:left w:val="nil"/>
              <w:bottom w:val="single" w:sz="4" w:space="0" w:color="auto"/>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27"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8"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1642"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სულ ქვეპროგრამა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29,100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30,000 </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30,000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30,000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30,000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r>
      <w:tr w:rsidR="00152C90" w:rsidRPr="00152C90" w:rsidTr="00DA35F7">
        <w:trPr>
          <w:trHeight w:val="300"/>
        </w:trPr>
        <w:tc>
          <w:tcPr>
            <w:tcW w:w="805" w:type="pct"/>
            <w:tcBorders>
              <w:top w:val="nil"/>
              <w:left w:val="single" w:sz="8" w:space="0" w:color="auto"/>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509"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27"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60"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single" w:sz="8"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1642" w:type="pct"/>
            <w:gridSpan w:val="3"/>
            <w:tcBorders>
              <w:top w:val="nil"/>
              <w:left w:val="single" w:sz="8" w:space="0" w:color="auto"/>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ქვეპროგრამის აღწერა:</w:t>
            </w: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60"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single" w:sz="8"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1410"/>
        </w:trPr>
        <w:tc>
          <w:tcPr>
            <w:tcW w:w="4642" w:type="pct"/>
            <w:gridSpan w:val="8"/>
            <w:tcBorders>
              <w:top w:val="single" w:sz="4" w:space="0" w:color="auto"/>
              <w:left w:val="single" w:sz="8" w:space="0" w:color="auto"/>
              <w:bottom w:val="single" w:sz="4" w:space="0" w:color="auto"/>
              <w:right w:val="single" w:sz="8" w:space="0" w:color="000000"/>
            </w:tcBorders>
            <w:shd w:val="clear" w:color="auto" w:fill="auto"/>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ქვეპროგრამის ფარგლებში განხორციელდება მოსახლეობისათვის ჰუმანიტრული დაახმარების უზრუნველსაყოფად წითელი ჯვრის საზოგადოებისათვის ბინის ქირით უზრუნველყოფა,შპს "რეგიონული ჯანდაცვის ცენტრი"-ს ბაკურიანის სამედიცინო დაწესებულების გამართული ფუნქციონირებისთვის, სერვისების უწყვეტი მიწოდების მიზნით, ზამთრის სეზონის დადგომასთან დაკავშირებით,ექიმი ტრავმატოლოგის საცხოვრებელი ფართით უზრუნველყოფა მიმდინარე წლის 15 დეკემბრიდან 3 თვის ვადით.</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300"/>
        </w:trPr>
        <w:tc>
          <w:tcPr>
            <w:tcW w:w="2226"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დასახელება</w:t>
            </w:r>
          </w:p>
        </w:tc>
        <w:tc>
          <w:tcPr>
            <w:tcW w:w="183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პროდუქტები 2023 წლისთვის</w:t>
            </w:r>
          </w:p>
        </w:tc>
        <w:tc>
          <w:tcPr>
            <w:tcW w:w="585" w:type="pct"/>
            <w:vMerge w:val="restart"/>
            <w:tcBorders>
              <w:top w:val="nil"/>
              <w:left w:val="single" w:sz="4" w:space="0" w:color="auto"/>
              <w:bottom w:val="single" w:sz="4" w:space="0" w:color="auto"/>
              <w:right w:val="single" w:sz="8"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ეკონომიკური კლასიფიკაციის მუხლი</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2226" w:type="pct"/>
            <w:gridSpan w:val="4"/>
            <w:vMerge/>
            <w:tcBorders>
              <w:top w:val="single" w:sz="4" w:space="0" w:color="auto"/>
              <w:left w:val="single" w:sz="8" w:space="0" w:color="auto"/>
              <w:bottom w:val="single" w:sz="4" w:space="0" w:color="000000"/>
              <w:right w:val="single" w:sz="4" w:space="0" w:color="000000"/>
            </w:tcBorders>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რაოდენობა</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ერთ. საშ. ფასი</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სულ (ლარი)</w:t>
            </w:r>
          </w:p>
        </w:tc>
        <w:tc>
          <w:tcPr>
            <w:tcW w:w="585" w:type="pct"/>
            <w:vMerge/>
            <w:tcBorders>
              <w:top w:val="nil"/>
              <w:left w:val="single" w:sz="4" w:space="0" w:color="auto"/>
              <w:bottom w:val="single" w:sz="4" w:space="0" w:color="auto"/>
              <w:right w:val="single" w:sz="8" w:space="0" w:color="auto"/>
            </w:tcBorders>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222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წითელი ჯვრის საზოგადოებისათვის ბინის ქირა</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15600</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სხვა ხარჯი</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222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საცხოვრებელი ფართით უზრუნველყოფა</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14400</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სხვა ხარჯი</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222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სულ.:</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585" w:type="pct"/>
            <w:tcBorders>
              <w:top w:val="nil"/>
              <w:left w:val="nil"/>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30000</w:t>
            </w:r>
          </w:p>
        </w:tc>
        <w:tc>
          <w:tcPr>
            <w:tcW w:w="585" w:type="pct"/>
            <w:tcBorders>
              <w:top w:val="nil"/>
              <w:left w:val="nil"/>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DA35F7">
        <w:trPr>
          <w:trHeight w:val="300"/>
        </w:trPr>
        <w:tc>
          <w:tcPr>
            <w:tcW w:w="1642" w:type="pct"/>
            <w:gridSpan w:val="3"/>
            <w:tcBorders>
              <w:top w:val="single" w:sz="4" w:space="0" w:color="auto"/>
              <w:left w:val="single" w:sz="8" w:space="0" w:color="auto"/>
              <w:bottom w:val="single" w:sz="4" w:space="0" w:color="auto"/>
              <w:right w:val="nil"/>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დასახელება</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1 კვარტალი</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2 კვარტალი</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3 კვარტალი</w:t>
            </w:r>
          </w:p>
        </w:tc>
        <w:tc>
          <w:tcPr>
            <w:tcW w:w="585" w:type="pct"/>
            <w:tcBorders>
              <w:top w:val="nil"/>
              <w:left w:val="nil"/>
              <w:bottom w:val="single" w:sz="4" w:space="0" w:color="auto"/>
              <w:right w:val="single" w:sz="8"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4 კვარტალი</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r>
      <w:tr w:rsidR="00152C90" w:rsidRPr="00152C90" w:rsidTr="00DA35F7">
        <w:trPr>
          <w:trHeight w:val="300"/>
        </w:trPr>
        <w:tc>
          <w:tcPr>
            <w:tcW w:w="222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წითელი ჯვრის საზოგადოებისათვის ბინის ქირა</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585" w:type="pct"/>
            <w:tcBorders>
              <w:top w:val="nil"/>
              <w:left w:val="nil"/>
              <w:bottom w:val="single" w:sz="4" w:space="0" w:color="auto"/>
              <w:right w:val="single" w:sz="8"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r>
      <w:tr w:rsidR="00152C90" w:rsidRPr="00152C90" w:rsidTr="00DA35F7">
        <w:trPr>
          <w:trHeight w:val="300"/>
        </w:trPr>
        <w:tc>
          <w:tcPr>
            <w:tcW w:w="222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საცხოვრებელი ფართით უზრუნველყოფა</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66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w:t>
            </w:r>
          </w:p>
        </w:tc>
        <w:tc>
          <w:tcPr>
            <w:tcW w:w="585"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w:t>
            </w:r>
          </w:p>
        </w:tc>
        <w:tc>
          <w:tcPr>
            <w:tcW w:w="585" w:type="pct"/>
            <w:tcBorders>
              <w:top w:val="nil"/>
              <w:left w:val="nil"/>
              <w:bottom w:val="single" w:sz="4" w:space="0" w:color="auto"/>
              <w:right w:val="single" w:sz="8"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r>
      <w:tr w:rsidR="00152C90" w:rsidRPr="00152C90" w:rsidTr="00DA35F7">
        <w:trPr>
          <w:trHeight w:val="300"/>
        </w:trPr>
        <w:tc>
          <w:tcPr>
            <w:tcW w:w="1642" w:type="pct"/>
            <w:gridSpan w:val="3"/>
            <w:tcBorders>
              <w:top w:val="nil"/>
              <w:left w:val="single" w:sz="8" w:space="0" w:color="auto"/>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შუალედური მოსალოდნელი შედეგი (2023 წელი)</w:t>
            </w: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585"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60" w:type="pct"/>
            <w:tcBorders>
              <w:top w:val="nil"/>
              <w:left w:val="nil"/>
              <w:bottom w:val="nil"/>
              <w:right w:val="nil"/>
            </w:tcBorders>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585" w:type="pct"/>
            <w:tcBorders>
              <w:top w:val="nil"/>
              <w:left w:val="nil"/>
              <w:bottom w:val="nil"/>
              <w:right w:val="single" w:sz="8" w:space="0" w:color="auto"/>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sz w:val="20"/>
                <w:szCs w:val="20"/>
              </w:rPr>
            </w:pPr>
          </w:p>
        </w:tc>
      </w:tr>
      <w:tr w:rsidR="00152C90" w:rsidRPr="00152C90" w:rsidTr="00DA35F7">
        <w:trPr>
          <w:trHeight w:val="720"/>
        </w:trPr>
        <w:tc>
          <w:tcPr>
            <w:tcW w:w="4642" w:type="pct"/>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მოსახლეობისთვის ჰუმანიტარული დახმარების   და ბაკურიანში  მოსახლეობისთვის და ვიზიტორებისათვის სამედიცინო დახმარების შეუფერხებელი მიწოდება</w:t>
            </w:r>
          </w:p>
        </w:tc>
        <w:tc>
          <w:tcPr>
            <w:tcW w:w="358" w:type="pct"/>
            <w:tcBorders>
              <w:top w:val="nil"/>
              <w:left w:val="nil"/>
              <w:bottom w:val="nil"/>
              <w:right w:val="nil"/>
            </w:tcBorders>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r>
    </w:tbl>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2081"/>
        <w:gridCol w:w="1802"/>
        <w:gridCol w:w="1218"/>
        <w:gridCol w:w="715"/>
        <w:gridCol w:w="1273"/>
        <w:gridCol w:w="1131"/>
        <w:gridCol w:w="1472"/>
        <w:gridCol w:w="1660"/>
        <w:gridCol w:w="1598"/>
      </w:tblGrid>
      <w:tr w:rsidR="00152C90" w:rsidRPr="00152C90" w:rsidTr="00152C90">
        <w:trPr>
          <w:trHeight w:val="360"/>
        </w:trPr>
        <w:tc>
          <w:tcPr>
            <w:tcW w:w="5000" w:type="pct"/>
            <w:gridSpan w:val="9"/>
            <w:tcBorders>
              <w:top w:val="single" w:sz="8" w:space="0" w:color="auto"/>
              <w:left w:val="single" w:sz="8" w:space="0" w:color="auto"/>
              <w:bottom w:val="single" w:sz="4" w:space="0" w:color="auto"/>
              <w:right w:val="nil"/>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ქვეპროგრამის საბოლოო შედეგის ინდიკატორები  </w:t>
            </w:r>
            <w:r w:rsidRPr="00152C90">
              <w:rPr>
                <w:rFonts w:ascii="Sylfaen" w:eastAsia="Times New Roman" w:hAnsi="Sylfaen" w:cs="Calibri"/>
                <w:b/>
                <w:bCs/>
                <w:color w:val="FF0000"/>
                <w:sz w:val="24"/>
                <w:szCs w:val="24"/>
              </w:rPr>
              <w:t xml:space="preserve"> </w:t>
            </w:r>
          </w:p>
        </w:tc>
      </w:tr>
      <w:tr w:rsidR="00152C90" w:rsidRPr="00152C90" w:rsidTr="00152C90">
        <w:trPr>
          <w:trHeight w:val="300"/>
        </w:trPr>
        <w:tc>
          <w:tcPr>
            <w:tcW w:w="803" w:type="pct"/>
            <w:vMerge w:val="restart"/>
            <w:tcBorders>
              <w:top w:val="nil"/>
              <w:left w:val="single" w:sz="8" w:space="0" w:color="auto"/>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მოსალოდნელი შუალედური შედეგი (OUTPUT)</w:t>
            </w:r>
          </w:p>
        </w:tc>
        <w:tc>
          <w:tcPr>
            <w:tcW w:w="1442" w:type="pct"/>
            <w:gridSpan w:val="3"/>
            <w:tcBorders>
              <w:top w:val="single" w:sz="4" w:space="0" w:color="auto"/>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492" w:type="pct"/>
            <w:vMerge w:val="restart"/>
            <w:tcBorders>
              <w:top w:val="nil"/>
              <w:left w:val="single" w:sz="4" w:space="0" w:color="auto"/>
              <w:bottom w:val="single" w:sz="4" w:space="0" w:color="000000"/>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გაზომვის ერთეული</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568" w:type="pct"/>
            <w:vMerge w:val="restart"/>
            <w:tcBorders>
              <w:top w:val="nil"/>
              <w:left w:val="single" w:sz="4" w:space="0" w:color="auto"/>
              <w:bottom w:val="single" w:sz="4" w:space="0" w:color="000000"/>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641" w:type="pct"/>
            <w:vMerge w:val="restart"/>
            <w:tcBorders>
              <w:top w:val="nil"/>
              <w:left w:val="single" w:sz="4" w:space="0" w:color="auto"/>
              <w:bottom w:val="single" w:sz="4" w:space="0" w:color="000000"/>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617" w:type="pct"/>
            <w:vMerge w:val="restart"/>
            <w:tcBorders>
              <w:top w:val="nil"/>
              <w:left w:val="single" w:sz="4" w:space="0" w:color="auto"/>
              <w:bottom w:val="single" w:sz="4" w:space="0" w:color="000000"/>
              <w:right w:val="single" w:sz="8"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152C90">
        <w:trPr>
          <w:trHeight w:val="600"/>
        </w:trPr>
        <w:tc>
          <w:tcPr>
            <w:tcW w:w="803" w:type="pct"/>
            <w:vMerge/>
            <w:tcBorders>
              <w:top w:val="nil"/>
              <w:left w:val="single" w:sz="8" w:space="0" w:color="auto"/>
              <w:bottom w:val="single" w:sz="4" w:space="0" w:color="auto"/>
              <w:right w:val="single" w:sz="4" w:space="0" w:color="auto"/>
            </w:tcBorders>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96"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492" w:type="pct"/>
            <w:vMerge/>
            <w:tcBorders>
              <w:top w:val="nil"/>
              <w:left w:val="single" w:sz="4" w:space="0" w:color="auto"/>
              <w:bottom w:val="single" w:sz="4" w:space="0" w:color="000000"/>
              <w:right w:val="single" w:sz="4" w:space="0" w:color="auto"/>
            </w:tcBorders>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000000"/>
              <w:right w:val="single" w:sz="4" w:space="0" w:color="auto"/>
            </w:tcBorders>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68" w:type="pct"/>
            <w:vMerge/>
            <w:tcBorders>
              <w:top w:val="nil"/>
              <w:left w:val="single" w:sz="4" w:space="0" w:color="auto"/>
              <w:bottom w:val="single" w:sz="4" w:space="0" w:color="000000"/>
              <w:right w:val="single" w:sz="4" w:space="0" w:color="auto"/>
            </w:tcBorders>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41" w:type="pct"/>
            <w:vMerge/>
            <w:tcBorders>
              <w:top w:val="nil"/>
              <w:left w:val="single" w:sz="4" w:space="0" w:color="auto"/>
              <w:bottom w:val="single" w:sz="4" w:space="0" w:color="000000"/>
              <w:right w:val="single" w:sz="4" w:space="0" w:color="auto"/>
            </w:tcBorders>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17" w:type="pct"/>
            <w:vMerge/>
            <w:tcBorders>
              <w:top w:val="nil"/>
              <w:left w:val="single" w:sz="4" w:space="0" w:color="auto"/>
              <w:bottom w:val="single" w:sz="4" w:space="0" w:color="000000"/>
              <w:right w:val="single" w:sz="8" w:space="0" w:color="auto"/>
            </w:tcBorders>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152C90">
        <w:trPr>
          <w:trHeight w:val="1200"/>
        </w:trPr>
        <w:tc>
          <w:tcPr>
            <w:tcW w:w="803" w:type="pct"/>
            <w:vMerge w:val="restart"/>
            <w:tcBorders>
              <w:top w:val="nil"/>
              <w:left w:val="single" w:sz="4" w:space="0" w:color="auto"/>
              <w:bottom w:val="single" w:sz="4" w:space="0" w:color="000000"/>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მოსახლეობისთვის ჰუმანიტარული დახმარების   და ბაკურიანში  მოსახლეობისთვის და ვიზიტორებისათვის სამედიცინო დახმარების შეუფერხებელი მიწოდება</w:t>
            </w:r>
          </w:p>
        </w:tc>
        <w:tc>
          <w:tcPr>
            <w:tcW w:w="696"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ბინის ქირა</w:t>
            </w:r>
          </w:p>
        </w:tc>
        <w:tc>
          <w:tcPr>
            <w:tcW w:w="470"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w:t>
            </w:r>
          </w:p>
        </w:tc>
        <w:tc>
          <w:tcPr>
            <w:tcW w:w="276"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w:t>
            </w:r>
          </w:p>
        </w:tc>
        <w:tc>
          <w:tcPr>
            <w:tcW w:w="492"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w:t>
            </w:r>
          </w:p>
        </w:tc>
        <w:tc>
          <w:tcPr>
            <w:tcW w:w="568"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წითელი ჯვრის საზოგადოება</w:t>
            </w:r>
          </w:p>
        </w:tc>
        <w:tc>
          <w:tcPr>
            <w:tcW w:w="641"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ხელშეკრულება</w:t>
            </w:r>
          </w:p>
        </w:tc>
        <w:tc>
          <w:tcPr>
            <w:tcW w:w="617"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წითელი ჯვრის საზოგადოების ბორჯომის ფილიალის გაუქმება</w:t>
            </w:r>
          </w:p>
        </w:tc>
      </w:tr>
      <w:tr w:rsidR="00152C90" w:rsidRPr="00152C90" w:rsidTr="00152C90">
        <w:trPr>
          <w:trHeight w:val="2160"/>
        </w:trPr>
        <w:tc>
          <w:tcPr>
            <w:tcW w:w="803" w:type="pct"/>
            <w:vMerge/>
            <w:tcBorders>
              <w:top w:val="nil"/>
              <w:left w:val="single" w:sz="4" w:space="0" w:color="auto"/>
              <w:bottom w:val="single" w:sz="4" w:space="0" w:color="000000"/>
              <w:right w:val="single" w:sz="4" w:space="0" w:color="auto"/>
            </w:tcBorders>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696"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სამედიცნინო მომსახურეობის მიმღები პირების რაოდენობა</w:t>
            </w:r>
          </w:p>
        </w:tc>
        <w:tc>
          <w:tcPr>
            <w:tcW w:w="470" w:type="pct"/>
            <w:tcBorders>
              <w:top w:val="nil"/>
              <w:left w:val="nil"/>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50</w:t>
            </w:r>
          </w:p>
        </w:tc>
        <w:tc>
          <w:tcPr>
            <w:tcW w:w="276" w:type="pct"/>
            <w:tcBorders>
              <w:top w:val="nil"/>
              <w:left w:val="nil"/>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50</w:t>
            </w:r>
          </w:p>
        </w:tc>
        <w:tc>
          <w:tcPr>
            <w:tcW w:w="492" w:type="pct"/>
            <w:tcBorders>
              <w:top w:val="nil"/>
              <w:left w:val="nil"/>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w:t>
            </w:r>
          </w:p>
        </w:tc>
        <w:tc>
          <w:tcPr>
            <w:tcW w:w="568"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c>
          <w:tcPr>
            <w:tcW w:w="641" w:type="pct"/>
            <w:tcBorders>
              <w:top w:val="nil"/>
              <w:left w:val="nil"/>
              <w:bottom w:val="single" w:sz="4" w:space="0" w:color="auto"/>
              <w:right w:val="single" w:sz="4" w:space="0" w:color="auto"/>
            </w:tcBorders>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c>
          <w:tcPr>
            <w:tcW w:w="617" w:type="pct"/>
            <w:tcBorders>
              <w:top w:val="nil"/>
              <w:left w:val="nil"/>
              <w:bottom w:val="single" w:sz="4" w:space="0" w:color="auto"/>
              <w:right w:val="single" w:sz="4" w:space="0" w:color="auto"/>
            </w:tcBorders>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r>
    </w:tbl>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p w:rsidR="0092435C" w:rsidRDefault="0092435C"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419"/>
        <w:gridCol w:w="912"/>
        <w:gridCol w:w="1632"/>
        <w:gridCol w:w="1632"/>
        <w:gridCol w:w="1841"/>
        <w:gridCol w:w="1632"/>
        <w:gridCol w:w="1637"/>
      </w:tblGrid>
      <w:tr w:rsidR="00152C90" w:rsidRPr="00152C90" w:rsidTr="00152C90">
        <w:trPr>
          <w:gridAfter w:val="1"/>
          <w:wAfter w:w="632" w:type="pct"/>
          <w:trHeight w:val="300"/>
        </w:trPr>
        <w:tc>
          <w:tcPr>
            <w:tcW w:w="4368" w:type="pct"/>
            <w:gridSpan w:val="7"/>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i/>
                <w:iCs/>
                <w:sz w:val="20"/>
                <w:szCs w:val="20"/>
              </w:rPr>
            </w:pPr>
            <w:r w:rsidRPr="00152C90">
              <w:rPr>
                <w:rFonts w:ascii="Sylfaen" w:eastAsia="Times New Roman" w:hAnsi="Sylfaen" w:cs="Calibri"/>
                <w:b/>
                <w:bCs/>
                <w:i/>
                <w:iCs/>
                <w:sz w:val="20"/>
                <w:szCs w:val="20"/>
              </w:rPr>
              <w:t>ქვეპროგრამის განაცხადის ფორმა</w:t>
            </w:r>
          </w:p>
        </w:tc>
      </w:tr>
      <w:tr w:rsidR="00152C90" w:rsidRPr="00152C90" w:rsidTr="00152C90">
        <w:trPr>
          <w:gridAfter w:val="1"/>
          <w:wAfter w:w="632" w:type="pct"/>
          <w:trHeight w:val="300"/>
        </w:trPr>
        <w:tc>
          <w:tcPr>
            <w:tcW w:w="4368" w:type="pct"/>
            <w:gridSpan w:val="7"/>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r>
      <w:tr w:rsidR="00152C90" w:rsidRPr="00152C90" w:rsidTr="00152C90">
        <w:trPr>
          <w:trHeight w:val="300"/>
        </w:trPr>
        <w:tc>
          <w:tcPr>
            <w:tcW w:w="5000" w:type="pct"/>
            <w:gridSpan w:val="8"/>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ჯანმრთელობის დაცვა</w:t>
            </w: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ქვეპროგრამის კლასიფიკაციის კოდი:</w:t>
            </w:r>
          </w:p>
        </w:tc>
        <w:tc>
          <w:tcPr>
            <w:tcW w:w="630" w:type="pct"/>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630" w:type="pct"/>
            <w:shd w:val="clear" w:color="auto" w:fill="auto"/>
            <w:vAlign w:val="center"/>
            <w:hideMark/>
          </w:tcPr>
          <w:p w:rsidR="00152C90" w:rsidRPr="00152C90" w:rsidRDefault="00152C90" w:rsidP="00152C90">
            <w:pPr>
              <w:spacing w:after="0" w:line="240" w:lineRule="auto"/>
              <w:jc w:val="center"/>
              <w:rPr>
                <w:rFonts w:ascii="Times New Roman" w:eastAsia="Times New Roman" w:hAnsi="Times New Roman"/>
                <w:sz w:val="20"/>
                <w:szCs w:val="20"/>
              </w:rPr>
            </w:pP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06 01 03</w:t>
            </w:r>
          </w:p>
        </w:tc>
        <w:tc>
          <w:tcPr>
            <w:tcW w:w="630"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ქვეპროგრამის დასახელება:</w:t>
            </w:r>
          </w:p>
        </w:tc>
        <w:tc>
          <w:tcPr>
            <w:tcW w:w="630" w:type="pct"/>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630"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711"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30"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570"/>
        </w:trPr>
        <w:tc>
          <w:tcPr>
            <w:tcW w:w="5000" w:type="pct"/>
            <w:gridSpan w:val="8"/>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 xml:space="preserve">უმეთვალყურეოდ დარჩენილი ძაღლების პოპულაცია </w:t>
            </w:r>
          </w:p>
        </w:tc>
      </w:tr>
      <w:tr w:rsidR="00152C90" w:rsidRPr="00152C90" w:rsidTr="00152C90">
        <w:trPr>
          <w:gridAfter w:val="1"/>
          <w:wAfter w:w="632" w:type="pct"/>
          <w:trHeight w:val="300"/>
        </w:trPr>
        <w:tc>
          <w:tcPr>
            <w:tcW w:w="1415"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არის ქვეპროგრამა ახალი</w:t>
            </w:r>
            <w:r w:rsidRPr="00152C90">
              <w:rPr>
                <w:rFonts w:ascii="Sylfaen" w:eastAsia="Times New Roman" w:hAnsi="Sylfaen" w:cs="Calibri"/>
                <w:b/>
                <w:bCs/>
                <w:sz w:val="20"/>
                <w:szCs w:val="20"/>
              </w:rPr>
              <w:t xml:space="preserve">? </w:t>
            </w:r>
            <w:r w:rsidRPr="00152C90">
              <w:rPr>
                <w:rFonts w:ascii="Sylfaen" w:eastAsia="Times New Roman" w:hAnsi="Sylfaen" w:cs="Calibri"/>
                <w:sz w:val="20"/>
                <w:szCs w:val="20"/>
              </w:rPr>
              <w:t xml:space="preserve">        </w:t>
            </w:r>
            <w:r w:rsidRPr="00152C90">
              <w:rPr>
                <w:rFonts w:ascii="Sylfaen" w:eastAsia="Times New Roman" w:hAnsi="Sylfaen" w:cs="Calibri"/>
                <w:b/>
                <w:bCs/>
                <w:sz w:val="20"/>
                <w:szCs w:val="20"/>
              </w:rPr>
              <w:t xml:space="preserve">  </w:t>
            </w:r>
            <w:r w:rsidRPr="00152C90">
              <w:rPr>
                <w:rFonts w:ascii="Sylfaen" w:eastAsia="Times New Roman" w:hAnsi="Sylfaen" w:cs="Calibri"/>
                <w:sz w:val="20"/>
                <w:szCs w:val="20"/>
              </w:rPr>
              <w:t>/ არა</w:t>
            </w:r>
          </w:p>
        </w:tc>
        <w:tc>
          <w:tcPr>
            <w:tcW w:w="352" w:type="pc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630"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30"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711"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30"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gridAfter w:val="1"/>
          <w:wAfter w:w="632" w:type="pct"/>
          <w:trHeight w:val="300"/>
        </w:trPr>
        <w:tc>
          <w:tcPr>
            <w:tcW w:w="1415" w:type="pct"/>
            <w:gridSpan w:val="2"/>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თუ ქვეპროგრამა ახალია, ვინ წარმოადგინა?</w:t>
            </w:r>
          </w:p>
        </w:tc>
        <w:tc>
          <w:tcPr>
            <w:tcW w:w="35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p>
        </w:tc>
        <w:tc>
          <w:tcPr>
            <w:tcW w:w="630" w:type="pct"/>
            <w:shd w:val="clear" w:color="auto" w:fill="auto"/>
            <w:vAlign w:val="center"/>
            <w:hideMark/>
          </w:tcPr>
          <w:p w:rsidR="00152C90" w:rsidRPr="00152C90" w:rsidRDefault="00152C90" w:rsidP="00152C90">
            <w:pPr>
              <w:spacing w:after="0" w:line="240" w:lineRule="auto"/>
              <w:jc w:val="center"/>
              <w:rPr>
                <w:rFonts w:ascii="Times New Roman" w:eastAsia="Times New Roman" w:hAnsi="Times New Roman"/>
                <w:sz w:val="20"/>
                <w:szCs w:val="20"/>
              </w:rPr>
            </w:pPr>
          </w:p>
        </w:tc>
        <w:tc>
          <w:tcPr>
            <w:tcW w:w="711"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30"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ქვეპროგრამის განმახორციელებელი:</w:t>
            </w:r>
          </w:p>
        </w:tc>
        <w:tc>
          <w:tcPr>
            <w:tcW w:w="630" w:type="pct"/>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1341" w:type="pct"/>
            <w:gridSpan w:val="2"/>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p>
        </w:tc>
      </w:tr>
      <w:tr w:rsidR="00152C90" w:rsidRPr="00152C90" w:rsidTr="00152C90">
        <w:trPr>
          <w:trHeight w:val="300"/>
        </w:trPr>
        <w:tc>
          <w:tcPr>
            <w:tcW w:w="5000" w:type="pct"/>
            <w:gridSpan w:val="8"/>
            <w:shd w:val="clear" w:color="auto" w:fill="auto"/>
            <w:noWrap/>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ბორჯომის მუნიციპალიტეტის მერია</w:t>
            </w: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დაფინანსების წყარო</w:t>
            </w:r>
          </w:p>
        </w:tc>
        <w:tc>
          <w:tcPr>
            <w:tcW w:w="630" w:type="pct"/>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630"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711"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30"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დასახელება</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2022 წელი</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2023 წელი</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2024 წელი</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2025 წელი</w:t>
            </w: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მუნიციპალური ბიუჯეტი</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40,000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40,000 </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40,000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xml:space="preserve">                          40,000 </w:t>
            </w: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სახელმწიფო ბიუჯეტი</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r>
      <w:tr w:rsidR="00152C90" w:rsidRPr="00152C90" w:rsidTr="00152C90">
        <w:trPr>
          <w:gridAfter w:val="1"/>
          <w:wAfter w:w="632" w:type="pct"/>
          <w:trHeight w:val="300"/>
        </w:trPr>
        <w:tc>
          <w:tcPr>
            <w:tcW w:w="867" w:type="pc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სხვა ......</w:t>
            </w:r>
          </w:p>
        </w:tc>
        <w:tc>
          <w:tcPr>
            <w:tcW w:w="548" w:type="pc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2" w:type="pc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სულ ქვეპროგრამა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40,000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40,000 </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40,000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xml:space="preserve">                 40,000 </w:t>
            </w:r>
          </w:p>
        </w:tc>
      </w:tr>
      <w:tr w:rsidR="00152C90" w:rsidRPr="00152C90" w:rsidTr="00152C90">
        <w:trPr>
          <w:gridAfter w:val="1"/>
          <w:wAfter w:w="632" w:type="pct"/>
          <w:trHeight w:val="300"/>
        </w:trPr>
        <w:tc>
          <w:tcPr>
            <w:tcW w:w="867" w:type="pc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548" w:type="pc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352" w:type="pc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630"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711"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30"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ქვეპროგრამის აღწერა:</w:t>
            </w:r>
          </w:p>
        </w:tc>
        <w:tc>
          <w:tcPr>
            <w:tcW w:w="630" w:type="pct"/>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630"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711"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30"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1410"/>
        </w:trPr>
        <w:tc>
          <w:tcPr>
            <w:tcW w:w="5000" w:type="pct"/>
            <w:gridSpan w:val="8"/>
            <w:shd w:val="clear" w:color="auto" w:fill="auto"/>
            <w:hideMark/>
          </w:tcPr>
          <w:p w:rsidR="00152C90" w:rsidRPr="00152C90" w:rsidRDefault="00152C90" w:rsidP="00152C90">
            <w:pPr>
              <w:spacing w:after="0" w:line="240" w:lineRule="auto"/>
              <w:rPr>
                <w:rFonts w:ascii="Sylfaen" w:eastAsia="Times New Roman" w:hAnsi="Sylfaen" w:cs="Calibri"/>
                <w:sz w:val="20"/>
                <w:szCs w:val="20"/>
              </w:rPr>
            </w:pPr>
            <w:r w:rsidRPr="00152C90">
              <w:rPr>
                <w:rFonts w:ascii="Sylfaen" w:eastAsia="Times New Roman" w:hAnsi="Sylfaen" w:cs="Calibri"/>
                <w:sz w:val="20"/>
                <w:szCs w:val="20"/>
              </w:rPr>
              <w:t>ქვეპროგრამის ფარგლებში განხორციელდება დასახლებაში ბინადარი უპატრონო-მიუსაფარი შინაური ძაღლების  პოპულაციის მართვა , ჰუმანური პრინციპებისა და მეთოდების გამოყენებით. მიუსაფარი ძაღლების დაჭერა, დროებით თავშესაფარში განთავსება შემდგომი პროცედურების განხორციელების მიზნით.მათზე საიდენტიფიკაციო საშუალებების განთავსება აცრები  და კასტრაცია-სტერილიზაციადა , საჭირეობის შემთხვევაში ევთანაზია და ცხოველთა სამარხში გადაყვანა.</w:t>
            </w:r>
          </w:p>
        </w:tc>
      </w:tr>
      <w:tr w:rsidR="00152C90" w:rsidRPr="00152C90" w:rsidTr="00152C90">
        <w:trPr>
          <w:gridAfter w:val="1"/>
          <w:wAfter w:w="632" w:type="pct"/>
          <w:trHeight w:val="300"/>
        </w:trPr>
        <w:tc>
          <w:tcPr>
            <w:tcW w:w="2397" w:type="pct"/>
            <w:gridSpan w:val="4"/>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დასახელება</w:t>
            </w:r>
          </w:p>
        </w:tc>
        <w:tc>
          <w:tcPr>
            <w:tcW w:w="1971" w:type="pct"/>
            <w:gridSpan w:val="3"/>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პროდუქტები 2023 წლისთვის</w:t>
            </w:r>
          </w:p>
        </w:tc>
      </w:tr>
      <w:tr w:rsidR="00152C90" w:rsidRPr="00152C90" w:rsidTr="00152C90">
        <w:trPr>
          <w:gridAfter w:val="1"/>
          <w:wAfter w:w="632" w:type="pct"/>
          <w:trHeight w:val="300"/>
        </w:trPr>
        <w:tc>
          <w:tcPr>
            <w:tcW w:w="2397" w:type="pct"/>
            <w:gridSpan w:val="4"/>
            <w:vMerge/>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რაოდენობა</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ერთ. საშ. ფასი</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სულ (ლარი)</w:t>
            </w:r>
          </w:p>
        </w:tc>
      </w:tr>
      <w:tr w:rsidR="00152C90" w:rsidRPr="00152C90" w:rsidTr="00152C90">
        <w:trPr>
          <w:gridAfter w:val="1"/>
          <w:wAfter w:w="632" w:type="pct"/>
          <w:trHeight w:val="645"/>
        </w:trPr>
        <w:tc>
          <w:tcPr>
            <w:tcW w:w="2397"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 xml:space="preserve">უმეთვალყურეოდ დარჩენილი ძაღლების პოპულაცია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233</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173</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40000</w:t>
            </w:r>
          </w:p>
        </w:tc>
      </w:tr>
      <w:tr w:rsidR="00152C90" w:rsidRPr="00152C90" w:rsidTr="00152C90">
        <w:trPr>
          <w:gridAfter w:val="1"/>
          <w:wAfter w:w="632" w:type="pct"/>
          <w:trHeight w:val="300"/>
        </w:trPr>
        <w:tc>
          <w:tcPr>
            <w:tcW w:w="2397"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r>
      <w:tr w:rsidR="00152C90" w:rsidRPr="00152C90" w:rsidTr="00152C90">
        <w:trPr>
          <w:gridAfter w:val="1"/>
          <w:wAfter w:w="632" w:type="pct"/>
          <w:trHeight w:val="300"/>
        </w:trPr>
        <w:tc>
          <w:tcPr>
            <w:tcW w:w="2397" w:type="pct"/>
            <w:gridSpan w:val="4"/>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სულ.:</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 </w:t>
            </w:r>
          </w:p>
        </w:tc>
        <w:tc>
          <w:tcPr>
            <w:tcW w:w="630" w:type="pct"/>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40000</w:t>
            </w: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დასახელება</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1 კვარტალი</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2 კვარტალი</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3 კვარტალი</w:t>
            </w:r>
          </w:p>
        </w:tc>
      </w:tr>
      <w:tr w:rsidR="00152C90" w:rsidRPr="00152C90" w:rsidTr="00152C90">
        <w:trPr>
          <w:gridAfter w:val="1"/>
          <w:wAfter w:w="632" w:type="pct"/>
          <w:trHeight w:val="300"/>
        </w:trPr>
        <w:tc>
          <w:tcPr>
            <w:tcW w:w="2397"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წითელი ჯვრის საზოგადოებისათვის ბინის ქირა</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r>
      <w:tr w:rsidR="00152C90" w:rsidRPr="00152C90" w:rsidTr="00152C90">
        <w:trPr>
          <w:gridAfter w:val="1"/>
          <w:wAfter w:w="632" w:type="pct"/>
          <w:trHeight w:val="300"/>
        </w:trPr>
        <w:tc>
          <w:tcPr>
            <w:tcW w:w="2397" w:type="pct"/>
            <w:gridSpan w:val="4"/>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საცხოვრებელი ფართით უზრუნველყოფა</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X</w:t>
            </w:r>
          </w:p>
        </w:tc>
        <w:tc>
          <w:tcPr>
            <w:tcW w:w="71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w:t>
            </w:r>
          </w:p>
        </w:tc>
        <w:tc>
          <w:tcPr>
            <w:tcW w:w="63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b/>
                <w:bCs/>
                <w:sz w:val="20"/>
                <w:szCs w:val="20"/>
              </w:rPr>
            </w:pPr>
            <w:r w:rsidRPr="00152C90">
              <w:rPr>
                <w:rFonts w:ascii="Sylfaen" w:eastAsia="Times New Roman" w:hAnsi="Sylfaen" w:cs="Calibri"/>
                <w:b/>
                <w:bCs/>
                <w:sz w:val="20"/>
                <w:szCs w:val="20"/>
              </w:rPr>
              <w:t> </w:t>
            </w:r>
          </w:p>
        </w:tc>
      </w:tr>
      <w:tr w:rsidR="00152C90" w:rsidRPr="00152C90" w:rsidTr="00152C90">
        <w:trPr>
          <w:gridAfter w:val="1"/>
          <w:wAfter w:w="632" w:type="pct"/>
          <w:trHeight w:val="300"/>
        </w:trPr>
        <w:tc>
          <w:tcPr>
            <w:tcW w:w="1767" w:type="pct"/>
            <w:gridSpan w:val="3"/>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შუალედური მოსალოდნელი შედეგი (2023 წელი)</w:t>
            </w:r>
          </w:p>
        </w:tc>
        <w:tc>
          <w:tcPr>
            <w:tcW w:w="630" w:type="pct"/>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p>
        </w:tc>
        <w:tc>
          <w:tcPr>
            <w:tcW w:w="630"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711" w:type="pct"/>
            <w:shd w:val="clear" w:color="auto" w:fill="auto"/>
            <w:vAlign w:val="center"/>
            <w:hideMark/>
          </w:tcPr>
          <w:p w:rsidR="00152C90" w:rsidRPr="00152C90" w:rsidRDefault="00152C90" w:rsidP="00152C90">
            <w:pPr>
              <w:spacing w:after="0" w:line="240" w:lineRule="auto"/>
              <w:rPr>
                <w:rFonts w:ascii="Times New Roman" w:eastAsia="Times New Roman" w:hAnsi="Times New Roman"/>
                <w:sz w:val="20"/>
                <w:szCs w:val="20"/>
              </w:rPr>
            </w:pPr>
          </w:p>
        </w:tc>
        <w:tc>
          <w:tcPr>
            <w:tcW w:w="630" w:type="pct"/>
            <w:shd w:val="clear" w:color="auto" w:fill="auto"/>
            <w:noWrap/>
            <w:vAlign w:val="center"/>
            <w:hideMark/>
          </w:tcPr>
          <w:p w:rsidR="00152C90" w:rsidRPr="00152C90" w:rsidRDefault="00152C90" w:rsidP="00152C90">
            <w:pPr>
              <w:spacing w:after="0" w:line="240" w:lineRule="auto"/>
              <w:rPr>
                <w:rFonts w:ascii="Times New Roman" w:eastAsia="Times New Roman" w:hAnsi="Times New Roman"/>
                <w:sz w:val="20"/>
                <w:szCs w:val="20"/>
              </w:rPr>
            </w:pPr>
          </w:p>
        </w:tc>
      </w:tr>
      <w:tr w:rsidR="00152C90" w:rsidRPr="00152C90" w:rsidTr="00152C90">
        <w:trPr>
          <w:trHeight w:val="720"/>
        </w:trPr>
        <w:tc>
          <w:tcPr>
            <w:tcW w:w="5000" w:type="pct"/>
            <w:gridSpan w:val="8"/>
            <w:shd w:val="clear" w:color="auto" w:fill="auto"/>
            <w:vAlign w:val="center"/>
            <w:hideMark/>
          </w:tcPr>
          <w:p w:rsidR="00152C90" w:rsidRPr="00152C90" w:rsidRDefault="00152C90" w:rsidP="00152C90">
            <w:pPr>
              <w:spacing w:after="0" w:line="240" w:lineRule="auto"/>
              <w:rPr>
                <w:rFonts w:ascii="Sylfaen" w:eastAsia="Times New Roman" w:hAnsi="Sylfaen" w:cs="Calibri"/>
                <w:b/>
                <w:bCs/>
                <w:sz w:val="20"/>
                <w:szCs w:val="20"/>
              </w:rPr>
            </w:pPr>
            <w:r w:rsidRPr="00152C90">
              <w:rPr>
                <w:rFonts w:ascii="Sylfaen" w:eastAsia="Times New Roman" w:hAnsi="Sylfaen" w:cs="Calibri"/>
                <w:b/>
                <w:bCs/>
                <w:sz w:val="20"/>
                <w:szCs w:val="20"/>
              </w:rPr>
              <w:t>კასრტირებული და გასტერილებული ძაღლების რაოდენობა</w:t>
            </w:r>
          </w:p>
        </w:tc>
      </w:tr>
    </w:tbl>
    <w:p w:rsidR="009218DE" w:rsidRDefault="009218DE" w:rsidP="00C663FF">
      <w:pPr>
        <w:spacing w:after="0" w:line="240" w:lineRule="auto"/>
        <w:rPr>
          <w:rFonts w:ascii="Sylfaen" w:eastAsia="Times New Roman" w:hAnsi="Sylfaen" w:cs="Calibri"/>
          <w:b/>
          <w:color w:val="000000"/>
          <w:sz w:val="20"/>
          <w:szCs w:val="20"/>
          <w:lang w:val="ka-GE"/>
        </w:rPr>
      </w:pPr>
    </w:p>
    <w:p w:rsidR="00E77348" w:rsidRDefault="00E77348" w:rsidP="00C663FF">
      <w:pPr>
        <w:spacing w:after="0" w:line="240" w:lineRule="auto"/>
        <w:rPr>
          <w:rFonts w:ascii="Sylfaen" w:eastAsia="Times New Roman" w:hAnsi="Sylfaen" w:cs="Calibri"/>
          <w:b/>
          <w:color w:val="000000"/>
          <w:sz w:val="20"/>
          <w:szCs w:val="20"/>
          <w:lang w:val="ka-GE"/>
        </w:rPr>
      </w:pPr>
    </w:p>
    <w:p w:rsidR="004E1C48" w:rsidRDefault="004E1C48" w:rsidP="00C663FF">
      <w:pPr>
        <w:spacing w:after="0" w:line="240" w:lineRule="auto"/>
        <w:rPr>
          <w:rFonts w:ascii="Sylfaen" w:eastAsia="Times New Roman" w:hAnsi="Sylfaen" w:cs="Calibri"/>
          <w:b/>
          <w:color w:val="000000"/>
          <w:sz w:val="20"/>
          <w:szCs w:val="20"/>
          <w:lang w:val="ka-GE"/>
        </w:rPr>
      </w:pPr>
    </w:p>
    <w:p w:rsidR="00C631F5" w:rsidRDefault="00C631F5"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10"/>
        <w:gridCol w:w="1218"/>
        <w:gridCol w:w="715"/>
        <w:gridCol w:w="1273"/>
        <w:gridCol w:w="1131"/>
        <w:gridCol w:w="2119"/>
        <w:gridCol w:w="1671"/>
        <w:gridCol w:w="1373"/>
      </w:tblGrid>
      <w:tr w:rsidR="00152C90" w:rsidRPr="00152C90" w:rsidTr="00DA35F7">
        <w:trPr>
          <w:trHeight w:val="630"/>
        </w:trPr>
        <w:tc>
          <w:tcPr>
            <w:tcW w:w="5000" w:type="pct"/>
            <w:gridSpan w:val="9"/>
            <w:shd w:val="clear" w:color="auto" w:fill="auto"/>
            <w:noWrap/>
            <w:vAlign w:val="center"/>
            <w:hideMark/>
          </w:tcPr>
          <w:p w:rsidR="00152C90" w:rsidRPr="00152C90" w:rsidRDefault="00152C90" w:rsidP="00152C90">
            <w:pPr>
              <w:spacing w:after="0" w:line="240" w:lineRule="auto"/>
              <w:jc w:val="center"/>
              <w:rPr>
                <w:rFonts w:ascii="Sylfaen" w:eastAsia="Times New Roman" w:hAnsi="Sylfaen" w:cs="Calibri"/>
                <w:b/>
                <w:bCs/>
                <w:color w:val="000000"/>
                <w:sz w:val="24"/>
                <w:szCs w:val="24"/>
              </w:rPr>
            </w:pPr>
            <w:r w:rsidRPr="00152C90">
              <w:rPr>
                <w:rFonts w:ascii="Sylfaen" w:eastAsia="Times New Roman" w:hAnsi="Sylfaen" w:cs="Calibri"/>
                <w:b/>
                <w:bCs/>
                <w:color w:val="000000"/>
                <w:sz w:val="24"/>
                <w:szCs w:val="24"/>
              </w:rPr>
              <w:t xml:space="preserve">ქვეპროგრამის შუალედული შედეგის ინდიკატორები  </w:t>
            </w:r>
            <w:r w:rsidRPr="00152C90">
              <w:rPr>
                <w:rFonts w:ascii="Sylfaen" w:eastAsia="Times New Roman" w:hAnsi="Sylfaen" w:cs="Calibri"/>
                <w:b/>
                <w:bCs/>
                <w:color w:val="FF0000"/>
                <w:sz w:val="24"/>
                <w:szCs w:val="24"/>
              </w:rPr>
              <w:t xml:space="preserve"> </w:t>
            </w:r>
          </w:p>
        </w:tc>
      </w:tr>
      <w:tr w:rsidR="00152C90" w:rsidRPr="00152C90" w:rsidTr="00DA35F7">
        <w:trPr>
          <w:trHeight w:val="1200"/>
        </w:trPr>
        <w:tc>
          <w:tcPr>
            <w:tcW w:w="778"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მოსალოდნელი შუალედური შედეგი</w:t>
            </w:r>
          </w:p>
        </w:tc>
        <w:tc>
          <w:tcPr>
            <w:tcW w:w="1415" w:type="pct"/>
            <w:gridSpan w:val="3"/>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შედეგის ინდიკატორები</w:t>
            </w:r>
          </w:p>
        </w:tc>
        <w:tc>
          <w:tcPr>
            <w:tcW w:w="36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გაზომვის ერთეული</w:t>
            </w:r>
          </w:p>
        </w:tc>
        <w:tc>
          <w:tcPr>
            <w:tcW w:w="349"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გეგმიური გადახრა</w:t>
            </w:r>
          </w:p>
        </w:tc>
        <w:tc>
          <w:tcPr>
            <w:tcW w:w="601"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მონაცემთა წყარო</w:t>
            </w:r>
          </w:p>
        </w:tc>
        <w:tc>
          <w:tcPr>
            <w:tcW w:w="1080"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მეთოდოლოგია</w:t>
            </w:r>
          </w:p>
        </w:tc>
        <w:tc>
          <w:tcPr>
            <w:tcW w:w="417"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რისკი</w:t>
            </w:r>
          </w:p>
        </w:tc>
      </w:tr>
      <w:tr w:rsidR="00152C90" w:rsidRPr="00152C90" w:rsidTr="00DA35F7">
        <w:trPr>
          <w:trHeight w:val="885"/>
        </w:trPr>
        <w:tc>
          <w:tcPr>
            <w:tcW w:w="778"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578"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დასახელება</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2022 წელი (საბაზისო)</w:t>
            </w:r>
          </w:p>
        </w:tc>
        <w:tc>
          <w:tcPr>
            <w:tcW w:w="34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2023 წელი</w:t>
            </w:r>
          </w:p>
        </w:tc>
        <w:tc>
          <w:tcPr>
            <w:tcW w:w="36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349"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601"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1080"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c>
          <w:tcPr>
            <w:tcW w:w="417" w:type="pct"/>
            <w:vMerge/>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p>
        </w:tc>
      </w:tr>
      <w:tr w:rsidR="00152C90" w:rsidRPr="00152C90" w:rsidTr="00DA35F7">
        <w:trPr>
          <w:trHeight w:val="1635"/>
        </w:trPr>
        <w:tc>
          <w:tcPr>
            <w:tcW w:w="778" w:type="pct"/>
            <w:vMerge w:val="restar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sz w:val="20"/>
                <w:szCs w:val="20"/>
              </w:rPr>
            </w:pPr>
            <w:r w:rsidRPr="00152C90">
              <w:rPr>
                <w:rFonts w:ascii="Sylfaen" w:eastAsia="Times New Roman" w:hAnsi="Sylfaen" w:cs="Calibri"/>
                <w:sz w:val="20"/>
                <w:szCs w:val="20"/>
              </w:rPr>
              <w:t>კასრტირებული და გასტერილებული ძაღლების რაოდენობა</w:t>
            </w:r>
          </w:p>
        </w:tc>
        <w:tc>
          <w:tcPr>
            <w:tcW w:w="578"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გადაყვანილი ძაღლების რაოდენობა</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120</w:t>
            </w:r>
          </w:p>
        </w:tc>
        <w:tc>
          <w:tcPr>
            <w:tcW w:w="34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233</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რაოდენობა</w:t>
            </w:r>
          </w:p>
        </w:tc>
        <w:tc>
          <w:tcPr>
            <w:tcW w:w="34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w:t>
            </w:r>
          </w:p>
        </w:tc>
        <w:tc>
          <w:tcPr>
            <w:tcW w:w="6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მონიტორინგისა და ზედამხვედველობის სამსახური</w:t>
            </w:r>
          </w:p>
        </w:tc>
        <w:tc>
          <w:tcPr>
            <w:tcW w:w="1080"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სატელოფონო კავშირი</w:t>
            </w:r>
          </w:p>
        </w:tc>
        <w:tc>
          <w:tcPr>
            <w:tcW w:w="41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გამოძახების შემთხვევაში ადგილზე არ მყოფი ძაღლი</w:t>
            </w:r>
          </w:p>
        </w:tc>
      </w:tr>
      <w:tr w:rsidR="00152C90" w:rsidRPr="00152C90" w:rsidTr="00DA35F7">
        <w:trPr>
          <w:trHeight w:val="1965"/>
        </w:trPr>
        <w:tc>
          <w:tcPr>
            <w:tcW w:w="778" w:type="pct"/>
            <w:vMerge/>
            <w:vAlign w:val="center"/>
            <w:hideMark/>
          </w:tcPr>
          <w:p w:rsidR="00152C90" w:rsidRPr="00152C90" w:rsidRDefault="00152C90" w:rsidP="00152C90">
            <w:pPr>
              <w:spacing w:after="0" w:line="240" w:lineRule="auto"/>
              <w:rPr>
                <w:rFonts w:ascii="Sylfaen" w:eastAsia="Times New Roman" w:hAnsi="Sylfaen" w:cs="Calibri"/>
                <w:sz w:val="20"/>
                <w:szCs w:val="20"/>
              </w:rPr>
            </w:pPr>
          </w:p>
        </w:tc>
        <w:tc>
          <w:tcPr>
            <w:tcW w:w="578"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უკან დაბრუნებული ძაღლების რაოდენობა</w:t>
            </w:r>
          </w:p>
        </w:tc>
        <w:tc>
          <w:tcPr>
            <w:tcW w:w="492"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110</w:t>
            </w:r>
          </w:p>
        </w:tc>
        <w:tc>
          <w:tcPr>
            <w:tcW w:w="345"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c>
          <w:tcPr>
            <w:tcW w:w="36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რაოდენობა</w:t>
            </w:r>
          </w:p>
        </w:tc>
        <w:tc>
          <w:tcPr>
            <w:tcW w:w="349"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10%</w:t>
            </w:r>
          </w:p>
        </w:tc>
        <w:tc>
          <w:tcPr>
            <w:tcW w:w="601"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მონიტორინგისა და ზედამხვედველობის სამსახური</w:t>
            </w:r>
          </w:p>
        </w:tc>
        <w:tc>
          <w:tcPr>
            <w:tcW w:w="1080" w:type="pct"/>
            <w:shd w:val="clear" w:color="auto" w:fill="auto"/>
            <w:vAlign w:val="center"/>
            <w:hideMark/>
          </w:tcPr>
          <w:p w:rsidR="00152C90" w:rsidRPr="00152C90" w:rsidRDefault="00152C90" w:rsidP="00152C90">
            <w:pPr>
              <w:spacing w:after="0" w:line="240" w:lineRule="auto"/>
              <w:rPr>
                <w:rFonts w:ascii="Sylfaen" w:eastAsia="Times New Roman" w:hAnsi="Sylfaen" w:cs="Calibri"/>
                <w:color w:val="000000"/>
                <w:sz w:val="20"/>
                <w:szCs w:val="20"/>
              </w:rPr>
            </w:pPr>
            <w:r w:rsidRPr="00152C90">
              <w:rPr>
                <w:rFonts w:ascii="Sylfaen" w:eastAsia="Times New Roman" w:hAnsi="Sylfaen" w:cs="Calibri"/>
                <w:color w:val="000000"/>
                <w:sz w:val="20"/>
                <w:szCs w:val="20"/>
              </w:rPr>
              <w:t xml:space="preserve">                   სატელოფონო კავშირი</w:t>
            </w:r>
          </w:p>
        </w:tc>
        <w:tc>
          <w:tcPr>
            <w:tcW w:w="417" w:type="pct"/>
            <w:shd w:val="clear" w:color="auto" w:fill="auto"/>
            <w:vAlign w:val="center"/>
            <w:hideMark/>
          </w:tcPr>
          <w:p w:rsidR="00152C90" w:rsidRPr="00152C90" w:rsidRDefault="00152C90" w:rsidP="00152C90">
            <w:pPr>
              <w:spacing w:after="0" w:line="240" w:lineRule="auto"/>
              <w:jc w:val="center"/>
              <w:rPr>
                <w:rFonts w:ascii="Sylfaen" w:eastAsia="Times New Roman" w:hAnsi="Sylfaen" w:cs="Calibri"/>
                <w:color w:val="000000"/>
                <w:sz w:val="20"/>
                <w:szCs w:val="20"/>
              </w:rPr>
            </w:pPr>
            <w:r w:rsidRPr="00152C90">
              <w:rPr>
                <w:rFonts w:ascii="Sylfaen" w:eastAsia="Times New Roman" w:hAnsi="Sylfaen" w:cs="Calibri"/>
                <w:color w:val="000000"/>
                <w:sz w:val="20"/>
                <w:szCs w:val="20"/>
              </w:rPr>
              <w:t> </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0"/>
        <w:gridCol w:w="1446"/>
        <w:gridCol w:w="1380"/>
        <w:gridCol w:w="1380"/>
        <w:gridCol w:w="1380"/>
        <w:gridCol w:w="1554"/>
      </w:tblGrid>
      <w:tr w:rsidR="00DA35F7" w:rsidRPr="00DA35F7" w:rsidTr="00DA35F7">
        <w:trPr>
          <w:trHeight w:val="360"/>
        </w:trPr>
        <w:tc>
          <w:tcPr>
            <w:tcW w:w="5000" w:type="pct"/>
            <w:gridSpan w:val="6"/>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r w:rsidRPr="00DA35F7">
              <w:rPr>
                <w:rFonts w:ascii="Sylfaen" w:eastAsia="Times New Roman" w:hAnsi="Sylfaen" w:cs="Calibri"/>
                <w:b/>
                <w:bCs/>
                <w:i/>
                <w:iCs/>
                <w:sz w:val="20"/>
                <w:szCs w:val="20"/>
              </w:rPr>
              <w:t>პროგრამის განაცხადის ფორმა</w:t>
            </w:r>
          </w:p>
        </w:tc>
      </w:tr>
      <w:tr w:rsidR="00DA35F7" w:rsidRPr="00DA35F7" w:rsidTr="00DA35F7">
        <w:trPr>
          <w:trHeight w:val="199"/>
        </w:trPr>
        <w:tc>
          <w:tcPr>
            <w:tcW w:w="2243"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p>
        </w:tc>
        <w:tc>
          <w:tcPr>
            <w:tcW w:w="558"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4398" w:type="pct"/>
            <w:gridSpan w:val="5"/>
            <w:shd w:val="clear" w:color="000000" w:fill="FFFFFF"/>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602" w:type="pct"/>
            <w:shd w:val="clear" w:color="000000" w:fill="FFFFFF"/>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5000" w:type="pct"/>
            <w:gridSpan w:val="6"/>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rPr>
            </w:pPr>
            <w:r w:rsidRPr="00DA35F7">
              <w:rPr>
                <w:rFonts w:ascii="Sylfaen" w:eastAsia="Times New Roman" w:hAnsi="Sylfaen" w:cs="Calibri"/>
                <w:b/>
                <w:bCs/>
              </w:rPr>
              <w:t>ჯანმრთელობის დაცვა და სოციალური უზრუნველყოფა</w:t>
            </w:r>
          </w:p>
        </w:tc>
      </w:tr>
      <w:tr w:rsidR="00DA35F7" w:rsidRPr="00DA35F7" w:rsidTr="00DA35F7">
        <w:trPr>
          <w:trHeight w:val="360"/>
        </w:trPr>
        <w:tc>
          <w:tcPr>
            <w:tcW w:w="3866" w:type="pct"/>
            <w:gridSpan w:val="4"/>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კლასიფიკაციის კოდი:</w:t>
            </w:r>
          </w:p>
        </w:tc>
        <w:tc>
          <w:tcPr>
            <w:tcW w:w="53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06 02</w:t>
            </w:r>
          </w:p>
        </w:tc>
        <w:tc>
          <w:tcPr>
            <w:tcW w:w="60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r>
      <w:tr w:rsidR="00DA35F7" w:rsidRPr="00DA35F7" w:rsidTr="00DA35F7">
        <w:trPr>
          <w:trHeight w:val="360"/>
        </w:trPr>
        <w:tc>
          <w:tcPr>
            <w:tcW w:w="224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დასახელება:</w:t>
            </w:r>
          </w:p>
        </w:tc>
        <w:tc>
          <w:tcPr>
            <w:tcW w:w="558"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5000" w:type="pct"/>
            <w:gridSpan w:val="6"/>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xml:space="preserve"> სოციალური დაცვა</w:t>
            </w:r>
          </w:p>
        </w:tc>
      </w:tr>
      <w:tr w:rsidR="00DA35F7" w:rsidRPr="00DA35F7" w:rsidTr="00DA35F7">
        <w:trPr>
          <w:trHeight w:val="360"/>
        </w:trPr>
        <w:tc>
          <w:tcPr>
            <w:tcW w:w="224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განმახორციელებელი:</w:t>
            </w:r>
          </w:p>
        </w:tc>
        <w:tc>
          <w:tcPr>
            <w:tcW w:w="558"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25"/>
        </w:trPr>
        <w:tc>
          <w:tcPr>
            <w:tcW w:w="5000" w:type="pct"/>
            <w:gridSpan w:val="6"/>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ბორჯომის მუნიციპალიტეტის მერია</w:t>
            </w:r>
          </w:p>
        </w:tc>
      </w:tr>
      <w:tr w:rsidR="00DA35F7" w:rsidRPr="00DA35F7" w:rsidTr="00DA35F7">
        <w:trPr>
          <w:trHeight w:val="360"/>
        </w:trPr>
        <w:tc>
          <w:tcPr>
            <w:tcW w:w="224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განხორციელების პერიოდი:</w:t>
            </w:r>
          </w:p>
        </w:tc>
        <w:tc>
          <w:tcPr>
            <w:tcW w:w="1090" w:type="pct"/>
            <w:gridSpan w:val="2"/>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2023-2026 წლები</w:t>
            </w:r>
          </w:p>
        </w:tc>
        <w:tc>
          <w:tcPr>
            <w:tcW w:w="533"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224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მიზანი:</w:t>
            </w:r>
          </w:p>
        </w:tc>
        <w:tc>
          <w:tcPr>
            <w:tcW w:w="558"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1035"/>
        </w:trPr>
        <w:tc>
          <w:tcPr>
            <w:tcW w:w="5000" w:type="pct"/>
            <w:gridSpan w:val="6"/>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მოსახლეობის სხვადასხვა ფენებისთვის სოციალური პირობების გაუმჯობესება, გარკვეული შეღავათებითა და სოციალური დახმარებებით უზრუნველყოფა, მორალური და ფსიქოლოგიური თანადგომა, ეკონომიური პირობეის გაუმჯობესება.</w:t>
            </w:r>
          </w:p>
        </w:tc>
      </w:tr>
      <w:tr w:rsidR="00DA35F7" w:rsidRPr="00DA35F7" w:rsidTr="00DA35F7">
        <w:trPr>
          <w:trHeight w:val="360"/>
        </w:trPr>
        <w:tc>
          <w:tcPr>
            <w:tcW w:w="224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აღწერა:</w:t>
            </w:r>
          </w:p>
        </w:tc>
        <w:tc>
          <w:tcPr>
            <w:tcW w:w="558"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4185"/>
        </w:trPr>
        <w:tc>
          <w:tcPr>
            <w:tcW w:w="5000" w:type="pct"/>
            <w:gridSpan w:val="6"/>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br/>
            </w:r>
            <w:r w:rsidRPr="00DA35F7">
              <w:rPr>
                <w:rFonts w:ascii="Sylfaen" w:eastAsia="Times New Roman" w:hAnsi="Sylfaen" w:cs="Calibri"/>
                <w:b/>
                <w:bCs/>
                <w:sz w:val="20"/>
                <w:szCs w:val="20"/>
              </w:rPr>
              <w:b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და საცხოვრებელი ფართით უზრუნველყოფას,  იძულებულ გადაადგილებულ პირთა სოციალურ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 ბავშვის უფლებების დაცვისა და მხარდაჭერის პროგრამის მიზანია ბორჯომის მუნიციპალიტეტის მერიის მიერ საკუთარი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მათი ფიზიკური და სოციალური მდგომარეობის გაუმჯობესება.</w:t>
            </w:r>
          </w:p>
        </w:tc>
      </w:tr>
      <w:tr w:rsidR="00DA35F7" w:rsidRPr="00DA35F7" w:rsidTr="00DA35F7">
        <w:trPr>
          <w:trHeight w:val="360"/>
        </w:trPr>
        <w:tc>
          <w:tcPr>
            <w:tcW w:w="5000" w:type="pct"/>
            <w:gridSpan w:val="6"/>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ბიუჯეტი</w:t>
            </w:r>
          </w:p>
        </w:tc>
      </w:tr>
      <w:tr w:rsidR="00DA35F7" w:rsidRPr="00DA35F7" w:rsidTr="00DA35F7">
        <w:trPr>
          <w:trHeight w:val="360"/>
        </w:trPr>
        <w:tc>
          <w:tcPr>
            <w:tcW w:w="224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ქვეპროგრამის დასახელება </w:t>
            </w:r>
          </w:p>
        </w:tc>
        <w:tc>
          <w:tcPr>
            <w:tcW w:w="558"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სულ</w:t>
            </w:r>
          </w:p>
        </w:tc>
        <w:tc>
          <w:tcPr>
            <w:tcW w:w="53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2023 წელი</w:t>
            </w:r>
          </w:p>
        </w:tc>
        <w:tc>
          <w:tcPr>
            <w:tcW w:w="53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2024 წელი</w:t>
            </w:r>
          </w:p>
        </w:tc>
        <w:tc>
          <w:tcPr>
            <w:tcW w:w="53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2025 წელი</w:t>
            </w:r>
          </w:p>
        </w:tc>
        <w:tc>
          <w:tcPr>
            <w:tcW w:w="60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2026 წელი</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მოსახლეობის  სტაციონარული სამედიცინო მომსახურება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4,500.0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1,125.0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1,125.0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1,125.0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1,125.0</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უფასო სასადილოს დაფინანსება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1,715.3</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428.5</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429.3</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428.2</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429.3</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ვეტერანთა დაკრძალვის ხარჯები</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14.4</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24.0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6.0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6.0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6.0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6.0</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ახალდაბადებული ბავშვიანი ოჯახების დახმარება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800.0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200.0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200.0</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18 წლამდე ასაკის დედ-მამით ობოლი ბავშვების დახმარება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12.0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3.0</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სტიქიის შედეგად დაზარალებული    ოჯახების ბინით უზრუნველყოფის ხარჯი</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36.7</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36.7</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0.0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0.0</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ღვაწლმოსილი ადამიანების დახმარება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14.4</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3.6</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18 წლამდე ასაკის მრავალშვილიანი ოჯახების დახმარება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892.8</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223.2</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223.2</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223.2</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223.2</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სტიქიისა და ხანძრის შედეგად დაზარალებული ოჯახების დახმარება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მოსახლეობის მედიკამენტებით უზრუნველყოფა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1,120.0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280.0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280.0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280.0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280.0</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სოციალური დახმარებები</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2,157.6</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539.4</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539.4</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539.4</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539.4</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ონკოლოგიური პაციენტების დახმარების პროგრამა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1,000.0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250.0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250.0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250.0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250.0</w:t>
            </w:r>
          </w:p>
        </w:tc>
      </w:tr>
      <w:tr w:rsidR="00DA35F7" w:rsidRPr="00DA35F7" w:rsidTr="00DA35F7">
        <w:trPr>
          <w:trHeight w:val="720"/>
        </w:trPr>
        <w:tc>
          <w:tcPr>
            <w:tcW w:w="2243" w:type="pct"/>
            <w:shd w:val="clear" w:color="000000" w:fill="FFFFFF"/>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ბავშვთა დაცვა და უფლებების მხარდაჭერა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50.0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50.0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50.0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50.0</w:t>
            </w:r>
          </w:p>
        </w:tc>
      </w:tr>
      <w:tr w:rsidR="00DA35F7" w:rsidRPr="00DA35F7" w:rsidTr="00DA35F7">
        <w:trPr>
          <w:trHeight w:val="360"/>
        </w:trPr>
        <w:tc>
          <w:tcPr>
            <w:tcW w:w="224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სულ პროგრამა</w:t>
            </w:r>
          </w:p>
        </w:tc>
        <w:tc>
          <w:tcPr>
            <w:tcW w:w="558"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12,487.2</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3,149.0</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3,113.1</w:t>
            </w:r>
          </w:p>
        </w:tc>
        <w:tc>
          <w:tcPr>
            <w:tcW w:w="533"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3,112.0</w:t>
            </w:r>
          </w:p>
        </w:tc>
        <w:tc>
          <w:tcPr>
            <w:tcW w:w="602"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3,113.1</w:t>
            </w:r>
          </w:p>
        </w:tc>
      </w:tr>
      <w:tr w:rsidR="00DA35F7" w:rsidRPr="00DA35F7" w:rsidTr="00DA35F7">
        <w:trPr>
          <w:trHeight w:val="360"/>
        </w:trPr>
        <w:tc>
          <w:tcPr>
            <w:tcW w:w="224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საბოლოო მოსალოდნელი შედეგი</w:t>
            </w:r>
          </w:p>
        </w:tc>
        <w:tc>
          <w:tcPr>
            <w:tcW w:w="558"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3"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900"/>
        </w:trPr>
        <w:tc>
          <w:tcPr>
            <w:tcW w:w="5000" w:type="pct"/>
            <w:gridSpan w:val="6"/>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გაზრდილია  მუნიციპალურ და კომუნალურ სერვისებზე ხელმისაწვდომობა და გაუმჯობესებულია საზოგადოების ცალკეული კატეგორიების სოციალური პირობები.</w:t>
            </w:r>
          </w:p>
        </w:tc>
      </w:tr>
    </w:tbl>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152C90" w:rsidRDefault="00152C90"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271"/>
        <w:gridCol w:w="1002"/>
        <w:gridCol w:w="608"/>
        <w:gridCol w:w="922"/>
        <w:gridCol w:w="608"/>
        <w:gridCol w:w="608"/>
        <w:gridCol w:w="1046"/>
        <w:gridCol w:w="934"/>
        <w:gridCol w:w="1553"/>
        <w:gridCol w:w="1349"/>
        <w:gridCol w:w="1453"/>
      </w:tblGrid>
      <w:tr w:rsidR="00DA35F7" w:rsidRPr="00DA35F7" w:rsidTr="00DA35F7">
        <w:trPr>
          <w:trHeight w:val="630"/>
        </w:trPr>
        <w:tc>
          <w:tcPr>
            <w:tcW w:w="5000" w:type="pct"/>
            <w:gridSpan w:val="12"/>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color w:val="000000"/>
                <w:sz w:val="24"/>
                <w:szCs w:val="24"/>
              </w:rPr>
            </w:pPr>
            <w:r w:rsidRPr="00DA35F7">
              <w:rPr>
                <w:rFonts w:ascii="Sylfaen" w:eastAsia="Times New Roman" w:hAnsi="Sylfaen" w:cs="Calibri"/>
                <w:b/>
                <w:bCs/>
                <w:color w:val="000000"/>
                <w:sz w:val="24"/>
                <w:szCs w:val="24"/>
              </w:rPr>
              <w:t xml:space="preserve">ქვეპროგრამის საბოლოო შედეგის ინდიკატორები  </w:t>
            </w:r>
            <w:r w:rsidRPr="00DA35F7">
              <w:rPr>
                <w:rFonts w:ascii="Sylfaen" w:eastAsia="Times New Roman" w:hAnsi="Sylfaen" w:cs="Calibri"/>
                <w:b/>
                <w:bCs/>
                <w:color w:val="FF0000"/>
                <w:sz w:val="24"/>
                <w:szCs w:val="24"/>
              </w:rPr>
              <w:t xml:space="preserve"> </w:t>
            </w:r>
          </w:p>
        </w:tc>
      </w:tr>
      <w:tr w:rsidR="00DA35F7" w:rsidRPr="00DA35F7" w:rsidTr="00DA35F7">
        <w:trPr>
          <w:trHeight w:val="1200"/>
        </w:trPr>
        <w:tc>
          <w:tcPr>
            <w:tcW w:w="616"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მოსალოდნელი შუალედური შედეგი </w:t>
            </w:r>
            <w:r w:rsidRPr="00DA35F7">
              <w:rPr>
                <w:rFonts w:ascii="Sylfaen" w:eastAsia="Times New Roman" w:hAnsi="Sylfaen" w:cs="Calibri"/>
                <w:b/>
                <w:bCs/>
                <w:sz w:val="20"/>
                <w:szCs w:val="20"/>
              </w:rPr>
              <w:t>(OUTCOME)</w:t>
            </w:r>
          </w:p>
        </w:tc>
        <w:tc>
          <w:tcPr>
            <w:tcW w:w="1938" w:type="pct"/>
            <w:gridSpan w:val="6"/>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შედეგის ინდიკატორები</w:t>
            </w:r>
          </w:p>
        </w:tc>
        <w:tc>
          <w:tcPr>
            <w:tcW w:w="404"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გაზომვის ერთეული</w:t>
            </w:r>
          </w:p>
        </w:tc>
        <w:tc>
          <w:tcPr>
            <w:tcW w:w="361"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გეგმიური გადახრა</w:t>
            </w:r>
          </w:p>
        </w:tc>
        <w:tc>
          <w:tcPr>
            <w:tcW w:w="600"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მონაცემთა წყარო</w:t>
            </w:r>
          </w:p>
        </w:tc>
        <w:tc>
          <w:tcPr>
            <w:tcW w:w="521"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მეთოდოლოგია</w:t>
            </w:r>
          </w:p>
        </w:tc>
        <w:tc>
          <w:tcPr>
            <w:tcW w:w="561"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რისკი</w:t>
            </w:r>
          </w:p>
        </w:tc>
      </w:tr>
      <w:tr w:rsidR="00DA35F7" w:rsidRPr="00DA35F7" w:rsidTr="00DA35F7">
        <w:trPr>
          <w:trHeight w:val="885"/>
        </w:trPr>
        <w:tc>
          <w:tcPr>
            <w:tcW w:w="616" w:type="pct"/>
            <w:vMerge/>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49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დასახელება</w:t>
            </w:r>
          </w:p>
        </w:tc>
        <w:tc>
          <w:tcPr>
            <w:tcW w:w="38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2022 წელი (საბაზისო)</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2023 წელი</w:t>
            </w:r>
          </w:p>
        </w:tc>
        <w:tc>
          <w:tcPr>
            <w:tcW w:w="35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2024წელი</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2025 წელი</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2026  წელი</w:t>
            </w:r>
          </w:p>
        </w:tc>
        <w:tc>
          <w:tcPr>
            <w:tcW w:w="404"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361"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600"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521"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561"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r>
      <w:tr w:rsidR="00DA35F7" w:rsidRPr="00DA35F7" w:rsidTr="00DA35F7">
        <w:trPr>
          <w:trHeight w:val="1920"/>
        </w:trPr>
        <w:tc>
          <w:tcPr>
            <w:tcW w:w="616" w:type="pct"/>
            <w:vMerge w:val="restar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აზრდილია  მუნიციპალურ და კომუნალურ სერვისებზე ხელმისაწვდომობა და გაუმჯობესებულია საზოგადოების ცალკეული კატეგორიების სოციალური პირობები.</w:t>
            </w:r>
          </w:p>
        </w:tc>
        <w:tc>
          <w:tcPr>
            <w:tcW w:w="491" w:type="pct"/>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სოციალური სერვისების მიმღებ ბენეფიციართა რაოდენობა</w:t>
            </w:r>
          </w:p>
        </w:tc>
        <w:tc>
          <w:tcPr>
            <w:tcW w:w="38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4835</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5539</w:t>
            </w:r>
          </w:p>
        </w:tc>
        <w:tc>
          <w:tcPr>
            <w:tcW w:w="35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5264</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5264</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5264</w:t>
            </w:r>
          </w:p>
        </w:tc>
        <w:tc>
          <w:tcPr>
            <w:tcW w:w="40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რაოდენობა</w:t>
            </w:r>
          </w:p>
        </w:tc>
        <w:tc>
          <w:tcPr>
            <w:tcW w:w="36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10%</w:t>
            </w:r>
          </w:p>
        </w:tc>
        <w:tc>
          <w:tcPr>
            <w:tcW w:w="60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521"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18"/>
                <w:szCs w:val="18"/>
              </w:rPr>
            </w:pPr>
            <w:r w:rsidRPr="00DA35F7">
              <w:rPr>
                <w:rFonts w:ascii="Sylfaen" w:eastAsia="Times New Roman" w:hAnsi="Sylfaen" w:cs="Calibri"/>
                <w:sz w:val="18"/>
                <w:szCs w:val="18"/>
              </w:rPr>
              <w:t>მონიტორინგი</w:t>
            </w:r>
          </w:p>
        </w:tc>
        <w:tc>
          <w:tcPr>
            <w:tcW w:w="56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მომართვიანობის ნაკლებობა</w:t>
            </w:r>
          </w:p>
        </w:tc>
      </w:tr>
      <w:tr w:rsidR="00DA35F7" w:rsidRPr="00DA35F7" w:rsidTr="00DA35F7">
        <w:trPr>
          <w:trHeight w:val="1920"/>
        </w:trPr>
        <w:tc>
          <w:tcPr>
            <w:tcW w:w="616" w:type="pct"/>
            <w:vMerge/>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491" w:type="pct"/>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სერვისების რაოდენობა რომლებზეც ვრცელდება სოციალური შეღავათები</w:t>
            </w:r>
          </w:p>
        </w:tc>
        <w:tc>
          <w:tcPr>
            <w:tcW w:w="38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25</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25</w:t>
            </w:r>
          </w:p>
        </w:tc>
        <w:tc>
          <w:tcPr>
            <w:tcW w:w="35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25</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25</w:t>
            </w:r>
          </w:p>
        </w:tc>
        <w:tc>
          <w:tcPr>
            <w:tcW w:w="23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25</w:t>
            </w:r>
          </w:p>
        </w:tc>
        <w:tc>
          <w:tcPr>
            <w:tcW w:w="40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პროცენტი</w:t>
            </w:r>
          </w:p>
        </w:tc>
        <w:tc>
          <w:tcPr>
            <w:tcW w:w="36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10%</w:t>
            </w:r>
          </w:p>
        </w:tc>
        <w:tc>
          <w:tcPr>
            <w:tcW w:w="60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521" w:type="pct"/>
            <w:shd w:val="clear" w:color="000000" w:fill="FFFFFF"/>
            <w:vAlign w:val="center"/>
            <w:hideMark/>
          </w:tcPr>
          <w:p w:rsidR="00DA35F7" w:rsidRPr="00DA35F7" w:rsidRDefault="00DA35F7" w:rsidP="00DA35F7">
            <w:pPr>
              <w:spacing w:after="0" w:line="240" w:lineRule="auto"/>
              <w:jc w:val="center"/>
              <w:rPr>
                <w:rFonts w:ascii="Sylfaen" w:eastAsia="Times New Roman" w:hAnsi="Sylfaen" w:cs="Calibri"/>
                <w:sz w:val="18"/>
                <w:szCs w:val="18"/>
              </w:rPr>
            </w:pPr>
            <w:r w:rsidRPr="00DA35F7">
              <w:rPr>
                <w:rFonts w:ascii="Sylfaen" w:eastAsia="Times New Roman" w:hAnsi="Sylfaen" w:cs="Calibri"/>
                <w:sz w:val="18"/>
                <w:szCs w:val="18"/>
              </w:rPr>
              <w:t>მონიტორინგი</w:t>
            </w:r>
          </w:p>
        </w:tc>
        <w:tc>
          <w:tcPr>
            <w:tcW w:w="56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არასაკმარისი საბიუჯეტო რესური</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505"/>
        <w:gridCol w:w="1436"/>
        <w:gridCol w:w="1488"/>
        <w:gridCol w:w="1491"/>
        <w:gridCol w:w="1488"/>
        <w:gridCol w:w="1488"/>
        <w:gridCol w:w="1663"/>
      </w:tblGrid>
      <w:tr w:rsidR="00DA35F7" w:rsidRPr="00DA35F7" w:rsidTr="00DA35F7">
        <w:trPr>
          <w:trHeight w:val="360"/>
        </w:trPr>
        <w:tc>
          <w:tcPr>
            <w:tcW w:w="4397" w:type="pct"/>
            <w:gridSpan w:val="7"/>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r w:rsidRPr="00DA35F7">
              <w:rPr>
                <w:rFonts w:ascii="Sylfaen" w:eastAsia="Times New Roman" w:hAnsi="Sylfaen" w:cs="Calibri"/>
                <w:b/>
                <w:bCs/>
                <w:i/>
                <w:iCs/>
                <w:sz w:val="20"/>
                <w:szCs w:val="20"/>
              </w:rPr>
              <w:t>ქვეპროგრამის განაცხადის ფორმა</w:t>
            </w:r>
          </w:p>
        </w:tc>
        <w:tc>
          <w:tcPr>
            <w:tcW w:w="60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4397" w:type="pct"/>
            <w:gridSpan w:val="7"/>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0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5000"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სოციალური დაცვა</w:t>
            </w:r>
          </w:p>
        </w:tc>
      </w:tr>
      <w:tr w:rsidR="00DA35F7" w:rsidRPr="00DA35F7" w:rsidTr="00DA35F7">
        <w:trPr>
          <w:trHeight w:val="360"/>
        </w:trPr>
        <w:tc>
          <w:tcPr>
            <w:tcW w:w="2656"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კლასიფიკაციის კოდი:</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06 02 01</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580"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2656"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დასახელება:</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580"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5000"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მოსახლეობის  სტაციონარული სამედიცინო მომსახურება</w:t>
            </w:r>
          </w:p>
        </w:tc>
      </w:tr>
      <w:tr w:rsidR="00DA35F7" w:rsidRPr="00DA35F7" w:rsidTr="00DA35F7">
        <w:trPr>
          <w:trHeight w:val="390"/>
        </w:trPr>
        <w:tc>
          <w:tcPr>
            <w:tcW w:w="1516"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არის ქვეპროგრამა ახალი</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r w:rsidRPr="00DA35F7">
              <w:rPr>
                <w:rFonts w:ascii="Sylfaen" w:eastAsia="Times New Roman" w:hAnsi="Sylfaen" w:cs="Calibri"/>
                <w:b/>
                <w:bCs/>
                <w:sz w:val="20"/>
                <w:szCs w:val="20"/>
              </w:rPr>
              <w:t>არა</w:t>
            </w:r>
          </w:p>
        </w:tc>
        <w:tc>
          <w:tcPr>
            <w:tcW w:w="560"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580"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75"/>
        </w:trPr>
        <w:tc>
          <w:tcPr>
            <w:tcW w:w="1516"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თუ ქვეპროგრამა ახალია, ვინ წარმოადგინა?</w:t>
            </w:r>
          </w:p>
        </w:tc>
        <w:tc>
          <w:tcPr>
            <w:tcW w:w="3484" w:type="pct"/>
            <w:gridSpan w:val="6"/>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360"/>
        </w:trPr>
        <w:tc>
          <w:tcPr>
            <w:tcW w:w="2076"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განმახორციელებელი:</w:t>
            </w:r>
          </w:p>
        </w:tc>
        <w:tc>
          <w:tcPr>
            <w:tcW w:w="580"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8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5000" w:type="pct"/>
            <w:gridSpan w:val="8"/>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DA35F7" w:rsidRPr="00DA35F7" w:rsidTr="00DA35F7">
        <w:trPr>
          <w:trHeight w:val="360"/>
        </w:trPr>
        <w:tc>
          <w:tcPr>
            <w:tcW w:w="2076"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დაფინანსების წყარო</w:t>
            </w:r>
          </w:p>
        </w:tc>
        <w:tc>
          <w:tcPr>
            <w:tcW w:w="580"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8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2076"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დასახელება</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2022 წელი</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2023 წელი</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2024 წელი</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2025 წელი</w:t>
            </w:r>
          </w:p>
        </w:tc>
        <w:tc>
          <w:tcPr>
            <w:tcW w:w="60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2026 წელი</w:t>
            </w:r>
          </w:p>
        </w:tc>
      </w:tr>
      <w:tr w:rsidR="00DA35F7" w:rsidRPr="00DA35F7" w:rsidTr="00DA35F7">
        <w:trPr>
          <w:trHeight w:val="360"/>
        </w:trPr>
        <w:tc>
          <w:tcPr>
            <w:tcW w:w="2076"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მუნიციპალური ბიუჯეტი</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916,000 </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1,125,000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1,125,000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1,125,000 </w:t>
            </w:r>
          </w:p>
        </w:tc>
        <w:tc>
          <w:tcPr>
            <w:tcW w:w="60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1,125,000 </w:t>
            </w:r>
          </w:p>
        </w:tc>
      </w:tr>
      <w:tr w:rsidR="00DA35F7" w:rsidRPr="00DA35F7" w:rsidTr="00DA35F7">
        <w:trPr>
          <w:trHeight w:val="360"/>
        </w:trPr>
        <w:tc>
          <w:tcPr>
            <w:tcW w:w="2076"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სახელმწიფო ბიუჯეტი</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   </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   </w:t>
            </w:r>
          </w:p>
        </w:tc>
        <w:tc>
          <w:tcPr>
            <w:tcW w:w="60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   </w:t>
            </w:r>
          </w:p>
        </w:tc>
      </w:tr>
      <w:tr w:rsidR="00DA35F7" w:rsidRPr="00DA35F7" w:rsidTr="00DA35F7">
        <w:trPr>
          <w:trHeight w:val="360"/>
        </w:trPr>
        <w:tc>
          <w:tcPr>
            <w:tcW w:w="929"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სხვა ......</w:t>
            </w:r>
          </w:p>
        </w:tc>
        <w:tc>
          <w:tcPr>
            <w:tcW w:w="587"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560"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0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2076"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სულ ქვეპროგრამა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916,000 </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1,125,000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1,125,000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1,125,000 </w:t>
            </w:r>
          </w:p>
        </w:tc>
        <w:tc>
          <w:tcPr>
            <w:tcW w:w="60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1,125,000 </w:t>
            </w:r>
          </w:p>
        </w:tc>
      </w:tr>
      <w:tr w:rsidR="00DA35F7" w:rsidRPr="00DA35F7" w:rsidTr="00DA35F7">
        <w:trPr>
          <w:trHeight w:val="3090"/>
        </w:trPr>
        <w:tc>
          <w:tcPr>
            <w:tcW w:w="5000"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აღნიშნული ქვეპროგრამით 100 %-ით  დაფინანსდებიან ის სოც.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მაქსიმალური გასაცემი თანხა 5000 ლარი. ბენეფიციარები, რომელთა სარეიტინგო ქულა 160 000-დან 200 000-მდეა დაფინანსდებიან 100 %-ით და მაქს. გასაცემი თანხაა 3000 ლარი. ის ბენეფიციარები, რომლებიც არ  არიან რეგისტრირებული სოც. დაუცველთა ბაზაში და საჭიროებენ სტაციონარულ მომსახურებას დაფინანსდებიან 70 %-ით. მაქსიმალური გასაცემი თანხა 2000 ლარი. სრული დაფინანსება გაეწიოთ C ჰეპატიტით დაავადებულ პაციენტებს სახელმწიფო პროგრამის მოქმედების ვადით, აუტისტური სპექტრის და დაუნის სინდრომის მქონე პაციენტებს (სარეაბილიტაციო ცენტრიდან წარმოდგენილი დოკუმენტაციის საფუძველზე) ასევე მინდობით აღზრდაში მყოფ პირებს, ობლებს და მრავალშვილიანი ოჯახის წევრებს, 18 წლამდე შშმ პირებს, II მსოფლიო ომის მონაწილეებსა და საქართველოს ტერიტორიული მთლიანობისთვის მებრძოლ შშმ ვეტერანებს, ჩერნობილის ატომურ ელექტროსდგურზე ავარიული სიტუაციების შედეგების ლიკვიდაციების მონაწილეებს. მაქსიმალური გასაცემი თანხა 3000 ლარი.  სრული დაფინანსება გაეწიოთ კარდიოლოგიურ პაციენტებს წლის განმავლობაში 2500 ლარის ოდენობით კვლევებისა და სტაციონარული მომსახურებისათვის. 100 ლარამდე წარმოდგენილი ანგარიშფაქტურა დაფინანსდეს სრულად. ქვეპროგრამის მოქმედება არ ვრცელდება ქვეყნის ფარგლებს გარეთ მკურნალობაზე, ტრანსპლანტაციის ხარჯებზე, ესთეტიკურ, პლასტიკურ ქირურგიაზე და კურორტულ მომსახურებაზე. ასევე არ დაფინანსდება არჩეული  აყვანილი ექიმის და "ვიპ" პალატის ღირებულება.  ბენეფიციართა დაფინანსება მოხდება წელიწადში ერთჯერადად. 2022  წლის მაჩვენებლით პროგრამით ისარგებლა 935 ბენეფიციარმა</w:t>
            </w:r>
          </w:p>
        </w:tc>
      </w:tr>
      <w:tr w:rsidR="00DA35F7" w:rsidRPr="00DA35F7" w:rsidTr="00DA35F7">
        <w:trPr>
          <w:trHeight w:val="360"/>
        </w:trPr>
        <w:tc>
          <w:tcPr>
            <w:tcW w:w="2656" w:type="pct"/>
            <w:gridSpan w:val="4"/>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დასახელება</w:t>
            </w:r>
          </w:p>
        </w:tc>
        <w:tc>
          <w:tcPr>
            <w:tcW w:w="1741"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პროდუქტები 2023 წლისთვის</w:t>
            </w:r>
          </w:p>
        </w:tc>
        <w:tc>
          <w:tcPr>
            <w:tcW w:w="603"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ეკონომიკური კლასიფიკაციის მუხლი</w:t>
            </w:r>
          </w:p>
        </w:tc>
      </w:tr>
      <w:tr w:rsidR="00DA35F7" w:rsidRPr="00DA35F7" w:rsidTr="00DA35F7">
        <w:trPr>
          <w:trHeight w:val="540"/>
        </w:trPr>
        <w:tc>
          <w:tcPr>
            <w:tcW w:w="2656" w:type="pct"/>
            <w:gridSpan w:val="4"/>
            <w:vMerge/>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რაოდენობა</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ერთ. საშ. ფასი</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სულ (ლარი)</w:t>
            </w:r>
          </w:p>
        </w:tc>
        <w:tc>
          <w:tcPr>
            <w:tcW w:w="603" w:type="pct"/>
            <w:vMerge/>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630"/>
        </w:trPr>
        <w:tc>
          <w:tcPr>
            <w:tcW w:w="2656"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მოსახლეობის  სტაციონარული სამედიცინო მომსახურება</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1300</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1,125,000 </w:t>
            </w:r>
          </w:p>
        </w:tc>
        <w:tc>
          <w:tcPr>
            <w:tcW w:w="603" w:type="pct"/>
            <w:shd w:val="clear" w:color="auto" w:fill="auto"/>
            <w:vAlign w:val="center"/>
            <w:hideMark/>
          </w:tcPr>
          <w:p w:rsidR="00DA35F7" w:rsidRPr="00DA35F7" w:rsidRDefault="00DA35F7" w:rsidP="00DA35F7">
            <w:pPr>
              <w:spacing w:after="0" w:line="240" w:lineRule="auto"/>
              <w:rPr>
                <w:rFonts w:eastAsia="Times New Roman" w:cs="Calibri"/>
                <w:sz w:val="16"/>
                <w:szCs w:val="16"/>
              </w:rPr>
            </w:pPr>
            <w:r w:rsidRPr="00DA35F7">
              <w:rPr>
                <w:rFonts w:ascii="Sylfaen" w:eastAsia="Times New Roman" w:hAnsi="Sylfaen" w:cs="Sylfaen"/>
                <w:sz w:val="16"/>
                <w:szCs w:val="16"/>
              </w:rPr>
              <w:t>სოციალური</w:t>
            </w:r>
            <w:r w:rsidRPr="00DA35F7">
              <w:rPr>
                <w:rFonts w:eastAsia="Times New Roman" w:cs="Calibri"/>
                <w:sz w:val="16"/>
                <w:szCs w:val="16"/>
              </w:rPr>
              <w:t xml:space="preserve"> </w:t>
            </w:r>
            <w:r w:rsidRPr="00DA35F7">
              <w:rPr>
                <w:rFonts w:ascii="Sylfaen" w:eastAsia="Times New Roman" w:hAnsi="Sylfaen" w:cs="Sylfaen"/>
                <w:sz w:val="16"/>
                <w:szCs w:val="16"/>
              </w:rPr>
              <w:t>უზრუნვეკლყოფა</w:t>
            </w:r>
          </w:p>
        </w:tc>
      </w:tr>
      <w:tr w:rsidR="00DA35F7" w:rsidRPr="00DA35F7" w:rsidTr="00DA35F7">
        <w:trPr>
          <w:trHeight w:val="630"/>
        </w:trPr>
        <w:tc>
          <w:tcPr>
            <w:tcW w:w="2656"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03" w:type="pct"/>
            <w:shd w:val="clear" w:color="auto" w:fill="auto"/>
            <w:vAlign w:val="center"/>
            <w:hideMark/>
          </w:tcPr>
          <w:p w:rsidR="00DA35F7" w:rsidRPr="00DA35F7" w:rsidRDefault="00DA35F7" w:rsidP="00DA35F7">
            <w:pPr>
              <w:spacing w:after="0" w:line="240" w:lineRule="auto"/>
              <w:rPr>
                <w:rFonts w:eastAsia="Times New Roman" w:cs="Calibri"/>
                <w:sz w:val="16"/>
                <w:szCs w:val="16"/>
              </w:rPr>
            </w:pPr>
            <w:r w:rsidRPr="00DA35F7">
              <w:rPr>
                <w:rFonts w:eastAsia="Times New Roman" w:cs="Calibri"/>
                <w:sz w:val="16"/>
                <w:szCs w:val="16"/>
              </w:rPr>
              <w:t> </w:t>
            </w:r>
          </w:p>
        </w:tc>
      </w:tr>
      <w:tr w:rsidR="00DA35F7" w:rsidRPr="00DA35F7" w:rsidTr="00DA35F7">
        <w:trPr>
          <w:trHeight w:val="540"/>
        </w:trPr>
        <w:tc>
          <w:tcPr>
            <w:tcW w:w="2656"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სულ</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1,125,000 </w:t>
            </w:r>
          </w:p>
        </w:tc>
        <w:tc>
          <w:tcPr>
            <w:tcW w:w="60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360"/>
        </w:trPr>
        <w:tc>
          <w:tcPr>
            <w:tcW w:w="2076"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80"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8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80"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03"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2656"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დასახელება</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 კვარტალი</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 კვარტალი</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 კვარტალი</w:t>
            </w:r>
          </w:p>
        </w:tc>
        <w:tc>
          <w:tcPr>
            <w:tcW w:w="60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4 კვარტალი</w:t>
            </w:r>
          </w:p>
        </w:tc>
      </w:tr>
      <w:tr w:rsidR="00DA35F7" w:rsidRPr="00DA35F7" w:rsidTr="00DA35F7">
        <w:trPr>
          <w:trHeight w:val="360"/>
        </w:trPr>
        <w:tc>
          <w:tcPr>
            <w:tcW w:w="2656"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მოსახლეობის  სტაციონარული სამედიცინო მომსახურება</w:t>
            </w:r>
          </w:p>
        </w:tc>
        <w:tc>
          <w:tcPr>
            <w:tcW w:w="58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8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0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735"/>
        </w:trPr>
        <w:tc>
          <w:tcPr>
            <w:tcW w:w="3237" w:type="pct"/>
            <w:gridSpan w:val="5"/>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შუალედური მოსალოდნელი შედეგი (2023 წელი)</w:t>
            </w:r>
          </w:p>
        </w:tc>
        <w:tc>
          <w:tcPr>
            <w:tcW w:w="1763"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სამედიცინო მომსახურეობაზე ხელმისაწვდომობის ზრდა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605"/>
        <w:gridCol w:w="1175"/>
        <w:gridCol w:w="694"/>
        <w:gridCol w:w="1228"/>
        <w:gridCol w:w="1092"/>
        <w:gridCol w:w="1847"/>
        <w:gridCol w:w="1598"/>
        <w:gridCol w:w="1725"/>
      </w:tblGrid>
      <w:tr w:rsidR="00DA35F7" w:rsidRPr="00DA35F7" w:rsidTr="00DA35F7">
        <w:trPr>
          <w:trHeight w:val="630"/>
        </w:trPr>
        <w:tc>
          <w:tcPr>
            <w:tcW w:w="5000" w:type="pct"/>
            <w:gridSpan w:val="9"/>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color w:val="000000"/>
                <w:sz w:val="24"/>
                <w:szCs w:val="24"/>
              </w:rPr>
            </w:pPr>
            <w:r w:rsidRPr="00DA35F7">
              <w:rPr>
                <w:rFonts w:ascii="Sylfaen" w:eastAsia="Times New Roman" w:hAnsi="Sylfaen" w:cs="Calibri"/>
                <w:b/>
                <w:bCs/>
                <w:color w:val="000000"/>
                <w:sz w:val="24"/>
                <w:szCs w:val="24"/>
              </w:rPr>
              <w:t xml:space="preserve">ქვეპროგრამის შუალედული შედეგის ინდიკატორები  </w:t>
            </w:r>
            <w:r w:rsidRPr="00DA35F7">
              <w:rPr>
                <w:rFonts w:ascii="Sylfaen" w:eastAsia="Times New Roman" w:hAnsi="Sylfaen" w:cs="Calibri"/>
                <w:b/>
                <w:bCs/>
                <w:color w:val="FF0000"/>
                <w:sz w:val="24"/>
                <w:szCs w:val="24"/>
              </w:rPr>
              <w:t xml:space="preserve"> </w:t>
            </w:r>
          </w:p>
        </w:tc>
      </w:tr>
      <w:tr w:rsidR="00DA35F7" w:rsidRPr="00DA35F7" w:rsidTr="00DA35F7">
        <w:trPr>
          <w:trHeight w:val="1200"/>
        </w:trPr>
        <w:tc>
          <w:tcPr>
            <w:tcW w:w="767"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მოსალოდნელი შუალედური შედეგი</w:t>
            </w:r>
          </w:p>
        </w:tc>
        <w:tc>
          <w:tcPr>
            <w:tcW w:w="1341"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შედეგის ინდიკატორები</w:t>
            </w:r>
          </w:p>
        </w:tc>
        <w:tc>
          <w:tcPr>
            <w:tcW w:w="474"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გაზომვის ერთეული</w:t>
            </w:r>
          </w:p>
        </w:tc>
        <w:tc>
          <w:tcPr>
            <w:tcW w:w="422"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გეგმიური გადახრა</w:t>
            </w:r>
          </w:p>
        </w:tc>
        <w:tc>
          <w:tcPr>
            <w:tcW w:w="713"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მონაცემთა წყარო</w:t>
            </w:r>
          </w:p>
        </w:tc>
        <w:tc>
          <w:tcPr>
            <w:tcW w:w="617"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მეთოდოლოგია</w:t>
            </w:r>
          </w:p>
        </w:tc>
        <w:tc>
          <w:tcPr>
            <w:tcW w:w="666"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რისკი</w:t>
            </w:r>
          </w:p>
        </w:tc>
      </w:tr>
      <w:tr w:rsidR="00DA35F7" w:rsidRPr="00DA35F7" w:rsidTr="00DA35F7">
        <w:trPr>
          <w:trHeight w:val="885"/>
        </w:trPr>
        <w:tc>
          <w:tcPr>
            <w:tcW w:w="767"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6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დასახელება</w:t>
            </w:r>
          </w:p>
        </w:tc>
        <w:tc>
          <w:tcPr>
            <w:tcW w:w="4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2022 წელი (საბაზისო)</w:t>
            </w:r>
          </w:p>
        </w:tc>
        <w:tc>
          <w:tcPr>
            <w:tcW w:w="268"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2023 წელი</w:t>
            </w:r>
          </w:p>
        </w:tc>
        <w:tc>
          <w:tcPr>
            <w:tcW w:w="474"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422"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13"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617"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666"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r>
      <w:tr w:rsidR="00DA35F7" w:rsidRPr="00DA35F7" w:rsidTr="00DA35F7">
        <w:trPr>
          <w:trHeight w:val="2865"/>
        </w:trPr>
        <w:tc>
          <w:tcPr>
            <w:tcW w:w="76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სამედიცინო მომსახურეობაზე ხელმისაწვდომობის ზრდა</w:t>
            </w:r>
          </w:p>
        </w:tc>
        <w:tc>
          <w:tcPr>
            <w:tcW w:w="620" w:type="pct"/>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ბენეფიციართა მომართვიანობა</w:t>
            </w:r>
          </w:p>
        </w:tc>
        <w:tc>
          <w:tcPr>
            <w:tcW w:w="4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1000</w:t>
            </w:r>
          </w:p>
        </w:tc>
        <w:tc>
          <w:tcPr>
            <w:tcW w:w="268"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1300</w:t>
            </w:r>
          </w:p>
        </w:tc>
        <w:tc>
          <w:tcPr>
            <w:tcW w:w="47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 რაოდენობა</w:t>
            </w:r>
          </w:p>
        </w:tc>
        <w:tc>
          <w:tcPr>
            <w:tcW w:w="42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10%</w:t>
            </w:r>
          </w:p>
        </w:tc>
        <w:tc>
          <w:tcPr>
            <w:tcW w:w="71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617" w:type="pct"/>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შემოსული განცხადებების რაოდენობა</w:t>
            </w:r>
          </w:p>
        </w:tc>
        <w:tc>
          <w:tcPr>
            <w:tcW w:w="66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მომართვიანობის ნაკლებობა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383"/>
        <w:gridCol w:w="2383"/>
        <w:gridCol w:w="1694"/>
        <w:gridCol w:w="1694"/>
        <w:gridCol w:w="1694"/>
        <w:gridCol w:w="1689"/>
      </w:tblGrid>
      <w:tr w:rsidR="00DA35F7" w:rsidRPr="00DA35F7" w:rsidTr="00DA35F7">
        <w:trPr>
          <w:trHeight w:val="585"/>
        </w:trPr>
        <w:tc>
          <w:tcPr>
            <w:tcW w:w="5000" w:type="pct"/>
            <w:gridSpan w:val="7"/>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bookmarkStart w:id="25" w:name="RANGE!A1:G26"/>
            <w:r w:rsidRPr="00DA35F7">
              <w:rPr>
                <w:rFonts w:ascii="Sylfaen" w:eastAsia="Times New Roman" w:hAnsi="Sylfaen" w:cs="Calibri"/>
                <w:b/>
                <w:bCs/>
                <w:i/>
                <w:iCs/>
                <w:sz w:val="20"/>
                <w:szCs w:val="20"/>
              </w:rPr>
              <w:t>ქვეპროგრამის განაცხადის ფორმა N2</w:t>
            </w:r>
            <w:bookmarkEnd w:id="25"/>
          </w:p>
        </w:tc>
      </w:tr>
      <w:tr w:rsidR="00DA35F7" w:rsidRPr="00DA35F7" w:rsidTr="00DA35F7">
        <w:trPr>
          <w:trHeight w:val="705"/>
        </w:trPr>
        <w:tc>
          <w:tcPr>
            <w:tcW w:w="3040"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1960"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სოცილიაური დაცვა</w:t>
            </w:r>
          </w:p>
        </w:tc>
      </w:tr>
      <w:tr w:rsidR="00DA35F7" w:rsidRPr="00DA35F7" w:rsidTr="00DA35F7">
        <w:trPr>
          <w:trHeight w:val="585"/>
        </w:trPr>
        <w:tc>
          <w:tcPr>
            <w:tcW w:w="4348" w:type="pct"/>
            <w:gridSpan w:val="6"/>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კლასიფიკაციის კოდი:</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06 02 02</w:t>
            </w:r>
          </w:p>
        </w:tc>
      </w:tr>
      <w:tr w:rsidR="00DA35F7" w:rsidRPr="00DA35F7" w:rsidTr="00DA35F7">
        <w:trPr>
          <w:trHeight w:val="585"/>
        </w:trPr>
        <w:tc>
          <w:tcPr>
            <w:tcW w:w="3040"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დასახელება:</w:t>
            </w:r>
          </w:p>
        </w:tc>
        <w:tc>
          <w:tcPr>
            <w:tcW w:w="1960"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უფასო სასადილოს დაფინანსება</w:t>
            </w:r>
          </w:p>
        </w:tc>
      </w:tr>
      <w:tr w:rsidR="00DA35F7" w:rsidRPr="00DA35F7" w:rsidTr="00DA35F7">
        <w:trPr>
          <w:trHeight w:val="585"/>
        </w:trPr>
        <w:tc>
          <w:tcPr>
            <w:tcW w:w="3694" w:type="pct"/>
            <w:gridSpan w:val="5"/>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არის ქვეპროგრამა ახალი</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კი</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არა</w:t>
            </w:r>
          </w:p>
        </w:tc>
      </w:tr>
      <w:tr w:rsidR="00DA35F7" w:rsidRPr="00DA35F7" w:rsidTr="00DA35F7">
        <w:trPr>
          <w:trHeight w:val="585"/>
        </w:trPr>
        <w:tc>
          <w:tcPr>
            <w:tcW w:w="3040"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თუ ქვეპროგრამა ახალია, ვინ წარმოადგინა?</w:t>
            </w:r>
          </w:p>
        </w:tc>
        <w:tc>
          <w:tcPr>
            <w:tcW w:w="1960"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585"/>
        </w:trPr>
        <w:tc>
          <w:tcPr>
            <w:tcW w:w="3040"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განმახორციელებელი:</w:t>
            </w:r>
          </w:p>
        </w:tc>
        <w:tc>
          <w:tcPr>
            <w:tcW w:w="1960"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585"/>
        </w:trPr>
        <w:tc>
          <w:tcPr>
            <w:tcW w:w="1466"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დაფინანსების წყარო</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2022წელი</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2023წელი</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2024 წელი</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2025 წელი</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2026 წელი</w:t>
            </w:r>
          </w:p>
        </w:tc>
      </w:tr>
      <w:tr w:rsidR="00DA35F7" w:rsidRPr="00DA35F7" w:rsidTr="00DA35F7">
        <w:trPr>
          <w:trHeight w:val="585"/>
        </w:trPr>
        <w:tc>
          <w:tcPr>
            <w:tcW w:w="1466"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მუნიციპალური ბიუჯეტი</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379200</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428,450.00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429,320.00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428,250.00 </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429,320.00 </w:t>
            </w:r>
          </w:p>
        </w:tc>
      </w:tr>
      <w:tr w:rsidR="00DA35F7" w:rsidRPr="00DA35F7" w:rsidTr="00DA35F7">
        <w:trPr>
          <w:trHeight w:val="390"/>
        </w:trPr>
        <w:tc>
          <w:tcPr>
            <w:tcW w:w="1466"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სახელმწიფო ბიუჯეტი</w:t>
            </w:r>
          </w:p>
        </w:tc>
        <w:tc>
          <w:tcPr>
            <w:tcW w:w="920"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90"/>
        </w:trPr>
        <w:tc>
          <w:tcPr>
            <w:tcW w:w="1466"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სხვა ......</w:t>
            </w:r>
          </w:p>
        </w:tc>
        <w:tc>
          <w:tcPr>
            <w:tcW w:w="920"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60"/>
        </w:trPr>
        <w:tc>
          <w:tcPr>
            <w:tcW w:w="1466"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სულ ქვეპროგრამა  </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379200</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428,450.00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429,320.00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428,250.00 </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429,320.00 </w:t>
            </w:r>
          </w:p>
        </w:tc>
      </w:tr>
      <w:tr w:rsidR="00DA35F7" w:rsidRPr="00DA35F7" w:rsidTr="00DA35F7">
        <w:trPr>
          <w:trHeight w:val="315"/>
        </w:trPr>
        <w:tc>
          <w:tcPr>
            <w:tcW w:w="1466" w:type="pct"/>
            <w:gridSpan w:val="2"/>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i/>
                <w:iCs/>
                <w:sz w:val="20"/>
                <w:szCs w:val="20"/>
              </w:rPr>
            </w:pPr>
            <w:r w:rsidRPr="00DA35F7">
              <w:rPr>
                <w:rFonts w:ascii="Sylfaen" w:eastAsia="Times New Roman" w:hAnsi="Sylfaen" w:cs="Calibri"/>
                <w:i/>
                <w:iCs/>
                <w:sz w:val="20"/>
                <w:szCs w:val="20"/>
              </w:rPr>
              <w:t>მ.შ. კაპიტალური პროექტები</w:t>
            </w:r>
          </w:p>
        </w:tc>
        <w:tc>
          <w:tcPr>
            <w:tcW w:w="920"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654" w:type="pct"/>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654" w:type="pct"/>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654" w:type="pct"/>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652" w:type="pct"/>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r>
      <w:tr w:rsidR="00DA35F7" w:rsidRPr="00DA35F7" w:rsidTr="00DA35F7">
        <w:trPr>
          <w:trHeight w:val="1290"/>
        </w:trPr>
        <w:tc>
          <w:tcPr>
            <w:tcW w:w="546"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მიზანი და აღწერა</w:t>
            </w:r>
          </w:p>
        </w:tc>
        <w:tc>
          <w:tcPr>
            <w:tcW w:w="4454" w:type="pct"/>
            <w:gridSpan w:val="6"/>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სოცილაურად დაუცველი ბენეფიციართა კმაყოფილება, მადლიერება , სასურველი გარემოს შექმნა</w:t>
            </w:r>
          </w:p>
        </w:tc>
      </w:tr>
      <w:tr w:rsidR="00DA35F7" w:rsidRPr="00DA35F7" w:rsidTr="00DA35F7">
        <w:trPr>
          <w:trHeight w:val="705"/>
        </w:trPr>
        <w:tc>
          <w:tcPr>
            <w:tcW w:w="1466"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ქვეპროგრამის/ღონისძიების დასახელება</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2022წელი</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2023</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2024</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2025</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18"/>
                <w:szCs w:val="18"/>
              </w:rPr>
            </w:pPr>
            <w:r w:rsidRPr="00DA35F7">
              <w:rPr>
                <w:rFonts w:ascii="Sylfaen" w:eastAsia="Times New Roman" w:hAnsi="Sylfaen" w:cs="Calibri"/>
                <w:sz w:val="18"/>
                <w:szCs w:val="18"/>
              </w:rPr>
              <w:t>2026</w:t>
            </w:r>
          </w:p>
        </w:tc>
      </w:tr>
      <w:tr w:rsidR="00DA35F7" w:rsidRPr="00DA35F7" w:rsidTr="00DA35F7">
        <w:trPr>
          <w:trHeight w:val="615"/>
        </w:trPr>
        <w:tc>
          <w:tcPr>
            <w:tcW w:w="54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06 02 02 01</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ერთჯერადი სადილით უზრუნველყოფა</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251180</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18"/>
                <w:szCs w:val="18"/>
              </w:rPr>
            </w:pPr>
            <w:r w:rsidRPr="00DA35F7">
              <w:rPr>
                <w:rFonts w:ascii="Sylfaen" w:eastAsia="Times New Roman" w:hAnsi="Sylfaen" w:cs="Calibri"/>
                <w:sz w:val="18"/>
                <w:szCs w:val="18"/>
              </w:rPr>
              <w:t xml:space="preserve">                   284,240.00 </w:t>
            </w:r>
          </w:p>
        </w:tc>
      </w:tr>
      <w:tr w:rsidR="00DA35F7" w:rsidRPr="00DA35F7" w:rsidTr="00DA35F7">
        <w:trPr>
          <w:trHeight w:val="540"/>
        </w:trPr>
        <w:tc>
          <w:tcPr>
            <w:tcW w:w="54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06 02 02 02</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ადმინისტრირება და მართვა</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128020</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144,210.00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145,080.00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144,010.00 </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18"/>
                <w:szCs w:val="18"/>
              </w:rPr>
            </w:pPr>
            <w:r w:rsidRPr="00DA35F7">
              <w:rPr>
                <w:rFonts w:ascii="Sylfaen" w:eastAsia="Times New Roman" w:hAnsi="Sylfaen" w:cs="Calibri"/>
                <w:sz w:val="18"/>
                <w:szCs w:val="18"/>
              </w:rPr>
              <w:t xml:space="preserve">                   145,080.00 </w:t>
            </w:r>
          </w:p>
        </w:tc>
      </w:tr>
      <w:tr w:rsidR="00DA35F7" w:rsidRPr="00DA35F7" w:rsidTr="00DA35F7">
        <w:trPr>
          <w:trHeight w:val="570"/>
        </w:trPr>
        <w:tc>
          <w:tcPr>
            <w:tcW w:w="5000" w:type="pct"/>
            <w:gridSpan w:val="7"/>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ქვეპროგრამის განხორციელების დროითი გეგმა </w:t>
            </w:r>
          </w:p>
        </w:tc>
      </w:tr>
      <w:tr w:rsidR="00DA35F7" w:rsidRPr="00DA35F7" w:rsidTr="00DA35F7">
        <w:trPr>
          <w:trHeight w:val="570"/>
        </w:trPr>
        <w:tc>
          <w:tcPr>
            <w:tcW w:w="1466"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ქვეპროგრამის/ღონისძიების დასახელება</w:t>
            </w:r>
          </w:p>
        </w:tc>
        <w:tc>
          <w:tcPr>
            <w:tcW w:w="920"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 კვარტალი</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 კვარტალი</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 კვარტალი</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4 კვარტალი</w:t>
            </w:r>
          </w:p>
        </w:tc>
      </w:tr>
      <w:tr w:rsidR="00DA35F7" w:rsidRPr="00DA35F7" w:rsidTr="00DA35F7">
        <w:trPr>
          <w:trHeight w:val="825"/>
        </w:trPr>
        <w:tc>
          <w:tcPr>
            <w:tcW w:w="54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06 02 02 01</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ერთჯერადი სადილით უზრუნველყოფა</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600"/>
        </w:trPr>
        <w:tc>
          <w:tcPr>
            <w:tcW w:w="54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06 02 02 02</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ადმინისტრირებ და მართვა</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420"/>
        </w:trPr>
        <w:tc>
          <w:tcPr>
            <w:tcW w:w="54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420"/>
        </w:trPr>
        <w:tc>
          <w:tcPr>
            <w:tcW w:w="54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92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5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5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1050"/>
        </w:trPr>
        <w:tc>
          <w:tcPr>
            <w:tcW w:w="1466"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შუალედური მოსალოდნელი შედეგი (2023 წელი)</w:t>
            </w:r>
          </w:p>
        </w:tc>
        <w:tc>
          <w:tcPr>
            <w:tcW w:w="3534" w:type="pct"/>
            <w:gridSpan w:val="5"/>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სოციალურად დაუცველ ბ/ნ კმაყოფილება მადლიერება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478"/>
        <w:gridCol w:w="1218"/>
        <w:gridCol w:w="816"/>
        <w:gridCol w:w="1274"/>
        <w:gridCol w:w="1132"/>
        <w:gridCol w:w="1814"/>
        <w:gridCol w:w="2344"/>
        <w:gridCol w:w="816"/>
      </w:tblGrid>
      <w:tr w:rsidR="00DA35F7" w:rsidRPr="00DA35F7" w:rsidTr="00DA35F7">
        <w:trPr>
          <w:trHeight w:val="735"/>
        </w:trPr>
        <w:tc>
          <w:tcPr>
            <w:tcW w:w="5000" w:type="pct"/>
            <w:gridSpan w:val="9"/>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4"/>
                <w:szCs w:val="24"/>
              </w:rPr>
            </w:pPr>
            <w:r w:rsidRPr="00DA35F7">
              <w:rPr>
                <w:rFonts w:ascii="Sylfaen" w:eastAsia="Times New Roman" w:hAnsi="Sylfaen" w:cs="Calibri"/>
                <w:b/>
                <w:bCs/>
                <w:sz w:val="24"/>
                <w:szCs w:val="24"/>
              </w:rPr>
              <w:t xml:space="preserve">ქვეპროგრამის შუალედური შედეგის ინდიკატორები   </w:t>
            </w:r>
            <w:r w:rsidRPr="00DA35F7">
              <w:rPr>
                <w:rFonts w:ascii="Sylfaen" w:eastAsia="Times New Roman" w:hAnsi="Sylfaen" w:cs="Calibri"/>
                <w:sz w:val="24"/>
                <w:szCs w:val="24"/>
              </w:rPr>
              <w:t>ფორმაN2-2</w:t>
            </w:r>
          </w:p>
        </w:tc>
      </w:tr>
      <w:tr w:rsidR="00DA35F7" w:rsidRPr="00DA35F7" w:rsidTr="00DA35F7">
        <w:trPr>
          <w:trHeight w:val="720"/>
        </w:trPr>
        <w:tc>
          <w:tcPr>
            <w:tcW w:w="795"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მოსალოდნელი შუალედური შედეგი </w:t>
            </w:r>
            <w:r w:rsidRPr="00DA35F7">
              <w:rPr>
                <w:rFonts w:ascii="Sylfaen" w:eastAsia="Times New Roman" w:hAnsi="Sylfaen" w:cs="Calibri"/>
                <w:b/>
                <w:bCs/>
                <w:sz w:val="20"/>
                <w:szCs w:val="20"/>
              </w:rPr>
              <w:t>(OUTPUT)</w:t>
            </w:r>
          </w:p>
        </w:tc>
        <w:tc>
          <w:tcPr>
            <w:tcW w:w="1356"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შედეგის ინდიკატორები</w:t>
            </w:r>
          </w:p>
        </w:tc>
        <w:tc>
          <w:tcPr>
            <w:tcW w:w="492"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ზომის ერთეული</w:t>
            </w:r>
          </w:p>
        </w:tc>
        <w:tc>
          <w:tcPr>
            <w:tcW w:w="437"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გეგმიური გადახრა</w:t>
            </w:r>
          </w:p>
        </w:tc>
        <w:tc>
          <w:tcPr>
            <w:tcW w:w="700"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მონაცემთა წყარო</w:t>
            </w:r>
          </w:p>
        </w:tc>
        <w:tc>
          <w:tcPr>
            <w:tcW w:w="905"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მეთოდოლოგია</w:t>
            </w:r>
          </w:p>
        </w:tc>
        <w:tc>
          <w:tcPr>
            <w:tcW w:w="315"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რისკი</w:t>
            </w:r>
          </w:p>
        </w:tc>
      </w:tr>
      <w:tr w:rsidR="00DA35F7" w:rsidRPr="00DA35F7" w:rsidTr="00DA35F7">
        <w:trPr>
          <w:trHeight w:val="885"/>
        </w:trPr>
        <w:tc>
          <w:tcPr>
            <w:tcW w:w="795" w:type="pct"/>
            <w:vMerge/>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5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დასახელება</w:t>
            </w:r>
          </w:p>
        </w:tc>
        <w:tc>
          <w:tcPr>
            <w:tcW w:w="47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2022წელი (საბაზისო)</w:t>
            </w:r>
          </w:p>
        </w:tc>
        <w:tc>
          <w:tcPr>
            <w:tcW w:w="31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2023 წელი</w:t>
            </w:r>
          </w:p>
        </w:tc>
        <w:tc>
          <w:tcPr>
            <w:tcW w:w="492"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437"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00"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905"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315"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r>
      <w:tr w:rsidR="00DA35F7" w:rsidRPr="00DA35F7" w:rsidTr="00DA35F7">
        <w:trPr>
          <w:trHeight w:val="2700"/>
        </w:trPr>
        <w:tc>
          <w:tcPr>
            <w:tcW w:w="79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სოციალურად დაუცველ ბენეფიციართა უზრუნველყოფა ერთჯერადი სადილით</w:t>
            </w:r>
          </w:p>
        </w:tc>
        <w:tc>
          <w:tcPr>
            <w:tcW w:w="571" w:type="pct"/>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უფასო სასადილო</w:t>
            </w:r>
          </w:p>
        </w:tc>
        <w:tc>
          <w:tcPr>
            <w:tcW w:w="47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275</w:t>
            </w:r>
          </w:p>
        </w:tc>
        <w:tc>
          <w:tcPr>
            <w:tcW w:w="31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275</w:t>
            </w:r>
          </w:p>
        </w:tc>
        <w:tc>
          <w:tcPr>
            <w:tcW w:w="49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რაოდენობა</w:t>
            </w:r>
          </w:p>
        </w:tc>
        <w:tc>
          <w:tcPr>
            <w:tcW w:w="43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5%</w:t>
            </w:r>
          </w:p>
        </w:tc>
        <w:tc>
          <w:tcPr>
            <w:tcW w:w="70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18"/>
                <w:szCs w:val="18"/>
              </w:rPr>
            </w:pPr>
            <w:r w:rsidRPr="00DA35F7">
              <w:rPr>
                <w:rFonts w:ascii="Sylfaen" w:eastAsia="Times New Roman" w:hAnsi="Sylfaen" w:cs="Calibri"/>
                <w:color w:val="000000"/>
                <w:sz w:val="18"/>
                <w:szCs w:val="18"/>
              </w:rPr>
              <w:t>ა(ა) იპ ბორჯომის მუნიციპალიტეტის სოცილურად დაუცველი მოსახლეობის მომსახურეობის ცენტრი</w:t>
            </w:r>
          </w:p>
        </w:tc>
        <w:tc>
          <w:tcPr>
            <w:tcW w:w="90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ბ/ნ გამოკითხვა</w:t>
            </w:r>
          </w:p>
        </w:tc>
        <w:tc>
          <w:tcPr>
            <w:tcW w:w="31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C631F5" w:rsidRDefault="00C631F5" w:rsidP="00C663FF">
      <w:pPr>
        <w:spacing w:after="0" w:line="240" w:lineRule="auto"/>
        <w:rPr>
          <w:rFonts w:ascii="Sylfaen" w:eastAsia="Times New Roman" w:hAnsi="Sylfaen" w:cs="Calibri"/>
          <w:b/>
          <w:color w:val="000000"/>
          <w:sz w:val="20"/>
          <w:szCs w:val="20"/>
          <w:lang w:val="ka-GE"/>
        </w:rPr>
      </w:pPr>
    </w:p>
    <w:tbl>
      <w:tblPr>
        <w:tblW w:w="5205" w:type="pct"/>
        <w:tblInd w:w="-20" w:type="dxa"/>
        <w:tblLook w:val="04A0" w:firstRow="1" w:lastRow="0" w:firstColumn="1" w:lastColumn="0" w:noHBand="0" w:noVBand="1"/>
      </w:tblPr>
      <w:tblGrid>
        <w:gridCol w:w="1370"/>
        <w:gridCol w:w="2299"/>
        <w:gridCol w:w="1441"/>
        <w:gridCol w:w="1732"/>
        <w:gridCol w:w="1506"/>
        <w:gridCol w:w="1506"/>
        <w:gridCol w:w="2369"/>
        <w:gridCol w:w="413"/>
        <w:gridCol w:w="286"/>
        <w:gridCol w:w="286"/>
        <w:gridCol w:w="283"/>
      </w:tblGrid>
      <w:tr w:rsidR="00DA35F7" w:rsidRPr="00DA35F7" w:rsidTr="00DA35F7">
        <w:trPr>
          <w:trHeight w:val="585"/>
        </w:trPr>
        <w:tc>
          <w:tcPr>
            <w:tcW w:w="4529"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bookmarkStart w:id="26" w:name="RANGE!A1:G37"/>
            <w:r w:rsidRPr="00DA35F7">
              <w:rPr>
                <w:rFonts w:ascii="Sylfaen" w:eastAsia="Times New Roman" w:hAnsi="Sylfaen" w:cs="Calibri"/>
                <w:b/>
                <w:bCs/>
                <w:i/>
                <w:iCs/>
                <w:sz w:val="20"/>
                <w:szCs w:val="20"/>
              </w:rPr>
              <w:t>ღონისძიების განაცხადის ფორმა N3</w:t>
            </w:r>
            <w:bookmarkEnd w:id="26"/>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705"/>
        </w:trPr>
        <w:tc>
          <w:tcPr>
            <w:tcW w:w="2536" w:type="pct"/>
            <w:gridSpan w:val="4"/>
            <w:tcBorders>
              <w:top w:val="single" w:sz="8" w:space="0" w:color="auto"/>
              <w:left w:val="single" w:sz="8" w:space="0" w:color="auto"/>
              <w:bottom w:val="single" w:sz="8" w:space="0" w:color="auto"/>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9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უფასო სასადილოს დაფინანსება</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3651"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ღონისძიების კლასიფიკაციის კოდი:</w:t>
            </w:r>
          </w:p>
        </w:tc>
        <w:tc>
          <w:tcPr>
            <w:tcW w:w="878" w:type="pct"/>
            <w:tcBorders>
              <w:top w:val="nil"/>
              <w:left w:val="nil"/>
              <w:bottom w:val="single" w:sz="8"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06 02 02 01</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2536"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ღონისძიების დასახელება:</w:t>
            </w:r>
          </w:p>
        </w:tc>
        <w:tc>
          <w:tcPr>
            <w:tcW w:w="1993" w:type="pct"/>
            <w:gridSpan w:val="3"/>
            <w:tcBorders>
              <w:top w:val="single" w:sz="8" w:space="0" w:color="auto"/>
              <w:left w:val="nil"/>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საკვებით უზრუნველყოფა</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3093"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არის ქვეპროგრამა ახალი</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p>
        </w:tc>
        <w:tc>
          <w:tcPr>
            <w:tcW w:w="558" w:type="pct"/>
            <w:tcBorders>
              <w:top w:val="nil"/>
              <w:left w:val="nil"/>
              <w:bottom w:val="single" w:sz="8"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878" w:type="pct"/>
            <w:tcBorders>
              <w:top w:val="nil"/>
              <w:left w:val="nil"/>
              <w:bottom w:val="single" w:sz="8"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არა</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2536"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თუ ქვეპროგრამა ახალია, ვინ წარმოადგინა?</w:t>
            </w:r>
          </w:p>
        </w:tc>
        <w:tc>
          <w:tcPr>
            <w:tcW w:w="1993" w:type="pct"/>
            <w:gridSpan w:val="3"/>
            <w:tcBorders>
              <w:top w:val="single" w:sz="8" w:space="0" w:color="auto"/>
              <w:left w:val="nil"/>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2536" w:type="pct"/>
            <w:gridSpan w:val="4"/>
            <w:tcBorders>
              <w:top w:val="single" w:sz="8" w:space="0" w:color="auto"/>
              <w:left w:val="single" w:sz="8" w:space="0" w:color="auto"/>
              <w:bottom w:val="single" w:sz="8" w:space="0" w:color="auto"/>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განმახორციელებელი:</w:t>
            </w:r>
          </w:p>
        </w:tc>
        <w:tc>
          <w:tcPr>
            <w:tcW w:w="19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ა(ა) იპ ბორჯომის მუნიციპალიტეტის სოცილურად დაუცველი მოსახლეობის მომსახურეობის ცენტრი</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136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დაფინანსების წყარო</w:t>
            </w:r>
          </w:p>
        </w:tc>
        <w:tc>
          <w:tcPr>
            <w:tcW w:w="53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2022წელი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2023 წელი</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2024 წელი</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2025 წელი</w:t>
            </w:r>
          </w:p>
        </w:tc>
        <w:tc>
          <w:tcPr>
            <w:tcW w:w="878" w:type="pct"/>
            <w:tcBorders>
              <w:top w:val="nil"/>
              <w:left w:val="nil"/>
              <w:bottom w:val="single" w:sz="4"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2026წელი</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00"/>
        </w:trPr>
        <w:tc>
          <w:tcPr>
            <w:tcW w:w="136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მუნიციპალური ბიუჯეტი</w:t>
            </w:r>
          </w:p>
        </w:tc>
        <w:tc>
          <w:tcPr>
            <w:tcW w:w="53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251180</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878" w:type="pct"/>
            <w:tcBorders>
              <w:top w:val="nil"/>
              <w:left w:val="nil"/>
              <w:bottom w:val="single" w:sz="4"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00"/>
        </w:trPr>
        <w:tc>
          <w:tcPr>
            <w:tcW w:w="136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სახელმწიფო ბიუჯეტი</w:t>
            </w:r>
          </w:p>
        </w:tc>
        <w:tc>
          <w:tcPr>
            <w:tcW w:w="53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878" w:type="pct"/>
            <w:tcBorders>
              <w:top w:val="nil"/>
              <w:left w:val="nil"/>
              <w:bottom w:val="single" w:sz="4"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00"/>
        </w:trPr>
        <w:tc>
          <w:tcPr>
            <w:tcW w:w="1360" w:type="pct"/>
            <w:gridSpan w:val="2"/>
            <w:tcBorders>
              <w:top w:val="single" w:sz="4" w:space="0" w:color="auto"/>
              <w:left w:val="single" w:sz="8" w:space="0" w:color="auto"/>
              <w:bottom w:val="nil"/>
              <w:right w:val="single" w:sz="4"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სხვა ......</w:t>
            </w:r>
          </w:p>
        </w:tc>
        <w:tc>
          <w:tcPr>
            <w:tcW w:w="534" w:type="pct"/>
            <w:tcBorders>
              <w:top w:val="nil"/>
              <w:left w:val="nil"/>
              <w:bottom w:val="nil"/>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251180</w:t>
            </w:r>
          </w:p>
        </w:tc>
        <w:tc>
          <w:tcPr>
            <w:tcW w:w="642" w:type="pct"/>
            <w:tcBorders>
              <w:top w:val="nil"/>
              <w:left w:val="nil"/>
              <w:bottom w:val="nil"/>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558" w:type="pct"/>
            <w:tcBorders>
              <w:top w:val="nil"/>
              <w:left w:val="nil"/>
              <w:bottom w:val="nil"/>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558" w:type="pct"/>
            <w:tcBorders>
              <w:top w:val="nil"/>
              <w:left w:val="nil"/>
              <w:bottom w:val="nil"/>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878" w:type="pct"/>
            <w:tcBorders>
              <w:top w:val="nil"/>
              <w:left w:val="nil"/>
              <w:bottom w:val="nil"/>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435"/>
        </w:trPr>
        <w:tc>
          <w:tcPr>
            <w:tcW w:w="136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სულ ქვეპროგრამა  </w:t>
            </w:r>
          </w:p>
        </w:tc>
        <w:tc>
          <w:tcPr>
            <w:tcW w:w="534" w:type="pct"/>
            <w:tcBorders>
              <w:top w:val="single" w:sz="8"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42" w:type="pct"/>
            <w:tcBorders>
              <w:top w:val="single" w:sz="8"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558" w:type="pct"/>
            <w:tcBorders>
              <w:top w:val="single" w:sz="8"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558" w:type="pct"/>
            <w:tcBorders>
              <w:top w:val="single" w:sz="8"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878" w:type="pct"/>
            <w:tcBorders>
              <w:top w:val="single" w:sz="8" w:space="0" w:color="auto"/>
              <w:left w:val="nil"/>
              <w:bottom w:val="single" w:sz="4"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435"/>
        </w:trPr>
        <w:tc>
          <w:tcPr>
            <w:tcW w:w="1360" w:type="pct"/>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i/>
                <w:iCs/>
                <w:sz w:val="20"/>
                <w:szCs w:val="20"/>
              </w:rPr>
            </w:pPr>
            <w:r w:rsidRPr="00DA35F7">
              <w:rPr>
                <w:rFonts w:ascii="Sylfaen" w:eastAsia="Times New Roman" w:hAnsi="Sylfaen" w:cs="Calibri"/>
                <w:i/>
                <w:iCs/>
                <w:sz w:val="20"/>
                <w:szCs w:val="20"/>
              </w:rPr>
              <w:t>მ.შ. კაპიტალური პროექტები</w:t>
            </w:r>
          </w:p>
        </w:tc>
        <w:tc>
          <w:tcPr>
            <w:tcW w:w="534" w:type="pct"/>
            <w:tcBorders>
              <w:top w:val="nil"/>
              <w:left w:val="nil"/>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878" w:type="pct"/>
            <w:tcBorders>
              <w:top w:val="nil"/>
              <w:left w:val="nil"/>
              <w:bottom w:val="single" w:sz="4" w:space="0" w:color="auto"/>
              <w:right w:val="single" w:sz="8"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i/>
                <w:i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1275"/>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მიზანი და აღწერა</w:t>
            </w:r>
          </w:p>
        </w:tc>
        <w:tc>
          <w:tcPr>
            <w:tcW w:w="402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lang w:val="ka-GE"/>
              </w:rPr>
            </w:pPr>
            <w:r w:rsidRPr="00DA35F7">
              <w:rPr>
                <w:rFonts w:ascii="Sylfaen" w:eastAsia="Times New Roman" w:hAnsi="Sylfaen" w:cs="Calibri"/>
                <w:sz w:val="20"/>
                <w:szCs w:val="20"/>
                <w:lang w:val="ka-GE"/>
              </w:rPr>
              <w:t>სოციალურად დაუცველი მოსახლეობის დღეში ერთხელ საკვებით უზრუნველყოფა</w:t>
            </w:r>
          </w:p>
        </w:tc>
        <w:tc>
          <w:tcPr>
            <w:tcW w:w="153" w:type="pct"/>
            <w:tcBorders>
              <w:top w:val="nil"/>
              <w:left w:val="single" w:sz="4" w:space="0" w:color="auto"/>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705"/>
        </w:trPr>
        <w:tc>
          <w:tcPr>
            <w:tcW w:w="1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ქვეპროგრამის/ღონისძიების დასახელება</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42" w:type="pct"/>
            <w:tcBorders>
              <w:top w:val="nil"/>
              <w:left w:val="nil"/>
              <w:bottom w:val="nil"/>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რაოდენობა კვმ</w:t>
            </w:r>
          </w:p>
        </w:tc>
        <w:tc>
          <w:tcPr>
            <w:tcW w:w="558" w:type="pct"/>
            <w:tcBorders>
              <w:top w:val="nil"/>
              <w:left w:val="nil"/>
              <w:bottom w:val="nil"/>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ერთ. საშ. ფასი</w:t>
            </w:r>
          </w:p>
        </w:tc>
        <w:tc>
          <w:tcPr>
            <w:tcW w:w="558" w:type="pct"/>
            <w:tcBorders>
              <w:top w:val="nil"/>
              <w:left w:val="nil"/>
              <w:bottom w:val="nil"/>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სულ (ლარი)</w:t>
            </w:r>
          </w:p>
        </w:tc>
        <w:tc>
          <w:tcPr>
            <w:tcW w:w="878" w:type="pct"/>
            <w:tcBorders>
              <w:top w:val="nil"/>
              <w:left w:val="nil"/>
              <w:bottom w:val="nil"/>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18"/>
                <w:szCs w:val="18"/>
              </w:rPr>
            </w:pPr>
            <w:r w:rsidRPr="00DA35F7">
              <w:rPr>
                <w:rFonts w:ascii="Sylfaen" w:eastAsia="Times New Roman" w:hAnsi="Sylfaen" w:cs="Calibri"/>
                <w:sz w:val="18"/>
                <w:szCs w:val="18"/>
              </w:rPr>
              <w:t>ეკონომიკური კლასიფიკაციის მუხლი</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705"/>
        </w:trPr>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პური</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275</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307</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84603</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600"/>
        </w:trPr>
        <w:tc>
          <w:tcPr>
            <w:tcW w:w="508"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ხორცის პროდუქტები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287</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79062</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45"/>
        </w:trPr>
        <w:tc>
          <w:tcPr>
            <w:tcW w:w="508"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რძის პროდუქტები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21</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5886</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40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გაყინული თევზი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xml:space="preserve">                           46.00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12,584.00 </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40"/>
        </w:trPr>
        <w:tc>
          <w:tcPr>
            <w:tcW w:w="508" w:type="pct"/>
            <w:tcBorders>
              <w:top w:val="nil"/>
              <w:left w:val="single" w:sz="8"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სხვადასხვა საკვები პროდუქტები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xml:space="preserve">                           70.00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19,140.00 </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508" w:type="pct"/>
            <w:tcBorders>
              <w:top w:val="nil"/>
              <w:left w:val="single" w:sz="8"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რაფინირებული ზეთები და ცხიმები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xml:space="preserve">                           93.00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25,650.00 </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690"/>
        </w:trPr>
        <w:tc>
          <w:tcPr>
            <w:tcW w:w="508" w:type="pct"/>
            <w:tcBorders>
              <w:top w:val="nil"/>
              <w:left w:val="single" w:sz="8"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ბოსტნეული და ბურღულეული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xml:space="preserve">                         144.00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39,785.00 </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40"/>
        </w:trPr>
        <w:tc>
          <w:tcPr>
            <w:tcW w:w="508" w:type="pct"/>
            <w:tcBorders>
              <w:top w:val="nil"/>
              <w:left w:val="single" w:sz="8"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შერეული კვების პროდუქტები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xml:space="preserve">                           16.00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4,530.00 </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735"/>
        </w:trPr>
        <w:tc>
          <w:tcPr>
            <w:tcW w:w="508" w:type="pct"/>
            <w:tcBorders>
              <w:top w:val="nil"/>
              <w:left w:val="single" w:sz="8"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უალკოჰოლო სასმელები(ლიმონათი) </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xml:space="preserve">                           47.00 </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13,000.00 </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2.2.5</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18"/>
                <w:szCs w:val="18"/>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675"/>
        </w:trPr>
        <w:tc>
          <w:tcPr>
            <w:tcW w:w="508" w:type="pct"/>
            <w:tcBorders>
              <w:top w:val="nil"/>
              <w:left w:val="single" w:sz="8" w:space="0" w:color="auto"/>
              <w:bottom w:val="single" w:sz="8"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8"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42"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58"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58"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 xml:space="preserve">                 284,240.00 </w:t>
            </w:r>
          </w:p>
        </w:tc>
        <w:tc>
          <w:tcPr>
            <w:tcW w:w="878" w:type="pct"/>
            <w:tcBorders>
              <w:top w:val="nil"/>
              <w:left w:val="nil"/>
              <w:bottom w:val="single" w:sz="8"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70"/>
        </w:trPr>
        <w:tc>
          <w:tcPr>
            <w:tcW w:w="4529"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70"/>
        </w:trPr>
        <w:tc>
          <w:tcPr>
            <w:tcW w:w="136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ქვეპროგრამის/ღონისძიების დასახელება</w:t>
            </w:r>
          </w:p>
        </w:tc>
        <w:tc>
          <w:tcPr>
            <w:tcW w:w="53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 კვარტალი</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 კვარტალი</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 კვარტალი</w:t>
            </w:r>
          </w:p>
        </w:tc>
        <w:tc>
          <w:tcPr>
            <w:tcW w:w="878" w:type="pct"/>
            <w:tcBorders>
              <w:top w:val="nil"/>
              <w:left w:val="nil"/>
              <w:bottom w:val="single" w:sz="4"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4 კვარტალი</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70"/>
        </w:trPr>
        <w:tc>
          <w:tcPr>
            <w:tcW w:w="508"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პური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70"/>
        </w:trPr>
        <w:tc>
          <w:tcPr>
            <w:tcW w:w="508"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ხორცის პროდუქტები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70"/>
        </w:trPr>
        <w:tc>
          <w:tcPr>
            <w:tcW w:w="508"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რძის პროდუქტები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70"/>
        </w:trPr>
        <w:tc>
          <w:tcPr>
            <w:tcW w:w="508"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გაყინული თევზი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70"/>
        </w:trPr>
        <w:tc>
          <w:tcPr>
            <w:tcW w:w="508"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სხვადასხვა საკვები პროდუქტები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70"/>
        </w:trPr>
        <w:tc>
          <w:tcPr>
            <w:tcW w:w="508"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რაფინირებული ზეთების და ცხიმები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ბოსტნეული და ბურღულეული</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შერეული კვების პროდუქტები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386" w:type="pct"/>
            <w:gridSpan w:val="2"/>
            <w:tcBorders>
              <w:top w:val="single" w:sz="4" w:space="0" w:color="auto"/>
              <w:left w:val="nil"/>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უალკოჰოლო სასმელები (ლიმონათი)</w:t>
            </w:r>
          </w:p>
        </w:tc>
        <w:tc>
          <w:tcPr>
            <w:tcW w:w="64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55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7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1050"/>
        </w:trPr>
        <w:tc>
          <w:tcPr>
            <w:tcW w:w="1360" w:type="pct"/>
            <w:gridSpan w:val="2"/>
            <w:tcBorders>
              <w:top w:val="nil"/>
              <w:left w:val="single" w:sz="8" w:space="0" w:color="auto"/>
              <w:bottom w:val="single" w:sz="8" w:space="0" w:color="auto"/>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შუალედური მოსალოდნელი შედეგი (2023წელი)</w:t>
            </w:r>
          </w:p>
        </w:tc>
        <w:tc>
          <w:tcPr>
            <w:tcW w:w="31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სოციალურად დაუცველ ბენეფიცირთა კმაყოფილება, მადლიერება სასურველი გარემოს შექმნა</w:t>
            </w: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402"/>
        </w:trPr>
        <w:tc>
          <w:tcPr>
            <w:tcW w:w="508"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852"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34"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42"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58"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58"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878"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53"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106"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975"/>
        <w:gridCol w:w="1330"/>
        <w:gridCol w:w="1447"/>
        <w:gridCol w:w="1312"/>
        <w:gridCol w:w="1273"/>
        <w:gridCol w:w="1131"/>
        <w:gridCol w:w="1814"/>
        <w:gridCol w:w="1863"/>
        <w:gridCol w:w="795"/>
      </w:tblGrid>
      <w:tr w:rsidR="00DA35F7" w:rsidRPr="00DA35F7" w:rsidTr="00DA35F7">
        <w:trPr>
          <w:trHeight w:val="375"/>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4"/>
                <w:szCs w:val="24"/>
              </w:rPr>
            </w:pPr>
            <w:r w:rsidRPr="00DA35F7">
              <w:rPr>
                <w:rFonts w:ascii="Sylfaen" w:eastAsia="Times New Roman" w:hAnsi="Sylfaen" w:cs="Calibri"/>
                <w:b/>
                <w:bCs/>
                <w:sz w:val="24"/>
                <w:szCs w:val="24"/>
              </w:rPr>
              <w:t xml:space="preserve">ღონისძიების შუალედური შედეგის ინდიკატორები   </w:t>
            </w:r>
            <w:r w:rsidRPr="00DA35F7">
              <w:rPr>
                <w:rFonts w:ascii="Sylfaen" w:eastAsia="Times New Roman" w:hAnsi="Sylfaen" w:cs="Calibri"/>
                <w:sz w:val="24"/>
                <w:szCs w:val="24"/>
              </w:rPr>
              <w:t>ფორმაN3-3</w:t>
            </w:r>
          </w:p>
        </w:tc>
      </w:tr>
      <w:tr w:rsidR="00DA35F7" w:rsidRPr="00DA35F7" w:rsidTr="00DA35F7">
        <w:trPr>
          <w:trHeight w:val="300"/>
        </w:trPr>
        <w:tc>
          <w:tcPr>
            <w:tcW w:w="763" w:type="pct"/>
            <w:vMerge w:val="restart"/>
            <w:tcBorders>
              <w:top w:val="nil"/>
              <w:left w:val="single" w:sz="8"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მოსალოდნელი შუალედური შედეგი </w:t>
            </w:r>
            <w:r w:rsidRPr="00DA35F7">
              <w:rPr>
                <w:rFonts w:ascii="Sylfaen" w:eastAsia="Times New Roman" w:hAnsi="Sylfaen" w:cs="Calibri"/>
                <w:b/>
                <w:bCs/>
                <w:sz w:val="20"/>
                <w:szCs w:val="20"/>
              </w:rPr>
              <w:t>(OUTPUT)</w:t>
            </w:r>
          </w:p>
        </w:tc>
        <w:tc>
          <w:tcPr>
            <w:tcW w:w="1579" w:type="pct"/>
            <w:gridSpan w:val="3"/>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შედეგის ინდიკატორები</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ზომის ერთეული</w:t>
            </w:r>
          </w:p>
        </w:tc>
        <w:tc>
          <w:tcPr>
            <w:tcW w:w="437" w:type="pct"/>
            <w:vMerge w:val="restar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გეგმიური გადახრა</w:t>
            </w:r>
          </w:p>
        </w:tc>
        <w:tc>
          <w:tcPr>
            <w:tcW w:w="701" w:type="pct"/>
            <w:vMerge w:val="restar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მონაცემთა წყარო</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მეთოდოლოგია</w:t>
            </w:r>
          </w:p>
        </w:tc>
        <w:tc>
          <w:tcPr>
            <w:tcW w:w="309" w:type="pct"/>
            <w:vMerge w:val="restart"/>
            <w:tcBorders>
              <w:top w:val="nil"/>
              <w:left w:val="single" w:sz="4" w:space="0" w:color="auto"/>
              <w:bottom w:val="single" w:sz="4"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რისკი</w:t>
            </w:r>
          </w:p>
        </w:tc>
      </w:tr>
      <w:tr w:rsidR="00DA35F7" w:rsidRPr="00DA35F7" w:rsidTr="00DA35F7">
        <w:trPr>
          <w:trHeight w:val="600"/>
        </w:trPr>
        <w:tc>
          <w:tcPr>
            <w:tcW w:w="763" w:type="pct"/>
            <w:vMerge/>
            <w:tcBorders>
              <w:top w:val="nil"/>
              <w:left w:val="single" w:sz="8" w:space="0" w:color="auto"/>
              <w:bottom w:val="single" w:sz="4" w:space="0" w:color="auto"/>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51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დასახელება</w:t>
            </w:r>
          </w:p>
        </w:tc>
        <w:tc>
          <w:tcPr>
            <w:tcW w:w="559"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2022 წელი (საბაზისო)</w:t>
            </w:r>
          </w:p>
        </w:tc>
        <w:tc>
          <w:tcPr>
            <w:tcW w:w="507"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2023წელი</w:t>
            </w:r>
          </w:p>
        </w:tc>
        <w:tc>
          <w:tcPr>
            <w:tcW w:w="492" w:type="pct"/>
            <w:vMerge/>
            <w:tcBorders>
              <w:top w:val="nil"/>
              <w:left w:val="single" w:sz="4" w:space="0" w:color="auto"/>
              <w:bottom w:val="single" w:sz="4" w:space="0" w:color="auto"/>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auto"/>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01" w:type="pct"/>
            <w:vMerge/>
            <w:tcBorders>
              <w:top w:val="nil"/>
              <w:left w:val="single" w:sz="4" w:space="0" w:color="auto"/>
              <w:bottom w:val="single" w:sz="4" w:space="0" w:color="auto"/>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20" w:type="pct"/>
            <w:vMerge/>
            <w:tcBorders>
              <w:top w:val="nil"/>
              <w:left w:val="single" w:sz="4" w:space="0" w:color="auto"/>
              <w:bottom w:val="single" w:sz="4" w:space="0" w:color="auto"/>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309" w:type="pct"/>
            <w:vMerge/>
            <w:tcBorders>
              <w:top w:val="nil"/>
              <w:left w:val="single" w:sz="4" w:space="0" w:color="auto"/>
              <w:bottom w:val="single" w:sz="4" w:space="0" w:color="auto"/>
              <w:right w:val="single" w:sz="8"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r>
      <w:tr w:rsidR="00DA35F7" w:rsidRPr="00DA35F7" w:rsidTr="00DA35F7">
        <w:trPr>
          <w:trHeight w:val="2430"/>
        </w:trPr>
        <w:tc>
          <w:tcPr>
            <w:tcW w:w="763" w:type="pct"/>
            <w:tcBorders>
              <w:top w:val="nil"/>
              <w:left w:val="single" w:sz="8" w:space="0" w:color="auto"/>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სოციალურად დაუცველ ბ/ნ ერთჯერადი სადილით უზრუნველყოფა. სასურველი გარემოს შექმნა. კმაყოფილება მადლიერება</w:t>
            </w:r>
          </w:p>
        </w:tc>
        <w:tc>
          <w:tcPr>
            <w:tcW w:w="514"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უფასო სასადილო</w:t>
            </w:r>
          </w:p>
        </w:tc>
        <w:tc>
          <w:tcPr>
            <w:tcW w:w="559"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 2 7 5 </w:t>
            </w:r>
          </w:p>
        </w:tc>
        <w:tc>
          <w:tcPr>
            <w:tcW w:w="507"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 2 7 5 </w:t>
            </w:r>
          </w:p>
        </w:tc>
        <w:tc>
          <w:tcPr>
            <w:tcW w:w="492"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რაოდენობა</w:t>
            </w:r>
          </w:p>
        </w:tc>
        <w:tc>
          <w:tcPr>
            <w:tcW w:w="437"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5%</w:t>
            </w:r>
          </w:p>
        </w:tc>
        <w:tc>
          <w:tcPr>
            <w:tcW w:w="701"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18"/>
                <w:szCs w:val="18"/>
              </w:rPr>
            </w:pPr>
            <w:r w:rsidRPr="00DA35F7">
              <w:rPr>
                <w:rFonts w:ascii="Sylfaen" w:eastAsia="Times New Roman" w:hAnsi="Sylfaen" w:cs="Calibri"/>
                <w:color w:val="000000"/>
                <w:sz w:val="18"/>
                <w:szCs w:val="18"/>
              </w:rPr>
              <w:t>ა(ა) იპ ბორჯომის მუნიციპალიტეტის სოცილურად დაუცველი მოსახლეობის მომსახურეობის ცენტრი</w:t>
            </w:r>
          </w:p>
        </w:tc>
        <w:tc>
          <w:tcPr>
            <w:tcW w:w="720" w:type="pct"/>
            <w:tcBorders>
              <w:top w:val="nil"/>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ბ/ნ გამოკითხვა</w:t>
            </w:r>
          </w:p>
        </w:tc>
        <w:tc>
          <w:tcPr>
            <w:tcW w:w="309" w:type="pct"/>
            <w:tcBorders>
              <w:top w:val="nil"/>
              <w:left w:val="nil"/>
              <w:bottom w:val="single" w:sz="8" w:space="0" w:color="auto"/>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453"/>
        <w:gridCol w:w="1513"/>
        <w:gridCol w:w="1554"/>
        <w:gridCol w:w="1873"/>
        <w:gridCol w:w="2176"/>
        <w:gridCol w:w="2515"/>
      </w:tblGrid>
      <w:tr w:rsidR="00DA35F7" w:rsidRPr="00DA35F7" w:rsidTr="00DA35F7">
        <w:trPr>
          <w:trHeight w:val="315"/>
        </w:trPr>
        <w:tc>
          <w:tcPr>
            <w:tcW w:w="5000" w:type="pct"/>
            <w:gridSpan w:val="7"/>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r w:rsidRPr="00DA35F7">
              <w:rPr>
                <w:rFonts w:ascii="Sylfaen" w:eastAsia="Times New Roman" w:hAnsi="Sylfaen" w:cs="Calibri"/>
                <w:b/>
                <w:bCs/>
                <w:i/>
                <w:iCs/>
                <w:sz w:val="20"/>
                <w:szCs w:val="20"/>
              </w:rPr>
              <w:t>ღონისძიების განაცხადის ფორმა N3</w:t>
            </w:r>
          </w:p>
        </w:tc>
      </w:tr>
      <w:tr w:rsidR="00DA35F7" w:rsidRPr="00DA35F7" w:rsidTr="00DA35F7">
        <w:trPr>
          <w:trHeight w:val="315"/>
        </w:trPr>
        <w:tc>
          <w:tcPr>
            <w:tcW w:w="2466"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534"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უფასო სასადილოს დაფინანსება</w:t>
            </w:r>
          </w:p>
        </w:tc>
      </w:tr>
      <w:tr w:rsidR="00DA35F7" w:rsidRPr="00DA35F7" w:rsidTr="00DA35F7">
        <w:trPr>
          <w:trHeight w:val="315"/>
        </w:trPr>
        <w:tc>
          <w:tcPr>
            <w:tcW w:w="4029" w:type="pct"/>
            <w:gridSpan w:val="6"/>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ღონისძიების კლასიფიკაციის კოდი:</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06 02 02 02</w:t>
            </w:r>
          </w:p>
        </w:tc>
      </w:tr>
      <w:tr w:rsidR="00DA35F7" w:rsidRPr="00DA35F7" w:rsidTr="00DA35F7">
        <w:trPr>
          <w:trHeight w:val="315"/>
        </w:trPr>
        <w:tc>
          <w:tcPr>
            <w:tcW w:w="2466"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ღონისძიების დასახელება:</w:t>
            </w:r>
          </w:p>
        </w:tc>
        <w:tc>
          <w:tcPr>
            <w:tcW w:w="2534"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ადმინისტრირება და მართვა</w:t>
            </w:r>
          </w:p>
        </w:tc>
      </w:tr>
      <w:tr w:rsidR="00DA35F7" w:rsidRPr="00DA35F7" w:rsidTr="00DA35F7">
        <w:trPr>
          <w:trHeight w:val="315"/>
        </w:trPr>
        <w:tc>
          <w:tcPr>
            <w:tcW w:w="3189" w:type="pct"/>
            <w:gridSpan w:val="5"/>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არის ქვეპროგრამა ახალი</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არა</w:t>
            </w:r>
          </w:p>
        </w:tc>
      </w:tr>
      <w:tr w:rsidR="00DA35F7" w:rsidRPr="00DA35F7" w:rsidTr="00DA35F7">
        <w:trPr>
          <w:trHeight w:val="315"/>
        </w:trPr>
        <w:tc>
          <w:tcPr>
            <w:tcW w:w="2466"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თუ ქვეპროგრამა ახალია, ვინ წარმოადგინა?</w:t>
            </w:r>
          </w:p>
        </w:tc>
        <w:tc>
          <w:tcPr>
            <w:tcW w:w="2534"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1155"/>
        </w:trPr>
        <w:tc>
          <w:tcPr>
            <w:tcW w:w="2466"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განმახორციელებელი:</w:t>
            </w:r>
          </w:p>
        </w:tc>
        <w:tc>
          <w:tcPr>
            <w:tcW w:w="2534"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ა(ა) იპ ბორჯომის მუნიციპალიტეტის სოცილურად დაუცველი მოსახლეობის მომსახურეობის ცენტრი</w:t>
            </w:r>
          </w:p>
        </w:tc>
      </w:tr>
      <w:tr w:rsidR="00DA35F7" w:rsidRPr="00DA35F7" w:rsidTr="00DA35F7">
        <w:trPr>
          <w:trHeight w:val="300"/>
        </w:trPr>
        <w:tc>
          <w:tcPr>
            <w:tcW w:w="1282"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დაფინანსების წყარო</w:t>
            </w:r>
          </w:p>
        </w:tc>
        <w:tc>
          <w:tcPr>
            <w:tcW w:w="58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2022წელი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2023 წელი</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2024 წელი</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2025 წელი</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2026წელი</w:t>
            </w:r>
          </w:p>
        </w:tc>
      </w:tr>
      <w:tr w:rsidR="00DA35F7" w:rsidRPr="00DA35F7" w:rsidTr="00DA35F7">
        <w:trPr>
          <w:trHeight w:val="300"/>
        </w:trPr>
        <w:tc>
          <w:tcPr>
            <w:tcW w:w="1282"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მუნიციპალური ბიუჯეტი</w:t>
            </w:r>
          </w:p>
        </w:tc>
        <w:tc>
          <w:tcPr>
            <w:tcW w:w="584"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128020</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144,210.00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145,080.00 </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144,010.00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145,080.00 </w:t>
            </w:r>
          </w:p>
        </w:tc>
      </w:tr>
      <w:tr w:rsidR="00DA35F7" w:rsidRPr="00DA35F7" w:rsidTr="00DA35F7">
        <w:trPr>
          <w:trHeight w:val="300"/>
        </w:trPr>
        <w:tc>
          <w:tcPr>
            <w:tcW w:w="1282"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სახელმწიფო ბიუჯეტი</w:t>
            </w:r>
          </w:p>
        </w:tc>
        <w:tc>
          <w:tcPr>
            <w:tcW w:w="584"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15"/>
        </w:trPr>
        <w:tc>
          <w:tcPr>
            <w:tcW w:w="1282"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სხვა ......</w:t>
            </w:r>
          </w:p>
        </w:tc>
        <w:tc>
          <w:tcPr>
            <w:tcW w:w="584"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00"/>
        </w:trPr>
        <w:tc>
          <w:tcPr>
            <w:tcW w:w="1282"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სულ ქვეპროგრამა  </w:t>
            </w:r>
          </w:p>
        </w:tc>
        <w:tc>
          <w:tcPr>
            <w:tcW w:w="58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128020</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144,210.00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145,080.00 </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144,010.00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145,080.00 </w:t>
            </w:r>
          </w:p>
        </w:tc>
      </w:tr>
      <w:tr w:rsidR="00DA35F7" w:rsidRPr="00DA35F7" w:rsidTr="00DA35F7">
        <w:trPr>
          <w:trHeight w:val="315"/>
        </w:trPr>
        <w:tc>
          <w:tcPr>
            <w:tcW w:w="1282" w:type="pct"/>
            <w:gridSpan w:val="2"/>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i/>
                <w:iCs/>
                <w:sz w:val="20"/>
                <w:szCs w:val="20"/>
              </w:rPr>
            </w:pPr>
            <w:r w:rsidRPr="00DA35F7">
              <w:rPr>
                <w:rFonts w:ascii="Sylfaen" w:eastAsia="Times New Roman" w:hAnsi="Sylfaen" w:cs="Calibri"/>
                <w:i/>
                <w:iCs/>
                <w:sz w:val="20"/>
                <w:szCs w:val="20"/>
              </w:rPr>
              <w:t>მ.შ. კაპიტალური პროექტები</w:t>
            </w:r>
          </w:p>
        </w:tc>
        <w:tc>
          <w:tcPr>
            <w:tcW w:w="584"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599" w:type="pct"/>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839" w:type="pct"/>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i/>
                <w:iCs/>
                <w:sz w:val="20"/>
                <w:szCs w:val="20"/>
              </w:rPr>
            </w:pPr>
            <w:r w:rsidRPr="00DA35F7">
              <w:rPr>
                <w:rFonts w:ascii="Sylfaen" w:eastAsia="Times New Roman" w:hAnsi="Sylfaen" w:cs="Calibri"/>
                <w:i/>
                <w:iCs/>
                <w:sz w:val="20"/>
                <w:szCs w:val="20"/>
              </w:rPr>
              <w:t> </w:t>
            </w:r>
          </w:p>
        </w:tc>
      </w:tr>
      <w:tr w:rsidR="00DA35F7" w:rsidRPr="00DA35F7" w:rsidTr="00DA35F7">
        <w:trPr>
          <w:trHeight w:val="915"/>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მიზანი და აღწერა</w:t>
            </w:r>
          </w:p>
        </w:tc>
        <w:tc>
          <w:tcPr>
            <w:tcW w:w="4279" w:type="pct"/>
            <w:gridSpan w:val="6"/>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510"/>
        </w:trPr>
        <w:tc>
          <w:tcPr>
            <w:tcW w:w="1282"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ქვეპროგრამის/ღონისძიების დასახელება</w:t>
            </w:r>
          </w:p>
        </w:tc>
        <w:tc>
          <w:tcPr>
            <w:tcW w:w="58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რაოდენობა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ერთ. საშ. ფასი</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სულ (ლარი)</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18"/>
                <w:szCs w:val="18"/>
              </w:rPr>
            </w:pPr>
            <w:r w:rsidRPr="00DA35F7">
              <w:rPr>
                <w:rFonts w:ascii="Sylfaen" w:eastAsia="Times New Roman" w:hAnsi="Sylfaen" w:cs="Calibri"/>
                <w:sz w:val="18"/>
                <w:szCs w:val="18"/>
              </w:rPr>
              <w:t>ეკონომიკური კლასიფიკაციის მუხლი</w:t>
            </w:r>
          </w:p>
        </w:tc>
      </w:tr>
      <w:tr w:rsidR="00DA35F7" w:rsidRPr="00DA35F7" w:rsidTr="00DA35F7">
        <w:trPr>
          <w:trHeight w:val="450"/>
        </w:trPr>
        <w:tc>
          <w:tcPr>
            <w:tcW w:w="7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ხელფასი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10</w:t>
            </w:r>
          </w:p>
        </w:tc>
        <w:tc>
          <w:tcPr>
            <w:tcW w:w="723"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120540</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შრომის ანაზღაურება</w:t>
            </w:r>
          </w:p>
        </w:tc>
      </w:tr>
      <w:tr w:rsidR="00DA35F7" w:rsidRPr="00DA35F7" w:rsidTr="00DA35F7">
        <w:trPr>
          <w:trHeight w:val="510"/>
        </w:trPr>
        <w:tc>
          <w:tcPr>
            <w:tcW w:w="7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ოფისის ხარჯი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17749</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795"/>
        </w:trPr>
        <w:tc>
          <w:tcPr>
            <w:tcW w:w="7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112-ის მომსახურეობა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5</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465"/>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უნიფორმის შეძენა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200.00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510"/>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ასოციაციის საწევრო გადასახადი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4,000.00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495"/>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სატენდერო განცხადების საფასური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700.00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675"/>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ლაბორატორიული მომსხაურეობა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180.00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585"/>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კომპიუტერული მომ-ბა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100.00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495"/>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სადეზინფექციო მომ-ბა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100.00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375"/>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მოსაკრებელი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336.00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სხვა ხარჯი</w:t>
            </w:r>
          </w:p>
        </w:tc>
      </w:tr>
      <w:tr w:rsidR="00DA35F7" w:rsidRPr="00DA35F7" w:rsidTr="00DA35F7">
        <w:trPr>
          <w:trHeight w:val="600"/>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შესრულებული სამუშაოს ხელფასი </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b/>
                <w:bCs/>
                <w:sz w:val="20"/>
                <w:szCs w:val="20"/>
              </w:rPr>
            </w:pPr>
            <w:r w:rsidRPr="00DA35F7">
              <w:rPr>
                <w:rFonts w:ascii="Sylfaen" w:eastAsia="Times New Roman" w:hAnsi="Sylfaen" w:cs="Calibri"/>
                <w:b/>
                <w:bCs/>
                <w:sz w:val="20"/>
                <w:szCs w:val="20"/>
              </w:rPr>
              <w:t xml:space="preserve">                     300.00 </w:t>
            </w:r>
          </w:p>
        </w:tc>
        <w:tc>
          <w:tcPr>
            <w:tcW w:w="97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18"/>
                <w:szCs w:val="18"/>
              </w:rPr>
            </w:pPr>
            <w:r w:rsidRPr="00DA35F7">
              <w:rPr>
                <w:rFonts w:ascii="Sylfaen" w:eastAsia="Times New Roman" w:hAnsi="Sylfaen" w:cs="Calibri"/>
                <w:sz w:val="18"/>
                <w:szCs w:val="18"/>
              </w:rPr>
              <w:t>საქონელი და მომსახურეობა</w:t>
            </w:r>
          </w:p>
        </w:tc>
      </w:tr>
      <w:tr w:rsidR="00DA35F7" w:rsidRPr="00DA35F7" w:rsidTr="00DA35F7">
        <w:trPr>
          <w:trHeight w:val="465"/>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839" w:type="pct"/>
            <w:shd w:val="clear" w:color="auto" w:fill="auto"/>
            <w:vAlign w:val="center"/>
            <w:hideMark/>
          </w:tcPr>
          <w:p w:rsidR="00DA35F7" w:rsidRPr="00DA35F7" w:rsidRDefault="00DA35F7" w:rsidP="00DA35F7">
            <w:pPr>
              <w:spacing w:after="0" w:line="240" w:lineRule="auto"/>
              <w:jc w:val="right"/>
              <w:rPr>
                <w:rFonts w:ascii="Sylfaen" w:eastAsia="Times New Roman" w:hAnsi="Sylfaen" w:cs="Calibri"/>
                <w:sz w:val="20"/>
                <w:szCs w:val="20"/>
              </w:rPr>
            </w:pPr>
            <w:r w:rsidRPr="00DA35F7">
              <w:rPr>
                <w:rFonts w:ascii="Sylfaen" w:eastAsia="Times New Roman" w:hAnsi="Sylfaen" w:cs="Calibri"/>
                <w:sz w:val="20"/>
                <w:szCs w:val="20"/>
              </w:rPr>
              <w:t xml:space="preserve">                       144,210.00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trHeight w:val="315"/>
        </w:trPr>
        <w:tc>
          <w:tcPr>
            <w:tcW w:w="5000" w:type="pct"/>
            <w:gridSpan w:val="7"/>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ქვეპროგრამის განხორციელების დროითი გეგმა </w:t>
            </w:r>
          </w:p>
        </w:tc>
      </w:tr>
      <w:tr w:rsidR="00DA35F7" w:rsidRPr="00DA35F7" w:rsidTr="00DA35F7">
        <w:trPr>
          <w:trHeight w:val="300"/>
        </w:trPr>
        <w:tc>
          <w:tcPr>
            <w:tcW w:w="1282"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ქვეპროგრამის/ღონისძიების დასახელება</w:t>
            </w:r>
          </w:p>
        </w:tc>
        <w:tc>
          <w:tcPr>
            <w:tcW w:w="584"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 კვარტალი</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 კვარტალი</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 კვარტალი</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4 კვარტალი</w:t>
            </w:r>
          </w:p>
        </w:tc>
      </w:tr>
      <w:tr w:rsidR="00DA35F7" w:rsidRPr="00DA35F7" w:rsidTr="00DA35F7">
        <w:trPr>
          <w:trHeight w:val="300"/>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ხელფასი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300"/>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ოფისის ხარჯი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990"/>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112-ის მომსახურეობა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300"/>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უნიფორმის შეძენა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555"/>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ასოციაციის საწევრო გადასახადი </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540"/>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18"/>
                <w:szCs w:val="18"/>
              </w:rPr>
            </w:pPr>
            <w:r w:rsidRPr="00DA35F7">
              <w:rPr>
                <w:rFonts w:ascii="Sylfaen" w:eastAsia="Times New Roman" w:hAnsi="Sylfaen" w:cs="Calibri"/>
                <w:b/>
                <w:bCs/>
                <w:sz w:val="18"/>
                <w:szCs w:val="18"/>
              </w:rPr>
              <w:t>სატენდერო განცხადების საფასური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 </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x</w:t>
            </w:r>
          </w:p>
        </w:tc>
      </w:tr>
      <w:tr w:rsidR="00DA35F7" w:rsidRPr="00DA35F7" w:rsidTr="00DA35F7">
        <w:trPr>
          <w:trHeight w:val="480"/>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ლაბორატორიული მომ-ბა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X</w:t>
            </w:r>
          </w:p>
        </w:tc>
      </w:tr>
      <w:tr w:rsidR="00DA35F7" w:rsidRPr="00DA35F7" w:rsidTr="00DA35F7">
        <w:trPr>
          <w:trHeight w:val="495"/>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კომპიუტერული მომ-ბა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 </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rPr>
            </w:pPr>
            <w:r w:rsidRPr="00DA35F7">
              <w:rPr>
                <w:rFonts w:ascii="Sylfaen" w:eastAsia="Times New Roman" w:hAnsi="Sylfaen" w:cs="Calibri"/>
                <w:b/>
                <w:bCs/>
              </w:rPr>
              <w:t>x</w:t>
            </w:r>
          </w:p>
        </w:tc>
      </w:tr>
      <w:tr w:rsidR="00DA35F7" w:rsidRPr="00DA35F7" w:rsidTr="00DA35F7">
        <w:trPr>
          <w:trHeight w:val="465"/>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სადეზინფექციო მომ-ბა</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trHeight w:val="600"/>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მოსაკრებელი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645"/>
        </w:trPr>
        <w:tc>
          <w:tcPr>
            <w:tcW w:w="7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შესრულებული სამუშაოს ხელფასი</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15"/>
        </w:trPr>
        <w:tc>
          <w:tcPr>
            <w:tcW w:w="721"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1145" w:type="pct"/>
            <w:gridSpan w:val="2"/>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9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23"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83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97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870"/>
        </w:trPr>
        <w:tc>
          <w:tcPr>
            <w:tcW w:w="1282"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შუალედური მოსალოდნელი შედეგი (2023წელი)</w:t>
            </w:r>
          </w:p>
        </w:tc>
        <w:tc>
          <w:tcPr>
            <w:tcW w:w="3718" w:type="pct"/>
            <w:gridSpan w:val="5"/>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სოციალურად დაუცველ ბენეფიცირთა კმაყოფილება, მადლიერება სასურველი გარემოს შექმნა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424"/>
        <w:gridCol w:w="1218"/>
        <w:gridCol w:w="1116"/>
        <w:gridCol w:w="1274"/>
        <w:gridCol w:w="1132"/>
        <w:gridCol w:w="1814"/>
        <w:gridCol w:w="2277"/>
        <w:gridCol w:w="769"/>
      </w:tblGrid>
      <w:tr w:rsidR="00DA35F7" w:rsidRPr="00DA35F7" w:rsidTr="00DA35F7">
        <w:trPr>
          <w:trHeight w:val="735"/>
        </w:trPr>
        <w:tc>
          <w:tcPr>
            <w:tcW w:w="5000" w:type="pct"/>
            <w:gridSpan w:val="9"/>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4"/>
                <w:szCs w:val="24"/>
              </w:rPr>
            </w:pPr>
            <w:r w:rsidRPr="00DA35F7">
              <w:rPr>
                <w:rFonts w:ascii="Sylfaen" w:eastAsia="Times New Roman" w:hAnsi="Sylfaen" w:cs="Calibri"/>
                <w:b/>
                <w:bCs/>
                <w:sz w:val="24"/>
                <w:szCs w:val="24"/>
              </w:rPr>
              <w:t xml:space="preserve">ღონისძიების შუალედური შედეგის ინდიკატორები   </w:t>
            </w:r>
            <w:r w:rsidRPr="00DA35F7">
              <w:rPr>
                <w:rFonts w:ascii="Sylfaen" w:eastAsia="Times New Roman" w:hAnsi="Sylfaen" w:cs="Calibri"/>
                <w:sz w:val="24"/>
                <w:szCs w:val="24"/>
              </w:rPr>
              <w:t>ფორმაN3-3</w:t>
            </w:r>
          </w:p>
        </w:tc>
      </w:tr>
      <w:tr w:rsidR="00DA35F7" w:rsidRPr="00DA35F7" w:rsidTr="00DA35F7">
        <w:trPr>
          <w:trHeight w:val="525"/>
        </w:trPr>
        <w:tc>
          <w:tcPr>
            <w:tcW w:w="744"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მოსალოდნელი შუალედური შედეგი </w:t>
            </w:r>
            <w:r w:rsidRPr="00DA35F7">
              <w:rPr>
                <w:rFonts w:ascii="Sylfaen" w:eastAsia="Times New Roman" w:hAnsi="Sylfaen" w:cs="Calibri"/>
                <w:b/>
                <w:bCs/>
                <w:sz w:val="20"/>
                <w:szCs w:val="20"/>
              </w:rPr>
              <w:t>(OUTPUT)</w:t>
            </w:r>
          </w:p>
        </w:tc>
        <w:tc>
          <w:tcPr>
            <w:tcW w:w="1451"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შედეგის ინდიკატორები</w:t>
            </w:r>
          </w:p>
        </w:tc>
        <w:tc>
          <w:tcPr>
            <w:tcW w:w="492"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ზომის ერთეული</w:t>
            </w:r>
          </w:p>
        </w:tc>
        <w:tc>
          <w:tcPr>
            <w:tcW w:w="437"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გეგმიური გადახრა</w:t>
            </w:r>
          </w:p>
        </w:tc>
        <w:tc>
          <w:tcPr>
            <w:tcW w:w="700"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მონაცემთა წყარო</w:t>
            </w:r>
          </w:p>
        </w:tc>
        <w:tc>
          <w:tcPr>
            <w:tcW w:w="879"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მეთოდოლოგია</w:t>
            </w:r>
          </w:p>
        </w:tc>
        <w:tc>
          <w:tcPr>
            <w:tcW w:w="297"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რისკი</w:t>
            </w:r>
          </w:p>
        </w:tc>
      </w:tr>
      <w:tr w:rsidR="00DA35F7" w:rsidRPr="00DA35F7" w:rsidTr="00DA35F7">
        <w:trPr>
          <w:trHeight w:val="735"/>
        </w:trPr>
        <w:tc>
          <w:tcPr>
            <w:tcW w:w="744" w:type="pct"/>
            <w:vMerge/>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55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დასახელება</w:t>
            </w:r>
          </w:p>
        </w:tc>
        <w:tc>
          <w:tcPr>
            <w:tcW w:w="47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2022 წელი (საბაზისო)</w:t>
            </w:r>
          </w:p>
        </w:tc>
        <w:tc>
          <w:tcPr>
            <w:tcW w:w="43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2023წელი</w:t>
            </w:r>
          </w:p>
        </w:tc>
        <w:tc>
          <w:tcPr>
            <w:tcW w:w="492"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437"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00"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879"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297"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r>
      <w:tr w:rsidR="00DA35F7" w:rsidRPr="00DA35F7" w:rsidTr="00DA35F7">
        <w:trPr>
          <w:trHeight w:val="2115"/>
        </w:trPr>
        <w:tc>
          <w:tcPr>
            <w:tcW w:w="74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სსოციალურად  დაუცველ ბ/ნ ერთჯერადი სადილით უზრუნველყოფა სასურველი გარემოს სექმნა კმაყოფილება მადლიერება</w:t>
            </w:r>
          </w:p>
        </w:tc>
        <w:tc>
          <w:tcPr>
            <w:tcW w:w="55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უფასო სასადილო</w:t>
            </w:r>
          </w:p>
        </w:tc>
        <w:tc>
          <w:tcPr>
            <w:tcW w:w="47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2 7 5 </w:t>
            </w:r>
          </w:p>
        </w:tc>
        <w:tc>
          <w:tcPr>
            <w:tcW w:w="43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 2 7 5</w:t>
            </w:r>
          </w:p>
        </w:tc>
        <w:tc>
          <w:tcPr>
            <w:tcW w:w="49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რაოდენობა</w:t>
            </w:r>
          </w:p>
        </w:tc>
        <w:tc>
          <w:tcPr>
            <w:tcW w:w="43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5%</w:t>
            </w:r>
          </w:p>
        </w:tc>
        <w:tc>
          <w:tcPr>
            <w:tcW w:w="70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18"/>
                <w:szCs w:val="18"/>
              </w:rPr>
            </w:pPr>
            <w:r w:rsidRPr="00DA35F7">
              <w:rPr>
                <w:rFonts w:ascii="Sylfaen" w:eastAsia="Times New Roman" w:hAnsi="Sylfaen" w:cs="Calibri"/>
                <w:color w:val="000000"/>
                <w:sz w:val="18"/>
                <w:szCs w:val="18"/>
              </w:rPr>
              <w:t>ა(ა) იპ ბორჯომის მუნიციპალიტეტის სოციალურად დაუცველი მოსახლეობის მომსახურეობის ცენტრი</w:t>
            </w:r>
          </w:p>
        </w:tc>
        <w:tc>
          <w:tcPr>
            <w:tcW w:w="879"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ბ/ნ გამოკითხვა</w:t>
            </w:r>
          </w:p>
        </w:tc>
        <w:tc>
          <w:tcPr>
            <w:tcW w:w="2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618"/>
        <w:gridCol w:w="1619"/>
        <w:gridCol w:w="1541"/>
        <w:gridCol w:w="1616"/>
        <w:gridCol w:w="1619"/>
        <w:gridCol w:w="1619"/>
        <w:gridCol w:w="1619"/>
        <w:gridCol w:w="1699"/>
      </w:tblGrid>
      <w:tr w:rsidR="00DA35F7" w:rsidRPr="00DA35F7" w:rsidTr="00DA35F7">
        <w:trPr>
          <w:gridAfter w:val="1"/>
          <w:wAfter w:w="656" w:type="pct"/>
          <w:trHeight w:val="360"/>
        </w:trPr>
        <w:tc>
          <w:tcPr>
            <w:tcW w:w="4344" w:type="pct"/>
            <w:gridSpan w:val="7"/>
            <w:tcBorders>
              <w:top w:val="single" w:sz="8" w:space="0" w:color="auto"/>
              <w:left w:val="single" w:sz="8" w:space="0" w:color="auto"/>
              <w:bottom w:val="nil"/>
              <w:right w:val="nil"/>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r w:rsidRPr="00DA35F7">
              <w:rPr>
                <w:rFonts w:ascii="Sylfaen" w:eastAsia="Times New Roman" w:hAnsi="Sylfaen" w:cs="Calibri"/>
                <w:b/>
                <w:bCs/>
                <w:i/>
                <w:iCs/>
                <w:sz w:val="20"/>
                <w:szCs w:val="20"/>
              </w:rPr>
              <w:t>ქვეპროგრამის განაცხადის ფორმა</w:t>
            </w:r>
          </w:p>
        </w:tc>
      </w:tr>
      <w:tr w:rsidR="00DA35F7" w:rsidRPr="00DA35F7" w:rsidTr="00DA35F7">
        <w:trPr>
          <w:gridAfter w:val="1"/>
          <w:wAfter w:w="656" w:type="pct"/>
          <w:trHeight w:val="360"/>
        </w:trPr>
        <w:tc>
          <w:tcPr>
            <w:tcW w:w="4344" w:type="pct"/>
            <w:gridSpan w:val="7"/>
            <w:tcBorders>
              <w:top w:val="nil"/>
              <w:left w:val="single" w:sz="8" w:space="0" w:color="auto"/>
              <w:bottom w:val="nil"/>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r>
      <w:tr w:rsidR="00DA35F7" w:rsidRPr="00DA35F7" w:rsidTr="00DA35F7">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სოციალური დაცვა</w:t>
            </w:r>
          </w:p>
        </w:tc>
      </w:tr>
      <w:tr w:rsidR="00DA35F7" w:rsidRPr="00DA35F7" w:rsidTr="00DA35F7">
        <w:trPr>
          <w:gridAfter w:val="1"/>
          <w:wAfter w:w="656" w:type="pct"/>
          <w:trHeight w:val="360"/>
        </w:trPr>
        <w:tc>
          <w:tcPr>
            <w:tcW w:w="2469"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კლასიფიკაციის კოდი:</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06 02 03</w:t>
            </w: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625"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gridAfter w:val="1"/>
          <w:wAfter w:w="656" w:type="pct"/>
          <w:trHeight w:val="360"/>
        </w:trPr>
        <w:tc>
          <w:tcPr>
            <w:tcW w:w="2469" w:type="pct"/>
            <w:gridSpan w:val="4"/>
            <w:tcBorders>
              <w:top w:val="single" w:sz="4" w:space="0" w:color="auto"/>
              <w:left w:val="single" w:sz="8" w:space="0" w:color="auto"/>
              <w:bottom w:val="single" w:sz="4" w:space="0" w:color="auto"/>
              <w:right w:val="nil"/>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დასახელება:</w:t>
            </w: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ვეტერანთა დაკლრძალვის ხარჯები</w:t>
            </w:r>
          </w:p>
        </w:tc>
      </w:tr>
      <w:tr w:rsidR="00DA35F7" w:rsidRPr="00DA35F7" w:rsidTr="00DA35F7">
        <w:trPr>
          <w:gridAfter w:val="1"/>
          <w:wAfter w:w="656" w:type="pct"/>
          <w:trHeight w:val="390"/>
        </w:trPr>
        <w:tc>
          <w:tcPr>
            <w:tcW w:w="1250" w:type="pct"/>
            <w:gridSpan w:val="2"/>
            <w:tcBorders>
              <w:top w:val="nil"/>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არის ქვეპროგრამა ახალი</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r w:rsidRPr="00DA35F7">
              <w:rPr>
                <w:rFonts w:ascii="Sylfaen" w:eastAsia="Times New Roman" w:hAnsi="Sylfaen" w:cs="Calibri"/>
                <w:b/>
                <w:bCs/>
                <w:sz w:val="20"/>
                <w:szCs w:val="20"/>
              </w:rPr>
              <w:t>არა</w:t>
            </w:r>
          </w:p>
        </w:tc>
        <w:tc>
          <w:tcPr>
            <w:tcW w:w="59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624"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1250"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თუ ქვეპროგრამა ახალია, ვინ წარმოადგინა?</w:t>
            </w:r>
          </w:p>
        </w:tc>
        <w:tc>
          <w:tcPr>
            <w:tcW w:w="3750" w:type="pct"/>
            <w:gridSpan w:val="6"/>
            <w:tcBorders>
              <w:top w:val="nil"/>
              <w:left w:val="nil"/>
              <w:bottom w:val="nil"/>
              <w:right w:val="single" w:sz="8"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gridAfter w:val="1"/>
          <w:wAfter w:w="656" w:type="pct"/>
          <w:trHeight w:val="360"/>
        </w:trPr>
        <w:tc>
          <w:tcPr>
            <w:tcW w:w="1845" w:type="pct"/>
            <w:gridSpan w:val="3"/>
            <w:tcBorders>
              <w:top w:val="nil"/>
              <w:left w:val="single" w:sz="8" w:space="0" w:color="auto"/>
              <w:bottom w:val="nil"/>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განმახორციელებელი:</w:t>
            </w:r>
          </w:p>
        </w:tc>
        <w:tc>
          <w:tcPr>
            <w:tcW w:w="624"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DA35F7" w:rsidRPr="00DA35F7" w:rsidTr="00DA35F7">
        <w:trPr>
          <w:gridAfter w:val="1"/>
          <w:wAfter w:w="656" w:type="pct"/>
          <w:trHeight w:val="360"/>
        </w:trPr>
        <w:tc>
          <w:tcPr>
            <w:tcW w:w="1845" w:type="pct"/>
            <w:gridSpan w:val="3"/>
            <w:tcBorders>
              <w:top w:val="nil"/>
              <w:left w:val="single" w:sz="8" w:space="0" w:color="auto"/>
              <w:bottom w:val="nil"/>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დაფინანსების წყარო</w:t>
            </w:r>
          </w:p>
        </w:tc>
        <w:tc>
          <w:tcPr>
            <w:tcW w:w="624"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gridAfter w:val="1"/>
          <w:wAfter w:w="656" w:type="pct"/>
          <w:trHeight w:val="360"/>
        </w:trPr>
        <w:tc>
          <w:tcPr>
            <w:tcW w:w="1845" w:type="pct"/>
            <w:gridSpan w:val="3"/>
            <w:tcBorders>
              <w:top w:val="single" w:sz="4" w:space="0" w:color="auto"/>
              <w:left w:val="single" w:sz="8" w:space="0" w:color="auto"/>
              <w:bottom w:val="nil"/>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დასახელება</w:t>
            </w:r>
          </w:p>
        </w:tc>
        <w:tc>
          <w:tcPr>
            <w:tcW w:w="624" w:type="pct"/>
            <w:tcBorders>
              <w:top w:val="single" w:sz="4" w:space="0" w:color="auto"/>
              <w:left w:val="nil"/>
              <w:bottom w:val="nil"/>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2022 წელი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2023 წელი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2024 წელი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2025 წელი</w:t>
            </w:r>
          </w:p>
        </w:tc>
      </w:tr>
      <w:tr w:rsidR="00DA35F7" w:rsidRPr="00DA35F7" w:rsidTr="00DA35F7">
        <w:trPr>
          <w:gridAfter w:val="1"/>
          <w:wAfter w:w="656" w:type="pct"/>
          <w:trHeight w:val="360"/>
        </w:trPr>
        <w:tc>
          <w:tcPr>
            <w:tcW w:w="184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მუნიციპალური ბიუჯეტი</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2,000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gridAfter w:val="1"/>
          <w:wAfter w:w="656" w:type="pct"/>
          <w:trHeight w:val="360"/>
        </w:trPr>
        <w:tc>
          <w:tcPr>
            <w:tcW w:w="184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სახელმწიფო ბიუჯეტი</w:t>
            </w:r>
          </w:p>
        </w:tc>
        <w:tc>
          <w:tcPr>
            <w:tcW w:w="62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2,100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3,600.0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3,600.0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3,600.0 </w:t>
            </w:r>
          </w:p>
        </w:tc>
      </w:tr>
      <w:tr w:rsidR="00DA35F7" w:rsidRPr="00DA35F7" w:rsidTr="00DA35F7">
        <w:trPr>
          <w:gridAfter w:val="1"/>
          <w:wAfter w:w="656" w:type="pct"/>
          <w:trHeight w:val="360"/>
        </w:trPr>
        <w:tc>
          <w:tcPr>
            <w:tcW w:w="625" w:type="pct"/>
            <w:tcBorders>
              <w:top w:val="nil"/>
              <w:left w:val="single" w:sz="8" w:space="0" w:color="auto"/>
              <w:bottom w:val="single" w:sz="4" w:space="0" w:color="auto"/>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სხვა ......</w:t>
            </w:r>
          </w:p>
        </w:tc>
        <w:tc>
          <w:tcPr>
            <w:tcW w:w="625" w:type="pct"/>
            <w:tcBorders>
              <w:top w:val="nil"/>
              <w:left w:val="nil"/>
              <w:bottom w:val="single" w:sz="4" w:space="0" w:color="auto"/>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59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62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gridAfter w:val="1"/>
          <w:wAfter w:w="656" w:type="pct"/>
          <w:trHeight w:val="360"/>
        </w:trPr>
        <w:tc>
          <w:tcPr>
            <w:tcW w:w="1845"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სულ ქვეპროგრამა  </w:t>
            </w:r>
          </w:p>
        </w:tc>
        <w:tc>
          <w:tcPr>
            <w:tcW w:w="62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4,100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3,600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3,600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3,600 </w:t>
            </w:r>
          </w:p>
        </w:tc>
      </w:tr>
      <w:tr w:rsidR="00DA35F7" w:rsidRPr="00DA35F7" w:rsidTr="00DA35F7">
        <w:trPr>
          <w:trHeight w:val="1155"/>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ქვეპროგრამის მიზანია გარდაცვლილების ოჯახებისთვის დაკრძალვის სარიტუალო მომსახურებისთვის დახმარების გაწევა და ხარჯების შემსუბუქება. ,ქვეპროგრამაში გათვალისწინებულია სამშობლოს დაცვისას დაღუპულთა და ომის შემდეგ გარდაცვლილ მეომართა დაკრძალვის ხარჯების ანაზღაურება თითოეულ ბენეფიციარზე - 250 ლარი, ხოლო იძულებით გადაადგილებულ პირთა -დევნილთა ხარჯების ანაზღაურება თითოეულ  ბენეფიციარზე - 100 ლარი.</w:t>
            </w:r>
          </w:p>
        </w:tc>
      </w:tr>
      <w:tr w:rsidR="00DA35F7" w:rsidRPr="00DA35F7" w:rsidTr="00DA35F7">
        <w:trPr>
          <w:gridAfter w:val="1"/>
          <w:wAfter w:w="656" w:type="pct"/>
          <w:trHeight w:val="360"/>
        </w:trPr>
        <w:tc>
          <w:tcPr>
            <w:tcW w:w="2469"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დასახელება</w:t>
            </w:r>
          </w:p>
        </w:tc>
        <w:tc>
          <w:tcPr>
            <w:tcW w:w="1875" w:type="pct"/>
            <w:gridSpan w:val="3"/>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პროდუქტები 2023 წლისთვის</w:t>
            </w:r>
          </w:p>
        </w:tc>
      </w:tr>
      <w:tr w:rsidR="00DA35F7" w:rsidRPr="00DA35F7" w:rsidTr="00DA35F7">
        <w:trPr>
          <w:gridAfter w:val="1"/>
          <w:wAfter w:w="656" w:type="pct"/>
          <w:trHeight w:val="540"/>
        </w:trPr>
        <w:tc>
          <w:tcPr>
            <w:tcW w:w="2469" w:type="pct"/>
            <w:gridSpan w:val="4"/>
            <w:vMerge/>
            <w:tcBorders>
              <w:top w:val="single" w:sz="4" w:space="0" w:color="auto"/>
              <w:left w:val="single" w:sz="8" w:space="0" w:color="auto"/>
              <w:bottom w:val="single" w:sz="4" w:space="0" w:color="000000"/>
              <w:right w:val="single" w:sz="4" w:space="0" w:color="000000"/>
            </w:tcBorders>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რაოდენობა</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ერთ. საშ. ფასი</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სულ (ლარი)</w:t>
            </w:r>
          </w:p>
        </w:tc>
      </w:tr>
      <w:tr w:rsidR="00DA35F7" w:rsidRPr="00DA35F7" w:rsidTr="00DA35F7">
        <w:trPr>
          <w:gridAfter w:val="1"/>
          <w:wAfter w:w="656" w:type="pct"/>
          <w:trHeight w:val="630"/>
        </w:trPr>
        <w:tc>
          <w:tcPr>
            <w:tcW w:w="2469"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ვეტერანთა დაკლრძალვის ხარჯები</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30</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2,100 </w:t>
            </w:r>
          </w:p>
        </w:tc>
      </w:tr>
      <w:tr w:rsidR="00DA35F7" w:rsidRPr="00DA35F7" w:rsidTr="00DA35F7">
        <w:trPr>
          <w:gridAfter w:val="1"/>
          <w:wAfter w:w="656" w:type="pct"/>
          <w:trHeight w:val="540"/>
        </w:trPr>
        <w:tc>
          <w:tcPr>
            <w:tcW w:w="2469" w:type="pct"/>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სულ</w:t>
            </w:r>
          </w:p>
        </w:tc>
        <w:tc>
          <w:tcPr>
            <w:tcW w:w="625" w:type="pct"/>
            <w:tcBorders>
              <w:top w:val="single" w:sz="8" w:space="0" w:color="auto"/>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25" w:type="pct"/>
            <w:tcBorders>
              <w:top w:val="single" w:sz="8" w:space="0" w:color="auto"/>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25" w:type="pct"/>
            <w:tcBorders>
              <w:top w:val="single" w:sz="8" w:space="0" w:color="auto"/>
              <w:left w:val="nil"/>
              <w:bottom w:val="single" w:sz="8"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2,100 </w:t>
            </w:r>
          </w:p>
        </w:tc>
      </w:tr>
      <w:tr w:rsidR="00DA35F7" w:rsidRPr="00DA35F7" w:rsidTr="00DA35F7">
        <w:trPr>
          <w:gridAfter w:val="1"/>
          <w:wAfter w:w="656" w:type="pct"/>
          <w:trHeight w:val="360"/>
        </w:trPr>
        <w:tc>
          <w:tcPr>
            <w:tcW w:w="1845" w:type="pct"/>
            <w:gridSpan w:val="3"/>
            <w:tcBorders>
              <w:top w:val="nil"/>
              <w:left w:val="single" w:sz="8" w:space="0" w:color="auto"/>
              <w:bottom w:val="single" w:sz="4" w:space="0" w:color="auto"/>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24"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tcBorders>
              <w:top w:val="nil"/>
              <w:left w:val="nil"/>
              <w:bottom w:val="nil"/>
              <w:right w:val="nil"/>
            </w:tcBorders>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gridAfter w:val="1"/>
          <w:wAfter w:w="656" w:type="pct"/>
          <w:trHeight w:val="360"/>
        </w:trPr>
        <w:tc>
          <w:tcPr>
            <w:tcW w:w="2469"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დასახელება</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 კვარტალი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 კვარტალი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 კვარტალი</w:t>
            </w:r>
          </w:p>
        </w:tc>
      </w:tr>
      <w:tr w:rsidR="00DA35F7" w:rsidRPr="00DA35F7" w:rsidTr="00DA35F7">
        <w:trPr>
          <w:gridAfter w:val="1"/>
          <w:wAfter w:w="656" w:type="pct"/>
          <w:trHeight w:val="360"/>
        </w:trPr>
        <w:tc>
          <w:tcPr>
            <w:tcW w:w="2469"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ვეტერანთა დაკლრძალვის ხარჯები</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2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735"/>
        </w:trPr>
        <w:tc>
          <w:tcPr>
            <w:tcW w:w="3094"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შუალედური მოსალოდნელი შედეგი (2023 წელი)</w:t>
            </w:r>
          </w:p>
        </w:tc>
        <w:tc>
          <w:tcPr>
            <w:tcW w:w="1906" w:type="pct"/>
            <w:gridSpan w:val="3"/>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დახმარება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284EC3" w:rsidRDefault="00284EC3" w:rsidP="00C663FF">
      <w:pPr>
        <w:spacing w:after="0" w:line="240" w:lineRule="auto"/>
        <w:rPr>
          <w:rFonts w:ascii="Sylfaen" w:eastAsia="Times New Roman" w:hAnsi="Sylfaen" w:cs="Calibri"/>
          <w:b/>
          <w:color w:val="000000"/>
          <w:sz w:val="20"/>
          <w:szCs w:val="20"/>
          <w:lang w:val="ka-GE"/>
        </w:rPr>
      </w:pPr>
    </w:p>
    <w:p w:rsidR="004E1C48" w:rsidRDefault="004E1C48" w:rsidP="00C663FF">
      <w:pPr>
        <w:spacing w:after="0" w:line="240" w:lineRule="auto"/>
        <w:rPr>
          <w:rFonts w:ascii="Sylfaen" w:eastAsia="Times New Roman" w:hAnsi="Sylfaen" w:cs="Calibri"/>
          <w:b/>
          <w:color w:val="000000"/>
          <w:sz w:val="20"/>
          <w:szCs w:val="20"/>
          <w:lang w:val="ka-GE"/>
        </w:rPr>
      </w:pPr>
    </w:p>
    <w:p w:rsidR="004E1C48" w:rsidRDefault="004E1C48"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991"/>
        <w:gridCol w:w="1667"/>
        <w:gridCol w:w="1218"/>
        <w:gridCol w:w="772"/>
        <w:gridCol w:w="1274"/>
        <w:gridCol w:w="1132"/>
        <w:gridCol w:w="1920"/>
        <w:gridCol w:w="2976"/>
      </w:tblGrid>
      <w:tr w:rsidR="00DA35F7" w:rsidRPr="00DA35F7" w:rsidTr="00DA35F7">
        <w:trPr>
          <w:trHeight w:val="1200"/>
        </w:trPr>
        <w:tc>
          <w:tcPr>
            <w:tcW w:w="769"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მოსალოდნელი შუალედური შედეგი</w:t>
            </w:r>
          </w:p>
        </w:tc>
        <w:tc>
          <w:tcPr>
            <w:tcW w:w="1412" w:type="pct"/>
            <w:gridSpan w:val="3"/>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შედეგის ინდიკატორები</w:t>
            </w:r>
          </w:p>
        </w:tc>
        <w:tc>
          <w:tcPr>
            <w:tcW w:w="4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გაზომვის ერთეული</w:t>
            </w:r>
          </w:p>
        </w:tc>
        <w:tc>
          <w:tcPr>
            <w:tcW w:w="4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გეგმიური გადახრა</w:t>
            </w:r>
          </w:p>
        </w:tc>
        <w:tc>
          <w:tcPr>
            <w:tcW w:w="7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მონაცემთა წყარო</w:t>
            </w:r>
          </w:p>
        </w:tc>
        <w:tc>
          <w:tcPr>
            <w:tcW w:w="11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მეთოდოლოგია</w:t>
            </w:r>
          </w:p>
        </w:tc>
      </w:tr>
      <w:tr w:rsidR="00DA35F7" w:rsidRPr="00DA35F7" w:rsidTr="00DA35F7">
        <w:trPr>
          <w:trHeight w:val="885"/>
        </w:trPr>
        <w:tc>
          <w:tcPr>
            <w:tcW w:w="769" w:type="pct"/>
            <w:vMerge/>
            <w:tcBorders>
              <w:top w:val="single" w:sz="4" w:space="0" w:color="auto"/>
              <w:left w:val="single" w:sz="8" w:space="0" w:color="auto"/>
              <w:bottom w:val="single" w:sz="4" w:space="0" w:color="auto"/>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64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2022 წელი (საბაზისო)</w:t>
            </w:r>
          </w:p>
        </w:tc>
        <w:tc>
          <w:tcPr>
            <w:tcW w:w="29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2023 წელი</w:t>
            </w:r>
          </w:p>
        </w:tc>
        <w:tc>
          <w:tcPr>
            <w:tcW w:w="492" w:type="pct"/>
            <w:vMerge/>
            <w:tcBorders>
              <w:top w:val="single" w:sz="4" w:space="0" w:color="auto"/>
              <w:left w:val="single" w:sz="4" w:space="0" w:color="auto"/>
              <w:bottom w:val="single" w:sz="4" w:space="0" w:color="000000"/>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41" w:type="pct"/>
            <w:vMerge/>
            <w:tcBorders>
              <w:top w:val="single" w:sz="4" w:space="0" w:color="auto"/>
              <w:left w:val="single" w:sz="4" w:space="0" w:color="auto"/>
              <w:bottom w:val="single" w:sz="4" w:space="0" w:color="000000"/>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1150" w:type="pct"/>
            <w:vMerge/>
            <w:tcBorders>
              <w:top w:val="single" w:sz="4" w:space="0" w:color="auto"/>
              <w:left w:val="single" w:sz="4" w:space="0" w:color="auto"/>
              <w:bottom w:val="single" w:sz="4" w:space="0" w:color="000000"/>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r>
      <w:tr w:rsidR="00DA35F7" w:rsidRPr="00DA35F7" w:rsidTr="00DA35F7">
        <w:trPr>
          <w:trHeight w:val="2865"/>
        </w:trPr>
        <w:tc>
          <w:tcPr>
            <w:tcW w:w="769"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დახმარება</w:t>
            </w:r>
          </w:p>
        </w:tc>
        <w:tc>
          <w:tcPr>
            <w:tcW w:w="64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ბენეფიციართა მომართვიანობა</w:t>
            </w:r>
          </w:p>
        </w:tc>
        <w:tc>
          <w:tcPr>
            <w:tcW w:w="470"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30</w:t>
            </w:r>
          </w:p>
        </w:tc>
        <w:tc>
          <w:tcPr>
            <w:tcW w:w="298"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30</w:t>
            </w:r>
          </w:p>
        </w:tc>
        <w:tc>
          <w:tcPr>
            <w:tcW w:w="49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 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10%</w:t>
            </w:r>
          </w:p>
        </w:tc>
        <w:tc>
          <w:tcPr>
            <w:tcW w:w="741"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150"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შემოსული განცხადებების რაოდენობა</w:t>
            </w:r>
          </w:p>
        </w:tc>
      </w:tr>
    </w:tbl>
    <w:p w:rsidR="00284EC3" w:rsidRDefault="00284EC3"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616"/>
        <w:gridCol w:w="1425"/>
        <w:gridCol w:w="1616"/>
        <w:gridCol w:w="1619"/>
        <w:gridCol w:w="1619"/>
        <w:gridCol w:w="1619"/>
        <w:gridCol w:w="1818"/>
      </w:tblGrid>
      <w:tr w:rsidR="00DA35F7" w:rsidRPr="00DA35F7" w:rsidTr="00DA35F7">
        <w:trPr>
          <w:gridAfter w:val="1"/>
          <w:wAfter w:w="702" w:type="pct"/>
          <w:trHeight w:val="360"/>
        </w:trPr>
        <w:tc>
          <w:tcPr>
            <w:tcW w:w="4298" w:type="pct"/>
            <w:gridSpan w:val="7"/>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r w:rsidRPr="00DA35F7">
              <w:rPr>
                <w:rFonts w:ascii="Sylfaen" w:eastAsia="Times New Roman" w:hAnsi="Sylfaen" w:cs="Calibri"/>
                <w:b/>
                <w:bCs/>
                <w:i/>
                <w:iCs/>
                <w:sz w:val="20"/>
                <w:szCs w:val="20"/>
              </w:rPr>
              <w:t>ქვეპროგრამის განაცხადის ფორმა</w:t>
            </w:r>
          </w:p>
        </w:tc>
      </w:tr>
      <w:tr w:rsidR="00DA35F7" w:rsidRPr="00DA35F7" w:rsidTr="00DA35F7">
        <w:trPr>
          <w:gridAfter w:val="1"/>
          <w:wAfter w:w="702" w:type="pct"/>
          <w:trHeight w:val="360"/>
        </w:trPr>
        <w:tc>
          <w:tcPr>
            <w:tcW w:w="4298" w:type="pct"/>
            <w:gridSpan w:val="7"/>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r>
      <w:tr w:rsidR="00DA35F7" w:rsidRPr="00DA35F7" w:rsidTr="00DA35F7">
        <w:trPr>
          <w:trHeight w:val="360"/>
        </w:trPr>
        <w:tc>
          <w:tcPr>
            <w:tcW w:w="5000"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სოციალური დაცვა</w:t>
            </w:r>
          </w:p>
        </w:tc>
      </w:tr>
      <w:tr w:rsidR="00DA35F7" w:rsidRPr="00DA35F7" w:rsidTr="00DA35F7">
        <w:trPr>
          <w:gridAfter w:val="1"/>
          <w:wAfter w:w="702" w:type="pct"/>
          <w:trHeight w:val="360"/>
        </w:trPr>
        <w:tc>
          <w:tcPr>
            <w:tcW w:w="2423"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კლასიფიკაციის კოდი:</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06 02 04</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625"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gridAfter w:val="1"/>
          <w:wAfter w:w="702" w:type="pct"/>
          <w:trHeight w:val="360"/>
        </w:trPr>
        <w:tc>
          <w:tcPr>
            <w:tcW w:w="2423"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დასახელება:</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750"/>
        </w:trPr>
        <w:tc>
          <w:tcPr>
            <w:tcW w:w="5000"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w:t>
            </w:r>
          </w:p>
        </w:tc>
      </w:tr>
      <w:tr w:rsidR="00DA35F7" w:rsidRPr="00DA35F7" w:rsidTr="00DA35F7">
        <w:trPr>
          <w:gridAfter w:val="1"/>
          <w:wAfter w:w="702" w:type="pct"/>
          <w:trHeight w:val="390"/>
        </w:trPr>
        <w:tc>
          <w:tcPr>
            <w:tcW w:w="1249"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არის ქვეპროგრამა ახალი</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r w:rsidRPr="00DA35F7">
              <w:rPr>
                <w:rFonts w:ascii="Sylfaen" w:eastAsia="Times New Roman" w:hAnsi="Sylfaen" w:cs="Calibri"/>
                <w:b/>
                <w:bCs/>
                <w:sz w:val="20"/>
                <w:szCs w:val="20"/>
              </w:rPr>
              <w:t>არა</w:t>
            </w:r>
          </w:p>
        </w:tc>
        <w:tc>
          <w:tcPr>
            <w:tcW w:w="550"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624"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585"/>
        </w:trPr>
        <w:tc>
          <w:tcPr>
            <w:tcW w:w="1249"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თუ ქვეპროგრამა ახალია, ვინ წარმოადგინა?</w:t>
            </w:r>
          </w:p>
        </w:tc>
        <w:tc>
          <w:tcPr>
            <w:tcW w:w="3751" w:type="pct"/>
            <w:gridSpan w:val="6"/>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r>
      <w:tr w:rsidR="00DA35F7" w:rsidRPr="00DA35F7" w:rsidTr="00DA35F7">
        <w:trPr>
          <w:gridAfter w:val="1"/>
          <w:wAfter w:w="702" w:type="pct"/>
          <w:trHeight w:val="360"/>
        </w:trPr>
        <w:tc>
          <w:tcPr>
            <w:tcW w:w="1799"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განმახორციელებელი:</w:t>
            </w:r>
          </w:p>
        </w:tc>
        <w:tc>
          <w:tcPr>
            <w:tcW w:w="624"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5000" w:type="pct"/>
            <w:gridSpan w:val="8"/>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DA35F7" w:rsidRPr="00DA35F7" w:rsidTr="00DA35F7">
        <w:trPr>
          <w:gridAfter w:val="1"/>
          <w:wAfter w:w="702" w:type="pct"/>
          <w:trHeight w:val="360"/>
        </w:trPr>
        <w:tc>
          <w:tcPr>
            <w:tcW w:w="1799"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დაფინანსების წყარო</w:t>
            </w:r>
          </w:p>
        </w:tc>
        <w:tc>
          <w:tcPr>
            <w:tcW w:w="624"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gridAfter w:val="1"/>
          <w:wAfter w:w="702" w:type="pct"/>
          <w:trHeight w:val="360"/>
        </w:trPr>
        <w:tc>
          <w:tcPr>
            <w:tcW w:w="1799"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დასახელება</w:t>
            </w:r>
          </w:p>
        </w:tc>
        <w:tc>
          <w:tcPr>
            <w:tcW w:w="62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2022 წელი</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2023 წელი</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2024 წელი</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2025 წელი</w:t>
            </w:r>
          </w:p>
        </w:tc>
      </w:tr>
      <w:tr w:rsidR="00DA35F7" w:rsidRPr="00DA35F7" w:rsidTr="00DA35F7">
        <w:trPr>
          <w:gridAfter w:val="1"/>
          <w:wAfter w:w="702" w:type="pct"/>
          <w:trHeight w:val="360"/>
        </w:trPr>
        <w:tc>
          <w:tcPr>
            <w:tcW w:w="1799"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მუნიციპალური ბიუჯეტი</w:t>
            </w:r>
          </w:p>
        </w:tc>
        <w:tc>
          <w:tcPr>
            <w:tcW w:w="62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6,000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6,000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6,000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6,000 </w:t>
            </w:r>
          </w:p>
        </w:tc>
      </w:tr>
      <w:tr w:rsidR="00DA35F7" w:rsidRPr="00DA35F7" w:rsidTr="00DA35F7">
        <w:trPr>
          <w:gridAfter w:val="1"/>
          <w:wAfter w:w="702" w:type="pct"/>
          <w:trHeight w:val="360"/>
        </w:trPr>
        <w:tc>
          <w:tcPr>
            <w:tcW w:w="1799"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სახელმწიფო ბიუჯეტი</w:t>
            </w:r>
          </w:p>
        </w:tc>
        <w:tc>
          <w:tcPr>
            <w:tcW w:w="62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gridAfter w:val="1"/>
          <w:wAfter w:w="702" w:type="pct"/>
          <w:trHeight w:val="360"/>
        </w:trPr>
        <w:tc>
          <w:tcPr>
            <w:tcW w:w="625"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სხვა ......</w:t>
            </w:r>
          </w:p>
        </w:tc>
        <w:tc>
          <w:tcPr>
            <w:tcW w:w="624"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550"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62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r>
      <w:tr w:rsidR="00DA35F7" w:rsidRPr="00DA35F7" w:rsidTr="00DA35F7">
        <w:trPr>
          <w:gridAfter w:val="1"/>
          <w:wAfter w:w="702" w:type="pct"/>
          <w:trHeight w:val="360"/>
        </w:trPr>
        <w:tc>
          <w:tcPr>
            <w:tcW w:w="1799"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სულ ქვეპროგრამა  </w:t>
            </w:r>
          </w:p>
        </w:tc>
        <w:tc>
          <w:tcPr>
            <w:tcW w:w="62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6,000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6,000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6,000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6,000 </w:t>
            </w:r>
          </w:p>
        </w:tc>
      </w:tr>
      <w:tr w:rsidR="00DA35F7" w:rsidRPr="00DA35F7" w:rsidTr="00DA35F7">
        <w:trPr>
          <w:trHeight w:val="1155"/>
        </w:trPr>
        <w:tc>
          <w:tcPr>
            <w:tcW w:w="5000"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ქვეპროგრამით გათვალისწინებულია 9 მაისთან დაკავშირებით დ/ს ომის ვეტერანებისთვის 300 ლარით და მათთან გათანაბრებული პირებისთვის 100 ლარით ერთჯერადი ფულადი დახმარება თითოეულ ვეტერანზე . ხოლო 26 მაისს დ/ს ომის და ტერიტორიული მთლიანობისთვის მებრძოლი შშმ ვეტერანებისათვის  ერთჯერადი ფულადი დახმარების გაწევა 100 ლარის ოდენობით  თითოეულ ვეტერანზე.     2021  წლის მაჩვენებლით პროგრამით ისარგებლა 46  ბენეფიციარმა.</w:t>
            </w:r>
          </w:p>
        </w:tc>
      </w:tr>
      <w:tr w:rsidR="00DA35F7" w:rsidRPr="00DA35F7" w:rsidTr="00DA35F7">
        <w:trPr>
          <w:gridAfter w:val="1"/>
          <w:wAfter w:w="702" w:type="pct"/>
          <w:trHeight w:val="360"/>
        </w:trPr>
        <w:tc>
          <w:tcPr>
            <w:tcW w:w="2423" w:type="pct"/>
            <w:gridSpan w:val="4"/>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დასახელება</w:t>
            </w:r>
          </w:p>
        </w:tc>
        <w:tc>
          <w:tcPr>
            <w:tcW w:w="1875"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პროდუქტები 2023 წლისთვის</w:t>
            </w:r>
          </w:p>
        </w:tc>
      </w:tr>
      <w:tr w:rsidR="00DA35F7" w:rsidRPr="00DA35F7" w:rsidTr="00DA35F7">
        <w:trPr>
          <w:gridAfter w:val="1"/>
          <w:wAfter w:w="702" w:type="pct"/>
          <w:trHeight w:val="540"/>
        </w:trPr>
        <w:tc>
          <w:tcPr>
            <w:tcW w:w="2423" w:type="pct"/>
            <w:gridSpan w:val="4"/>
            <w:vMerge/>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რაოდენობა</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ერთ. საშ. ფასი</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სულ (ლარი)</w:t>
            </w:r>
          </w:p>
        </w:tc>
      </w:tr>
      <w:tr w:rsidR="00DA35F7" w:rsidRPr="00DA35F7" w:rsidTr="00DA35F7">
        <w:trPr>
          <w:gridAfter w:val="1"/>
          <w:wAfter w:w="702" w:type="pct"/>
          <w:trHeight w:val="810"/>
        </w:trPr>
        <w:tc>
          <w:tcPr>
            <w:tcW w:w="2423" w:type="pct"/>
            <w:gridSpan w:val="4"/>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46</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6,000 </w:t>
            </w:r>
          </w:p>
        </w:tc>
      </w:tr>
      <w:tr w:rsidR="00DA35F7" w:rsidRPr="00DA35F7" w:rsidTr="00DA35F7">
        <w:trPr>
          <w:gridAfter w:val="1"/>
          <w:wAfter w:w="702" w:type="pct"/>
          <w:trHeight w:val="540"/>
        </w:trPr>
        <w:tc>
          <w:tcPr>
            <w:tcW w:w="2423"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სულ</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6,000 </w:t>
            </w:r>
          </w:p>
        </w:tc>
      </w:tr>
      <w:tr w:rsidR="00DA35F7" w:rsidRPr="00DA35F7" w:rsidTr="00DA35F7">
        <w:trPr>
          <w:gridAfter w:val="1"/>
          <w:wAfter w:w="702" w:type="pct"/>
          <w:trHeight w:val="360"/>
        </w:trPr>
        <w:tc>
          <w:tcPr>
            <w:tcW w:w="1799"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24"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gridAfter w:val="1"/>
          <w:wAfter w:w="702" w:type="pct"/>
          <w:trHeight w:val="360"/>
        </w:trPr>
        <w:tc>
          <w:tcPr>
            <w:tcW w:w="2423"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დასახელება</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 კვარტალი</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 კვარტალი</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 კვარტალი</w:t>
            </w:r>
          </w:p>
        </w:tc>
      </w:tr>
      <w:tr w:rsidR="00DA35F7" w:rsidRPr="00DA35F7" w:rsidTr="00DA35F7">
        <w:trPr>
          <w:gridAfter w:val="1"/>
          <w:wAfter w:w="702" w:type="pct"/>
          <w:trHeight w:val="360"/>
        </w:trPr>
        <w:tc>
          <w:tcPr>
            <w:tcW w:w="2423"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625"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r>
      <w:tr w:rsidR="00DA35F7" w:rsidRPr="00DA35F7" w:rsidTr="00DA35F7">
        <w:trPr>
          <w:trHeight w:val="735"/>
        </w:trPr>
        <w:tc>
          <w:tcPr>
            <w:tcW w:w="3048" w:type="pct"/>
            <w:gridSpan w:val="5"/>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შუალედური მოსალოდნელი შედეგი (2023 წელი)</w:t>
            </w:r>
          </w:p>
        </w:tc>
        <w:tc>
          <w:tcPr>
            <w:tcW w:w="1952"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დახმარება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638"/>
        <w:gridCol w:w="1667"/>
        <w:gridCol w:w="1218"/>
        <w:gridCol w:w="715"/>
        <w:gridCol w:w="1274"/>
        <w:gridCol w:w="1132"/>
        <w:gridCol w:w="1920"/>
        <w:gridCol w:w="1826"/>
        <w:gridCol w:w="1560"/>
      </w:tblGrid>
      <w:tr w:rsidR="00DA35F7" w:rsidRPr="00DA35F7" w:rsidTr="00DA35F7">
        <w:trPr>
          <w:trHeight w:val="630"/>
        </w:trPr>
        <w:tc>
          <w:tcPr>
            <w:tcW w:w="5000" w:type="pct"/>
            <w:gridSpan w:val="9"/>
            <w:tcBorders>
              <w:top w:val="single" w:sz="8" w:space="0" w:color="auto"/>
              <w:left w:val="single" w:sz="8" w:space="0" w:color="auto"/>
              <w:bottom w:val="single" w:sz="4" w:space="0" w:color="auto"/>
              <w:right w:val="nil"/>
            </w:tcBorders>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color w:val="000000"/>
                <w:sz w:val="24"/>
                <w:szCs w:val="24"/>
              </w:rPr>
            </w:pPr>
            <w:r w:rsidRPr="00DA35F7">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DA35F7">
              <w:rPr>
                <w:rFonts w:ascii="Sylfaen" w:eastAsia="Times New Roman" w:hAnsi="Sylfaen" w:cs="Calibri"/>
                <w:b/>
                <w:bCs/>
                <w:color w:val="FF0000"/>
                <w:sz w:val="24"/>
                <w:szCs w:val="24"/>
              </w:rPr>
              <w:t xml:space="preserve"> </w:t>
            </w:r>
          </w:p>
        </w:tc>
      </w:tr>
      <w:tr w:rsidR="00DA35F7" w:rsidRPr="00DA35F7" w:rsidTr="00DA35F7">
        <w:trPr>
          <w:trHeight w:val="1200"/>
        </w:trPr>
        <w:tc>
          <w:tcPr>
            <w:tcW w:w="633" w:type="pct"/>
            <w:vMerge w:val="restart"/>
            <w:tcBorders>
              <w:top w:val="nil"/>
              <w:left w:val="single" w:sz="8"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მოსალოდნელი შუალედური შედეგი</w:t>
            </w:r>
          </w:p>
        </w:tc>
        <w:tc>
          <w:tcPr>
            <w:tcW w:w="1390" w:type="pct"/>
            <w:gridSpan w:val="3"/>
            <w:tcBorders>
              <w:top w:val="single" w:sz="4" w:space="0" w:color="auto"/>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შედეგის ინდიკატორები</w:t>
            </w:r>
          </w:p>
        </w:tc>
        <w:tc>
          <w:tcPr>
            <w:tcW w:w="492" w:type="pct"/>
            <w:vMerge w:val="restart"/>
            <w:tcBorders>
              <w:top w:val="nil"/>
              <w:left w:val="single" w:sz="4" w:space="0" w:color="auto"/>
              <w:bottom w:val="single" w:sz="4" w:space="0" w:color="000000"/>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გაზომვის ერთეული</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გეგმიური გადახრა</w:t>
            </w:r>
          </w:p>
        </w:tc>
        <w:tc>
          <w:tcPr>
            <w:tcW w:w="741" w:type="pct"/>
            <w:vMerge w:val="restart"/>
            <w:tcBorders>
              <w:top w:val="nil"/>
              <w:left w:val="single" w:sz="4" w:space="0" w:color="auto"/>
              <w:bottom w:val="single" w:sz="4" w:space="0" w:color="000000"/>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მონაცემთა წყარო</w:t>
            </w:r>
          </w:p>
        </w:tc>
        <w:tc>
          <w:tcPr>
            <w:tcW w:w="705" w:type="pct"/>
            <w:vMerge w:val="restart"/>
            <w:tcBorders>
              <w:top w:val="nil"/>
              <w:left w:val="single" w:sz="4" w:space="0" w:color="auto"/>
              <w:bottom w:val="single" w:sz="4" w:space="0" w:color="000000"/>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მეთოდოლოგია</w:t>
            </w:r>
          </w:p>
        </w:tc>
        <w:tc>
          <w:tcPr>
            <w:tcW w:w="602" w:type="pct"/>
            <w:vMerge w:val="restart"/>
            <w:tcBorders>
              <w:top w:val="nil"/>
              <w:left w:val="single" w:sz="4" w:space="0" w:color="auto"/>
              <w:bottom w:val="single" w:sz="4" w:space="0" w:color="000000"/>
              <w:right w:val="single" w:sz="8"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რისკი</w:t>
            </w:r>
          </w:p>
        </w:tc>
      </w:tr>
      <w:tr w:rsidR="00DA35F7" w:rsidRPr="00DA35F7" w:rsidTr="00DA35F7">
        <w:trPr>
          <w:trHeight w:val="885"/>
        </w:trPr>
        <w:tc>
          <w:tcPr>
            <w:tcW w:w="633" w:type="pct"/>
            <w:vMerge/>
            <w:tcBorders>
              <w:top w:val="nil"/>
              <w:left w:val="single" w:sz="8" w:space="0" w:color="auto"/>
              <w:bottom w:val="single" w:sz="4" w:space="0" w:color="auto"/>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64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2022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2023 წელი</w:t>
            </w:r>
          </w:p>
        </w:tc>
        <w:tc>
          <w:tcPr>
            <w:tcW w:w="492" w:type="pct"/>
            <w:vMerge/>
            <w:tcBorders>
              <w:top w:val="nil"/>
              <w:left w:val="single" w:sz="4" w:space="0" w:color="auto"/>
              <w:bottom w:val="single" w:sz="4" w:space="0" w:color="000000"/>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000000"/>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41" w:type="pct"/>
            <w:vMerge/>
            <w:tcBorders>
              <w:top w:val="nil"/>
              <w:left w:val="single" w:sz="4" w:space="0" w:color="auto"/>
              <w:bottom w:val="single" w:sz="4" w:space="0" w:color="000000"/>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05" w:type="pct"/>
            <w:vMerge/>
            <w:tcBorders>
              <w:top w:val="nil"/>
              <w:left w:val="single" w:sz="4" w:space="0" w:color="auto"/>
              <w:bottom w:val="single" w:sz="4" w:space="0" w:color="000000"/>
              <w:right w:val="single" w:sz="4"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602" w:type="pct"/>
            <w:vMerge/>
            <w:tcBorders>
              <w:top w:val="nil"/>
              <w:left w:val="single" w:sz="4" w:space="0" w:color="auto"/>
              <w:bottom w:val="single" w:sz="4" w:space="0" w:color="000000"/>
              <w:right w:val="single" w:sz="8" w:space="0" w:color="auto"/>
            </w:tcBorders>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r>
      <w:tr w:rsidR="00DA35F7" w:rsidRPr="00DA35F7" w:rsidTr="00DA35F7">
        <w:trPr>
          <w:trHeight w:val="2865"/>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დახმარება</w:t>
            </w:r>
          </w:p>
        </w:tc>
        <w:tc>
          <w:tcPr>
            <w:tcW w:w="644"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ბენეფიციართა მომართვიანობა</w:t>
            </w:r>
          </w:p>
        </w:tc>
        <w:tc>
          <w:tcPr>
            <w:tcW w:w="470"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46</w:t>
            </w:r>
          </w:p>
        </w:tc>
        <w:tc>
          <w:tcPr>
            <w:tcW w:w="276"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46</w:t>
            </w:r>
          </w:p>
        </w:tc>
        <w:tc>
          <w:tcPr>
            <w:tcW w:w="49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 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10%</w:t>
            </w:r>
          </w:p>
        </w:tc>
        <w:tc>
          <w:tcPr>
            <w:tcW w:w="741"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705"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სოციალური მომსახურეობის სააგენტოდან მოწოდებული სიები </w:t>
            </w:r>
          </w:p>
        </w:tc>
        <w:tc>
          <w:tcPr>
            <w:tcW w:w="602" w:type="pct"/>
            <w:tcBorders>
              <w:top w:val="nil"/>
              <w:left w:val="nil"/>
              <w:bottom w:val="single" w:sz="4" w:space="0" w:color="auto"/>
              <w:right w:val="single" w:sz="4" w:space="0" w:color="auto"/>
            </w:tcBorders>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ბენეფიციართა რაოდენობის შემცირება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365"/>
        <w:gridCol w:w="1349"/>
        <w:gridCol w:w="1349"/>
        <w:gridCol w:w="1349"/>
        <w:gridCol w:w="1287"/>
        <w:gridCol w:w="1287"/>
        <w:gridCol w:w="1852"/>
        <w:gridCol w:w="961"/>
      </w:tblGrid>
      <w:tr w:rsidR="00DA35F7" w:rsidRPr="00DA35F7" w:rsidTr="00DA35F7">
        <w:trPr>
          <w:trHeight w:val="199"/>
        </w:trPr>
        <w:tc>
          <w:tcPr>
            <w:tcW w:w="830"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4"/>
                <w:szCs w:val="24"/>
              </w:rPr>
            </w:pPr>
          </w:p>
        </w:tc>
        <w:tc>
          <w:tcPr>
            <w:tcW w:w="52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21"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21"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21"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vAlign w:val="center"/>
            <w:hideMark/>
          </w:tcPr>
          <w:p w:rsidR="00DA35F7" w:rsidRPr="00DA35F7" w:rsidRDefault="00DA35F7" w:rsidP="00DA35F7">
            <w:pPr>
              <w:spacing w:after="0" w:line="240" w:lineRule="auto"/>
              <w:jc w:val="right"/>
              <w:rPr>
                <w:rFonts w:ascii="Times New Roman" w:eastAsia="Times New Roman" w:hAnsi="Times New Roman"/>
                <w:sz w:val="20"/>
                <w:szCs w:val="20"/>
              </w:rPr>
            </w:pPr>
          </w:p>
        </w:tc>
        <w:tc>
          <w:tcPr>
            <w:tcW w:w="714" w:type="pct"/>
            <w:shd w:val="clear" w:color="auto" w:fill="auto"/>
            <w:noWrap/>
            <w:vAlign w:val="center"/>
            <w:hideMark/>
          </w:tcPr>
          <w:p w:rsidR="00DA35F7" w:rsidRPr="00DA35F7" w:rsidRDefault="00DA35F7" w:rsidP="00DA35F7">
            <w:pPr>
              <w:spacing w:after="0" w:line="240" w:lineRule="auto"/>
              <w:jc w:val="right"/>
              <w:rPr>
                <w:rFonts w:ascii="Times New Roman" w:eastAsia="Times New Roman" w:hAnsi="Times New Roman"/>
                <w:sz w:val="20"/>
                <w:szCs w:val="20"/>
              </w:rPr>
            </w:pPr>
          </w:p>
        </w:tc>
        <w:tc>
          <w:tcPr>
            <w:tcW w:w="37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r w:rsidR="00DA35F7" w:rsidRPr="00DA35F7" w:rsidTr="00DA35F7">
        <w:trPr>
          <w:trHeight w:val="360"/>
        </w:trPr>
        <w:tc>
          <w:tcPr>
            <w:tcW w:w="3914" w:type="pct"/>
            <w:gridSpan w:val="7"/>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i/>
                <w:iCs/>
                <w:sz w:val="20"/>
                <w:szCs w:val="20"/>
              </w:rPr>
            </w:pPr>
            <w:r w:rsidRPr="00DA35F7">
              <w:rPr>
                <w:rFonts w:ascii="Sylfaen" w:eastAsia="Times New Roman" w:hAnsi="Sylfaen" w:cs="Calibri"/>
                <w:b/>
                <w:bCs/>
                <w:i/>
                <w:iCs/>
                <w:sz w:val="20"/>
                <w:szCs w:val="20"/>
              </w:rPr>
              <w:t>ქვეპროგრამის განაცხადის ფორმა</w:t>
            </w:r>
          </w:p>
        </w:tc>
        <w:tc>
          <w:tcPr>
            <w:tcW w:w="714"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360"/>
        </w:trPr>
        <w:tc>
          <w:tcPr>
            <w:tcW w:w="3914" w:type="pct"/>
            <w:gridSpan w:val="7"/>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714"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360"/>
        </w:trPr>
        <w:tc>
          <w:tcPr>
            <w:tcW w:w="4628"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სოციალური დაცვა</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r>
      <w:tr w:rsidR="00DA35F7" w:rsidRPr="00DA35F7" w:rsidTr="00DA35F7">
        <w:trPr>
          <w:trHeight w:val="360"/>
        </w:trPr>
        <w:tc>
          <w:tcPr>
            <w:tcW w:w="2398"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კლასიფიკაციის კოდი:</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06 02 05</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49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714"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360"/>
        </w:trPr>
        <w:tc>
          <w:tcPr>
            <w:tcW w:w="2398"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დასახელება:</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c>
          <w:tcPr>
            <w:tcW w:w="497"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714"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360"/>
        </w:trPr>
        <w:tc>
          <w:tcPr>
            <w:tcW w:w="4628"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ახალდაბადებული ბავშვიანი ოჯახების დახმარება</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r>
      <w:tr w:rsidR="00DA35F7" w:rsidRPr="00DA35F7" w:rsidTr="00DA35F7">
        <w:trPr>
          <w:trHeight w:val="390"/>
        </w:trPr>
        <w:tc>
          <w:tcPr>
            <w:tcW w:w="1357"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არის ქვეპროგრამა ახალი</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r w:rsidRPr="00DA35F7">
              <w:rPr>
                <w:rFonts w:ascii="Sylfaen" w:eastAsia="Times New Roman" w:hAnsi="Sylfaen" w:cs="Calibri"/>
                <w:b/>
                <w:bCs/>
                <w:sz w:val="20"/>
                <w:szCs w:val="20"/>
              </w:rPr>
              <w:t xml:space="preserve">  </w:t>
            </w:r>
            <w:r w:rsidRPr="00DA35F7">
              <w:rPr>
                <w:rFonts w:ascii="Sylfaen" w:eastAsia="Times New Roman" w:hAnsi="Sylfaen" w:cs="Calibri"/>
                <w:sz w:val="20"/>
                <w:szCs w:val="20"/>
              </w:rPr>
              <w:t xml:space="preserve">/ </w:t>
            </w:r>
            <w:r w:rsidRPr="00DA35F7">
              <w:rPr>
                <w:rFonts w:ascii="Sylfaen" w:eastAsia="Times New Roman" w:hAnsi="Sylfaen" w:cs="Calibri"/>
                <w:b/>
                <w:bCs/>
                <w:sz w:val="20"/>
                <w:szCs w:val="20"/>
              </w:rPr>
              <w:t>არა</w:t>
            </w:r>
          </w:p>
        </w:tc>
        <w:tc>
          <w:tcPr>
            <w:tcW w:w="52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52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2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714"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585"/>
        </w:trPr>
        <w:tc>
          <w:tcPr>
            <w:tcW w:w="1357" w:type="pct"/>
            <w:gridSpan w:val="2"/>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თუ ქვეპროგრამა ახალია, ვინ წარმოადგინა?</w:t>
            </w:r>
          </w:p>
        </w:tc>
        <w:tc>
          <w:tcPr>
            <w:tcW w:w="3271" w:type="pct"/>
            <w:gridSpan w:val="6"/>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r>
      <w:tr w:rsidR="00DA35F7" w:rsidRPr="00DA35F7" w:rsidTr="00DA35F7">
        <w:trPr>
          <w:trHeight w:val="360"/>
        </w:trPr>
        <w:tc>
          <w:tcPr>
            <w:tcW w:w="1878"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ქვეპროგრამის განმახორციელებელი:</w:t>
            </w:r>
          </w:p>
        </w:tc>
        <w:tc>
          <w:tcPr>
            <w:tcW w:w="5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2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714"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360"/>
        </w:trPr>
        <w:tc>
          <w:tcPr>
            <w:tcW w:w="4628" w:type="pct"/>
            <w:gridSpan w:val="8"/>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r>
      <w:tr w:rsidR="00DA35F7" w:rsidRPr="00DA35F7" w:rsidTr="00DA35F7">
        <w:trPr>
          <w:trHeight w:val="360"/>
        </w:trPr>
        <w:tc>
          <w:tcPr>
            <w:tcW w:w="1878"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დაფინანსების წყარო</w:t>
            </w:r>
          </w:p>
        </w:tc>
        <w:tc>
          <w:tcPr>
            <w:tcW w:w="5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2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714"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360"/>
        </w:trPr>
        <w:tc>
          <w:tcPr>
            <w:tcW w:w="1878"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დასახელება</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2022 წელი</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2023 წელი</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2024 წელი</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2025 წელი</w:t>
            </w:r>
          </w:p>
        </w:tc>
        <w:tc>
          <w:tcPr>
            <w:tcW w:w="71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2026 წელი</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r>
      <w:tr w:rsidR="00DA35F7" w:rsidRPr="00DA35F7" w:rsidTr="00DA35F7">
        <w:trPr>
          <w:trHeight w:val="360"/>
        </w:trPr>
        <w:tc>
          <w:tcPr>
            <w:tcW w:w="1878"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მუნიციპალური ბიუჯეტი</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50,000 </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200,000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200,000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200,000 </w:t>
            </w:r>
          </w:p>
        </w:tc>
        <w:tc>
          <w:tcPr>
            <w:tcW w:w="71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xml:space="preserve">                               200,000 </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r>
      <w:tr w:rsidR="00DA35F7" w:rsidRPr="00DA35F7" w:rsidTr="00DA35F7">
        <w:trPr>
          <w:trHeight w:val="360"/>
        </w:trPr>
        <w:tc>
          <w:tcPr>
            <w:tcW w:w="1878"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სახელმწიფო ბიუჯეტი</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1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r>
      <w:tr w:rsidR="00DA35F7" w:rsidRPr="00DA35F7" w:rsidTr="00DA35F7">
        <w:trPr>
          <w:trHeight w:val="360"/>
        </w:trPr>
        <w:tc>
          <w:tcPr>
            <w:tcW w:w="830"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სხვა ......</w:t>
            </w:r>
          </w:p>
        </w:tc>
        <w:tc>
          <w:tcPr>
            <w:tcW w:w="527"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521"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71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r>
      <w:tr w:rsidR="00DA35F7" w:rsidRPr="00DA35F7" w:rsidTr="00DA35F7">
        <w:trPr>
          <w:trHeight w:val="360"/>
        </w:trPr>
        <w:tc>
          <w:tcPr>
            <w:tcW w:w="1878"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სულ ქვეპროგრამა  </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50,000 </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200,000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200,000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200,000 </w:t>
            </w:r>
          </w:p>
        </w:tc>
        <w:tc>
          <w:tcPr>
            <w:tcW w:w="71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200,000 </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r>
      <w:tr w:rsidR="00DA35F7" w:rsidRPr="00DA35F7" w:rsidTr="00DA35F7">
        <w:trPr>
          <w:trHeight w:val="1155"/>
        </w:trPr>
        <w:tc>
          <w:tcPr>
            <w:tcW w:w="4628" w:type="pct"/>
            <w:gridSpan w:val="8"/>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აღნიშნული დახმარება გაიცემა იმ ოჯახებზე, რომლის ახალშობილი დაიბადა მიმდინარე წელს ან წინა წლის ბოლო 3 თვის განმავლობაში .ქვეპროგრამის ფარგლებში დახმარებას მიიღებს 200-მდე ბენეფიციარი.  ახალშობილის შეძენის შემთხვევაში ყველა ოჯახი მიიღებს 1000 ლარს ერთჯერადად ,რაც გავლენას იქონიებს ოჯახის მატერიალური ხელშეწყობაზე. ტყუპი ახალშობილის შეძენის შემთხვევაში თანხა გაიცეს ახალშობილის რაოდენობის მიხედვით.</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360"/>
        </w:trPr>
        <w:tc>
          <w:tcPr>
            <w:tcW w:w="2398" w:type="pct"/>
            <w:gridSpan w:val="4"/>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დასახელება</w:t>
            </w:r>
          </w:p>
        </w:tc>
        <w:tc>
          <w:tcPr>
            <w:tcW w:w="1515"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პროდუქტები 2023 წლისთვის</w:t>
            </w:r>
          </w:p>
        </w:tc>
        <w:tc>
          <w:tcPr>
            <w:tcW w:w="714"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ეკონომიკური კლასიფიკაციის მუხლი</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r>
      <w:tr w:rsidR="00DA35F7" w:rsidRPr="00DA35F7" w:rsidTr="00DA35F7">
        <w:trPr>
          <w:trHeight w:val="540"/>
        </w:trPr>
        <w:tc>
          <w:tcPr>
            <w:tcW w:w="2398" w:type="pct"/>
            <w:gridSpan w:val="4"/>
            <w:vMerge/>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რაოდენობა</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ერთ. საშ. ფასი</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სულ (ლარი)</w:t>
            </w:r>
          </w:p>
        </w:tc>
        <w:tc>
          <w:tcPr>
            <w:tcW w:w="714" w:type="pct"/>
            <w:vMerge/>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r>
      <w:tr w:rsidR="00DA35F7" w:rsidRPr="00DA35F7" w:rsidTr="00DA35F7">
        <w:trPr>
          <w:trHeight w:val="540"/>
        </w:trPr>
        <w:tc>
          <w:tcPr>
            <w:tcW w:w="2398" w:type="pct"/>
            <w:gridSpan w:val="4"/>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ახალდაბადებული ბავშვიანი ოჯახების დახმარება</w:t>
            </w:r>
          </w:p>
        </w:tc>
        <w:tc>
          <w:tcPr>
            <w:tcW w:w="521"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200</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497"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714" w:type="pct"/>
            <w:shd w:val="clear" w:color="auto" w:fill="auto"/>
            <w:vAlign w:val="center"/>
            <w:hideMark/>
          </w:tcPr>
          <w:p w:rsidR="00DA35F7" w:rsidRPr="00DA35F7" w:rsidRDefault="00DA35F7" w:rsidP="00DA35F7">
            <w:pPr>
              <w:spacing w:after="0" w:line="240" w:lineRule="auto"/>
              <w:rPr>
                <w:rFonts w:eastAsia="Times New Roman" w:cs="Calibri"/>
                <w:sz w:val="16"/>
                <w:szCs w:val="16"/>
              </w:rPr>
            </w:pPr>
            <w:r w:rsidRPr="00DA35F7">
              <w:rPr>
                <w:rFonts w:ascii="Sylfaen" w:eastAsia="Times New Roman" w:hAnsi="Sylfaen" w:cs="Sylfaen"/>
                <w:sz w:val="16"/>
                <w:szCs w:val="16"/>
              </w:rPr>
              <w:t>სოციალური</w:t>
            </w:r>
            <w:r w:rsidRPr="00DA35F7">
              <w:rPr>
                <w:rFonts w:eastAsia="Times New Roman" w:cs="Calibri"/>
                <w:sz w:val="16"/>
                <w:szCs w:val="16"/>
              </w:rPr>
              <w:t xml:space="preserve"> </w:t>
            </w:r>
            <w:r w:rsidRPr="00DA35F7">
              <w:rPr>
                <w:rFonts w:ascii="Sylfaen" w:eastAsia="Times New Roman" w:hAnsi="Sylfaen" w:cs="Sylfaen"/>
                <w:sz w:val="16"/>
                <w:szCs w:val="16"/>
              </w:rPr>
              <w:t>უზრუნველყოფა</w:t>
            </w:r>
            <w:r w:rsidRPr="00DA35F7">
              <w:rPr>
                <w:rFonts w:eastAsia="Times New Roman" w:cs="Calibri"/>
                <w:sz w:val="16"/>
                <w:szCs w:val="16"/>
              </w:rPr>
              <w:t xml:space="preserve"> </w:t>
            </w:r>
          </w:p>
        </w:tc>
        <w:tc>
          <w:tcPr>
            <w:tcW w:w="372" w:type="pct"/>
            <w:shd w:val="clear" w:color="auto" w:fill="auto"/>
            <w:noWrap/>
            <w:vAlign w:val="center"/>
            <w:hideMark/>
          </w:tcPr>
          <w:p w:rsidR="00DA35F7" w:rsidRPr="00DA35F7" w:rsidRDefault="00DA35F7" w:rsidP="00DA35F7">
            <w:pPr>
              <w:spacing w:after="0" w:line="240" w:lineRule="auto"/>
              <w:rPr>
                <w:rFonts w:eastAsia="Times New Roman" w:cs="Calibri"/>
                <w:sz w:val="16"/>
                <w:szCs w:val="16"/>
              </w:rPr>
            </w:pPr>
          </w:p>
        </w:tc>
      </w:tr>
      <w:tr w:rsidR="00DA35F7" w:rsidRPr="00DA35F7" w:rsidTr="00DA35F7">
        <w:trPr>
          <w:trHeight w:val="360"/>
        </w:trPr>
        <w:tc>
          <w:tcPr>
            <w:tcW w:w="2398" w:type="pct"/>
            <w:gridSpan w:val="4"/>
            <w:vMerge/>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521" w:type="pct"/>
            <w:vMerge/>
            <w:vAlign w:val="center"/>
            <w:hideMark/>
          </w:tcPr>
          <w:p w:rsidR="00DA35F7" w:rsidRPr="00DA35F7" w:rsidRDefault="00DA35F7" w:rsidP="00DA35F7">
            <w:pPr>
              <w:spacing w:after="0" w:line="240" w:lineRule="auto"/>
              <w:rPr>
                <w:rFonts w:ascii="Sylfaen" w:eastAsia="Times New Roman" w:hAnsi="Sylfaen" w:cs="Calibri"/>
                <w:sz w:val="20"/>
                <w:szCs w:val="20"/>
              </w:rPr>
            </w:pP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 </w:t>
            </w:r>
          </w:p>
        </w:tc>
        <w:tc>
          <w:tcPr>
            <w:tcW w:w="497" w:type="pct"/>
            <w:shd w:val="clear" w:color="auto" w:fill="auto"/>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714" w:type="pct"/>
            <w:shd w:val="clear" w:color="auto" w:fill="auto"/>
            <w:vAlign w:val="center"/>
            <w:hideMark/>
          </w:tcPr>
          <w:p w:rsidR="00DA35F7" w:rsidRPr="00DA35F7" w:rsidRDefault="00DA35F7" w:rsidP="00DA35F7">
            <w:pPr>
              <w:spacing w:after="0" w:line="240" w:lineRule="auto"/>
              <w:rPr>
                <w:rFonts w:eastAsia="Times New Roman" w:cs="Calibri"/>
                <w:sz w:val="16"/>
                <w:szCs w:val="16"/>
              </w:rPr>
            </w:pPr>
            <w:r w:rsidRPr="00DA35F7">
              <w:rPr>
                <w:rFonts w:ascii="Sylfaen" w:eastAsia="Times New Roman" w:hAnsi="Sylfaen" w:cs="Sylfaen"/>
                <w:sz w:val="16"/>
                <w:szCs w:val="16"/>
              </w:rPr>
              <w:t>სხვა</w:t>
            </w:r>
            <w:r w:rsidRPr="00DA35F7">
              <w:rPr>
                <w:rFonts w:eastAsia="Times New Roman" w:cs="Calibri"/>
                <w:sz w:val="16"/>
                <w:szCs w:val="16"/>
              </w:rPr>
              <w:t xml:space="preserve"> </w:t>
            </w:r>
            <w:r w:rsidRPr="00DA35F7">
              <w:rPr>
                <w:rFonts w:ascii="Sylfaen" w:eastAsia="Times New Roman" w:hAnsi="Sylfaen" w:cs="Sylfaen"/>
                <w:sz w:val="16"/>
                <w:szCs w:val="16"/>
              </w:rPr>
              <w:t>ხარჯი</w:t>
            </w:r>
          </w:p>
        </w:tc>
        <w:tc>
          <w:tcPr>
            <w:tcW w:w="372" w:type="pct"/>
            <w:shd w:val="clear" w:color="auto" w:fill="auto"/>
            <w:noWrap/>
            <w:vAlign w:val="center"/>
            <w:hideMark/>
          </w:tcPr>
          <w:p w:rsidR="00DA35F7" w:rsidRPr="00DA35F7" w:rsidRDefault="00DA35F7" w:rsidP="00DA35F7">
            <w:pPr>
              <w:spacing w:after="0" w:line="240" w:lineRule="auto"/>
              <w:rPr>
                <w:rFonts w:eastAsia="Times New Roman" w:cs="Calibri"/>
                <w:sz w:val="16"/>
                <w:szCs w:val="16"/>
              </w:rPr>
            </w:pPr>
          </w:p>
        </w:tc>
      </w:tr>
      <w:tr w:rsidR="00DA35F7" w:rsidRPr="00DA35F7" w:rsidTr="00DA35F7">
        <w:trPr>
          <w:trHeight w:val="540"/>
        </w:trPr>
        <w:tc>
          <w:tcPr>
            <w:tcW w:w="2398"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სულ</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xml:space="preserve">           200,000 </w:t>
            </w:r>
          </w:p>
        </w:tc>
        <w:tc>
          <w:tcPr>
            <w:tcW w:w="71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 </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r>
      <w:tr w:rsidR="00DA35F7" w:rsidRPr="00DA35F7" w:rsidTr="00DA35F7">
        <w:trPr>
          <w:trHeight w:val="360"/>
        </w:trPr>
        <w:tc>
          <w:tcPr>
            <w:tcW w:w="1878" w:type="pct"/>
            <w:gridSpan w:val="3"/>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21" w:type="pct"/>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p>
        </w:tc>
        <w:tc>
          <w:tcPr>
            <w:tcW w:w="521"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714"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r w:rsidRPr="00DA35F7">
              <w:rPr>
                <w:rFonts w:ascii="Sylfaen" w:eastAsia="Times New Roman" w:hAnsi="Sylfaen" w:cs="Calibri"/>
                <w:sz w:val="20"/>
                <w:szCs w:val="20"/>
              </w:rPr>
              <w:t> </w:t>
            </w:r>
          </w:p>
        </w:tc>
        <w:tc>
          <w:tcPr>
            <w:tcW w:w="372" w:type="pct"/>
            <w:shd w:val="clear" w:color="auto" w:fill="auto"/>
            <w:noWrap/>
            <w:vAlign w:val="center"/>
            <w:hideMark/>
          </w:tcPr>
          <w:p w:rsidR="00DA35F7" w:rsidRPr="00DA35F7" w:rsidRDefault="00DA35F7" w:rsidP="00DA35F7">
            <w:pPr>
              <w:spacing w:after="0" w:line="240" w:lineRule="auto"/>
              <w:rPr>
                <w:rFonts w:ascii="Sylfaen" w:eastAsia="Times New Roman" w:hAnsi="Sylfaen" w:cs="Calibri"/>
                <w:sz w:val="20"/>
                <w:szCs w:val="20"/>
              </w:rPr>
            </w:pPr>
          </w:p>
        </w:tc>
      </w:tr>
      <w:tr w:rsidR="00DA35F7" w:rsidRPr="00DA35F7" w:rsidTr="00DA35F7">
        <w:trPr>
          <w:trHeight w:val="360"/>
        </w:trPr>
        <w:tc>
          <w:tcPr>
            <w:tcW w:w="2398"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დასახელება</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1 კვარტალი</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2 კვარტალი</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3 კვარტალი</w:t>
            </w:r>
          </w:p>
        </w:tc>
        <w:tc>
          <w:tcPr>
            <w:tcW w:w="71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4 კვარტალი</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r>
      <w:tr w:rsidR="00DA35F7" w:rsidRPr="00DA35F7" w:rsidTr="00DA35F7">
        <w:trPr>
          <w:trHeight w:val="360"/>
        </w:trPr>
        <w:tc>
          <w:tcPr>
            <w:tcW w:w="2398" w:type="pct"/>
            <w:gridSpan w:val="4"/>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ახალდაბადებული ბავშვიანი ოჯახების დახმარება</w:t>
            </w:r>
          </w:p>
        </w:tc>
        <w:tc>
          <w:tcPr>
            <w:tcW w:w="52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49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71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r w:rsidRPr="00DA35F7">
              <w:rPr>
                <w:rFonts w:ascii="Sylfaen" w:eastAsia="Times New Roman" w:hAnsi="Sylfaen" w:cs="Calibri"/>
                <w:b/>
                <w:bCs/>
                <w:sz w:val="20"/>
                <w:szCs w:val="20"/>
              </w:rPr>
              <w:t>X</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sz w:val="20"/>
                <w:szCs w:val="20"/>
              </w:rPr>
            </w:pPr>
          </w:p>
        </w:tc>
      </w:tr>
      <w:tr w:rsidR="00DA35F7" w:rsidRPr="00DA35F7" w:rsidTr="00DA35F7">
        <w:trPr>
          <w:trHeight w:val="735"/>
        </w:trPr>
        <w:tc>
          <w:tcPr>
            <w:tcW w:w="2919" w:type="pct"/>
            <w:gridSpan w:val="5"/>
            <w:shd w:val="clear" w:color="auto" w:fill="auto"/>
            <w:vAlign w:val="center"/>
            <w:hideMark/>
          </w:tcPr>
          <w:p w:rsidR="00DA35F7" w:rsidRPr="00DA35F7" w:rsidRDefault="00DA35F7" w:rsidP="00DA35F7">
            <w:pPr>
              <w:spacing w:after="0" w:line="240" w:lineRule="auto"/>
              <w:rPr>
                <w:rFonts w:ascii="Sylfaen" w:eastAsia="Times New Roman" w:hAnsi="Sylfaen" w:cs="Calibri"/>
                <w:b/>
                <w:bCs/>
                <w:sz w:val="20"/>
                <w:szCs w:val="20"/>
              </w:rPr>
            </w:pPr>
            <w:r w:rsidRPr="00DA35F7">
              <w:rPr>
                <w:rFonts w:ascii="Sylfaen" w:eastAsia="Times New Roman" w:hAnsi="Sylfaen" w:cs="Calibri"/>
                <w:b/>
                <w:bCs/>
                <w:sz w:val="20"/>
                <w:szCs w:val="20"/>
              </w:rPr>
              <w:t>შუალედური მოსალოდნელი შედეგი (2023 წელი)</w:t>
            </w:r>
          </w:p>
        </w:tc>
        <w:tc>
          <w:tcPr>
            <w:tcW w:w="1709"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დახმარება</w:t>
            </w:r>
          </w:p>
        </w:tc>
        <w:tc>
          <w:tcPr>
            <w:tcW w:w="372" w:type="pct"/>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p>
        </w:tc>
      </w:tr>
      <w:tr w:rsidR="00DA35F7" w:rsidRPr="00DA35F7" w:rsidTr="00DA35F7">
        <w:trPr>
          <w:trHeight w:val="402"/>
        </w:trPr>
        <w:tc>
          <w:tcPr>
            <w:tcW w:w="830"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2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21"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21"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521"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497"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714"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c>
          <w:tcPr>
            <w:tcW w:w="372" w:type="pct"/>
            <w:shd w:val="clear" w:color="auto" w:fill="auto"/>
            <w:noWrap/>
            <w:vAlign w:val="center"/>
            <w:hideMark/>
          </w:tcPr>
          <w:p w:rsidR="00DA35F7" w:rsidRPr="00DA35F7" w:rsidRDefault="00DA35F7" w:rsidP="00DA35F7">
            <w:pPr>
              <w:spacing w:after="0" w:line="240" w:lineRule="auto"/>
              <w:rPr>
                <w:rFonts w:ascii="Times New Roman" w:eastAsia="Times New Roman" w:hAnsi="Times New Roman"/>
                <w:sz w:val="20"/>
                <w:szCs w:val="20"/>
              </w:rPr>
            </w:pP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667"/>
        <w:gridCol w:w="1218"/>
        <w:gridCol w:w="715"/>
        <w:gridCol w:w="1273"/>
        <w:gridCol w:w="1131"/>
        <w:gridCol w:w="1920"/>
        <w:gridCol w:w="1971"/>
        <w:gridCol w:w="1388"/>
      </w:tblGrid>
      <w:tr w:rsidR="00DA35F7" w:rsidRPr="00DA35F7" w:rsidTr="00DA35F7">
        <w:trPr>
          <w:trHeight w:val="630"/>
        </w:trPr>
        <w:tc>
          <w:tcPr>
            <w:tcW w:w="5000" w:type="pct"/>
            <w:gridSpan w:val="9"/>
            <w:shd w:val="clear" w:color="auto" w:fill="auto"/>
            <w:noWrap/>
            <w:vAlign w:val="center"/>
            <w:hideMark/>
          </w:tcPr>
          <w:p w:rsidR="00DA35F7" w:rsidRPr="00DA35F7" w:rsidRDefault="00DA35F7" w:rsidP="00DA35F7">
            <w:pPr>
              <w:spacing w:after="0" w:line="240" w:lineRule="auto"/>
              <w:jc w:val="center"/>
              <w:rPr>
                <w:rFonts w:ascii="Sylfaen" w:eastAsia="Times New Roman" w:hAnsi="Sylfaen" w:cs="Calibri"/>
                <w:b/>
                <w:bCs/>
                <w:color w:val="000000"/>
                <w:sz w:val="24"/>
                <w:szCs w:val="24"/>
              </w:rPr>
            </w:pPr>
            <w:r w:rsidRPr="00DA35F7">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DA35F7">
              <w:rPr>
                <w:rFonts w:ascii="Sylfaen" w:eastAsia="Times New Roman" w:hAnsi="Sylfaen" w:cs="Calibri"/>
                <w:b/>
                <w:bCs/>
                <w:color w:val="FF0000"/>
                <w:sz w:val="24"/>
                <w:szCs w:val="24"/>
              </w:rPr>
              <w:t xml:space="preserve"> </w:t>
            </w:r>
          </w:p>
        </w:tc>
      </w:tr>
      <w:tr w:rsidR="00DA35F7" w:rsidRPr="00DA35F7" w:rsidTr="00DA35F7">
        <w:trPr>
          <w:trHeight w:val="1200"/>
        </w:trPr>
        <w:tc>
          <w:tcPr>
            <w:tcW w:w="644"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მოსალოდნელი შუალედური შედეგი</w:t>
            </w:r>
          </w:p>
        </w:tc>
        <w:tc>
          <w:tcPr>
            <w:tcW w:w="1390" w:type="pct"/>
            <w:gridSpan w:val="3"/>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შედეგის ინდიკატორები</w:t>
            </w:r>
          </w:p>
        </w:tc>
        <w:tc>
          <w:tcPr>
            <w:tcW w:w="492"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გაზომვის ერთეული</w:t>
            </w:r>
          </w:p>
        </w:tc>
        <w:tc>
          <w:tcPr>
            <w:tcW w:w="437"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გეგმიური გადახრა</w:t>
            </w:r>
          </w:p>
        </w:tc>
        <w:tc>
          <w:tcPr>
            <w:tcW w:w="741"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მონაცემთა წყარო</w:t>
            </w:r>
          </w:p>
        </w:tc>
        <w:tc>
          <w:tcPr>
            <w:tcW w:w="761"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მეთოდოლოგია</w:t>
            </w:r>
          </w:p>
        </w:tc>
        <w:tc>
          <w:tcPr>
            <w:tcW w:w="536" w:type="pct"/>
            <w:vMerge w:val="restar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რისკი</w:t>
            </w:r>
          </w:p>
        </w:tc>
      </w:tr>
      <w:tr w:rsidR="00DA35F7" w:rsidRPr="00DA35F7" w:rsidTr="00DA35F7">
        <w:trPr>
          <w:trHeight w:val="885"/>
        </w:trPr>
        <w:tc>
          <w:tcPr>
            <w:tcW w:w="644"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64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დასახელება</w:t>
            </w:r>
          </w:p>
        </w:tc>
        <w:tc>
          <w:tcPr>
            <w:tcW w:w="47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2022 წელი (საბაზისო)</w:t>
            </w:r>
          </w:p>
        </w:tc>
        <w:tc>
          <w:tcPr>
            <w:tcW w:w="27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2023 წელი</w:t>
            </w:r>
          </w:p>
        </w:tc>
        <w:tc>
          <w:tcPr>
            <w:tcW w:w="492"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437"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41"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761"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c>
          <w:tcPr>
            <w:tcW w:w="536" w:type="pct"/>
            <w:vMerge/>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p>
        </w:tc>
      </w:tr>
      <w:tr w:rsidR="00DA35F7" w:rsidRPr="00DA35F7" w:rsidTr="00DA35F7">
        <w:trPr>
          <w:trHeight w:val="2865"/>
        </w:trPr>
        <w:tc>
          <w:tcPr>
            <w:tcW w:w="644"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sz w:val="20"/>
                <w:szCs w:val="20"/>
              </w:rPr>
            </w:pPr>
            <w:r w:rsidRPr="00DA35F7">
              <w:rPr>
                <w:rFonts w:ascii="Sylfaen" w:eastAsia="Times New Roman" w:hAnsi="Sylfaen" w:cs="Calibri"/>
                <w:sz w:val="20"/>
                <w:szCs w:val="20"/>
              </w:rPr>
              <w:t>დახმარება</w:t>
            </w:r>
          </w:p>
        </w:tc>
        <w:tc>
          <w:tcPr>
            <w:tcW w:w="644" w:type="pct"/>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ბენეფიციართა მომართვიანობა</w:t>
            </w:r>
          </w:p>
        </w:tc>
        <w:tc>
          <w:tcPr>
            <w:tcW w:w="470"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200</w:t>
            </w:r>
          </w:p>
        </w:tc>
        <w:tc>
          <w:tcPr>
            <w:tcW w:w="27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200</w:t>
            </w:r>
          </w:p>
        </w:tc>
        <w:tc>
          <w:tcPr>
            <w:tcW w:w="492"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 xml:space="preserve"> რაოდენობა</w:t>
            </w:r>
          </w:p>
        </w:tc>
        <w:tc>
          <w:tcPr>
            <w:tcW w:w="437"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10%</w:t>
            </w:r>
          </w:p>
        </w:tc>
        <w:tc>
          <w:tcPr>
            <w:tcW w:w="741"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761" w:type="pct"/>
            <w:shd w:val="clear" w:color="auto" w:fill="auto"/>
            <w:vAlign w:val="center"/>
            <w:hideMark/>
          </w:tcPr>
          <w:p w:rsidR="00DA35F7" w:rsidRPr="00DA35F7" w:rsidRDefault="00DA35F7" w:rsidP="00DA35F7">
            <w:pPr>
              <w:spacing w:after="0" w:line="240" w:lineRule="auto"/>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შემოსული განცხადებების რაოდენობა</w:t>
            </w:r>
          </w:p>
        </w:tc>
        <w:tc>
          <w:tcPr>
            <w:tcW w:w="536" w:type="pct"/>
            <w:shd w:val="clear" w:color="auto" w:fill="auto"/>
            <w:vAlign w:val="center"/>
            <w:hideMark/>
          </w:tcPr>
          <w:p w:rsidR="00DA35F7" w:rsidRPr="00DA35F7" w:rsidRDefault="00DA35F7" w:rsidP="00DA35F7">
            <w:pPr>
              <w:spacing w:after="0" w:line="240" w:lineRule="auto"/>
              <w:jc w:val="center"/>
              <w:rPr>
                <w:rFonts w:ascii="Sylfaen" w:eastAsia="Times New Roman" w:hAnsi="Sylfaen" w:cs="Calibri"/>
                <w:color w:val="000000"/>
                <w:sz w:val="20"/>
                <w:szCs w:val="20"/>
              </w:rPr>
            </w:pPr>
            <w:r w:rsidRPr="00DA35F7">
              <w:rPr>
                <w:rFonts w:ascii="Sylfaen" w:eastAsia="Times New Roman" w:hAnsi="Sylfaen" w:cs="Calibri"/>
                <w:color w:val="000000"/>
                <w:sz w:val="20"/>
                <w:szCs w:val="20"/>
              </w:rPr>
              <w:t>შობადობის მაჩვენებლის შემცირება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614"/>
        <w:gridCol w:w="1380"/>
        <w:gridCol w:w="1614"/>
        <w:gridCol w:w="1619"/>
        <w:gridCol w:w="1619"/>
        <w:gridCol w:w="1619"/>
        <w:gridCol w:w="1867"/>
      </w:tblGrid>
      <w:tr w:rsidR="001E7C10" w:rsidRPr="001E7C10" w:rsidTr="001E7C10">
        <w:trPr>
          <w:trHeight w:val="360"/>
        </w:trPr>
        <w:tc>
          <w:tcPr>
            <w:tcW w:w="4279" w:type="pct"/>
            <w:gridSpan w:val="7"/>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i/>
                <w:iCs/>
                <w:sz w:val="20"/>
                <w:szCs w:val="20"/>
              </w:rPr>
            </w:pPr>
            <w:r w:rsidRPr="001E7C10">
              <w:rPr>
                <w:rFonts w:ascii="Sylfaen" w:eastAsia="Times New Roman" w:hAnsi="Sylfaen" w:cs="Calibri"/>
                <w:b/>
                <w:bCs/>
                <w:i/>
                <w:iCs/>
                <w:sz w:val="20"/>
                <w:szCs w:val="20"/>
              </w:rPr>
              <w:t>ქვეპროგრამის განაცხადის ფორმა</w:t>
            </w:r>
          </w:p>
        </w:tc>
        <w:tc>
          <w:tcPr>
            <w:tcW w:w="721"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4279" w:type="pct"/>
            <w:gridSpan w:val="7"/>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721"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სოციალური დაცვა</w:t>
            </w:r>
          </w:p>
        </w:tc>
      </w:tr>
      <w:tr w:rsidR="001E7C10" w:rsidRPr="001E7C10" w:rsidTr="001E7C10">
        <w:trPr>
          <w:trHeight w:val="360"/>
        </w:trPr>
        <w:tc>
          <w:tcPr>
            <w:tcW w:w="2404"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კლასიფიკაციის კოდი:</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06 02 06</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p>
        </w:tc>
        <w:tc>
          <w:tcPr>
            <w:tcW w:w="625"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21"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404"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დასახელება:</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21"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 xml:space="preserve">18 წლამდე ასაკის დედ-მამით ობოლი ბავშვების დახმარება </w:t>
            </w:r>
          </w:p>
        </w:tc>
      </w:tr>
      <w:tr w:rsidR="001E7C10" w:rsidRPr="001E7C10" w:rsidTr="001E7C10">
        <w:trPr>
          <w:trHeight w:val="390"/>
        </w:trPr>
        <w:tc>
          <w:tcPr>
            <w:tcW w:w="1248" w:type="pct"/>
            <w:gridSpan w:val="2"/>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არის ქვეპროგრამა ახალი</w:t>
            </w:r>
            <w:r w:rsidRPr="001E7C10">
              <w:rPr>
                <w:rFonts w:ascii="Sylfaen" w:eastAsia="Times New Roman" w:hAnsi="Sylfaen" w:cs="Calibri"/>
                <w:b/>
                <w:bCs/>
                <w:sz w:val="20"/>
                <w:szCs w:val="20"/>
              </w:rPr>
              <w:t xml:space="preserve">? </w:t>
            </w:r>
            <w:r w:rsidRPr="001E7C10">
              <w:rPr>
                <w:rFonts w:ascii="Sylfaen" w:eastAsia="Times New Roman" w:hAnsi="Sylfaen" w:cs="Calibri"/>
                <w:sz w:val="20"/>
                <w:szCs w:val="20"/>
              </w:rPr>
              <w:t xml:space="preserve">        </w:t>
            </w:r>
            <w:r w:rsidRPr="001E7C10">
              <w:rPr>
                <w:rFonts w:ascii="Sylfaen" w:eastAsia="Times New Roman" w:hAnsi="Sylfaen" w:cs="Calibri"/>
                <w:b/>
                <w:bCs/>
                <w:sz w:val="20"/>
                <w:szCs w:val="20"/>
              </w:rPr>
              <w:t xml:space="preserve">  </w:t>
            </w:r>
            <w:r w:rsidRPr="001E7C10">
              <w:rPr>
                <w:rFonts w:ascii="Sylfaen" w:eastAsia="Times New Roman" w:hAnsi="Sylfaen" w:cs="Calibri"/>
                <w:sz w:val="20"/>
                <w:szCs w:val="20"/>
              </w:rPr>
              <w:t xml:space="preserve">/ </w:t>
            </w:r>
            <w:r w:rsidRPr="001E7C10">
              <w:rPr>
                <w:rFonts w:ascii="Sylfaen" w:eastAsia="Times New Roman" w:hAnsi="Sylfaen" w:cs="Calibri"/>
                <w:b/>
                <w:bCs/>
                <w:sz w:val="20"/>
                <w:szCs w:val="20"/>
              </w:rPr>
              <w:t>არა</w:t>
            </w:r>
          </w:p>
        </w:tc>
        <w:tc>
          <w:tcPr>
            <w:tcW w:w="533"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21"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585"/>
        </w:trPr>
        <w:tc>
          <w:tcPr>
            <w:tcW w:w="1248" w:type="pct"/>
            <w:gridSpan w:val="2"/>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თუ ქვეპროგრამა ახალია, ვინ წარმოადგინა?</w:t>
            </w:r>
          </w:p>
        </w:tc>
        <w:tc>
          <w:tcPr>
            <w:tcW w:w="3752" w:type="pct"/>
            <w:gridSpan w:val="6"/>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r>
      <w:tr w:rsidR="001E7C10" w:rsidRPr="001E7C10" w:rsidTr="001E7C10">
        <w:trPr>
          <w:trHeight w:val="360"/>
        </w:trPr>
        <w:tc>
          <w:tcPr>
            <w:tcW w:w="178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განმახორციელებელი:</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21"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noWrap/>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1E7C10" w:rsidRPr="001E7C10" w:rsidTr="001E7C10">
        <w:trPr>
          <w:trHeight w:val="360"/>
        </w:trPr>
        <w:tc>
          <w:tcPr>
            <w:tcW w:w="178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დაფინანსების წყარო</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21"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1780"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დასახელება</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2022 წელი</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2023 წელი</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2024 წელი</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2025 წელი</w:t>
            </w:r>
          </w:p>
        </w:tc>
        <w:tc>
          <w:tcPr>
            <w:tcW w:w="72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2026 წელი</w:t>
            </w:r>
          </w:p>
        </w:tc>
      </w:tr>
      <w:tr w:rsidR="001E7C10" w:rsidRPr="001E7C10" w:rsidTr="001E7C10">
        <w:trPr>
          <w:trHeight w:val="360"/>
        </w:trPr>
        <w:tc>
          <w:tcPr>
            <w:tcW w:w="178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მუნიციპალური ბიუჯეტი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6,000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3,000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3,000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3,000 </w:t>
            </w:r>
          </w:p>
        </w:tc>
        <w:tc>
          <w:tcPr>
            <w:tcW w:w="72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3,000 </w:t>
            </w:r>
          </w:p>
        </w:tc>
      </w:tr>
      <w:tr w:rsidR="001E7C10" w:rsidRPr="001E7C10" w:rsidTr="001E7C10">
        <w:trPr>
          <w:trHeight w:val="360"/>
        </w:trPr>
        <w:tc>
          <w:tcPr>
            <w:tcW w:w="178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სახელმწიფო ბიუჯეტი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72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625"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სხვა ......</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533"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72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1780"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სულ ქვეპროგრამა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6,000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3,000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3,000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3,000 </w:t>
            </w:r>
          </w:p>
        </w:tc>
        <w:tc>
          <w:tcPr>
            <w:tcW w:w="72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3,000 </w:t>
            </w:r>
          </w:p>
        </w:tc>
      </w:tr>
      <w:tr w:rsidR="001E7C10" w:rsidRPr="001E7C10" w:rsidTr="001E7C10">
        <w:trPr>
          <w:trHeight w:val="1155"/>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ქვეპროგრამით გათვალისწინებულია დედ-მამით ობოლ ბავშვთა კვებისა და     განათლების   მიღებისთვის ყოველთვიური დახმარება 250 ლარის ოდენობით და ერთჯერადად წელიწადში საკურორტო მომსახურება.</w:t>
            </w:r>
          </w:p>
        </w:tc>
      </w:tr>
      <w:tr w:rsidR="001E7C10" w:rsidRPr="001E7C10" w:rsidTr="001E7C10">
        <w:trPr>
          <w:trHeight w:val="360"/>
        </w:trPr>
        <w:tc>
          <w:tcPr>
            <w:tcW w:w="2404" w:type="pct"/>
            <w:gridSpan w:val="4"/>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დასახელება</w:t>
            </w:r>
          </w:p>
        </w:tc>
        <w:tc>
          <w:tcPr>
            <w:tcW w:w="1875"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პროდუქტები 2023 წლისთვის</w:t>
            </w:r>
          </w:p>
        </w:tc>
        <w:tc>
          <w:tcPr>
            <w:tcW w:w="721"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ეკონომიკური კლასიფიკაციის მუხლი</w:t>
            </w:r>
          </w:p>
        </w:tc>
      </w:tr>
      <w:tr w:rsidR="001E7C10" w:rsidRPr="001E7C10" w:rsidTr="001E7C10">
        <w:trPr>
          <w:trHeight w:val="540"/>
        </w:trPr>
        <w:tc>
          <w:tcPr>
            <w:tcW w:w="2404" w:type="pct"/>
            <w:gridSpan w:val="4"/>
            <w:vMerge/>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რაოდენობა</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ერთ. საშ. ფასი</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სულ (ლარი)</w:t>
            </w:r>
          </w:p>
        </w:tc>
        <w:tc>
          <w:tcPr>
            <w:tcW w:w="721" w:type="pct"/>
            <w:vMerge/>
            <w:vAlign w:val="center"/>
            <w:hideMark/>
          </w:tcPr>
          <w:p w:rsidR="001E7C10" w:rsidRPr="001E7C10" w:rsidRDefault="001E7C10" w:rsidP="001E7C10">
            <w:pPr>
              <w:spacing w:after="0" w:line="240" w:lineRule="auto"/>
              <w:rPr>
                <w:rFonts w:ascii="Sylfaen" w:eastAsia="Times New Roman" w:hAnsi="Sylfaen" w:cs="Calibri"/>
                <w:sz w:val="20"/>
                <w:szCs w:val="20"/>
              </w:rPr>
            </w:pPr>
          </w:p>
        </w:tc>
      </w:tr>
      <w:tr w:rsidR="001E7C10" w:rsidRPr="001E7C10" w:rsidTr="001E7C10">
        <w:trPr>
          <w:trHeight w:val="540"/>
        </w:trPr>
        <w:tc>
          <w:tcPr>
            <w:tcW w:w="2404"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18 წლამდე ასაკის დედ-მამით ობოლი ბავშვების დახმარება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1</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250</w:t>
            </w:r>
          </w:p>
        </w:tc>
        <w:tc>
          <w:tcPr>
            <w:tcW w:w="625"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xml:space="preserve">                   3,000 </w:t>
            </w:r>
          </w:p>
        </w:tc>
        <w:tc>
          <w:tcPr>
            <w:tcW w:w="721" w:type="pct"/>
            <w:shd w:val="clear" w:color="auto" w:fill="auto"/>
            <w:vAlign w:val="center"/>
            <w:hideMark/>
          </w:tcPr>
          <w:p w:rsidR="001E7C10" w:rsidRPr="001E7C10" w:rsidRDefault="001E7C10" w:rsidP="001E7C10">
            <w:pPr>
              <w:spacing w:after="0" w:line="240" w:lineRule="auto"/>
              <w:rPr>
                <w:rFonts w:eastAsia="Times New Roman" w:cs="Calibri"/>
                <w:sz w:val="16"/>
                <w:szCs w:val="16"/>
              </w:rPr>
            </w:pPr>
            <w:r w:rsidRPr="001E7C10">
              <w:rPr>
                <w:rFonts w:ascii="Sylfaen" w:eastAsia="Times New Roman" w:hAnsi="Sylfaen" w:cs="Sylfaen"/>
                <w:sz w:val="16"/>
                <w:szCs w:val="16"/>
              </w:rPr>
              <w:t>სოციალური</w:t>
            </w:r>
            <w:r w:rsidRPr="001E7C10">
              <w:rPr>
                <w:rFonts w:eastAsia="Times New Roman" w:cs="Calibri"/>
                <w:sz w:val="16"/>
                <w:szCs w:val="16"/>
              </w:rPr>
              <w:t xml:space="preserve"> </w:t>
            </w:r>
            <w:r w:rsidRPr="001E7C10">
              <w:rPr>
                <w:rFonts w:ascii="Sylfaen" w:eastAsia="Times New Roman" w:hAnsi="Sylfaen" w:cs="Sylfaen"/>
                <w:sz w:val="16"/>
                <w:szCs w:val="16"/>
              </w:rPr>
              <w:t>უზრუნველყოფა</w:t>
            </w:r>
          </w:p>
        </w:tc>
      </w:tr>
      <w:tr w:rsidR="001E7C10" w:rsidRPr="001E7C10" w:rsidTr="001E7C10">
        <w:trPr>
          <w:trHeight w:val="540"/>
        </w:trPr>
        <w:tc>
          <w:tcPr>
            <w:tcW w:w="2404"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სულ</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3,000 </w:t>
            </w:r>
          </w:p>
        </w:tc>
        <w:tc>
          <w:tcPr>
            <w:tcW w:w="72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r>
      <w:tr w:rsidR="001E7C10" w:rsidRPr="001E7C10" w:rsidTr="001E7C10">
        <w:trPr>
          <w:trHeight w:val="555"/>
        </w:trPr>
        <w:tc>
          <w:tcPr>
            <w:tcW w:w="178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5"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21"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404"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დასახელება</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1 კვარტალი</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2 კვარტალი</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3 კვარტალი</w:t>
            </w:r>
          </w:p>
        </w:tc>
        <w:tc>
          <w:tcPr>
            <w:tcW w:w="72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4 კვარტალი</w:t>
            </w:r>
          </w:p>
        </w:tc>
      </w:tr>
      <w:tr w:rsidR="001E7C10" w:rsidRPr="001E7C10" w:rsidTr="001E7C10">
        <w:trPr>
          <w:trHeight w:val="510"/>
        </w:trPr>
        <w:tc>
          <w:tcPr>
            <w:tcW w:w="2404"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18 წლამდე ასაკის დედ-მამით ობოლი ბავშვების დახმარება </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62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72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r>
      <w:tr w:rsidR="001E7C10" w:rsidRPr="001E7C10" w:rsidTr="001E7C10">
        <w:trPr>
          <w:trHeight w:val="735"/>
        </w:trPr>
        <w:tc>
          <w:tcPr>
            <w:tcW w:w="3029" w:type="pct"/>
            <w:gridSpan w:val="5"/>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შუალედური მოსალოდნელი შედეგი (2023 წელი)</w:t>
            </w:r>
          </w:p>
        </w:tc>
        <w:tc>
          <w:tcPr>
            <w:tcW w:w="1971"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დახმარება</w:t>
            </w:r>
          </w:p>
        </w:tc>
      </w:tr>
    </w:tbl>
    <w:p w:rsidR="00DA35F7" w:rsidRDefault="00DA35F7"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7"/>
        <w:gridCol w:w="1218"/>
        <w:gridCol w:w="715"/>
        <w:gridCol w:w="1274"/>
        <w:gridCol w:w="1132"/>
        <w:gridCol w:w="1920"/>
        <w:gridCol w:w="1974"/>
        <w:gridCol w:w="1388"/>
      </w:tblGrid>
      <w:tr w:rsidR="001E7C10" w:rsidRPr="001E7C10" w:rsidTr="001E7C10">
        <w:trPr>
          <w:trHeight w:val="630"/>
        </w:trPr>
        <w:tc>
          <w:tcPr>
            <w:tcW w:w="5000" w:type="pct"/>
            <w:gridSpan w:val="9"/>
            <w:shd w:val="clear" w:color="auto" w:fill="auto"/>
            <w:noWrap/>
            <w:vAlign w:val="center"/>
            <w:hideMark/>
          </w:tcPr>
          <w:p w:rsidR="001E7C10" w:rsidRPr="001E7C10" w:rsidRDefault="001E7C10" w:rsidP="001E7C10">
            <w:pPr>
              <w:spacing w:after="0" w:line="240" w:lineRule="auto"/>
              <w:jc w:val="center"/>
              <w:rPr>
                <w:rFonts w:ascii="Sylfaen" w:eastAsia="Times New Roman" w:hAnsi="Sylfaen" w:cs="Calibri"/>
                <w:b/>
                <w:bCs/>
                <w:color w:val="000000"/>
                <w:sz w:val="24"/>
                <w:szCs w:val="24"/>
              </w:rPr>
            </w:pPr>
            <w:r w:rsidRPr="001E7C10">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1E7C10">
              <w:rPr>
                <w:rFonts w:ascii="Sylfaen" w:eastAsia="Times New Roman" w:hAnsi="Sylfaen" w:cs="Calibri"/>
                <w:b/>
                <w:bCs/>
                <w:color w:val="FF0000"/>
                <w:sz w:val="24"/>
                <w:szCs w:val="24"/>
              </w:rPr>
              <w:t xml:space="preserve"> </w:t>
            </w:r>
          </w:p>
        </w:tc>
      </w:tr>
      <w:tr w:rsidR="001E7C10" w:rsidRPr="001E7C10" w:rsidTr="001E7C10">
        <w:trPr>
          <w:trHeight w:val="1200"/>
        </w:trPr>
        <w:tc>
          <w:tcPr>
            <w:tcW w:w="642"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მოსალოდნელი შუალედური შედეგი</w:t>
            </w:r>
          </w:p>
        </w:tc>
        <w:tc>
          <w:tcPr>
            <w:tcW w:w="1390"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შედეგის ინდიკატორები</w:t>
            </w:r>
          </w:p>
        </w:tc>
        <w:tc>
          <w:tcPr>
            <w:tcW w:w="492"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გაზომვის ერთეული</w:t>
            </w:r>
          </w:p>
        </w:tc>
        <w:tc>
          <w:tcPr>
            <w:tcW w:w="437"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გეგმიური გადახრა</w:t>
            </w:r>
          </w:p>
        </w:tc>
        <w:tc>
          <w:tcPr>
            <w:tcW w:w="741"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მონაცემთა წყარო</w:t>
            </w:r>
          </w:p>
        </w:tc>
        <w:tc>
          <w:tcPr>
            <w:tcW w:w="762"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მეთოდოლოგია</w:t>
            </w:r>
          </w:p>
        </w:tc>
        <w:tc>
          <w:tcPr>
            <w:tcW w:w="536"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რისკი</w:t>
            </w:r>
          </w:p>
        </w:tc>
      </w:tr>
      <w:tr w:rsidR="001E7C10" w:rsidRPr="001E7C10" w:rsidTr="001E7C10">
        <w:trPr>
          <w:trHeight w:val="885"/>
        </w:trPr>
        <w:tc>
          <w:tcPr>
            <w:tcW w:w="642"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644"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დასახელება</w:t>
            </w:r>
          </w:p>
        </w:tc>
        <w:tc>
          <w:tcPr>
            <w:tcW w:w="470"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2022 წელი (საბაზისო)</w:t>
            </w:r>
          </w:p>
        </w:tc>
        <w:tc>
          <w:tcPr>
            <w:tcW w:w="27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2023 წელი</w:t>
            </w:r>
          </w:p>
        </w:tc>
        <w:tc>
          <w:tcPr>
            <w:tcW w:w="492"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437"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741"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762"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536"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r>
      <w:tr w:rsidR="001E7C10" w:rsidRPr="001E7C10" w:rsidTr="001E7C10">
        <w:trPr>
          <w:trHeight w:val="2865"/>
        </w:trPr>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დახმარება</w:t>
            </w:r>
          </w:p>
        </w:tc>
        <w:tc>
          <w:tcPr>
            <w:tcW w:w="644" w:type="pct"/>
            <w:shd w:val="clear" w:color="auto" w:fill="auto"/>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r w:rsidRPr="001E7C10">
              <w:rPr>
                <w:rFonts w:ascii="Sylfaen" w:eastAsia="Times New Roman" w:hAnsi="Sylfaen" w:cs="Calibri"/>
                <w:color w:val="000000"/>
                <w:sz w:val="20"/>
                <w:szCs w:val="20"/>
              </w:rPr>
              <w:t>ბენეფიციართა მომართვიანობა</w:t>
            </w:r>
          </w:p>
        </w:tc>
        <w:tc>
          <w:tcPr>
            <w:tcW w:w="470"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5104</w:t>
            </w:r>
          </w:p>
        </w:tc>
        <w:tc>
          <w:tcPr>
            <w:tcW w:w="27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200</w:t>
            </w:r>
          </w:p>
        </w:tc>
        <w:tc>
          <w:tcPr>
            <w:tcW w:w="49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 xml:space="preserve"> რაოდენობა</w:t>
            </w:r>
          </w:p>
        </w:tc>
        <w:tc>
          <w:tcPr>
            <w:tcW w:w="437"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10%</w:t>
            </w:r>
          </w:p>
        </w:tc>
        <w:tc>
          <w:tcPr>
            <w:tcW w:w="74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762" w:type="pct"/>
            <w:shd w:val="clear" w:color="auto" w:fill="auto"/>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r w:rsidRPr="001E7C10">
              <w:rPr>
                <w:rFonts w:ascii="Sylfaen" w:eastAsia="Times New Roman" w:hAnsi="Sylfaen" w:cs="Calibri"/>
                <w:color w:val="000000"/>
                <w:sz w:val="20"/>
                <w:szCs w:val="20"/>
              </w:rPr>
              <w:t>შემოსული განცხადებების რაოდენობა</w:t>
            </w:r>
          </w:p>
        </w:tc>
        <w:tc>
          <w:tcPr>
            <w:tcW w:w="53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შობადობის მაჩვენებლის შემცირება</w:t>
            </w:r>
          </w:p>
        </w:tc>
      </w:tr>
    </w:tbl>
    <w:p w:rsidR="001E7C10" w:rsidRDefault="001E7C10" w:rsidP="00C663FF">
      <w:pPr>
        <w:spacing w:after="0" w:line="240" w:lineRule="auto"/>
        <w:rPr>
          <w:rFonts w:ascii="Sylfaen" w:eastAsia="Times New Roman" w:hAnsi="Sylfaen" w:cs="Calibri"/>
          <w:b/>
          <w:color w:val="000000"/>
          <w:sz w:val="20"/>
          <w:szCs w:val="20"/>
          <w:lang w:val="ka-GE"/>
        </w:rPr>
      </w:pPr>
    </w:p>
    <w:p w:rsidR="00DA35F7" w:rsidRDefault="00DA35F7"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458"/>
        <w:gridCol w:w="1443"/>
        <w:gridCol w:w="1440"/>
        <w:gridCol w:w="1440"/>
        <w:gridCol w:w="1440"/>
        <w:gridCol w:w="1443"/>
        <w:gridCol w:w="1981"/>
      </w:tblGrid>
      <w:tr w:rsidR="001E7C10" w:rsidRPr="001E7C10" w:rsidTr="001E7C10">
        <w:trPr>
          <w:trHeight w:val="360"/>
        </w:trPr>
        <w:tc>
          <w:tcPr>
            <w:tcW w:w="4235" w:type="pct"/>
            <w:gridSpan w:val="7"/>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i/>
                <w:iCs/>
                <w:sz w:val="20"/>
                <w:szCs w:val="20"/>
              </w:rPr>
            </w:pPr>
            <w:r w:rsidRPr="001E7C10">
              <w:rPr>
                <w:rFonts w:ascii="Sylfaen" w:eastAsia="Times New Roman" w:hAnsi="Sylfaen" w:cs="Calibri"/>
                <w:b/>
                <w:bCs/>
                <w:i/>
                <w:iCs/>
                <w:sz w:val="20"/>
                <w:szCs w:val="20"/>
              </w:rPr>
              <w:t>ქვეპროგრამის განაცხადის ფორმა</w:t>
            </w:r>
          </w:p>
        </w:tc>
        <w:tc>
          <w:tcPr>
            <w:tcW w:w="765"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4235" w:type="pct"/>
            <w:gridSpan w:val="7"/>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765"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სოციალური დაცვა</w:t>
            </w:r>
          </w:p>
        </w:tc>
      </w:tr>
      <w:tr w:rsidR="001E7C10" w:rsidRPr="001E7C10" w:rsidTr="001E7C10">
        <w:trPr>
          <w:trHeight w:val="360"/>
        </w:trPr>
        <w:tc>
          <w:tcPr>
            <w:tcW w:w="2566"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კლასიფიკაციის კოდი: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06 02 07</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p>
        </w:tc>
        <w:tc>
          <w:tcPr>
            <w:tcW w:w="556"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566"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დასახელება:</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სტიქიის  შედეგად დაზარალებული და უსახლკაროდ დარჩენილი   ოჯახების ბინით უზრუნველყოფის ხარჯი</w:t>
            </w:r>
          </w:p>
        </w:tc>
      </w:tr>
      <w:tr w:rsidR="001E7C10" w:rsidRPr="001E7C10" w:rsidTr="001E7C10">
        <w:trPr>
          <w:trHeight w:val="390"/>
        </w:trPr>
        <w:tc>
          <w:tcPr>
            <w:tcW w:w="1453" w:type="pct"/>
            <w:gridSpan w:val="2"/>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არის ქვეპროგრამა ახალი</w:t>
            </w:r>
            <w:r w:rsidRPr="001E7C10">
              <w:rPr>
                <w:rFonts w:ascii="Sylfaen" w:eastAsia="Times New Roman" w:hAnsi="Sylfaen" w:cs="Calibri"/>
                <w:b/>
                <w:bCs/>
                <w:sz w:val="20"/>
                <w:szCs w:val="20"/>
              </w:rPr>
              <w:t xml:space="preserve">? </w:t>
            </w:r>
            <w:r w:rsidRPr="001E7C10">
              <w:rPr>
                <w:rFonts w:ascii="Sylfaen" w:eastAsia="Times New Roman" w:hAnsi="Sylfaen" w:cs="Calibri"/>
                <w:sz w:val="20"/>
                <w:szCs w:val="20"/>
              </w:rPr>
              <w:t xml:space="preserve">        </w:t>
            </w:r>
            <w:r w:rsidRPr="001E7C10">
              <w:rPr>
                <w:rFonts w:ascii="Sylfaen" w:eastAsia="Times New Roman" w:hAnsi="Sylfaen" w:cs="Calibri"/>
                <w:b/>
                <w:bCs/>
                <w:sz w:val="20"/>
                <w:szCs w:val="20"/>
              </w:rPr>
              <w:t xml:space="preserve">  </w:t>
            </w:r>
            <w:r w:rsidRPr="001E7C10">
              <w:rPr>
                <w:rFonts w:ascii="Sylfaen" w:eastAsia="Times New Roman" w:hAnsi="Sylfaen" w:cs="Calibri"/>
                <w:sz w:val="20"/>
                <w:szCs w:val="20"/>
              </w:rPr>
              <w:t xml:space="preserve">/ </w:t>
            </w:r>
            <w:r w:rsidRPr="001E7C10">
              <w:rPr>
                <w:rFonts w:ascii="Sylfaen" w:eastAsia="Times New Roman" w:hAnsi="Sylfaen" w:cs="Calibri"/>
                <w:b/>
                <w:bCs/>
                <w:sz w:val="20"/>
                <w:szCs w:val="20"/>
              </w:rPr>
              <w:t>არა</w:t>
            </w:r>
          </w:p>
        </w:tc>
        <w:tc>
          <w:tcPr>
            <w:tcW w:w="556"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585"/>
        </w:trPr>
        <w:tc>
          <w:tcPr>
            <w:tcW w:w="1453" w:type="pct"/>
            <w:gridSpan w:val="2"/>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თუ ქვეპროგრამა ახალია, ვინ წარმოადგინა?</w:t>
            </w:r>
          </w:p>
        </w:tc>
        <w:tc>
          <w:tcPr>
            <w:tcW w:w="3547" w:type="pct"/>
            <w:gridSpan w:val="6"/>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r>
      <w:tr w:rsidR="001E7C10" w:rsidRPr="001E7C10" w:rsidTr="001E7C10">
        <w:trPr>
          <w:trHeight w:val="360"/>
        </w:trPr>
        <w:tc>
          <w:tcPr>
            <w:tcW w:w="201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განმახორციელებელი:</w:t>
            </w:r>
          </w:p>
        </w:tc>
        <w:tc>
          <w:tcPr>
            <w:tcW w:w="556"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noWrap/>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1E7C10" w:rsidRPr="001E7C10" w:rsidTr="001E7C10">
        <w:trPr>
          <w:trHeight w:val="360"/>
        </w:trPr>
        <w:tc>
          <w:tcPr>
            <w:tcW w:w="201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დაფინანსების წყარო</w:t>
            </w:r>
          </w:p>
        </w:tc>
        <w:tc>
          <w:tcPr>
            <w:tcW w:w="556"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010"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დასახელება</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2022 წელი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2023 წელი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2024 წელი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2025 წელი</w:t>
            </w:r>
          </w:p>
        </w:tc>
        <w:tc>
          <w:tcPr>
            <w:tcW w:w="76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2026 წელი</w:t>
            </w:r>
          </w:p>
        </w:tc>
      </w:tr>
      <w:tr w:rsidR="001E7C10" w:rsidRPr="001E7C10" w:rsidTr="001E7C10">
        <w:trPr>
          <w:trHeight w:val="360"/>
        </w:trPr>
        <w:tc>
          <w:tcPr>
            <w:tcW w:w="201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მუნიციპალური ბიუჯეტი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17,750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76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01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სახელმწიფო ბიუჯეტი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76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890"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სხვა ......</w:t>
            </w:r>
          </w:p>
        </w:tc>
        <w:tc>
          <w:tcPr>
            <w:tcW w:w="563"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76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010"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სულ ქვეპროგრამა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17,750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   </w:t>
            </w:r>
          </w:p>
        </w:tc>
        <w:tc>
          <w:tcPr>
            <w:tcW w:w="76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   </w:t>
            </w:r>
          </w:p>
        </w:tc>
      </w:tr>
      <w:tr w:rsidR="001E7C10" w:rsidRPr="001E7C10" w:rsidTr="001E7C10">
        <w:trPr>
          <w:trHeight w:val="900"/>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სტიქიის , ხანძრის შედეგად და  დროებით უსახლკაროდ დარჩენილი ოჯახების ბინის ქირით უზრუნველყოფა</w:t>
            </w:r>
          </w:p>
        </w:tc>
      </w:tr>
      <w:tr w:rsidR="001E7C10" w:rsidRPr="001E7C10" w:rsidTr="001E7C10">
        <w:trPr>
          <w:trHeight w:val="360"/>
        </w:trPr>
        <w:tc>
          <w:tcPr>
            <w:tcW w:w="2566" w:type="pct"/>
            <w:gridSpan w:val="4"/>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დასახელება</w:t>
            </w:r>
          </w:p>
        </w:tc>
        <w:tc>
          <w:tcPr>
            <w:tcW w:w="1669"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პროდუქტები 2023 წლისთვის</w:t>
            </w:r>
          </w:p>
        </w:tc>
        <w:tc>
          <w:tcPr>
            <w:tcW w:w="765"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ეკონომიკური კლასიფიკაციის მუხლი</w:t>
            </w:r>
          </w:p>
        </w:tc>
      </w:tr>
      <w:tr w:rsidR="001E7C10" w:rsidRPr="001E7C10" w:rsidTr="001E7C10">
        <w:trPr>
          <w:trHeight w:val="540"/>
        </w:trPr>
        <w:tc>
          <w:tcPr>
            <w:tcW w:w="2566" w:type="pct"/>
            <w:gridSpan w:val="4"/>
            <w:vMerge/>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რაოდენობა</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ერთ. საშ. ფასი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სულ (ლარი)</w:t>
            </w:r>
          </w:p>
        </w:tc>
        <w:tc>
          <w:tcPr>
            <w:tcW w:w="765" w:type="pct"/>
            <w:vMerge/>
            <w:vAlign w:val="center"/>
            <w:hideMark/>
          </w:tcPr>
          <w:p w:rsidR="001E7C10" w:rsidRPr="001E7C10" w:rsidRDefault="001E7C10" w:rsidP="001E7C10">
            <w:pPr>
              <w:spacing w:after="0" w:line="240" w:lineRule="auto"/>
              <w:rPr>
                <w:rFonts w:ascii="Sylfaen" w:eastAsia="Times New Roman" w:hAnsi="Sylfaen" w:cs="Calibri"/>
                <w:sz w:val="20"/>
                <w:szCs w:val="20"/>
              </w:rPr>
            </w:pPr>
          </w:p>
        </w:tc>
      </w:tr>
      <w:tr w:rsidR="001E7C10" w:rsidRPr="001E7C10" w:rsidTr="001E7C10">
        <w:trPr>
          <w:trHeight w:val="540"/>
        </w:trPr>
        <w:tc>
          <w:tcPr>
            <w:tcW w:w="2566"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სტიქიის  შედეგად დაზარალებული და უსახლკაროდ დარჩენილი   ოჯახების ბინით უზრუნველყოფის ხარჯი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56"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765" w:type="pct"/>
            <w:shd w:val="clear" w:color="auto" w:fill="auto"/>
            <w:vAlign w:val="center"/>
            <w:hideMark/>
          </w:tcPr>
          <w:p w:rsidR="001E7C10" w:rsidRPr="001E7C10" w:rsidRDefault="001E7C10" w:rsidP="001E7C10">
            <w:pPr>
              <w:spacing w:after="0" w:line="240" w:lineRule="auto"/>
              <w:rPr>
                <w:rFonts w:eastAsia="Times New Roman" w:cs="Calibri"/>
                <w:sz w:val="16"/>
                <w:szCs w:val="16"/>
              </w:rPr>
            </w:pPr>
            <w:r w:rsidRPr="001E7C10">
              <w:rPr>
                <w:rFonts w:ascii="Sylfaen" w:eastAsia="Times New Roman" w:hAnsi="Sylfaen" w:cs="Sylfaen"/>
                <w:sz w:val="16"/>
                <w:szCs w:val="16"/>
              </w:rPr>
              <w:t>სხვა</w:t>
            </w:r>
            <w:r w:rsidRPr="001E7C10">
              <w:rPr>
                <w:rFonts w:eastAsia="Times New Roman" w:cs="Calibri"/>
                <w:sz w:val="16"/>
                <w:szCs w:val="16"/>
              </w:rPr>
              <w:t xml:space="preserve"> </w:t>
            </w:r>
            <w:r w:rsidRPr="001E7C10">
              <w:rPr>
                <w:rFonts w:ascii="Sylfaen" w:eastAsia="Times New Roman" w:hAnsi="Sylfaen" w:cs="Sylfaen"/>
                <w:sz w:val="16"/>
                <w:szCs w:val="16"/>
              </w:rPr>
              <w:t>ხარჯი</w:t>
            </w:r>
          </w:p>
        </w:tc>
      </w:tr>
      <w:tr w:rsidR="001E7C10" w:rsidRPr="001E7C10" w:rsidTr="001E7C10">
        <w:trPr>
          <w:trHeight w:val="540"/>
        </w:trPr>
        <w:tc>
          <w:tcPr>
            <w:tcW w:w="2566"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სულ</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   </w:t>
            </w:r>
          </w:p>
        </w:tc>
        <w:tc>
          <w:tcPr>
            <w:tcW w:w="76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r>
      <w:tr w:rsidR="001E7C10" w:rsidRPr="001E7C10" w:rsidTr="001E7C10">
        <w:trPr>
          <w:trHeight w:val="360"/>
        </w:trPr>
        <w:tc>
          <w:tcPr>
            <w:tcW w:w="2010"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56"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56"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765"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566"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დასახელება</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1 კვარტალი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2 კვარტალი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3 კვარტალი</w:t>
            </w:r>
          </w:p>
        </w:tc>
        <w:tc>
          <w:tcPr>
            <w:tcW w:w="76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4 კვარტალი</w:t>
            </w:r>
          </w:p>
        </w:tc>
      </w:tr>
      <w:tr w:rsidR="001E7C10" w:rsidRPr="001E7C10" w:rsidTr="001E7C10">
        <w:trPr>
          <w:trHeight w:val="360"/>
        </w:trPr>
        <w:tc>
          <w:tcPr>
            <w:tcW w:w="2566"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სტიქიის  შედეგად დაზარალებული და უსახლკაროდ დარჩენილი   ოჯახების ბინით უზრუნველყოფის ხარჯი</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55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765"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r>
      <w:tr w:rsidR="001E7C10" w:rsidRPr="001E7C10" w:rsidTr="001E7C10">
        <w:trPr>
          <w:trHeight w:val="735"/>
        </w:trPr>
        <w:tc>
          <w:tcPr>
            <w:tcW w:w="3122" w:type="pct"/>
            <w:gridSpan w:val="5"/>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შუალედური მოსალოდნელი შედეგი (2023 წელი)</w:t>
            </w:r>
          </w:p>
        </w:tc>
        <w:tc>
          <w:tcPr>
            <w:tcW w:w="1878"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დახმარება</w:t>
            </w:r>
          </w:p>
        </w:tc>
      </w:tr>
    </w:tbl>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799"/>
        <w:gridCol w:w="1667"/>
        <w:gridCol w:w="1218"/>
        <w:gridCol w:w="715"/>
        <w:gridCol w:w="1274"/>
        <w:gridCol w:w="1132"/>
        <w:gridCol w:w="1920"/>
        <w:gridCol w:w="2383"/>
        <w:gridCol w:w="842"/>
      </w:tblGrid>
      <w:tr w:rsidR="001E7C10" w:rsidRPr="001E7C10" w:rsidTr="001E7C10">
        <w:trPr>
          <w:trHeight w:val="630"/>
        </w:trPr>
        <w:tc>
          <w:tcPr>
            <w:tcW w:w="5000" w:type="pct"/>
            <w:gridSpan w:val="9"/>
            <w:tcBorders>
              <w:top w:val="single" w:sz="8" w:space="0" w:color="auto"/>
              <w:left w:val="single" w:sz="8" w:space="0" w:color="auto"/>
              <w:bottom w:val="single" w:sz="4" w:space="0" w:color="auto"/>
              <w:right w:val="nil"/>
            </w:tcBorders>
            <w:shd w:val="clear" w:color="auto" w:fill="auto"/>
            <w:noWrap/>
            <w:vAlign w:val="center"/>
            <w:hideMark/>
          </w:tcPr>
          <w:p w:rsidR="001E7C10" w:rsidRPr="001E7C10" w:rsidRDefault="001E7C10" w:rsidP="001E7C10">
            <w:pPr>
              <w:spacing w:after="0" w:line="240" w:lineRule="auto"/>
              <w:jc w:val="center"/>
              <w:rPr>
                <w:rFonts w:ascii="Sylfaen" w:eastAsia="Times New Roman" w:hAnsi="Sylfaen" w:cs="Calibri"/>
                <w:b/>
                <w:bCs/>
                <w:color w:val="000000"/>
                <w:sz w:val="24"/>
                <w:szCs w:val="24"/>
              </w:rPr>
            </w:pPr>
            <w:r w:rsidRPr="001E7C10">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1E7C10">
              <w:rPr>
                <w:rFonts w:ascii="Sylfaen" w:eastAsia="Times New Roman" w:hAnsi="Sylfaen" w:cs="Calibri"/>
                <w:b/>
                <w:bCs/>
                <w:color w:val="FF0000"/>
                <w:sz w:val="24"/>
                <w:szCs w:val="24"/>
              </w:rPr>
              <w:t xml:space="preserve"> </w:t>
            </w:r>
          </w:p>
        </w:tc>
      </w:tr>
      <w:tr w:rsidR="001E7C10" w:rsidRPr="001E7C10" w:rsidTr="001E7C10">
        <w:trPr>
          <w:trHeight w:val="1200"/>
        </w:trPr>
        <w:tc>
          <w:tcPr>
            <w:tcW w:w="695" w:type="pct"/>
            <w:vMerge w:val="restart"/>
            <w:tcBorders>
              <w:top w:val="nil"/>
              <w:left w:val="single" w:sz="8" w:space="0" w:color="auto"/>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მოსალოდნელი შუალედური შედეგი</w:t>
            </w:r>
          </w:p>
        </w:tc>
        <w:tc>
          <w:tcPr>
            <w:tcW w:w="1390" w:type="pct"/>
            <w:gridSpan w:val="3"/>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შედეგის ინდიკატორები</w:t>
            </w:r>
          </w:p>
        </w:tc>
        <w:tc>
          <w:tcPr>
            <w:tcW w:w="492" w:type="pct"/>
            <w:vMerge w:val="restart"/>
            <w:tcBorders>
              <w:top w:val="nil"/>
              <w:left w:val="single" w:sz="4" w:space="0" w:color="auto"/>
              <w:bottom w:val="single" w:sz="4" w:space="0" w:color="000000"/>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გაზომვის ერთეული</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გეგმიური გადახრა</w:t>
            </w:r>
          </w:p>
        </w:tc>
        <w:tc>
          <w:tcPr>
            <w:tcW w:w="741" w:type="pct"/>
            <w:vMerge w:val="restart"/>
            <w:tcBorders>
              <w:top w:val="nil"/>
              <w:left w:val="single" w:sz="4" w:space="0" w:color="auto"/>
              <w:bottom w:val="single" w:sz="4" w:space="0" w:color="000000"/>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მონაცემთა წყარო</w:t>
            </w:r>
          </w:p>
        </w:tc>
        <w:tc>
          <w:tcPr>
            <w:tcW w:w="920" w:type="pct"/>
            <w:vMerge w:val="restart"/>
            <w:tcBorders>
              <w:top w:val="nil"/>
              <w:left w:val="single" w:sz="4" w:space="0" w:color="auto"/>
              <w:bottom w:val="single" w:sz="4" w:space="0" w:color="000000"/>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მეთოდოლოგია</w:t>
            </w:r>
          </w:p>
        </w:tc>
        <w:tc>
          <w:tcPr>
            <w:tcW w:w="326" w:type="pct"/>
            <w:vMerge w:val="restart"/>
            <w:tcBorders>
              <w:top w:val="nil"/>
              <w:left w:val="single" w:sz="4" w:space="0" w:color="auto"/>
              <w:bottom w:val="single" w:sz="4" w:space="0" w:color="000000"/>
              <w:right w:val="single" w:sz="8"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რისკი</w:t>
            </w:r>
          </w:p>
        </w:tc>
      </w:tr>
      <w:tr w:rsidR="001E7C10" w:rsidRPr="001E7C10" w:rsidTr="001E7C10">
        <w:trPr>
          <w:trHeight w:val="885"/>
        </w:trPr>
        <w:tc>
          <w:tcPr>
            <w:tcW w:w="695" w:type="pct"/>
            <w:vMerge/>
            <w:tcBorders>
              <w:top w:val="nil"/>
              <w:left w:val="single" w:sz="8" w:space="0" w:color="auto"/>
              <w:bottom w:val="single" w:sz="4" w:space="0" w:color="auto"/>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644"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2022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2023 წელი</w:t>
            </w:r>
          </w:p>
        </w:tc>
        <w:tc>
          <w:tcPr>
            <w:tcW w:w="492" w:type="pct"/>
            <w:vMerge/>
            <w:tcBorders>
              <w:top w:val="nil"/>
              <w:left w:val="single" w:sz="4" w:space="0" w:color="auto"/>
              <w:bottom w:val="single" w:sz="4" w:space="0" w:color="000000"/>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437" w:type="pct"/>
            <w:vMerge/>
            <w:tcBorders>
              <w:top w:val="nil"/>
              <w:left w:val="single" w:sz="4" w:space="0" w:color="auto"/>
              <w:bottom w:val="single" w:sz="4" w:space="0" w:color="000000"/>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741" w:type="pct"/>
            <w:vMerge/>
            <w:tcBorders>
              <w:top w:val="nil"/>
              <w:left w:val="single" w:sz="4" w:space="0" w:color="auto"/>
              <w:bottom w:val="single" w:sz="4" w:space="0" w:color="000000"/>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920" w:type="pct"/>
            <w:vMerge/>
            <w:tcBorders>
              <w:top w:val="nil"/>
              <w:left w:val="single" w:sz="4" w:space="0" w:color="auto"/>
              <w:bottom w:val="single" w:sz="4" w:space="0" w:color="000000"/>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326" w:type="pct"/>
            <w:vMerge/>
            <w:tcBorders>
              <w:top w:val="nil"/>
              <w:left w:val="single" w:sz="4" w:space="0" w:color="auto"/>
              <w:bottom w:val="single" w:sz="4" w:space="0" w:color="000000"/>
              <w:right w:val="single" w:sz="8"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r>
      <w:tr w:rsidR="001E7C10" w:rsidRPr="001E7C10" w:rsidTr="001E7C10">
        <w:trPr>
          <w:trHeight w:val="28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დახმარება</w:t>
            </w:r>
          </w:p>
        </w:tc>
        <w:tc>
          <w:tcPr>
            <w:tcW w:w="644"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r w:rsidRPr="001E7C10">
              <w:rPr>
                <w:rFonts w:ascii="Sylfaen" w:eastAsia="Times New Roman" w:hAnsi="Sylfaen" w:cs="Calibri"/>
                <w:color w:val="000000"/>
                <w:sz w:val="20"/>
                <w:szCs w:val="20"/>
              </w:rPr>
              <w:t>ბენეფიციართა მომართვიანობა</w:t>
            </w:r>
          </w:p>
        </w:tc>
        <w:tc>
          <w:tcPr>
            <w:tcW w:w="470"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8</w:t>
            </w:r>
          </w:p>
        </w:tc>
        <w:tc>
          <w:tcPr>
            <w:tcW w:w="276"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 </w:t>
            </w:r>
          </w:p>
        </w:tc>
        <w:tc>
          <w:tcPr>
            <w:tcW w:w="49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 xml:space="preserve"> რაოდენობა</w:t>
            </w:r>
          </w:p>
        </w:tc>
        <w:tc>
          <w:tcPr>
            <w:tcW w:w="437"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10%</w:t>
            </w:r>
          </w:p>
        </w:tc>
        <w:tc>
          <w:tcPr>
            <w:tcW w:w="741"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920"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r w:rsidRPr="001E7C10">
              <w:rPr>
                <w:rFonts w:ascii="Sylfaen" w:eastAsia="Times New Roman" w:hAnsi="Sylfaen" w:cs="Calibri"/>
                <w:color w:val="000000"/>
                <w:sz w:val="20"/>
                <w:szCs w:val="20"/>
              </w:rPr>
              <w:t>შემოსული განცხადებების რაოდენობა</w:t>
            </w:r>
          </w:p>
        </w:tc>
        <w:tc>
          <w:tcPr>
            <w:tcW w:w="326"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 </w:t>
            </w:r>
          </w:p>
        </w:tc>
      </w:tr>
    </w:tbl>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2374"/>
        <w:gridCol w:w="1499"/>
        <w:gridCol w:w="1481"/>
        <w:gridCol w:w="1484"/>
        <w:gridCol w:w="1481"/>
        <w:gridCol w:w="1484"/>
        <w:gridCol w:w="1484"/>
        <w:gridCol w:w="1663"/>
      </w:tblGrid>
      <w:tr w:rsidR="001E7C10" w:rsidRPr="001E7C10" w:rsidTr="001E7C10">
        <w:trPr>
          <w:trHeight w:val="360"/>
        </w:trPr>
        <w:tc>
          <w:tcPr>
            <w:tcW w:w="4358" w:type="pct"/>
            <w:gridSpan w:val="7"/>
            <w:tcBorders>
              <w:top w:val="single" w:sz="8" w:space="0" w:color="auto"/>
              <w:left w:val="single" w:sz="8" w:space="0" w:color="auto"/>
              <w:bottom w:val="nil"/>
              <w:right w:val="nil"/>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i/>
                <w:iCs/>
                <w:sz w:val="20"/>
                <w:szCs w:val="20"/>
              </w:rPr>
            </w:pPr>
            <w:r w:rsidRPr="001E7C10">
              <w:rPr>
                <w:rFonts w:ascii="Sylfaen" w:eastAsia="Times New Roman" w:hAnsi="Sylfaen" w:cs="Calibri"/>
                <w:b/>
                <w:bCs/>
                <w:i/>
                <w:iCs/>
                <w:sz w:val="20"/>
                <w:szCs w:val="20"/>
              </w:rPr>
              <w:t>ქვეპროგრამის განაცხადის ფორმა</w:t>
            </w:r>
          </w:p>
        </w:tc>
        <w:tc>
          <w:tcPr>
            <w:tcW w:w="642" w:type="pct"/>
            <w:tcBorders>
              <w:top w:val="single" w:sz="8" w:space="0" w:color="auto"/>
              <w:left w:val="nil"/>
              <w:bottom w:val="nil"/>
              <w:right w:val="single" w:sz="8" w:space="0" w:color="auto"/>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4358" w:type="pct"/>
            <w:gridSpan w:val="7"/>
            <w:tcBorders>
              <w:top w:val="nil"/>
              <w:left w:val="single" w:sz="8" w:space="0" w:color="auto"/>
              <w:bottom w:val="nil"/>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42" w:type="pct"/>
            <w:tcBorders>
              <w:top w:val="nil"/>
              <w:left w:val="nil"/>
              <w:bottom w:val="nil"/>
              <w:right w:val="single" w:sz="8" w:space="0" w:color="auto"/>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სოციალური დაცვა</w:t>
            </w:r>
          </w:p>
        </w:tc>
      </w:tr>
      <w:tr w:rsidR="001E7C10" w:rsidRPr="001E7C10" w:rsidTr="001E7C10">
        <w:trPr>
          <w:trHeight w:val="360"/>
        </w:trPr>
        <w:tc>
          <w:tcPr>
            <w:tcW w:w="2641"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კლასიფიკაციის კოდი:</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06 02 08</w:t>
            </w:r>
          </w:p>
        </w:tc>
        <w:tc>
          <w:tcPr>
            <w:tcW w:w="573" w:type="pct"/>
            <w:tcBorders>
              <w:top w:val="nil"/>
              <w:left w:val="nil"/>
              <w:bottom w:val="nil"/>
              <w:right w:val="nil"/>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p>
        </w:tc>
        <w:tc>
          <w:tcPr>
            <w:tcW w:w="573" w:type="pct"/>
            <w:tcBorders>
              <w:top w:val="nil"/>
              <w:left w:val="nil"/>
              <w:bottom w:val="nil"/>
              <w:right w:val="nil"/>
            </w:tcBorders>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tcBorders>
              <w:top w:val="nil"/>
              <w:left w:val="nil"/>
              <w:bottom w:val="nil"/>
              <w:right w:val="single" w:sz="8" w:space="0" w:color="auto"/>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641" w:type="pct"/>
            <w:gridSpan w:val="4"/>
            <w:tcBorders>
              <w:top w:val="single" w:sz="4" w:space="0" w:color="auto"/>
              <w:left w:val="single" w:sz="8" w:space="0" w:color="auto"/>
              <w:bottom w:val="single" w:sz="4" w:space="0" w:color="auto"/>
              <w:right w:val="nil"/>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დასახელება:</w:t>
            </w: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p>
        </w:tc>
        <w:tc>
          <w:tcPr>
            <w:tcW w:w="573"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tcBorders>
              <w:top w:val="nil"/>
              <w:left w:val="nil"/>
              <w:bottom w:val="nil"/>
              <w:right w:val="single" w:sz="8" w:space="0" w:color="auto"/>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ღვაწლმოსილი ადამიანების დახმარება</w:t>
            </w:r>
          </w:p>
        </w:tc>
      </w:tr>
      <w:tr w:rsidR="001E7C10" w:rsidRPr="001E7C10" w:rsidTr="001E7C10">
        <w:trPr>
          <w:trHeight w:val="390"/>
        </w:trPr>
        <w:tc>
          <w:tcPr>
            <w:tcW w:w="1496" w:type="pct"/>
            <w:gridSpan w:val="2"/>
            <w:tcBorders>
              <w:top w:val="nil"/>
              <w:left w:val="single" w:sz="8" w:space="0" w:color="auto"/>
              <w:bottom w:val="single" w:sz="4" w:space="0" w:color="auto"/>
              <w:right w:val="single" w:sz="4" w:space="0" w:color="000000"/>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არის ქვეპროგრამა ახალი</w:t>
            </w:r>
            <w:r w:rsidRPr="001E7C10">
              <w:rPr>
                <w:rFonts w:ascii="Sylfaen" w:eastAsia="Times New Roman" w:hAnsi="Sylfaen" w:cs="Calibri"/>
                <w:b/>
                <w:bCs/>
                <w:sz w:val="20"/>
                <w:szCs w:val="20"/>
              </w:rPr>
              <w:t xml:space="preserve">? </w:t>
            </w:r>
            <w:r w:rsidRPr="001E7C10">
              <w:rPr>
                <w:rFonts w:ascii="Sylfaen" w:eastAsia="Times New Roman" w:hAnsi="Sylfaen" w:cs="Calibri"/>
                <w:sz w:val="20"/>
                <w:szCs w:val="20"/>
              </w:rPr>
              <w:t xml:space="preserve">        </w:t>
            </w:r>
            <w:r w:rsidRPr="001E7C10">
              <w:rPr>
                <w:rFonts w:ascii="Sylfaen" w:eastAsia="Times New Roman" w:hAnsi="Sylfaen" w:cs="Calibri"/>
                <w:b/>
                <w:bCs/>
                <w:sz w:val="20"/>
                <w:szCs w:val="20"/>
              </w:rPr>
              <w:t xml:space="preserve">  </w:t>
            </w:r>
            <w:r w:rsidRPr="001E7C10">
              <w:rPr>
                <w:rFonts w:ascii="Sylfaen" w:eastAsia="Times New Roman" w:hAnsi="Sylfaen" w:cs="Calibri"/>
                <w:sz w:val="20"/>
                <w:szCs w:val="20"/>
              </w:rPr>
              <w:t xml:space="preserve">/ </w:t>
            </w:r>
            <w:r w:rsidRPr="001E7C10">
              <w:rPr>
                <w:rFonts w:ascii="Sylfaen" w:eastAsia="Times New Roman" w:hAnsi="Sylfaen" w:cs="Calibri"/>
                <w:b/>
                <w:bCs/>
                <w:sz w:val="20"/>
                <w:szCs w:val="20"/>
              </w:rPr>
              <w:t>არა</w:t>
            </w: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tcBorders>
              <w:top w:val="nil"/>
              <w:left w:val="nil"/>
              <w:bottom w:val="nil"/>
              <w:right w:val="single" w:sz="8" w:space="0" w:color="auto"/>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585"/>
        </w:trPr>
        <w:tc>
          <w:tcPr>
            <w:tcW w:w="1496"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თუ ქვეპროგრამა ახალია, ვინ წარმოადგინა?</w:t>
            </w:r>
          </w:p>
        </w:tc>
        <w:tc>
          <w:tcPr>
            <w:tcW w:w="3504" w:type="pct"/>
            <w:gridSpan w:val="6"/>
            <w:tcBorders>
              <w:top w:val="nil"/>
              <w:left w:val="nil"/>
              <w:bottom w:val="nil"/>
              <w:right w:val="single" w:sz="8"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r>
      <w:tr w:rsidR="001E7C10" w:rsidRPr="001E7C10" w:rsidTr="001E7C10">
        <w:trPr>
          <w:trHeight w:val="360"/>
        </w:trPr>
        <w:tc>
          <w:tcPr>
            <w:tcW w:w="2068" w:type="pct"/>
            <w:gridSpan w:val="3"/>
            <w:tcBorders>
              <w:top w:val="nil"/>
              <w:left w:val="single" w:sz="8" w:space="0" w:color="auto"/>
              <w:bottom w:val="nil"/>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განმახორციელებელი:</w:t>
            </w: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tcBorders>
              <w:top w:val="nil"/>
              <w:left w:val="nil"/>
              <w:bottom w:val="nil"/>
              <w:right w:val="single" w:sz="8" w:space="0" w:color="auto"/>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1E7C10" w:rsidRPr="001E7C10" w:rsidTr="001E7C10">
        <w:trPr>
          <w:trHeight w:val="360"/>
        </w:trPr>
        <w:tc>
          <w:tcPr>
            <w:tcW w:w="2068" w:type="pct"/>
            <w:gridSpan w:val="3"/>
            <w:tcBorders>
              <w:top w:val="nil"/>
              <w:left w:val="single" w:sz="8" w:space="0" w:color="auto"/>
              <w:bottom w:val="nil"/>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დაფინანსების წყარო</w:t>
            </w: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tcBorders>
              <w:top w:val="nil"/>
              <w:left w:val="nil"/>
              <w:bottom w:val="nil"/>
              <w:right w:val="single" w:sz="8" w:space="0" w:color="auto"/>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068" w:type="pct"/>
            <w:gridSpan w:val="3"/>
            <w:tcBorders>
              <w:top w:val="single" w:sz="4" w:space="0" w:color="auto"/>
              <w:left w:val="single" w:sz="8" w:space="0" w:color="auto"/>
              <w:bottom w:val="nil"/>
              <w:right w:val="single" w:sz="4"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დასახელება</w:t>
            </w:r>
          </w:p>
        </w:tc>
        <w:tc>
          <w:tcPr>
            <w:tcW w:w="572" w:type="pct"/>
            <w:tcBorders>
              <w:top w:val="single" w:sz="4" w:space="0" w:color="auto"/>
              <w:left w:val="nil"/>
              <w:bottom w:val="nil"/>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2022 წელი</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2023 წელი</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2024 წელი</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2025 წელი</w:t>
            </w:r>
          </w:p>
        </w:tc>
        <w:tc>
          <w:tcPr>
            <w:tcW w:w="642" w:type="pct"/>
            <w:tcBorders>
              <w:top w:val="single" w:sz="4" w:space="0" w:color="auto"/>
              <w:left w:val="nil"/>
              <w:bottom w:val="single" w:sz="4" w:space="0" w:color="auto"/>
              <w:right w:val="single" w:sz="8"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2026 წელი</w:t>
            </w:r>
          </w:p>
        </w:tc>
      </w:tr>
      <w:tr w:rsidR="001E7C10" w:rsidRPr="001E7C10" w:rsidTr="001E7C10">
        <w:trPr>
          <w:trHeight w:val="360"/>
        </w:trPr>
        <w:tc>
          <w:tcPr>
            <w:tcW w:w="2068"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მუნიციპალური ბიუჯეტი</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3,600 </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3,600 </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3,600 </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3,600 </w:t>
            </w:r>
          </w:p>
        </w:tc>
        <w:tc>
          <w:tcPr>
            <w:tcW w:w="64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3,600 </w:t>
            </w:r>
          </w:p>
        </w:tc>
      </w:tr>
      <w:tr w:rsidR="001E7C10" w:rsidRPr="001E7C10" w:rsidTr="001E7C10">
        <w:trPr>
          <w:trHeight w:val="360"/>
        </w:trPr>
        <w:tc>
          <w:tcPr>
            <w:tcW w:w="2068"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სახელმწიფო ბიუჯეტი</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4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917" w:type="pct"/>
            <w:tcBorders>
              <w:top w:val="nil"/>
              <w:left w:val="single" w:sz="8" w:space="0" w:color="auto"/>
              <w:bottom w:val="single" w:sz="4" w:space="0" w:color="auto"/>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სხვა ......</w:t>
            </w:r>
          </w:p>
        </w:tc>
        <w:tc>
          <w:tcPr>
            <w:tcW w:w="579" w:type="pct"/>
            <w:tcBorders>
              <w:top w:val="nil"/>
              <w:left w:val="nil"/>
              <w:bottom w:val="single" w:sz="4" w:space="0" w:color="auto"/>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42" w:type="pct"/>
            <w:tcBorders>
              <w:top w:val="nil"/>
              <w:left w:val="nil"/>
              <w:bottom w:val="single" w:sz="4" w:space="0" w:color="auto"/>
              <w:right w:val="single" w:sz="8"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068"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სულ ქვეპროგრამა  </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3,600 </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3,600 </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3,600 </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3,600 </w:t>
            </w:r>
          </w:p>
        </w:tc>
        <w:tc>
          <w:tcPr>
            <w:tcW w:w="64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3,600 </w:t>
            </w:r>
          </w:p>
        </w:tc>
      </w:tr>
      <w:tr w:rsidR="001E7C10" w:rsidRPr="001E7C10" w:rsidTr="001E7C10">
        <w:trPr>
          <w:trHeight w:val="90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სოციალური დახმარების  ძირითადი მიზანია ღვაწლმოსილი ადამიანების  თანადგომა, ფინანსური დახმარების გაწევა.  ქვეპროგრამით გაიცემა ყოველთვიური მატერიალური დახმარება . რაც წარმოადგენს ღვაწლმოსილი ადამიანების სოციალური პირობების გაუმჯობესებას, მათ მატერიალურ და მორალურ მხარდაჭერა.</w:t>
            </w:r>
          </w:p>
        </w:tc>
      </w:tr>
      <w:tr w:rsidR="001E7C10" w:rsidRPr="001E7C10" w:rsidTr="001E7C10">
        <w:trPr>
          <w:trHeight w:val="360"/>
        </w:trPr>
        <w:tc>
          <w:tcPr>
            <w:tcW w:w="2641"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დასახელება</w:t>
            </w:r>
          </w:p>
        </w:tc>
        <w:tc>
          <w:tcPr>
            <w:tcW w:w="1717" w:type="pct"/>
            <w:gridSpan w:val="3"/>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პროდუქტები 2023 წლისთვის</w:t>
            </w:r>
          </w:p>
        </w:tc>
        <w:tc>
          <w:tcPr>
            <w:tcW w:w="642" w:type="pct"/>
            <w:vMerge w:val="restart"/>
            <w:tcBorders>
              <w:top w:val="nil"/>
              <w:left w:val="single" w:sz="4" w:space="0" w:color="auto"/>
              <w:bottom w:val="single" w:sz="4" w:space="0" w:color="auto"/>
              <w:right w:val="single" w:sz="8"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ეკონომიკური კლასიფიკაციის მუხლი</w:t>
            </w:r>
          </w:p>
        </w:tc>
      </w:tr>
      <w:tr w:rsidR="001E7C10" w:rsidRPr="001E7C10" w:rsidTr="001E7C10">
        <w:trPr>
          <w:trHeight w:val="540"/>
        </w:trPr>
        <w:tc>
          <w:tcPr>
            <w:tcW w:w="2641" w:type="pct"/>
            <w:gridSpan w:val="4"/>
            <w:vMerge/>
            <w:tcBorders>
              <w:top w:val="single" w:sz="4" w:space="0" w:color="auto"/>
              <w:left w:val="single" w:sz="8" w:space="0" w:color="auto"/>
              <w:bottom w:val="single" w:sz="4" w:space="0" w:color="000000"/>
              <w:right w:val="single" w:sz="4" w:space="0" w:color="000000"/>
            </w:tcBorders>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რაოდენობა</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ერთ. საშ. ფასი</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სულ (ლარი)</w:t>
            </w:r>
          </w:p>
        </w:tc>
        <w:tc>
          <w:tcPr>
            <w:tcW w:w="642" w:type="pct"/>
            <w:vMerge/>
            <w:tcBorders>
              <w:top w:val="nil"/>
              <w:left w:val="single" w:sz="4" w:space="0" w:color="auto"/>
              <w:bottom w:val="single" w:sz="4" w:space="0" w:color="auto"/>
              <w:right w:val="single" w:sz="8" w:space="0" w:color="auto"/>
            </w:tcBorders>
            <w:vAlign w:val="center"/>
            <w:hideMark/>
          </w:tcPr>
          <w:p w:rsidR="001E7C10" w:rsidRPr="001E7C10" w:rsidRDefault="001E7C10" w:rsidP="001E7C10">
            <w:pPr>
              <w:spacing w:after="0" w:line="240" w:lineRule="auto"/>
              <w:rPr>
                <w:rFonts w:ascii="Sylfaen" w:eastAsia="Times New Roman" w:hAnsi="Sylfaen" w:cs="Calibri"/>
                <w:sz w:val="20"/>
                <w:szCs w:val="20"/>
              </w:rPr>
            </w:pPr>
          </w:p>
        </w:tc>
      </w:tr>
      <w:tr w:rsidR="001E7C10" w:rsidRPr="001E7C10" w:rsidTr="001E7C10">
        <w:trPr>
          <w:trHeight w:val="540"/>
        </w:trPr>
        <w:tc>
          <w:tcPr>
            <w:tcW w:w="2641" w:type="pct"/>
            <w:gridSpan w:val="4"/>
            <w:tcBorders>
              <w:top w:val="single" w:sz="4" w:space="0" w:color="auto"/>
              <w:left w:val="single" w:sz="8" w:space="0" w:color="auto"/>
              <w:bottom w:val="nil"/>
              <w:right w:val="single" w:sz="4"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ღვაწლმოსილი ადამიანების დახმარება</w:t>
            </w:r>
          </w:p>
        </w:tc>
        <w:tc>
          <w:tcPr>
            <w:tcW w:w="572" w:type="pct"/>
            <w:tcBorders>
              <w:top w:val="nil"/>
              <w:left w:val="nil"/>
              <w:bottom w:val="nil"/>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3</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100</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xml:space="preserve">                      3,600 </w:t>
            </w:r>
          </w:p>
        </w:tc>
        <w:tc>
          <w:tcPr>
            <w:tcW w:w="642" w:type="pct"/>
            <w:tcBorders>
              <w:top w:val="nil"/>
              <w:left w:val="nil"/>
              <w:bottom w:val="single" w:sz="4" w:space="0" w:color="auto"/>
              <w:right w:val="single" w:sz="8" w:space="0" w:color="auto"/>
            </w:tcBorders>
            <w:shd w:val="clear" w:color="auto" w:fill="auto"/>
            <w:vAlign w:val="center"/>
            <w:hideMark/>
          </w:tcPr>
          <w:p w:rsidR="001E7C10" w:rsidRPr="001E7C10" w:rsidRDefault="001E7C10" w:rsidP="001E7C10">
            <w:pPr>
              <w:spacing w:after="0" w:line="240" w:lineRule="auto"/>
              <w:rPr>
                <w:rFonts w:eastAsia="Times New Roman" w:cs="Calibri"/>
                <w:sz w:val="16"/>
                <w:szCs w:val="16"/>
              </w:rPr>
            </w:pPr>
            <w:r w:rsidRPr="001E7C10">
              <w:rPr>
                <w:rFonts w:ascii="Sylfaen" w:eastAsia="Times New Roman" w:hAnsi="Sylfaen" w:cs="Sylfaen"/>
                <w:sz w:val="16"/>
                <w:szCs w:val="16"/>
              </w:rPr>
              <w:t>სოციალური</w:t>
            </w:r>
            <w:r w:rsidRPr="001E7C10">
              <w:rPr>
                <w:rFonts w:eastAsia="Times New Roman" w:cs="Calibri"/>
                <w:sz w:val="16"/>
                <w:szCs w:val="16"/>
              </w:rPr>
              <w:t xml:space="preserve"> </w:t>
            </w:r>
            <w:r w:rsidRPr="001E7C10">
              <w:rPr>
                <w:rFonts w:ascii="Sylfaen" w:eastAsia="Times New Roman" w:hAnsi="Sylfaen" w:cs="Sylfaen"/>
                <w:sz w:val="16"/>
                <w:szCs w:val="16"/>
              </w:rPr>
              <w:t>უზრუნველყოფაა</w:t>
            </w:r>
          </w:p>
        </w:tc>
      </w:tr>
      <w:tr w:rsidR="001E7C10" w:rsidRPr="001E7C10" w:rsidTr="001E7C10">
        <w:trPr>
          <w:trHeight w:val="540"/>
        </w:trPr>
        <w:tc>
          <w:tcPr>
            <w:tcW w:w="2641" w:type="pct"/>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სულ</w:t>
            </w:r>
          </w:p>
        </w:tc>
        <w:tc>
          <w:tcPr>
            <w:tcW w:w="572" w:type="pct"/>
            <w:tcBorders>
              <w:top w:val="single" w:sz="8" w:space="0" w:color="auto"/>
              <w:left w:val="nil"/>
              <w:bottom w:val="single" w:sz="8"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c>
          <w:tcPr>
            <w:tcW w:w="573" w:type="pct"/>
            <w:tcBorders>
              <w:top w:val="single" w:sz="8" w:space="0" w:color="auto"/>
              <w:left w:val="nil"/>
              <w:bottom w:val="single" w:sz="8"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c>
          <w:tcPr>
            <w:tcW w:w="573" w:type="pct"/>
            <w:tcBorders>
              <w:top w:val="nil"/>
              <w:left w:val="nil"/>
              <w:bottom w:val="single" w:sz="8"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3,600 </w:t>
            </w:r>
          </w:p>
        </w:tc>
        <w:tc>
          <w:tcPr>
            <w:tcW w:w="642" w:type="pct"/>
            <w:tcBorders>
              <w:top w:val="single" w:sz="8" w:space="0" w:color="auto"/>
              <w:left w:val="nil"/>
              <w:bottom w:val="single" w:sz="8" w:space="0" w:color="auto"/>
              <w:right w:val="single" w:sz="8"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r>
      <w:tr w:rsidR="001E7C10" w:rsidRPr="001E7C10" w:rsidTr="001E7C10">
        <w:trPr>
          <w:trHeight w:val="360"/>
        </w:trPr>
        <w:tc>
          <w:tcPr>
            <w:tcW w:w="2068" w:type="pct"/>
            <w:gridSpan w:val="3"/>
            <w:tcBorders>
              <w:top w:val="nil"/>
              <w:left w:val="single" w:sz="8" w:space="0" w:color="auto"/>
              <w:bottom w:val="single" w:sz="4" w:space="0" w:color="auto"/>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572"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573" w:type="pct"/>
            <w:tcBorders>
              <w:top w:val="nil"/>
              <w:left w:val="nil"/>
              <w:bottom w:val="nil"/>
              <w:right w:val="nil"/>
            </w:tcBorders>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tcBorders>
              <w:top w:val="nil"/>
              <w:left w:val="nil"/>
              <w:bottom w:val="nil"/>
              <w:right w:val="single" w:sz="8" w:space="0" w:color="auto"/>
            </w:tcBorders>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641"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დასახელება</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1 კვარტალი</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2 კვარტალი</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3 კვარტალი</w:t>
            </w:r>
          </w:p>
        </w:tc>
        <w:tc>
          <w:tcPr>
            <w:tcW w:w="642" w:type="pct"/>
            <w:tcBorders>
              <w:top w:val="single" w:sz="4" w:space="0" w:color="auto"/>
              <w:left w:val="nil"/>
              <w:bottom w:val="single" w:sz="4" w:space="0" w:color="auto"/>
              <w:right w:val="single" w:sz="8"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4 კვარტალი</w:t>
            </w:r>
          </w:p>
        </w:tc>
      </w:tr>
      <w:tr w:rsidR="001E7C10" w:rsidRPr="001E7C10" w:rsidTr="001E7C10">
        <w:trPr>
          <w:trHeight w:val="360"/>
        </w:trPr>
        <w:tc>
          <w:tcPr>
            <w:tcW w:w="2641"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ღვაწლმოსილი ადამიანების დახმარება</w:t>
            </w:r>
          </w:p>
        </w:tc>
        <w:tc>
          <w:tcPr>
            <w:tcW w:w="572"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573"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642" w:type="pct"/>
            <w:tcBorders>
              <w:top w:val="nil"/>
              <w:left w:val="nil"/>
              <w:bottom w:val="single" w:sz="4" w:space="0" w:color="auto"/>
              <w:right w:val="single" w:sz="8"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r>
      <w:tr w:rsidR="001E7C10" w:rsidRPr="001E7C10" w:rsidTr="001E7C10">
        <w:trPr>
          <w:trHeight w:val="735"/>
        </w:trPr>
        <w:tc>
          <w:tcPr>
            <w:tcW w:w="321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შუალედური მოსალოდნელი შედეგი (2023 წელი)</w:t>
            </w:r>
          </w:p>
        </w:tc>
        <w:tc>
          <w:tcPr>
            <w:tcW w:w="1787" w:type="pct"/>
            <w:gridSpan w:val="3"/>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დახმარება</w:t>
            </w:r>
          </w:p>
        </w:tc>
      </w:tr>
    </w:tbl>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629"/>
        <w:gridCol w:w="1552"/>
        <w:gridCol w:w="1212"/>
        <w:gridCol w:w="712"/>
        <w:gridCol w:w="1266"/>
        <w:gridCol w:w="1125"/>
        <w:gridCol w:w="1909"/>
        <w:gridCol w:w="1980"/>
        <w:gridCol w:w="1565"/>
      </w:tblGrid>
      <w:tr w:rsidR="001E7C10" w:rsidRPr="001E7C10" w:rsidTr="001E7C10">
        <w:trPr>
          <w:trHeight w:val="630"/>
        </w:trPr>
        <w:tc>
          <w:tcPr>
            <w:tcW w:w="5000" w:type="pct"/>
            <w:gridSpan w:val="9"/>
            <w:tcBorders>
              <w:top w:val="single" w:sz="8" w:space="0" w:color="auto"/>
              <w:left w:val="single" w:sz="8" w:space="0" w:color="auto"/>
              <w:bottom w:val="single" w:sz="4" w:space="0" w:color="auto"/>
              <w:right w:val="nil"/>
            </w:tcBorders>
            <w:shd w:val="clear" w:color="auto" w:fill="auto"/>
            <w:noWrap/>
            <w:vAlign w:val="center"/>
            <w:hideMark/>
          </w:tcPr>
          <w:p w:rsidR="001E7C10" w:rsidRPr="001E7C10" w:rsidRDefault="001E7C10" w:rsidP="001E7C10">
            <w:pPr>
              <w:spacing w:after="0" w:line="240" w:lineRule="auto"/>
              <w:jc w:val="center"/>
              <w:rPr>
                <w:rFonts w:ascii="Sylfaen" w:eastAsia="Times New Roman" w:hAnsi="Sylfaen" w:cs="Calibri"/>
                <w:b/>
                <w:bCs/>
                <w:color w:val="000000"/>
                <w:sz w:val="24"/>
                <w:szCs w:val="24"/>
              </w:rPr>
            </w:pPr>
            <w:r w:rsidRPr="001E7C10">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1E7C10">
              <w:rPr>
                <w:rFonts w:ascii="Sylfaen" w:eastAsia="Times New Roman" w:hAnsi="Sylfaen" w:cs="Calibri"/>
                <w:b/>
                <w:bCs/>
                <w:color w:val="FF0000"/>
                <w:sz w:val="24"/>
                <w:szCs w:val="24"/>
              </w:rPr>
              <w:t xml:space="preserve"> </w:t>
            </w:r>
          </w:p>
        </w:tc>
      </w:tr>
      <w:tr w:rsidR="001E7C10" w:rsidRPr="001E7C10" w:rsidTr="001E7C10">
        <w:trPr>
          <w:trHeight w:val="1200"/>
        </w:trPr>
        <w:tc>
          <w:tcPr>
            <w:tcW w:w="779" w:type="pct"/>
            <w:vMerge w:val="restart"/>
            <w:tcBorders>
              <w:top w:val="nil"/>
              <w:left w:val="single" w:sz="8" w:space="0" w:color="auto"/>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მოსალოდნელი შუალედური შედეგი</w:t>
            </w:r>
          </w:p>
        </w:tc>
        <w:tc>
          <w:tcPr>
            <w:tcW w:w="1424" w:type="pct"/>
            <w:gridSpan w:val="3"/>
            <w:tcBorders>
              <w:top w:val="single" w:sz="4" w:space="0" w:color="auto"/>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შედეგის ინდიკატორები</w:t>
            </w:r>
          </w:p>
        </w:tc>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გაზომვის ერთეული</w:t>
            </w:r>
          </w:p>
        </w:tc>
        <w:tc>
          <w:tcPr>
            <w:tcW w:w="354" w:type="pct"/>
            <w:vMerge w:val="restart"/>
            <w:tcBorders>
              <w:top w:val="nil"/>
              <w:left w:val="single" w:sz="4" w:space="0" w:color="auto"/>
              <w:bottom w:val="single" w:sz="4" w:space="0" w:color="000000"/>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გეგმიური გადახრა</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მონაცემთა წყარო</w:t>
            </w:r>
          </w:p>
        </w:tc>
        <w:tc>
          <w:tcPr>
            <w:tcW w:w="1056" w:type="pct"/>
            <w:vMerge w:val="restart"/>
            <w:tcBorders>
              <w:top w:val="nil"/>
              <w:left w:val="single" w:sz="4" w:space="0" w:color="auto"/>
              <w:bottom w:val="single" w:sz="4" w:space="0" w:color="000000"/>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მეთოდოლოგია</w:t>
            </w:r>
          </w:p>
        </w:tc>
        <w:tc>
          <w:tcPr>
            <w:tcW w:w="458" w:type="pct"/>
            <w:vMerge w:val="restart"/>
            <w:tcBorders>
              <w:top w:val="nil"/>
              <w:left w:val="single" w:sz="4" w:space="0" w:color="auto"/>
              <w:bottom w:val="single" w:sz="4" w:space="0" w:color="000000"/>
              <w:right w:val="single" w:sz="8"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რისკი</w:t>
            </w:r>
          </w:p>
        </w:tc>
      </w:tr>
      <w:tr w:rsidR="001E7C10" w:rsidRPr="001E7C10" w:rsidTr="001E7C10">
        <w:trPr>
          <w:trHeight w:val="885"/>
        </w:trPr>
        <w:tc>
          <w:tcPr>
            <w:tcW w:w="779" w:type="pct"/>
            <w:vMerge/>
            <w:tcBorders>
              <w:top w:val="nil"/>
              <w:left w:val="single" w:sz="8" w:space="0" w:color="auto"/>
              <w:bottom w:val="single" w:sz="4" w:space="0" w:color="auto"/>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584"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დასახელება</w:t>
            </w:r>
          </w:p>
        </w:tc>
        <w:tc>
          <w:tcPr>
            <w:tcW w:w="496"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2022 წელი (საბაზისო)</w:t>
            </w:r>
          </w:p>
        </w:tc>
        <w:tc>
          <w:tcPr>
            <w:tcW w:w="345"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2023 წელი</w:t>
            </w:r>
          </w:p>
        </w:tc>
        <w:tc>
          <w:tcPr>
            <w:tcW w:w="370" w:type="pct"/>
            <w:vMerge/>
            <w:tcBorders>
              <w:top w:val="nil"/>
              <w:left w:val="single" w:sz="4" w:space="0" w:color="auto"/>
              <w:bottom w:val="single" w:sz="4" w:space="0" w:color="000000"/>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354" w:type="pct"/>
            <w:vMerge/>
            <w:tcBorders>
              <w:top w:val="nil"/>
              <w:left w:val="single" w:sz="4" w:space="0" w:color="auto"/>
              <w:bottom w:val="single" w:sz="4" w:space="0" w:color="000000"/>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1056" w:type="pct"/>
            <w:vMerge/>
            <w:tcBorders>
              <w:top w:val="nil"/>
              <w:left w:val="single" w:sz="4" w:space="0" w:color="auto"/>
              <w:bottom w:val="single" w:sz="4" w:space="0" w:color="000000"/>
              <w:right w:val="single" w:sz="4"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458" w:type="pct"/>
            <w:vMerge/>
            <w:tcBorders>
              <w:top w:val="nil"/>
              <w:left w:val="single" w:sz="4" w:space="0" w:color="auto"/>
              <w:bottom w:val="single" w:sz="4" w:space="0" w:color="000000"/>
              <w:right w:val="single" w:sz="8" w:space="0" w:color="auto"/>
            </w:tcBorders>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r>
      <w:tr w:rsidR="001E7C10" w:rsidRPr="001E7C10" w:rsidTr="001E7C10">
        <w:trPr>
          <w:trHeight w:val="2865"/>
        </w:trPr>
        <w:tc>
          <w:tcPr>
            <w:tcW w:w="779" w:type="pct"/>
            <w:tcBorders>
              <w:top w:val="nil"/>
              <w:left w:val="single" w:sz="4" w:space="0" w:color="auto"/>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დახმარება</w:t>
            </w:r>
          </w:p>
        </w:tc>
        <w:tc>
          <w:tcPr>
            <w:tcW w:w="584"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r w:rsidRPr="001E7C10">
              <w:rPr>
                <w:rFonts w:ascii="Sylfaen" w:eastAsia="Times New Roman" w:hAnsi="Sylfaen" w:cs="Calibri"/>
                <w:color w:val="000000"/>
                <w:sz w:val="20"/>
                <w:szCs w:val="20"/>
              </w:rPr>
              <w:t>ბენეფიციართა რაოდენობა</w:t>
            </w:r>
          </w:p>
        </w:tc>
        <w:tc>
          <w:tcPr>
            <w:tcW w:w="496"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3</w:t>
            </w:r>
          </w:p>
        </w:tc>
        <w:tc>
          <w:tcPr>
            <w:tcW w:w="370"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 xml:space="preserve"> რაოდენობა</w:t>
            </w:r>
          </w:p>
        </w:tc>
        <w:tc>
          <w:tcPr>
            <w:tcW w:w="354"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10%</w:t>
            </w:r>
          </w:p>
        </w:tc>
        <w:tc>
          <w:tcPr>
            <w:tcW w:w="559"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056"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r w:rsidRPr="001E7C10">
              <w:rPr>
                <w:rFonts w:ascii="Sylfaen" w:eastAsia="Times New Roman" w:hAnsi="Sylfaen" w:cs="Calibri"/>
                <w:color w:val="000000"/>
                <w:sz w:val="20"/>
                <w:szCs w:val="20"/>
              </w:rPr>
              <w:t>საზოგადეობრივი დარბაზის და ბორჯომის მუნიციპალიტეტის საკრებულოს დადგენილება</w:t>
            </w:r>
          </w:p>
        </w:tc>
        <w:tc>
          <w:tcPr>
            <w:tcW w:w="458" w:type="pct"/>
            <w:tcBorders>
              <w:top w:val="nil"/>
              <w:left w:val="nil"/>
              <w:bottom w:val="single" w:sz="4" w:space="0" w:color="auto"/>
              <w:right w:val="single" w:sz="4" w:space="0" w:color="auto"/>
            </w:tcBorders>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გარდაცვალება</w:t>
            </w:r>
          </w:p>
        </w:tc>
      </w:tr>
    </w:tbl>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613"/>
        <w:gridCol w:w="1610"/>
        <w:gridCol w:w="1613"/>
        <w:gridCol w:w="1613"/>
        <w:gridCol w:w="1614"/>
        <w:gridCol w:w="1614"/>
        <w:gridCol w:w="1663"/>
      </w:tblGrid>
      <w:tr w:rsidR="001E7C10" w:rsidRPr="001E7C10" w:rsidTr="001E7C10">
        <w:trPr>
          <w:trHeight w:val="360"/>
        </w:trPr>
        <w:tc>
          <w:tcPr>
            <w:tcW w:w="4358" w:type="pct"/>
            <w:gridSpan w:val="7"/>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i/>
                <w:iCs/>
                <w:sz w:val="20"/>
                <w:szCs w:val="20"/>
              </w:rPr>
            </w:pPr>
            <w:r w:rsidRPr="001E7C10">
              <w:rPr>
                <w:rFonts w:ascii="Sylfaen" w:eastAsia="Times New Roman" w:hAnsi="Sylfaen" w:cs="Calibri"/>
                <w:b/>
                <w:bCs/>
                <w:i/>
                <w:iCs/>
                <w:sz w:val="20"/>
                <w:szCs w:val="20"/>
              </w:rPr>
              <w:t>ქვეპროგრამის განაცხადის ფორმა</w:t>
            </w:r>
          </w:p>
        </w:tc>
        <w:tc>
          <w:tcPr>
            <w:tcW w:w="642"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4358" w:type="pct"/>
            <w:gridSpan w:val="7"/>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42"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სოციალური დაცვა</w:t>
            </w:r>
          </w:p>
        </w:tc>
      </w:tr>
      <w:tr w:rsidR="001E7C10" w:rsidRPr="001E7C10" w:rsidTr="001E7C10">
        <w:trPr>
          <w:trHeight w:val="360"/>
        </w:trPr>
        <w:tc>
          <w:tcPr>
            <w:tcW w:w="2490"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კლასიფიკაციის კოდი: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06 02 09</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p>
        </w:tc>
        <w:tc>
          <w:tcPr>
            <w:tcW w:w="623"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490"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დასახელება:</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18 წლამდე ასაკის მრავალშვილიანი ოჯახების დახმარება</w:t>
            </w:r>
          </w:p>
        </w:tc>
      </w:tr>
      <w:tr w:rsidR="001E7C10" w:rsidRPr="001E7C10" w:rsidTr="001E7C10">
        <w:trPr>
          <w:trHeight w:val="390"/>
        </w:trPr>
        <w:tc>
          <w:tcPr>
            <w:tcW w:w="1245" w:type="pct"/>
            <w:gridSpan w:val="2"/>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არის ქვეპროგრამა ახალი</w:t>
            </w:r>
            <w:r w:rsidRPr="001E7C10">
              <w:rPr>
                <w:rFonts w:ascii="Sylfaen" w:eastAsia="Times New Roman" w:hAnsi="Sylfaen" w:cs="Calibri"/>
                <w:b/>
                <w:bCs/>
                <w:sz w:val="20"/>
                <w:szCs w:val="20"/>
              </w:rPr>
              <w:t xml:space="preserve">? </w:t>
            </w:r>
            <w:r w:rsidRPr="001E7C10">
              <w:rPr>
                <w:rFonts w:ascii="Sylfaen" w:eastAsia="Times New Roman" w:hAnsi="Sylfaen" w:cs="Calibri"/>
                <w:sz w:val="20"/>
                <w:szCs w:val="20"/>
              </w:rPr>
              <w:t xml:space="preserve">        </w:t>
            </w:r>
            <w:r w:rsidRPr="001E7C10">
              <w:rPr>
                <w:rFonts w:ascii="Sylfaen" w:eastAsia="Times New Roman" w:hAnsi="Sylfaen" w:cs="Calibri"/>
                <w:b/>
                <w:bCs/>
                <w:sz w:val="20"/>
                <w:szCs w:val="20"/>
              </w:rPr>
              <w:t xml:space="preserve">  </w:t>
            </w:r>
            <w:r w:rsidRPr="001E7C10">
              <w:rPr>
                <w:rFonts w:ascii="Sylfaen" w:eastAsia="Times New Roman" w:hAnsi="Sylfaen" w:cs="Calibri"/>
                <w:sz w:val="20"/>
                <w:szCs w:val="20"/>
              </w:rPr>
              <w:t xml:space="preserve">/ </w:t>
            </w:r>
            <w:r w:rsidRPr="001E7C10">
              <w:rPr>
                <w:rFonts w:ascii="Sylfaen" w:eastAsia="Times New Roman" w:hAnsi="Sylfaen" w:cs="Calibri"/>
                <w:b/>
                <w:bCs/>
                <w:sz w:val="20"/>
                <w:szCs w:val="20"/>
              </w:rPr>
              <w:t>არა</w:t>
            </w:r>
          </w:p>
        </w:tc>
        <w:tc>
          <w:tcPr>
            <w:tcW w:w="622"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585"/>
        </w:trPr>
        <w:tc>
          <w:tcPr>
            <w:tcW w:w="1245" w:type="pct"/>
            <w:gridSpan w:val="2"/>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თუ ქვეპროგრამა ახალია, ვინ წარმოადგინა?</w:t>
            </w:r>
          </w:p>
        </w:tc>
        <w:tc>
          <w:tcPr>
            <w:tcW w:w="3755" w:type="pct"/>
            <w:gridSpan w:val="6"/>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r>
      <w:tr w:rsidR="001E7C10" w:rsidRPr="001E7C10" w:rsidTr="001E7C10">
        <w:trPr>
          <w:trHeight w:val="360"/>
        </w:trPr>
        <w:tc>
          <w:tcPr>
            <w:tcW w:w="1867"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ქვეპროგრამის განმახორციელებელი:</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5000" w:type="pct"/>
            <w:gridSpan w:val="8"/>
            <w:shd w:val="clear" w:color="auto" w:fill="auto"/>
            <w:noWrap/>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1E7C10" w:rsidRPr="001E7C10" w:rsidTr="001E7C10">
        <w:trPr>
          <w:trHeight w:val="360"/>
        </w:trPr>
        <w:tc>
          <w:tcPr>
            <w:tcW w:w="1867"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დაფინანსების წყარო</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1867"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დასახელება</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2022 წელი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2023 წელი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2024 წელი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2025 წელი</w:t>
            </w:r>
          </w:p>
        </w:tc>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2026 წელი</w:t>
            </w:r>
          </w:p>
        </w:tc>
      </w:tr>
      <w:tr w:rsidR="001E7C10" w:rsidRPr="001E7C10" w:rsidTr="001E7C10">
        <w:trPr>
          <w:trHeight w:val="360"/>
        </w:trPr>
        <w:tc>
          <w:tcPr>
            <w:tcW w:w="1867"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მუნიციპალური ბიუჯეტი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223,200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223,200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223,200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223,200 </w:t>
            </w:r>
          </w:p>
        </w:tc>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xml:space="preserve">                   223,200 </w:t>
            </w:r>
          </w:p>
        </w:tc>
      </w:tr>
      <w:tr w:rsidR="001E7C10" w:rsidRPr="001E7C10" w:rsidTr="001E7C10">
        <w:trPr>
          <w:trHeight w:val="360"/>
        </w:trPr>
        <w:tc>
          <w:tcPr>
            <w:tcW w:w="1867"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სახელმწიფო ბიუჯეტი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622"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სხვა ......</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622"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1867"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სულ ქვეპროგრამა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223,200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223,200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223,200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223,200 </w:t>
            </w:r>
          </w:p>
        </w:tc>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223,200 </w:t>
            </w:r>
          </w:p>
        </w:tc>
      </w:tr>
      <w:tr w:rsidR="001E7C10" w:rsidRPr="001E7C10" w:rsidTr="001E7C10">
        <w:trPr>
          <w:trHeight w:val="900"/>
        </w:trPr>
        <w:tc>
          <w:tcPr>
            <w:tcW w:w="5000" w:type="pct"/>
            <w:gridSpan w:val="8"/>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სოციალური დახმარების ქვეპროგრამის ძირითადი მიზანია მრავალშვილიანი ოჯახების თანადგომა, ფინანსური დახმარების გაწევა,დემოგრაფიული მდგომარეობის გაუმჯობესება შობადობის წახალისების გზით.</w:t>
            </w:r>
          </w:p>
        </w:tc>
      </w:tr>
      <w:tr w:rsidR="001E7C10" w:rsidRPr="001E7C10" w:rsidTr="001E7C10">
        <w:trPr>
          <w:trHeight w:val="360"/>
        </w:trPr>
        <w:tc>
          <w:tcPr>
            <w:tcW w:w="2490" w:type="pct"/>
            <w:gridSpan w:val="4"/>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დასახელება</w:t>
            </w:r>
          </w:p>
        </w:tc>
        <w:tc>
          <w:tcPr>
            <w:tcW w:w="1868"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პროდუქტები 2023 წლისთვის</w:t>
            </w:r>
          </w:p>
        </w:tc>
        <w:tc>
          <w:tcPr>
            <w:tcW w:w="642"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ეკონომიკური კლასიფიკაციის მუხლი</w:t>
            </w:r>
          </w:p>
        </w:tc>
      </w:tr>
      <w:tr w:rsidR="001E7C10" w:rsidRPr="001E7C10" w:rsidTr="001E7C10">
        <w:trPr>
          <w:trHeight w:val="540"/>
        </w:trPr>
        <w:tc>
          <w:tcPr>
            <w:tcW w:w="2490" w:type="pct"/>
            <w:gridSpan w:val="4"/>
            <w:vMerge/>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რაოდენობა</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ერთ. საშ. ფასი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სულ (ლარი)</w:t>
            </w:r>
          </w:p>
        </w:tc>
        <w:tc>
          <w:tcPr>
            <w:tcW w:w="642" w:type="pct"/>
            <w:vMerge/>
            <w:vAlign w:val="center"/>
            <w:hideMark/>
          </w:tcPr>
          <w:p w:rsidR="001E7C10" w:rsidRPr="001E7C10" w:rsidRDefault="001E7C10" w:rsidP="001E7C10">
            <w:pPr>
              <w:spacing w:after="0" w:line="240" w:lineRule="auto"/>
              <w:rPr>
                <w:rFonts w:ascii="Sylfaen" w:eastAsia="Times New Roman" w:hAnsi="Sylfaen" w:cs="Calibri"/>
                <w:sz w:val="20"/>
                <w:szCs w:val="20"/>
              </w:rPr>
            </w:pPr>
          </w:p>
        </w:tc>
      </w:tr>
      <w:tr w:rsidR="001E7C10" w:rsidRPr="001E7C10" w:rsidTr="001E7C10">
        <w:trPr>
          <w:trHeight w:val="540"/>
        </w:trPr>
        <w:tc>
          <w:tcPr>
            <w:tcW w:w="2490"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18 წლამდე ასაკის მრავალშვილიანი ოჯახების დახმარება</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100</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 </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xml:space="preserve">                   223,200 </w:t>
            </w:r>
          </w:p>
        </w:tc>
        <w:tc>
          <w:tcPr>
            <w:tcW w:w="642" w:type="pct"/>
            <w:shd w:val="clear" w:color="auto" w:fill="auto"/>
            <w:vAlign w:val="center"/>
            <w:hideMark/>
          </w:tcPr>
          <w:p w:rsidR="001E7C10" w:rsidRPr="001E7C10" w:rsidRDefault="001E7C10" w:rsidP="001E7C10">
            <w:pPr>
              <w:spacing w:after="0" w:line="240" w:lineRule="auto"/>
              <w:rPr>
                <w:rFonts w:eastAsia="Times New Roman" w:cs="Calibri"/>
                <w:sz w:val="16"/>
                <w:szCs w:val="16"/>
              </w:rPr>
            </w:pPr>
            <w:r w:rsidRPr="001E7C10">
              <w:rPr>
                <w:rFonts w:ascii="Sylfaen" w:eastAsia="Times New Roman" w:hAnsi="Sylfaen" w:cs="Sylfaen"/>
                <w:sz w:val="16"/>
                <w:szCs w:val="16"/>
              </w:rPr>
              <w:t>სოციალური</w:t>
            </w:r>
            <w:r w:rsidRPr="001E7C10">
              <w:rPr>
                <w:rFonts w:eastAsia="Times New Roman" w:cs="Calibri"/>
                <w:sz w:val="16"/>
                <w:szCs w:val="16"/>
              </w:rPr>
              <w:t xml:space="preserve"> </w:t>
            </w:r>
            <w:r w:rsidRPr="001E7C10">
              <w:rPr>
                <w:rFonts w:ascii="Sylfaen" w:eastAsia="Times New Roman" w:hAnsi="Sylfaen" w:cs="Sylfaen"/>
                <w:sz w:val="16"/>
                <w:szCs w:val="16"/>
              </w:rPr>
              <w:t>უზრუნველყოფა</w:t>
            </w:r>
          </w:p>
        </w:tc>
      </w:tr>
      <w:tr w:rsidR="001E7C10" w:rsidRPr="001E7C10" w:rsidTr="001E7C10">
        <w:trPr>
          <w:trHeight w:val="540"/>
        </w:trPr>
        <w:tc>
          <w:tcPr>
            <w:tcW w:w="2490"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სულ</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xml:space="preserve">            223,200 </w:t>
            </w:r>
          </w:p>
        </w:tc>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 </w:t>
            </w:r>
          </w:p>
        </w:tc>
      </w:tr>
      <w:tr w:rsidR="001E7C10" w:rsidRPr="001E7C10" w:rsidTr="001E7C10">
        <w:trPr>
          <w:trHeight w:val="360"/>
        </w:trPr>
        <w:tc>
          <w:tcPr>
            <w:tcW w:w="1867" w:type="pct"/>
            <w:gridSpan w:val="3"/>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623" w:type="pct"/>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23" w:type="pct"/>
            <w:shd w:val="clear" w:color="auto" w:fill="auto"/>
            <w:noWrap/>
            <w:vAlign w:val="center"/>
            <w:hideMark/>
          </w:tcPr>
          <w:p w:rsidR="001E7C10" w:rsidRPr="001E7C10" w:rsidRDefault="001E7C10" w:rsidP="001E7C10">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1E7C10" w:rsidRPr="001E7C10" w:rsidRDefault="001E7C10" w:rsidP="001E7C10">
            <w:pPr>
              <w:spacing w:after="0" w:line="240" w:lineRule="auto"/>
              <w:rPr>
                <w:rFonts w:ascii="Sylfaen" w:eastAsia="Times New Roman" w:hAnsi="Sylfaen" w:cs="Calibri"/>
                <w:sz w:val="20"/>
                <w:szCs w:val="20"/>
              </w:rPr>
            </w:pPr>
            <w:r w:rsidRPr="001E7C10">
              <w:rPr>
                <w:rFonts w:ascii="Sylfaen" w:eastAsia="Times New Roman" w:hAnsi="Sylfaen" w:cs="Calibri"/>
                <w:sz w:val="20"/>
                <w:szCs w:val="20"/>
              </w:rPr>
              <w:t> </w:t>
            </w:r>
          </w:p>
        </w:tc>
      </w:tr>
      <w:tr w:rsidR="001E7C10" w:rsidRPr="001E7C10" w:rsidTr="001E7C10">
        <w:trPr>
          <w:trHeight w:val="360"/>
        </w:trPr>
        <w:tc>
          <w:tcPr>
            <w:tcW w:w="2490"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დასახელება</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1 კვარტალი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2 კვარტალი</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3 კვარტალი</w:t>
            </w:r>
          </w:p>
        </w:tc>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4 კვარტალი</w:t>
            </w:r>
          </w:p>
        </w:tc>
      </w:tr>
      <w:tr w:rsidR="001E7C10" w:rsidRPr="001E7C10" w:rsidTr="001E7C10">
        <w:trPr>
          <w:trHeight w:val="360"/>
        </w:trPr>
        <w:tc>
          <w:tcPr>
            <w:tcW w:w="2490" w:type="pct"/>
            <w:gridSpan w:val="4"/>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18 წლამდე ასაკის მრავალშვილიანი ოჯახების დახმარება</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623"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c>
          <w:tcPr>
            <w:tcW w:w="64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b/>
                <w:bCs/>
                <w:sz w:val="20"/>
                <w:szCs w:val="20"/>
              </w:rPr>
            </w:pPr>
            <w:r w:rsidRPr="001E7C10">
              <w:rPr>
                <w:rFonts w:ascii="Sylfaen" w:eastAsia="Times New Roman" w:hAnsi="Sylfaen" w:cs="Calibri"/>
                <w:b/>
                <w:bCs/>
                <w:sz w:val="20"/>
                <w:szCs w:val="20"/>
              </w:rPr>
              <w:t>X</w:t>
            </w:r>
          </w:p>
        </w:tc>
      </w:tr>
      <w:tr w:rsidR="001E7C10" w:rsidRPr="001E7C10" w:rsidTr="001E7C10">
        <w:trPr>
          <w:trHeight w:val="735"/>
        </w:trPr>
        <w:tc>
          <w:tcPr>
            <w:tcW w:w="3112" w:type="pct"/>
            <w:gridSpan w:val="5"/>
            <w:shd w:val="clear" w:color="auto" w:fill="auto"/>
            <w:vAlign w:val="center"/>
            <w:hideMark/>
          </w:tcPr>
          <w:p w:rsidR="001E7C10" w:rsidRPr="001E7C10" w:rsidRDefault="001E7C10" w:rsidP="001E7C10">
            <w:pPr>
              <w:spacing w:after="0" w:line="240" w:lineRule="auto"/>
              <w:rPr>
                <w:rFonts w:ascii="Sylfaen" w:eastAsia="Times New Roman" w:hAnsi="Sylfaen" w:cs="Calibri"/>
                <w:b/>
                <w:bCs/>
                <w:sz w:val="20"/>
                <w:szCs w:val="20"/>
              </w:rPr>
            </w:pPr>
            <w:r w:rsidRPr="001E7C10">
              <w:rPr>
                <w:rFonts w:ascii="Sylfaen" w:eastAsia="Times New Roman" w:hAnsi="Sylfaen" w:cs="Calibri"/>
                <w:b/>
                <w:bCs/>
                <w:sz w:val="20"/>
                <w:szCs w:val="20"/>
              </w:rPr>
              <w:t>შუალედური მოსალოდნელი შედეგი (2023 წელი)</w:t>
            </w:r>
          </w:p>
        </w:tc>
        <w:tc>
          <w:tcPr>
            <w:tcW w:w="1888"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დახმარება</w:t>
            </w:r>
          </w:p>
        </w:tc>
      </w:tr>
    </w:tbl>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560"/>
        <w:gridCol w:w="1218"/>
        <w:gridCol w:w="716"/>
        <w:gridCol w:w="1273"/>
        <w:gridCol w:w="1131"/>
        <w:gridCol w:w="1920"/>
        <w:gridCol w:w="2142"/>
        <w:gridCol w:w="1271"/>
      </w:tblGrid>
      <w:tr w:rsidR="001E7C10" w:rsidRPr="001E7C10" w:rsidTr="001E7C10">
        <w:trPr>
          <w:trHeight w:val="630"/>
        </w:trPr>
        <w:tc>
          <w:tcPr>
            <w:tcW w:w="5000" w:type="pct"/>
            <w:gridSpan w:val="9"/>
            <w:shd w:val="clear" w:color="auto" w:fill="auto"/>
            <w:noWrap/>
            <w:vAlign w:val="center"/>
            <w:hideMark/>
          </w:tcPr>
          <w:p w:rsidR="001E7C10" w:rsidRPr="001E7C10" w:rsidRDefault="001E7C10" w:rsidP="001E7C10">
            <w:pPr>
              <w:spacing w:after="0" w:line="240" w:lineRule="auto"/>
              <w:jc w:val="center"/>
              <w:rPr>
                <w:rFonts w:ascii="Sylfaen" w:eastAsia="Times New Roman" w:hAnsi="Sylfaen" w:cs="Calibri"/>
                <w:b/>
                <w:bCs/>
                <w:color w:val="000000"/>
                <w:sz w:val="24"/>
                <w:szCs w:val="24"/>
              </w:rPr>
            </w:pPr>
            <w:r w:rsidRPr="001E7C10">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1E7C10">
              <w:rPr>
                <w:rFonts w:ascii="Sylfaen" w:eastAsia="Times New Roman" w:hAnsi="Sylfaen" w:cs="Calibri"/>
                <w:b/>
                <w:bCs/>
                <w:color w:val="FF0000"/>
                <w:sz w:val="24"/>
                <w:szCs w:val="24"/>
              </w:rPr>
              <w:t xml:space="preserve"> </w:t>
            </w:r>
          </w:p>
        </w:tc>
      </w:tr>
      <w:tr w:rsidR="001E7C10" w:rsidRPr="001E7C10" w:rsidTr="001E7C10">
        <w:trPr>
          <w:trHeight w:val="1200"/>
        </w:trPr>
        <w:tc>
          <w:tcPr>
            <w:tcW w:w="664"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მოსალოდნელი შუალედური შედეგი</w:t>
            </w:r>
          </w:p>
        </w:tc>
        <w:tc>
          <w:tcPr>
            <w:tcW w:w="1349" w:type="pct"/>
            <w:gridSpan w:val="3"/>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შედეგის ინდიკატორები</w:t>
            </w:r>
          </w:p>
        </w:tc>
        <w:tc>
          <w:tcPr>
            <w:tcW w:w="492"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გაზომვის ერთეული</w:t>
            </w:r>
          </w:p>
        </w:tc>
        <w:tc>
          <w:tcPr>
            <w:tcW w:w="437"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გეგმიური გადახრა</w:t>
            </w:r>
          </w:p>
        </w:tc>
        <w:tc>
          <w:tcPr>
            <w:tcW w:w="741"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მონაცემთა წყარო</w:t>
            </w:r>
          </w:p>
        </w:tc>
        <w:tc>
          <w:tcPr>
            <w:tcW w:w="827"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მეთოდოლოგია</w:t>
            </w:r>
          </w:p>
        </w:tc>
        <w:tc>
          <w:tcPr>
            <w:tcW w:w="491" w:type="pct"/>
            <w:vMerge w:val="restar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რისკი</w:t>
            </w:r>
          </w:p>
        </w:tc>
      </w:tr>
      <w:tr w:rsidR="001E7C10" w:rsidRPr="001E7C10" w:rsidTr="001E7C10">
        <w:trPr>
          <w:trHeight w:val="885"/>
        </w:trPr>
        <w:tc>
          <w:tcPr>
            <w:tcW w:w="664"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60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დასახელება</w:t>
            </w:r>
          </w:p>
        </w:tc>
        <w:tc>
          <w:tcPr>
            <w:tcW w:w="470"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2022 წელი (საბაზისო)</w:t>
            </w:r>
          </w:p>
        </w:tc>
        <w:tc>
          <w:tcPr>
            <w:tcW w:w="27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2023 წელი</w:t>
            </w:r>
          </w:p>
        </w:tc>
        <w:tc>
          <w:tcPr>
            <w:tcW w:w="492"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437"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741"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827"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c>
          <w:tcPr>
            <w:tcW w:w="491" w:type="pct"/>
            <w:vMerge/>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p>
        </w:tc>
      </w:tr>
      <w:tr w:rsidR="001E7C10" w:rsidRPr="001E7C10" w:rsidTr="001E7C10">
        <w:trPr>
          <w:trHeight w:val="2865"/>
        </w:trPr>
        <w:tc>
          <w:tcPr>
            <w:tcW w:w="664"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sz w:val="20"/>
                <w:szCs w:val="20"/>
              </w:rPr>
            </w:pPr>
            <w:r w:rsidRPr="001E7C10">
              <w:rPr>
                <w:rFonts w:ascii="Sylfaen" w:eastAsia="Times New Roman" w:hAnsi="Sylfaen" w:cs="Calibri"/>
                <w:sz w:val="20"/>
                <w:szCs w:val="20"/>
              </w:rPr>
              <w:t>დახმარება</w:t>
            </w:r>
          </w:p>
        </w:tc>
        <w:tc>
          <w:tcPr>
            <w:tcW w:w="602" w:type="pct"/>
            <w:shd w:val="clear" w:color="auto" w:fill="auto"/>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r w:rsidRPr="001E7C10">
              <w:rPr>
                <w:rFonts w:ascii="Sylfaen" w:eastAsia="Times New Roman" w:hAnsi="Sylfaen" w:cs="Calibri"/>
                <w:color w:val="000000"/>
                <w:sz w:val="20"/>
                <w:szCs w:val="20"/>
              </w:rPr>
              <w:t>ბენეფიციართა რაოდენობა</w:t>
            </w:r>
          </w:p>
        </w:tc>
        <w:tc>
          <w:tcPr>
            <w:tcW w:w="470"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97</w:t>
            </w:r>
          </w:p>
        </w:tc>
        <w:tc>
          <w:tcPr>
            <w:tcW w:w="276"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100</w:t>
            </w:r>
          </w:p>
        </w:tc>
        <w:tc>
          <w:tcPr>
            <w:tcW w:w="492"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 xml:space="preserve"> რაოდენობა</w:t>
            </w:r>
          </w:p>
        </w:tc>
        <w:tc>
          <w:tcPr>
            <w:tcW w:w="437"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10%</w:t>
            </w:r>
          </w:p>
        </w:tc>
        <w:tc>
          <w:tcPr>
            <w:tcW w:w="74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827" w:type="pct"/>
            <w:shd w:val="clear" w:color="auto" w:fill="auto"/>
            <w:vAlign w:val="center"/>
            <w:hideMark/>
          </w:tcPr>
          <w:p w:rsidR="001E7C10" w:rsidRPr="001E7C10" w:rsidRDefault="001E7C10" w:rsidP="001E7C10">
            <w:pPr>
              <w:spacing w:after="0" w:line="240" w:lineRule="auto"/>
              <w:rPr>
                <w:rFonts w:ascii="Sylfaen" w:eastAsia="Times New Roman" w:hAnsi="Sylfaen" w:cs="Calibri"/>
                <w:color w:val="000000"/>
                <w:sz w:val="20"/>
                <w:szCs w:val="20"/>
              </w:rPr>
            </w:pPr>
            <w:r w:rsidRPr="001E7C10">
              <w:rPr>
                <w:rFonts w:ascii="Sylfaen" w:eastAsia="Times New Roman" w:hAnsi="Sylfaen" w:cs="Calibri"/>
                <w:color w:val="000000"/>
                <w:sz w:val="20"/>
                <w:szCs w:val="20"/>
              </w:rPr>
              <w:t>ბენეფიციართა მომართვიანობა</w:t>
            </w:r>
          </w:p>
        </w:tc>
        <w:tc>
          <w:tcPr>
            <w:tcW w:w="491" w:type="pct"/>
            <w:shd w:val="clear" w:color="auto" w:fill="auto"/>
            <w:vAlign w:val="center"/>
            <w:hideMark/>
          </w:tcPr>
          <w:p w:rsidR="001E7C10" w:rsidRPr="001E7C10" w:rsidRDefault="001E7C10" w:rsidP="001E7C10">
            <w:pPr>
              <w:spacing w:after="0" w:line="240" w:lineRule="auto"/>
              <w:jc w:val="center"/>
              <w:rPr>
                <w:rFonts w:ascii="Sylfaen" w:eastAsia="Times New Roman" w:hAnsi="Sylfaen" w:cs="Calibri"/>
                <w:color w:val="000000"/>
                <w:sz w:val="20"/>
                <w:szCs w:val="20"/>
              </w:rPr>
            </w:pPr>
            <w:r w:rsidRPr="001E7C10">
              <w:rPr>
                <w:rFonts w:ascii="Sylfaen" w:eastAsia="Times New Roman" w:hAnsi="Sylfaen" w:cs="Calibri"/>
                <w:color w:val="000000"/>
                <w:sz w:val="20"/>
                <w:szCs w:val="20"/>
              </w:rPr>
              <w:t>შობადობის სემცირება ან 18 წელს მიღწეული უფროსი შვილი</w:t>
            </w:r>
          </w:p>
        </w:tc>
      </w:tr>
    </w:tbl>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500"/>
        <w:gridCol w:w="1481"/>
        <w:gridCol w:w="1481"/>
        <w:gridCol w:w="1484"/>
        <w:gridCol w:w="1481"/>
        <w:gridCol w:w="1481"/>
        <w:gridCol w:w="1663"/>
      </w:tblGrid>
      <w:tr w:rsidR="000A6CEB" w:rsidRPr="000A6CEB" w:rsidTr="00222093">
        <w:trPr>
          <w:trHeight w:val="360"/>
        </w:trPr>
        <w:tc>
          <w:tcPr>
            <w:tcW w:w="4394" w:type="pct"/>
            <w:gridSpan w:val="7"/>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i/>
                <w:iCs/>
                <w:sz w:val="20"/>
                <w:szCs w:val="20"/>
              </w:rPr>
            </w:pPr>
            <w:r w:rsidRPr="000A6CEB">
              <w:rPr>
                <w:rFonts w:ascii="Sylfaen" w:eastAsia="Times New Roman" w:hAnsi="Sylfaen" w:cs="Calibri"/>
                <w:b/>
                <w:bCs/>
                <w:i/>
                <w:iCs/>
                <w:sz w:val="20"/>
                <w:szCs w:val="20"/>
              </w:rPr>
              <w:t>ქვეპროგრამის განაცხადის ფორმა</w:t>
            </w:r>
          </w:p>
        </w:tc>
        <w:tc>
          <w:tcPr>
            <w:tcW w:w="606"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4394"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06"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5000" w:type="pct"/>
            <w:gridSpan w:val="8"/>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დაცვა</w:t>
            </w:r>
          </w:p>
        </w:tc>
      </w:tr>
      <w:tr w:rsidR="000A6CEB" w:rsidRPr="000A6CEB" w:rsidTr="00222093">
        <w:trPr>
          <w:trHeight w:val="360"/>
        </w:trPr>
        <w:tc>
          <w:tcPr>
            <w:tcW w:w="2662"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კლასიფიკაციის კოდი: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06 02 11</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p>
        </w:tc>
        <w:tc>
          <w:tcPr>
            <w:tcW w:w="577" w:type="pct"/>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606"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2662"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დასახელება:</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606"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5000" w:type="pct"/>
            <w:gridSpan w:val="8"/>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მოსახლეობის მედიკამენტებით უზრუნველყოფა</w:t>
            </w:r>
          </w:p>
        </w:tc>
      </w:tr>
      <w:tr w:rsidR="000A6CEB" w:rsidRPr="000A6CEB" w:rsidTr="00222093">
        <w:trPr>
          <w:trHeight w:val="390"/>
        </w:trPr>
        <w:tc>
          <w:tcPr>
            <w:tcW w:w="1508"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არის ქვეპროგრამა ახალი</w:t>
            </w:r>
            <w:r w:rsidRPr="000A6CEB">
              <w:rPr>
                <w:rFonts w:ascii="Sylfaen" w:eastAsia="Times New Roman" w:hAnsi="Sylfaen" w:cs="Calibri"/>
                <w:b/>
                <w:bCs/>
                <w:sz w:val="20"/>
                <w:szCs w:val="20"/>
              </w:rPr>
              <w:t xml:space="preserve">? </w:t>
            </w:r>
            <w:r w:rsidRPr="000A6CEB">
              <w:rPr>
                <w:rFonts w:ascii="Sylfaen" w:eastAsia="Times New Roman" w:hAnsi="Sylfaen" w:cs="Calibri"/>
                <w:sz w:val="20"/>
                <w:szCs w:val="20"/>
              </w:rPr>
              <w:t xml:space="preserve">        </w:t>
            </w:r>
            <w:r w:rsidRPr="000A6CEB">
              <w:rPr>
                <w:rFonts w:ascii="Sylfaen" w:eastAsia="Times New Roman" w:hAnsi="Sylfaen" w:cs="Calibri"/>
                <w:b/>
                <w:bCs/>
                <w:sz w:val="20"/>
                <w:szCs w:val="20"/>
              </w:rPr>
              <w:t xml:space="preserve">  </w:t>
            </w:r>
            <w:r w:rsidRPr="000A6CEB">
              <w:rPr>
                <w:rFonts w:ascii="Sylfaen" w:eastAsia="Times New Roman" w:hAnsi="Sylfaen" w:cs="Calibri"/>
                <w:sz w:val="20"/>
                <w:szCs w:val="20"/>
              </w:rPr>
              <w:t xml:space="preserve">/ </w:t>
            </w:r>
            <w:r w:rsidRPr="000A6CEB">
              <w:rPr>
                <w:rFonts w:ascii="Sylfaen" w:eastAsia="Times New Roman" w:hAnsi="Sylfaen" w:cs="Calibri"/>
                <w:b/>
                <w:bCs/>
                <w:sz w:val="20"/>
                <w:szCs w:val="20"/>
              </w:rPr>
              <w:t>არა</w:t>
            </w:r>
          </w:p>
        </w:tc>
        <w:tc>
          <w:tcPr>
            <w:tcW w:w="57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606"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585"/>
        </w:trPr>
        <w:tc>
          <w:tcPr>
            <w:tcW w:w="1508"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თუ ქვეპროგრამა ახალია, ვინ წარმოადგინა?</w:t>
            </w:r>
          </w:p>
        </w:tc>
        <w:tc>
          <w:tcPr>
            <w:tcW w:w="3492"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60"/>
        </w:trPr>
        <w:tc>
          <w:tcPr>
            <w:tcW w:w="2085"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განმახორციელებელი:</w:t>
            </w:r>
          </w:p>
        </w:tc>
        <w:tc>
          <w:tcPr>
            <w:tcW w:w="577"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606"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5000" w:type="pct"/>
            <w:gridSpan w:val="8"/>
            <w:shd w:val="clear" w:color="auto" w:fill="auto"/>
            <w:noWrap/>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0A6CEB" w:rsidRPr="000A6CEB" w:rsidTr="00222093">
        <w:trPr>
          <w:trHeight w:val="360"/>
        </w:trPr>
        <w:tc>
          <w:tcPr>
            <w:tcW w:w="2085"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დაფინანსების წყარო</w:t>
            </w:r>
          </w:p>
        </w:tc>
        <w:tc>
          <w:tcPr>
            <w:tcW w:w="577"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606"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2085"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დასახელება</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2022 წელი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2023 წელი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2024 წელი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2025 წელი</w:t>
            </w:r>
          </w:p>
        </w:tc>
        <w:tc>
          <w:tcPr>
            <w:tcW w:w="606"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2026 წელი</w:t>
            </w:r>
          </w:p>
        </w:tc>
      </w:tr>
      <w:tr w:rsidR="000A6CEB" w:rsidRPr="000A6CEB" w:rsidTr="00222093">
        <w:trPr>
          <w:trHeight w:val="360"/>
        </w:trPr>
        <w:tc>
          <w:tcPr>
            <w:tcW w:w="2085"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მუნიციპალური ბიუჯეტი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140,000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280,000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280,000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280,000 </w:t>
            </w:r>
          </w:p>
        </w:tc>
        <w:tc>
          <w:tcPr>
            <w:tcW w:w="606"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280,000 </w:t>
            </w:r>
          </w:p>
        </w:tc>
      </w:tr>
      <w:tr w:rsidR="000A6CEB" w:rsidRPr="000A6CEB" w:rsidTr="00222093">
        <w:trPr>
          <w:trHeight w:val="360"/>
        </w:trPr>
        <w:tc>
          <w:tcPr>
            <w:tcW w:w="2085"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სახელმწიფო ბიუჯეტი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606"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924"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სხვა )</w:t>
            </w:r>
          </w:p>
        </w:tc>
        <w:tc>
          <w:tcPr>
            <w:tcW w:w="584"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606"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2085"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სულ ქვეპროგრამა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140,000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280,000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280,000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280,000 </w:t>
            </w:r>
          </w:p>
        </w:tc>
        <w:tc>
          <w:tcPr>
            <w:tcW w:w="606"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280,000 </w:t>
            </w:r>
          </w:p>
        </w:tc>
      </w:tr>
      <w:tr w:rsidR="000A6CEB" w:rsidRPr="000A6CEB" w:rsidTr="00222093">
        <w:trPr>
          <w:trHeight w:val="3180"/>
        </w:trPr>
        <w:tc>
          <w:tcPr>
            <w:tcW w:w="5000" w:type="pct"/>
            <w:gridSpan w:val="8"/>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სოციალური დახმარების ქვეპროგრამის ძირითადი მიზანია  მოსახეობის თანადგომა, ფინასური დახმარების გაწევა  და სხვადასხვა ჯანდაცვის სერვისებზე ხელმისაწვდომობის ზრდა. 1.1 ქვეპროგრამა ითვალისწინებს ბორჯომის მუნიციპალიტეტის ტერიტორიაზე განცხადებით მომართვამდე უწყვეტად 1 წლის განმავლობაში მუდმივად მცხოვრები ან მუდმივი ბინადრობის მოწმობის მქონე  რეგისტრირებული  მოსახლეობის   მედიკამენტებით  უზრუნველყოფას. აღნიშნული პროგრამით სტაციონარში წოლის შემდგომ  დაფინანსდებიან  150  ლარით ის სოციალურად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სოციალურ-ეკონომიკური მდგომარეობის ამსახველი მოქმედი  სარეიტინგო ქულა   0- 160 000 -მდე.</w:t>
            </w:r>
            <w:r w:rsidRPr="000A6CEB">
              <w:rPr>
                <w:rFonts w:ascii="Sylfaen" w:eastAsia="Times New Roman" w:hAnsi="Sylfaen" w:cs="Calibri"/>
                <w:sz w:val="20"/>
                <w:szCs w:val="20"/>
              </w:rPr>
              <w:br/>
              <w:t>1.2  ბენეფიციარები, რომლებიც არ არიან რეგისტრირებული „ სოციალურად   დაუცველი ოჯახების ერთიან ბაზაში“, მაგრამ საჭიროებენ მედიკამენტოზურ მკურნალობას სტაციონარში წოლის შემდგომ დაფინანსდებიან 100  ლარით. დაფინანსება მოხდება წელიწადში ერთჯერადად.</w:t>
            </w:r>
            <w:r w:rsidRPr="000A6CEB">
              <w:rPr>
                <w:rFonts w:ascii="Sylfaen" w:eastAsia="Times New Roman" w:hAnsi="Sylfaen" w:cs="Calibri"/>
                <w:sz w:val="20"/>
                <w:szCs w:val="20"/>
              </w:rPr>
              <w:br/>
              <w:t xml:space="preserve">1.3  დიალიზზე მყოფი მოქალაქეების მედიკამენტებით  უზრუნველყოფა  მოხდეს  წმ. პანტელეიმონ მკურნალის სახელობის კლინიკის მკურნალი ექიმის მიერ გაცემული ფორმა 100 ით (დედანით ერთჯერადად , ანგარიშფაქტურით აფთიაქიდან დაფინანსდეს ყოველთვიურად  100  ლარით..                                                                                                                                                                                                           1.4 მედიკამენტებით შეძენისათვის კვარტალში                                                                                                                                                                                                                                                                                                                                                                                                                                                                                                                                                                                                                                                                                                                                                                                                                                                                                                                                                                                                                                                                                                                                                                                                                                                                                 ერთჯერადად დაფინანსდებიან მოქალაქეები 100 ლარის  ოდენობით, რომლებსაც მინიჭებული აქვთ -შშმ სტატუსი კერძოდ: ენცეფალოპათიით, პარკინსონის დაავადებით(კანკალა რიგიდული ფორმა) და 18 წლამდე ასაკის ეპილეფსიით დაავადებული პაციენტები.                                      </w:t>
            </w:r>
            <w:r w:rsidRPr="000A6CEB">
              <w:rPr>
                <w:rFonts w:ascii="Sylfaen" w:eastAsia="Times New Roman" w:hAnsi="Sylfaen" w:cs="Calibri"/>
                <w:sz w:val="20"/>
                <w:szCs w:val="20"/>
              </w:rPr>
              <w:br/>
              <w:t>1.5 150 ლარით დაფინანსდებიან ის ბენეფიციარები რომლებიც იმყოფებიან მუდმივად  მწოლიარე მდგომარეობაში და არ ექვემდებარებიან გადაადგილებას, ესაჭირეობათ მედიკამენტების და ჰიგიენული საშუალებების შეძენა. 1.6  მედიკამენტებით უზრუნველყოფა განხორციელდეს ბორჯომის მუნიციპალიტეტში მცხოვრებ  საპატიო წოდების მქონე  მოქალაქეებზე. წლიური ლიმიტი განისაზღვროს 1000 ლარით.1.7 კრიზისულ მდგომარეობაში მყოფი ჯანმრთელობის პრობლემების მქონე იმ ბავშვების მედიკამენტებით უზრუნველყოფა, რომლის მიმართაც მუნიციპალიტეტის მერიის სოციალური მუშაკის მიერ ბავშვისა და ოჯახის შეფასების შემდგომ შემუშავებულია ბავშვის ინდივიდუალური მხარდაჭერის გეგმა. დაფინანსდება ოჯახში მცხოვრები თითოეული ჯანმრთელობის პრობლემების მქონე ბავშვი ერთჯერადად არაუმეტეს 100 ლარისა. 1.8 სრული დაფინანსება გაეწიოთ რეტის სინდრომის მქონე პაციენტებს მთელი წლის მანძილზე. 1.9  განხორციელდეს საპენსიო ასაკის სოციალურად დაუცველი იმ ბენეფიციარების მედიკამენტებით უზრუნველყოფა, რომელთა სარეიტინგო ქულა შეადგენს 65 000-ს და დახმარება გაეწიოთ 200 ლარის ოდენობით ერთჯერადად მედიკამენტების შესაძენად.  გარდა  1.3, 1.4,  1.6  და 1.8.  პუნქტებისა ბენეფიციართა მედიკამენტოზური უზრუნველყოფა მოხდეს წელიწადში ერდჯერადად.</w:t>
            </w:r>
          </w:p>
        </w:tc>
      </w:tr>
      <w:tr w:rsidR="000A6CEB" w:rsidRPr="000A6CEB" w:rsidTr="00222093">
        <w:trPr>
          <w:trHeight w:val="360"/>
        </w:trPr>
        <w:tc>
          <w:tcPr>
            <w:tcW w:w="2662" w:type="pct"/>
            <w:gridSpan w:val="4"/>
            <w:vMerge w:val="restar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დასახელება</w:t>
            </w:r>
          </w:p>
        </w:tc>
        <w:tc>
          <w:tcPr>
            <w:tcW w:w="1732"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პროდუქტები 2023 წლისთვის</w:t>
            </w:r>
          </w:p>
        </w:tc>
        <w:tc>
          <w:tcPr>
            <w:tcW w:w="606" w:type="pct"/>
            <w:vMerge w:val="restar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ეკონომიკური კლასიფიკაციის მუხლი</w:t>
            </w:r>
          </w:p>
        </w:tc>
      </w:tr>
      <w:tr w:rsidR="000A6CEB" w:rsidRPr="000A6CEB" w:rsidTr="00222093">
        <w:trPr>
          <w:trHeight w:val="540"/>
        </w:trPr>
        <w:tc>
          <w:tcPr>
            <w:tcW w:w="2662" w:type="pct"/>
            <w:gridSpan w:val="4"/>
            <w:vMerge/>
            <w:vAlign w:val="center"/>
            <w:hideMark/>
          </w:tcPr>
          <w:p w:rsidR="000A6CEB" w:rsidRPr="000A6CEB" w:rsidRDefault="000A6CEB" w:rsidP="000A6CEB">
            <w:pPr>
              <w:spacing w:after="0" w:line="240" w:lineRule="auto"/>
              <w:rPr>
                <w:rFonts w:ascii="Sylfaen" w:eastAsia="Times New Roman" w:hAnsi="Sylfaen" w:cs="Calibri"/>
                <w:b/>
                <w:bCs/>
                <w:sz w:val="20"/>
                <w:szCs w:val="20"/>
              </w:rPr>
            </w:pP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რაოდენობა</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ერთ. საშ. ფასი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სულ (ლარი)</w:t>
            </w:r>
          </w:p>
        </w:tc>
        <w:tc>
          <w:tcPr>
            <w:tcW w:w="606" w:type="pct"/>
            <w:vMerge/>
            <w:vAlign w:val="center"/>
            <w:hideMark/>
          </w:tcPr>
          <w:p w:rsidR="000A6CEB" w:rsidRPr="000A6CEB" w:rsidRDefault="000A6CEB" w:rsidP="000A6CEB">
            <w:pPr>
              <w:spacing w:after="0" w:line="240" w:lineRule="auto"/>
              <w:rPr>
                <w:rFonts w:ascii="Sylfaen" w:eastAsia="Times New Roman" w:hAnsi="Sylfaen" w:cs="Calibri"/>
                <w:sz w:val="20"/>
                <w:szCs w:val="20"/>
              </w:rPr>
            </w:pPr>
          </w:p>
        </w:tc>
      </w:tr>
      <w:tr w:rsidR="000A6CEB" w:rsidRPr="000A6CEB" w:rsidTr="00222093">
        <w:trPr>
          <w:trHeight w:val="540"/>
        </w:trPr>
        <w:tc>
          <w:tcPr>
            <w:tcW w:w="2662"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მოსახლეობის მედიკამენტებით უზრუნველყოფა</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900</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7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280,000 </w:t>
            </w:r>
          </w:p>
        </w:tc>
        <w:tc>
          <w:tcPr>
            <w:tcW w:w="606" w:type="pct"/>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222093">
        <w:trPr>
          <w:trHeight w:val="540"/>
        </w:trPr>
        <w:tc>
          <w:tcPr>
            <w:tcW w:w="2662"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სულ</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280,000 </w:t>
            </w:r>
          </w:p>
        </w:tc>
        <w:tc>
          <w:tcPr>
            <w:tcW w:w="606"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60"/>
        </w:trPr>
        <w:tc>
          <w:tcPr>
            <w:tcW w:w="2085"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77"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77" w:type="pct"/>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606"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60"/>
        </w:trPr>
        <w:tc>
          <w:tcPr>
            <w:tcW w:w="2662"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დასახელება</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1 კვარტალი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 კვარტალი</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3 კვარტალი</w:t>
            </w:r>
          </w:p>
        </w:tc>
        <w:tc>
          <w:tcPr>
            <w:tcW w:w="606"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4 კვარტალი</w:t>
            </w:r>
          </w:p>
        </w:tc>
      </w:tr>
      <w:tr w:rsidR="000A6CEB" w:rsidRPr="000A6CEB" w:rsidTr="00222093">
        <w:trPr>
          <w:trHeight w:val="360"/>
        </w:trPr>
        <w:tc>
          <w:tcPr>
            <w:tcW w:w="2662"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მოსახლეობის მედიკამენტებით უზრუნველყოფა</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577"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606"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r>
      <w:tr w:rsidR="000A6CEB" w:rsidRPr="000A6CEB" w:rsidTr="00222093">
        <w:trPr>
          <w:trHeight w:val="735"/>
        </w:trPr>
        <w:tc>
          <w:tcPr>
            <w:tcW w:w="3240"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შუალედური მოსალოდნელი შედეგი (2023 წელი)</w:t>
            </w:r>
          </w:p>
        </w:tc>
        <w:tc>
          <w:tcPr>
            <w:tcW w:w="1760"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მედიკამენტებზე ხელმისაწვდომობა</w:t>
            </w:r>
          </w:p>
        </w:tc>
      </w:tr>
    </w:tbl>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p w:rsidR="001E7C10" w:rsidRDefault="001E7C10" w:rsidP="00C663FF">
      <w:pPr>
        <w:spacing w:after="0" w:line="240" w:lineRule="auto"/>
        <w:rPr>
          <w:rFonts w:ascii="Sylfaen" w:eastAsia="Times New Roman" w:hAnsi="Sylfaen" w:cs="Calibri"/>
          <w:b/>
          <w:color w:val="000000"/>
          <w:sz w:val="20"/>
          <w:szCs w:val="20"/>
          <w:lang w:val="ka-GE"/>
        </w:rPr>
      </w:pPr>
    </w:p>
    <w:tbl>
      <w:tblPr>
        <w:tblW w:w="5000" w:type="pct"/>
        <w:tblInd w:w="-5" w:type="dxa"/>
        <w:tblLook w:val="04A0" w:firstRow="1" w:lastRow="0" w:firstColumn="1" w:lastColumn="0" w:noHBand="0" w:noVBand="1"/>
      </w:tblPr>
      <w:tblGrid>
        <w:gridCol w:w="1888"/>
        <w:gridCol w:w="161"/>
        <w:gridCol w:w="1055"/>
        <w:gridCol w:w="708"/>
        <w:gridCol w:w="495"/>
        <w:gridCol w:w="799"/>
        <w:gridCol w:w="405"/>
        <w:gridCol w:w="372"/>
        <w:gridCol w:w="866"/>
        <w:gridCol w:w="512"/>
        <w:gridCol w:w="692"/>
        <w:gridCol w:w="512"/>
        <w:gridCol w:w="695"/>
        <w:gridCol w:w="1375"/>
        <w:gridCol w:w="234"/>
        <w:gridCol w:w="1441"/>
        <w:gridCol w:w="745"/>
      </w:tblGrid>
      <w:tr w:rsidR="000A6CEB" w:rsidRPr="000A6CEB" w:rsidTr="000A6CEB">
        <w:trPr>
          <w:trHeight w:val="630"/>
        </w:trPr>
        <w:tc>
          <w:tcPr>
            <w:tcW w:w="5000" w:type="pct"/>
            <w:gridSpan w:val="17"/>
            <w:tcBorders>
              <w:top w:val="single" w:sz="8" w:space="0" w:color="auto"/>
              <w:left w:val="single" w:sz="8" w:space="0" w:color="auto"/>
              <w:bottom w:val="single" w:sz="4" w:space="0" w:color="auto"/>
              <w:right w:val="nil"/>
            </w:tcBorders>
            <w:shd w:val="clear" w:color="auto" w:fill="auto"/>
            <w:noWrap/>
            <w:vAlign w:val="center"/>
            <w:hideMark/>
          </w:tcPr>
          <w:p w:rsidR="000A6CEB" w:rsidRPr="000A6CEB" w:rsidRDefault="000A6CEB" w:rsidP="000A6CEB">
            <w:pPr>
              <w:spacing w:after="0" w:line="240" w:lineRule="auto"/>
              <w:jc w:val="center"/>
              <w:rPr>
                <w:rFonts w:ascii="Sylfaen" w:eastAsia="Times New Roman" w:hAnsi="Sylfaen" w:cs="Calibri"/>
                <w:b/>
                <w:bCs/>
                <w:color w:val="000000"/>
                <w:sz w:val="24"/>
                <w:szCs w:val="24"/>
              </w:rPr>
            </w:pPr>
            <w:r w:rsidRPr="000A6CEB">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0A6CEB">
              <w:rPr>
                <w:rFonts w:ascii="Sylfaen" w:eastAsia="Times New Roman" w:hAnsi="Sylfaen" w:cs="Calibri"/>
                <w:b/>
                <w:bCs/>
                <w:color w:val="FF0000"/>
                <w:sz w:val="24"/>
                <w:szCs w:val="24"/>
              </w:rPr>
              <w:t xml:space="preserve"> </w:t>
            </w:r>
          </w:p>
        </w:tc>
      </w:tr>
      <w:tr w:rsidR="000A6CEB" w:rsidRPr="000A6CEB" w:rsidTr="000A6CEB">
        <w:trPr>
          <w:trHeight w:val="1200"/>
        </w:trPr>
        <w:tc>
          <w:tcPr>
            <w:tcW w:w="749" w:type="pct"/>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მოსალოდნელი შუალედური შედეგი</w:t>
            </w:r>
          </w:p>
        </w:tc>
        <w:tc>
          <w:tcPr>
            <w:tcW w:w="1390" w:type="pct"/>
            <w:gridSpan w:val="6"/>
            <w:tcBorders>
              <w:top w:val="single" w:sz="4" w:space="0" w:color="auto"/>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შედეგის ინდიკატორები</w:t>
            </w:r>
          </w:p>
        </w:tc>
        <w:tc>
          <w:tcPr>
            <w:tcW w:w="49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გაზომვის ერთეული</w:t>
            </w:r>
          </w:p>
        </w:tc>
        <w:tc>
          <w:tcPr>
            <w:tcW w:w="437"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გეგმიური გადახრა</w:t>
            </w:r>
          </w:p>
        </w:tc>
        <w:tc>
          <w:tcPr>
            <w:tcW w:w="74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მონაცემთა წყარო</w:t>
            </w:r>
          </w:p>
        </w:tc>
        <w:tc>
          <w:tcPr>
            <w:tcW w:w="867"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მეთოდოლოგია</w:t>
            </w:r>
          </w:p>
        </w:tc>
        <w:tc>
          <w:tcPr>
            <w:tcW w:w="324" w:type="pct"/>
            <w:vMerge w:val="restart"/>
            <w:tcBorders>
              <w:top w:val="nil"/>
              <w:left w:val="single" w:sz="4" w:space="0" w:color="auto"/>
              <w:bottom w:val="single" w:sz="4" w:space="0" w:color="000000"/>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რისკი</w:t>
            </w:r>
          </w:p>
        </w:tc>
      </w:tr>
      <w:tr w:rsidR="000A6CEB" w:rsidRPr="000A6CEB" w:rsidTr="000A6CEB">
        <w:trPr>
          <w:trHeight w:val="885"/>
        </w:trPr>
        <w:tc>
          <w:tcPr>
            <w:tcW w:w="749" w:type="pct"/>
            <w:gridSpan w:val="2"/>
            <w:vMerge/>
            <w:tcBorders>
              <w:top w:val="nil"/>
              <w:left w:val="single" w:sz="8" w:space="0" w:color="auto"/>
              <w:bottom w:val="single" w:sz="4" w:space="0" w:color="auto"/>
              <w:right w:val="single" w:sz="4" w:space="0" w:color="auto"/>
            </w:tcBorders>
            <w:vAlign w:val="center"/>
            <w:hideMark/>
          </w:tcPr>
          <w:p w:rsidR="000A6CEB" w:rsidRPr="000A6CEB" w:rsidRDefault="000A6CEB" w:rsidP="000A6CEB">
            <w:pPr>
              <w:spacing w:after="0" w:line="240" w:lineRule="auto"/>
              <w:rPr>
                <w:rFonts w:ascii="Sylfaen" w:eastAsia="Times New Roman" w:hAnsi="Sylfaen" w:cs="Calibri"/>
                <w:color w:val="000000"/>
                <w:sz w:val="20"/>
                <w:szCs w:val="20"/>
              </w:rPr>
            </w:pPr>
          </w:p>
        </w:tc>
        <w:tc>
          <w:tcPr>
            <w:tcW w:w="644"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დასახელება</w:t>
            </w:r>
          </w:p>
        </w:tc>
        <w:tc>
          <w:tcPr>
            <w:tcW w:w="470"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2022 წელი (საბაზისო)</w:t>
            </w:r>
          </w:p>
        </w:tc>
        <w:tc>
          <w:tcPr>
            <w:tcW w:w="276"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2023 წელი</w:t>
            </w:r>
          </w:p>
        </w:tc>
        <w:tc>
          <w:tcPr>
            <w:tcW w:w="492" w:type="pct"/>
            <w:gridSpan w:val="2"/>
            <w:vMerge/>
            <w:tcBorders>
              <w:top w:val="nil"/>
              <w:left w:val="single" w:sz="4" w:space="0" w:color="auto"/>
              <w:bottom w:val="single" w:sz="4" w:space="0" w:color="000000"/>
              <w:right w:val="single" w:sz="4" w:space="0" w:color="auto"/>
            </w:tcBorders>
            <w:vAlign w:val="center"/>
            <w:hideMark/>
          </w:tcPr>
          <w:p w:rsidR="000A6CEB" w:rsidRPr="000A6CEB" w:rsidRDefault="000A6CEB" w:rsidP="000A6CEB">
            <w:pPr>
              <w:spacing w:after="0" w:line="240" w:lineRule="auto"/>
              <w:rPr>
                <w:rFonts w:ascii="Sylfaen" w:eastAsia="Times New Roman" w:hAnsi="Sylfaen" w:cs="Calibri"/>
                <w:color w:val="000000"/>
                <w:sz w:val="20"/>
                <w:szCs w:val="20"/>
              </w:rPr>
            </w:pPr>
          </w:p>
        </w:tc>
        <w:tc>
          <w:tcPr>
            <w:tcW w:w="437" w:type="pct"/>
            <w:gridSpan w:val="2"/>
            <w:vMerge/>
            <w:tcBorders>
              <w:top w:val="nil"/>
              <w:left w:val="single" w:sz="4" w:space="0" w:color="auto"/>
              <w:bottom w:val="single" w:sz="4" w:space="0" w:color="000000"/>
              <w:right w:val="single" w:sz="4" w:space="0" w:color="auto"/>
            </w:tcBorders>
            <w:vAlign w:val="center"/>
            <w:hideMark/>
          </w:tcPr>
          <w:p w:rsidR="000A6CEB" w:rsidRPr="000A6CEB" w:rsidRDefault="000A6CEB" w:rsidP="000A6CEB">
            <w:pPr>
              <w:spacing w:after="0" w:line="240" w:lineRule="auto"/>
              <w:rPr>
                <w:rFonts w:ascii="Sylfaen" w:eastAsia="Times New Roman" w:hAnsi="Sylfaen" w:cs="Calibri"/>
                <w:color w:val="000000"/>
                <w:sz w:val="20"/>
                <w:szCs w:val="20"/>
              </w:rPr>
            </w:pPr>
          </w:p>
        </w:tc>
        <w:tc>
          <w:tcPr>
            <w:tcW w:w="741" w:type="pct"/>
            <w:gridSpan w:val="2"/>
            <w:vMerge/>
            <w:tcBorders>
              <w:top w:val="nil"/>
              <w:left w:val="single" w:sz="4" w:space="0" w:color="auto"/>
              <w:bottom w:val="single" w:sz="4" w:space="0" w:color="000000"/>
              <w:right w:val="single" w:sz="4" w:space="0" w:color="auto"/>
            </w:tcBorders>
            <w:vAlign w:val="center"/>
            <w:hideMark/>
          </w:tcPr>
          <w:p w:rsidR="000A6CEB" w:rsidRPr="000A6CEB" w:rsidRDefault="000A6CEB" w:rsidP="000A6CEB">
            <w:pPr>
              <w:spacing w:after="0" w:line="240" w:lineRule="auto"/>
              <w:rPr>
                <w:rFonts w:ascii="Sylfaen" w:eastAsia="Times New Roman" w:hAnsi="Sylfaen" w:cs="Calibri"/>
                <w:color w:val="000000"/>
                <w:sz w:val="20"/>
                <w:szCs w:val="20"/>
              </w:rPr>
            </w:pPr>
          </w:p>
        </w:tc>
        <w:tc>
          <w:tcPr>
            <w:tcW w:w="867" w:type="pct"/>
            <w:gridSpan w:val="2"/>
            <w:vMerge/>
            <w:tcBorders>
              <w:top w:val="nil"/>
              <w:left w:val="single" w:sz="4" w:space="0" w:color="auto"/>
              <w:bottom w:val="single" w:sz="4" w:space="0" w:color="000000"/>
              <w:right w:val="single" w:sz="4" w:space="0" w:color="auto"/>
            </w:tcBorders>
            <w:vAlign w:val="center"/>
            <w:hideMark/>
          </w:tcPr>
          <w:p w:rsidR="000A6CEB" w:rsidRPr="000A6CEB" w:rsidRDefault="000A6CEB" w:rsidP="000A6CEB">
            <w:pPr>
              <w:spacing w:after="0" w:line="240" w:lineRule="auto"/>
              <w:rPr>
                <w:rFonts w:ascii="Sylfaen" w:eastAsia="Times New Roman" w:hAnsi="Sylfaen" w:cs="Calibri"/>
                <w:color w:val="000000"/>
                <w:sz w:val="20"/>
                <w:szCs w:val="20"/>
              </w:rPr>
            </w:pPr>
          </w:p>
        </w:tc>
        <w:tc>
          <w:tcPr>
            <w:tcW w:w="324" w:type="pct"/>
            <w:vMerge/>
            <w:tcBorders>
              <w:top w:val="nil"/>
              <w:left w:val="single" w:sz="4" w:space="0" w:color="auto"/>
              <w:bottom w:val="single" w:sz="4" w:space="0" w:color="000000"/>
              <w:right w:val="single" w:sz="8" w:space="0" w:color="auto"/>
            </w:tcBorders>
            <w:vAlign w:val="center"/>
            <w:hideMark/>
          </w:tcPr>
          <w:p w:rsidR="000A6CEB" w:rsidRPr="000A6CEB" w:rsidRDefault="000A6CEB" w:rsidP="000A6CEB">
            <w:pPr>
              <w:spacing w:after="0" w:line="240" w:lineRule="auto"/>
              <w:rPr>
                <w:rFonts w:ascii="Sylfaen" w:eastAsia="Times New Roman" w:hAnsi="Sylfaen" w:cs="Calibri"/>
                <w:color w:val="000000"/>
                <w:sz w:val="20"/>
                <w:szCs w:val="20"/>
              </w:rPr>
            </w:pPr>
          </w:p>
        </w:tc>
      </w:tr>
      <w:tr w:rsidR="000A6CEB" w:rsidRPr="000A6CEB" w:rsidTr="000A6CEB">
        <w:trPr>
          <w:trHeight w:val="2505"/>
        </w:trPr>
        <w:tc>
          <w:tcPr>
            <w:tcW w:w="749" w:type="pct"/>
            <w:gridSpan w:val="2"/>
            <w:tcBorders>
              <w:top w:val="nil"/>
              <w:left w:val="single" w:sz="4" w:space="0" w:color="auto"/>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მედიკამენტებზე ხელმისაწვდომობა</w:t>
            </w:r>
          </w:p>
        </w:tc>
        <w:tc>
          <w:tcPr>
            <w:tcW w:w="644"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color w:val="000000"/>
                <w:sz w:val="20"/>
                <w:szCs w:val="20"/>
              </w:rPr>
            </w:pPr>
            <w:r w:rsidRPr="000A6CEB">
              <w:rPr>
                <w:rFonts w:ascii="Sylfaen" w:eastAsia="Times New Roman" w:hAnsi="Sylfaen" w:cs="Calibri"/>
                <w:color w:val="000000"/>
                <w:sz w:val="20"/>
                <w:szCs w:val="20"/>
              </w:rPr>
              <w:t>მომართვიანობა</w:t>
            </w:r>
          </w:p>
        </w:tc>
        <w:tc>
          <w:tcPr>
            <w:tcW w:w="470"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500</w:t>
            </w:r>
          </w:p>
        </w:tc>
        <w:tc>
          <w:tcPr>
            <w:tcW w:w="276"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900</w:t>
            </w:r>
          </w:p>
        </w:tc>
        <w:tc>
          <w:tcPr>
            <w:tcW w:w="492"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 xml:space="preserve"> რაოდენობა</w:t>
            </w:r>
          </w:p>
        </w:tc>
        <w:tc>
          <w:tcPr>
            <w:tcW w:w="437"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10%</w:t>
            </w:r>
          </w:p>
        </w:tc>
        <w:tc>
          <w:tcPr>
            <w:tcW w:w="741"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w:t>
            </w:r>
          </w:p>
        </w:tc>
        <w:tc>
          <w:tcPr>
            <w:tcW w:w="867" w:type="pct"/>
            <w:gridSpan w:val="2"/>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color w:val="000000"/>
                <w:sz w:val="20"/>
                <w:szCs w:val="20"/>
              </w:rPr>
            </w:pPr>
            <w:r w:rsidRPr="000A6CEB">
              <w:rPr>
                <w:rFonts w:ascii="Sylfaen" w:eastAsia="Times New Roman" w:hAnsi="Sylfaen" w:cs="Calibri"/>
                <w:color w:val="000000"/>
                <w:sz w:val="20"/>
                <w:szCs w:val="20"/>
              </w:rPr>
              <w:t>ბენეფციართა რაოდენობა</w:t>
            </w:r>
          </w:p>
        </w:tc>
        <w:tc>
          <w:tcPr>
            <w:tcW w:w="324"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color w:val="000000"/>
                <w:sz w:val="20"/>
                <w:szCs w:val="20"/>
              </w:rPr>
            </w:pPr>
            <w:r w:rsidRPr="000A6CEB">
              <w:rPr>
                <w:rFonts w:ascii="Sylfaen" w:eastAsia="Times New Roman" w:hAnsi="Sylfaen" w:cs="Calibri"/>
                <w:color w:val="000000"/>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3320" w:type="pct"/>
            <w:gridSpan w:val="1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i/>
                <w:iCs/>
                <w:sz w:val="20"/>
                <w:szCs w:val="20"/>
              </w:rPr>
            </w:pPr>
            <w:r w:rsidRPr="000A6CEB">
              <w:rPr>
                <w:rFonts w:ascii="Sylfaen" w:eastAsia="Times New Roman" w:hAnsi="Sylfaen" w:cs="Calibri"/>
                <w:b/>
                <w:bCs/>
                <w:i/>
                <w:iCs/>
                <w:sz w:val="20"/>
                <w:szCs w:val="20"/>
              </w:rPr>
              <w:t>ქვეპროგრამის განაცხადის ფორმა</w:t>
            </w:r>
          </w:p>
        </w:tc>
        <w:tc>
          <w:tcPr>
            <w:tcW w:w="568" w:type="pct"/>
            <w:gridSpan w:val="2"/>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3320" w:type="pct"/>
            <w:gridSpan w:val="1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568" w:type="pct"/>
            <w:gridSpan w:val="2"/>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3888" w:type="pct"/>
            <w:gridSpan w:val="1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დაცვა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2008" w:type="pct"/>
            <w:gridSpan w:val="7"/>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კლასიფიკაციის კოდი: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06 02 12</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p>
        </w:tc>
        <w:tc>
          <w:tcPr>
            <w:tcW w:w="437" w:type="pct"/>
            <w:gridSpan w:val="2"/>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68" w:type="pct"/>
            <w:gridSpan w:val="2"/>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2008" w:type="pct"/>
            <w:gridSpan w:val="7"/>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დასახელება: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68" w:type="pct"/>
            <w:gridSpan w:val="2"/>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3888" w:type="pct"/>
            <w:gridSpan w:val="1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დახმარებები</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90"/>
        </w:trPr>
        <w:tc>
          <w:tcPr>
            <w:tcW w:w="1135"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არის ქვეპროგრამა ახალი</w:t>
            </w:r>
            <w:r w:rsidRPr="000A6CEB">
              <w:rPr>
                <w:rFonts w:ascii="Sylfaen" w:eastAsia="Times New Roman" w:hAnsi="Sylfaen" w:cs="Calibri"/>
                <w:b/>
                <w:bCs/>
                <w:sz w:val="20"/>
                <w:szCs w:val="20"/>
              </w:rPr>
              <w:t xml:space="preserve">? </w:t>
            </w:r>
            <w:r w:rsidRPr="000A6CEB">
              <w:rPr>
                <w:rFonts w:ascii="Sylfaen" w:eastAsia="Times New Roman" w:hAnsi="Sylfaen" w:cs="Calibri"/>
                <w:sz w:val="20"/>
                <w:szCs w:val="20"/>
              </w:rPr>
              <w:t xml:space="preserve">        </w:t>
            </w:r>
            <w:r w:rsidRPr="000A6CEB">
              <w:rPr>
                <w:rFonts w:ascii="Sylfaen" w:eastAsia="Times New Roman" w:hAnsi="Sylfaen" w:cs="Calibri"/>
                <w:b/>
                <w:bCs/>
                <w:sz w:val="20"/>
                <w:szCs w:val="20"/>
              </w:rPr>
              <w:t xml:space="preserve">  </w:t>
            </w:r>
            <w:r w:rsidRPr="000A6CEB">
              <w:rPr>
                <w:rFonts w:ascii="Sylfaen" w:eastAsia="Times New Roman" w:hAnsi="Sylfaen" w:cs="Calibri"/>
                <w:sz w:val="20"/>
                <w:szCs w:val="20"/>
              </w:rPr>
              <w:t xml:space="preserve">/ </w:t>
            </w:r>
            <w:r w:rsidRPr="000A6CEB">
              <w:rPr>
                <w:rFonts w:ascii="Sylfaen" w:eastAsia="Times New Roman" w:hAnsi="Sylfaen" w:cs="Calibri"/>
                <w:b/>
                <w:bCs/>
                <w:sz w:val="20"/>
                <w:szCs w:val="20"/>
              </w:rPr>
              <w:t>არა</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68" w:type="pct"/>
            <w:gridSpan w:val="2"/>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85"/>
        </w:trPr>
        <w:tc>
          <w:tcPr>
            <w:tcW w:w="1135"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თუ ქვეპროგრამა ახალია, ვინ წარმოადგინა?</w:t>
            </w:r>
          </w:p>
        </w:tc>
        <w:tc>
          <w:tcPr>
            <w:tcW w:w="2753" w:type="pct"/>
            <w:gridSpan w:val="1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1571"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განმახორციელებელი:</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68" w:type="pct"/>
            <w:gridSpan w:val="2"/>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3888" w:type="pct"/>
            <w:gridSpan w:val="15"/>
            <w:shd w:val="clear" w:color="auto" w:fill="auto"/>
            <w:noWrap/>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1571"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დაფინანსების წყარო</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68" w:type="pct"/>
            <w:gridSpan w:val="2"/>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1571" w:type="pct"/>
            <w:gridSpan w:val="5"/>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დასახელება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2022 წელი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2023 წელი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2024 წელი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2025 წელი</w:t>
            </w:r>
          </w:p>
        </w:tc>
        <w:tc>
          <w:tcPr>
            <w:tcW w:w="568"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2026 წელი</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1571"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მუნიციპალური ბიუჯეტი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466,420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539,420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539,420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539,420 </w:t>
            </w:r>
          </w:p>
        </w:tc>
        <w:tc>
          <w:tcPr>
            <w:tcW w:w="568"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539,420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1571"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სახელმწიფო ბიუჯეტი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68"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693"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სხვა )</w:t>
            </w:r>
          </w:p>
        </w:tc>
        <w:tc>
          <w:tcPr>
            <w:tcW w:w="442"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568"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1571" w:type="pct"/>
            <w:gridSpan w:val="5"/>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სულ ქვეპროგრამა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466,420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539,420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539,420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539,420 </w:t>
            </w:r>
          </w:p>
        </w:tc>
        <w:tc>
          <w:tcPr>
            <w:tcW w:w="568"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539,420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900"/>
        </w:trPr>
        <w:tc>
          <w:tcPr>
            <w:tcW w:w="3888" w:type="pct"/>
            <w:gridSpan w:val="15"/>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სოციალური დახმარების ქვეპროგრამის ძირითადი მიზანია  მოსახლეობის სოციალურ-ეკონომიკური მდგომარეობის გათვალისწინებით მათი მორალური და ფინანსური თანადგომა. ქვეპროგრამის ფარგლებში ხორციელდება ერთჯერადი ფინანსური დახმარებების გაცემა, კერძოდ: ბორჯომის მუნიციპალიტეტის ტერიტორიაზე  რეგისტრირებული ახალდაქორწინებულ წყვილებზე 300 ლარის ოდენობით,  18 წლამდე შშმ  და დედ-მამით ობოლი ბავშვების ყოველთვიური დახმარება და საკურორტო მომსახურეობა. 18 წლამდე  დედ-მამით ობოლ  ბავშვებზე"ბავშვთა საერთაშორისო დღე"-სთან დაკავშირებით და   მრავალშვილიან დედებზე "დედის დღესთან" დაკავშირებით. ასევე  ხორციელდება ბორჯომის ტერიტორიაზე რეგისტრირებული უჭირისუფლო მიცვალებულების სარიტუალო ხარჯების ანაზღაურება ერთჯერადად. ყოველთვიური ფინანსური დახმარებების გაცემა ხორციელდება:  მარტოხელა სოციალურად დაუცველ დედებზე (160 ათ ქულამდე) 100 ლარის ოდენობით, 100 წელს გადაცილებული ხანდაზმულ მოქალაქეებზე. მრავალშვილიან ოჯახების და დედ-მამით ობოლი ბავშვების მეურვეებზე კომუნალური გადასახადის წილობრივი დაფინანსებისთვის და დღის ცენტრი "თებე"-ს და ორგანიზაცია "ხედვა, ზრუნვა, მხარდაჭერა კომუნალური გადასახადების დაფარვის მიზნით, ამასთანავე,ქვეპროგრამა ითვალისწინებს 2-ჯერადად მატერიალური თანხის გაცემას (ახალ წელს და აღდგომას)  მრავალშვილიანი ოჯახებზე, დედ-მამით ობოლო ბავშვებზე, მარტოხელა მშობლებზე, 18 წლ შშმ  და 18 წლის ზევით 1 ჯგ. შშმ პირებზე, დიდი სამამულო ომის ვეტერანებზე, საქ. ტერ. მთლიანობისთვის ომის მონაწილე ვატერანებზე და მარჩენალდაკარგულ პირებზე(სარეიტ ქულით 160 000მდე)საქ. ტერ. მთლიანობისთვის შშმ ვეტერან ინვალიდებზე(დევნილებიც) ავღანეთის ომის ვეტერანებზე, 9 აპრილს დაზარალებულ პირებზე და ჩერნობილის ავარიის დროს დაზარალებულ მოქალაქეებზე. ასევე,   ქვეპროგრამა ითვალისწინებს   სოციალურად დაცველი მოახლეობის კომუნალურ სუბსიდირებას ზამთრის სეზონთან დაკავშირებით.</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2008" w:type="pct"/>
            <w:gridSpan w:val="7"/>
            <w:vMerge w:val="restar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დასახელება</w:t>
            </w:r>
          </w:p>
        </w:tc>
        <w:tc>
          <w:tcPr>
            <w:tcW w:w="1312"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პროდუქტები 2023 წლისთვის</w:t>
            </w:r>
          </w:p>
        </w:tc>
        <w:tc>
          <w:tcPr>
            <w:tcW w:w="568" w:type="pct"/>
            <w:gridSpan w:val="2"/>
            <w:vMerge w:val="restar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ეკონომიკური კლასიფიკაციის მუხლი</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vMerge/>
            <w:vAlign w:val="center"/>
            <w:hideMark/>
          </w:tcPr>
          <w:p w:rsidR="000A6CEB" w:rsidRPr="000A6CEB" w:rsidRDefault="000A6CEB" w:rsidP="000A6CEB">
            <w:pPr>
              <w:spacing w:after="0" w:line="240" w:lineRule="auto"/>
              <w:rPr>
                <w:rFonts w:ascii="Sylfaen" w:eastAsia="Times New Roman" w:hAnsi="Sylfaen" w:cs="Calibri"/>
                <w:b/>
                <w:bCs/>
                <w:sz w:val="20"/>
                <w:szCs w:val="20"/>
              </w:rPr>
            </w:pP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რაოდენობა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ერთ. საშ. ფასი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სულ (ლარი)</w:t>
            </w:r>
          </w:p>
        </w:tc>
        <w:tc>
          <w:tcPr>
            <w:tcW w:w="568" w:type="pct"/>
            <w:gridSpan w:val="2"/>
            <w:vMerge/>
            <w:vAlign w:val="center"/>
            <w:hideMark/>
          </w:tcPr>
          <w:p w:rsidR="000A6CEB" w:rsidRPr="000A6CEB" w:rsidRDefault="000A6CEB" w:rsidP="000A6CEB">
            <w:pPr>
              <w:spacing w:after="0" w:line="240" w:lineRule="auto"/>
              <w:rPr>
                <w:rFonts w:ascii="Sylfaen" w:eastAsia="Times New Roman" w:hAnsi="Sylfaen" w:cs="Calibri"/>
                <w:sz w:val="20"/>
                <w:szCs w:val="20"/>
              </w:rPr>
            </w:pP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ახალდაქორწინებულთა ერთჯერადი დახმარება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30</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300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14,000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სხვა</w:t>
            </w:r>
            <w:r w:rsidRPr="000A6CEB">
              <w:rPr>
                <w:rFonts w:eastAsia="Times New Roman" w:cs="Calibri"/>
                <w:sz w:val="16"/>
                <w:szCs w:val="16"/>
              </w:rPr>
              <w:t xml:space="preserve"> </w:t>
            </w:r>
            <w:r w:rsidRPr="000A6CEB">
              <w:rPr>
                <w:rFonts w:ascii="Sylfaen" w:eastAsia="Times New Roman" w:hAnsi="Sylfaen" w:cs="Sylfaen"/>
                <w:sz w:val="16"/>
                <w:szCs w:val="16"/>
              </w:rPr>
              <w:t>ხარჯი</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18 წლამდე შშმ ბავშვების ყოველთვიური დახმარება, საკურორტო მომსახურეობა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180</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900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168,000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100 წელს გადაცილებულ მოქალაქეთა ყოველთვიური დახმარება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100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1,200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სოციალურ პაკეტში გათვალისწინებული ორჯერადი დახმარება (ახალი წელი აღდგომა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1200</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100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120,000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18 წლამდე დედ-მამით ობოლ ბავშვებზე ბავშვთა დაცვის საერთაშორისო დღესთან დაკავშირებით დახმარება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200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200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მრავალშვილიან დედებზე ,,დედის დღესთან,,დაკავშირებული ერთჯერადი დახმარება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100</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150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15,000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დღის ცენტრის კომუნალური გადასახადების დაფინნასება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17,400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სხვა</w:t>
            </w:r>
            <w:r w:rsidRPr="000A6CEB">
              <w:rPr>
                <w:rFonts w:eastAsia="Times New Roman" w:cs="Calibri"/>
                <w:sz w:val="16"/>
                <w:szCs w:val="16"/>
              </w:rPr>
              <w:t xml:space="preserve"> </w:t>
            </w:r>
            <w:r w:rsidRPr="000A6CEB">
              <w:rPr>
                <w:rFonts w:ascii="Sylfaen" w:eastAsia="Times New Roman" w:hAnsi="Sylfaen" w:cs="Sylfaen"/>
                <w:sz w:val="16"/>
                <w:szCs w:val="16"/>
              </w:rPr>
              <w:t>ხარჯი</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მარტოხელა მშობლების დახმარება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35</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100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42,000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უჭირისუფლო მიცვალებულის დაკრძალვის ხარჯი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5</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500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2,500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მრავალშვილიან ოჯახებზე და დედ-მამით ობოლ ბავშვების მეურვეებზე კომუნალური გადასახადის წილობრივი დაფინანსება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103</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45</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55,620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სოციალურად დაცველი მოახლეობის კომუნალური სუბსიდირება ზამთრის სეზონთან დაკავშირებით</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690</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150</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103,500 </w:t>
            </w:r>
          </w:p>
        </w:tc>
        <w:tc>
          <w:tcPr>
            <w:tcW w:w="568" w:type="pct"/>
            <w:gridSpan w:val="2"/>
            <w:shd w:val="clear" w:color="auto" w:fill="auto"/>
            <w:vAlign w:val="center"/>
            <w:hideMark/>
          </w:tcPr>
          <w:p w:rsidR="000A6CEB" w:rsidRPr="000A6CEB" w:rsidRDefault="000A6CEB" w:rsidP="000A6CEB">
            <w:pPr>
              <w:spacing w:after="0" w:line="240" w:lineRule="auto"/>
              <w:rPr>
                <w:rFonts w:eastAsia="Times New Roman" w:cs="Calibri"/>
                <w:sz w:val="16"/>
                <w:szCs w:val="16"/>
              </w:rPr>
            </w:pPr>
            <w:r w:rsidRPr="000A6CEB">
              <w:rPr>
                <w:rFonts w:ascii="Sylfaen" w:eastAsia="Times New Roman" w:hAnsi="Sylfaen" w:cs="Sylfaen"/>
                <w:sz w:val="16"/>
                <w:szCs w:val="16"/>
              </w:rPr>
              <w:t>სოციალური</w:t>
            </w:r>
            <w:r w:rsidRPr="000A6CEB">
              <w:rPr>
                <w:rFonts w:eastAsia="Times New Roman" w:cs="Calibri"/>
                <w:sz w:val="16"/>
                <w:szCs w:val="16"/>
              </w:rPr>
              <w:t xml:space="preserve"> </w:t>
            </w:r>
            <w:r w:rsidRPr="000A6CEB">
              <w:rPr>
                <w:rFonts w:ascii="Sylfaen" w:eastAsia="Times New Roman" w:hAnsi="Sylfaen" w:cs="Sylfaen"/>
                <w:sz w:val="16"/>
                <w:szCs w:val="16"/>
              </w:rPr>
              <w:t>უზრუნველყოფა</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540"/>
        </w:trPr>
        <w:tc>
          <w:tcPr>
            <w:tcW w:w="2008" w:type="pct"/>
            <w:gridSpan w:val="7"/>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სულ</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2345</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539,420 </w:t>
            </w:r>
          </w:p>
        </w:tc>
        <w:tc>
          <w:tcPr>
            <w:tcW w:w="568"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1571"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 xml:space="preserve">ქვეპროგრამის განხორციელების დროითი გეგმა </w:t>
            </w:r>
          </w:p>
        </w:tc>
        <w:tc>
          <w:tcPr>
            <w:tcW w:w="437"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437" w:type="pct"/>
            <w:gridSpan w:val="2"/>
            <w:shd w:val="clear" w:color="auto" w:fill="auto"/>
            <w:noWrap/>
            <w:vAlign w:val="center"/>
            <w:hideMark/>
          </w:tcPr>
          <w:p w:rsidR="000A6CEB" w:rsidRPr="000A6CEB" w:rsidRDefault="000A6CEB" w:rsidP="000A6CEB">
            <w:pPr>
              <w:spacing w:after="0" w:line="240" w:lineRule="auto"/>
              <w:rPr>
                <w:rFonts w:ascii="Times New Roman" w:eastAsia="Times New Roman" w:hAnsi="Times New Roman"/>
                <w:sz w:val="20"/>
                <w:szCs w:val="20"/>
              </w:rPr>
            </w:pPr>
          </w:p>
        </w:tc>
        <w:tc>
          <w:tcPr>
            <w:tcW w:w="568" w:type="pct"/>
            <w:gridSpan w:val="2"/>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2008" w:type="pct"/>
            <w:gridSpan w:val="7"/>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დასახელება</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1 კვარტალი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 კვარტალი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3 კვარტალი</w:t>
            </w:r>
          </w:p>
        </w:tc>
        <w:tc>
          <w:tcPr>
            <w:tcW w:w="568"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4 კვარტალი</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360"/>
        </w:trPr>
        <w:tc>
          <w:tcPr>
            <w:tcW w:w="2008" w:type="pct"/>
            <w:gridSpan w:val="7"/>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სოციალური დახმარებები</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437"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568"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r>
      <w:tr w:rsidR="000A6CEB" w:rsidRPr="000A6CEB" w:rsidTr="000A6C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112" w:type="pct"/>
          <w:trHeight w:val="735"/>
        </w:trPr>
        <w:tc>
          <w:tcPr>
            <w:tcW w:w="2446" w:type="pct"/>
            <w:gridSpan w:val="9"/>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შუალედური მოსალოდნელი შედეგი (2023 წელი)</w:t>
            </w:r>
          </w:p>
        </w:tc>
        <w:tc>
          <w:tcPr>
            <w:tcW w:w="1442"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დახმარება</w:t>
            </w:r>
          </w:p>
        </w:tc>
      </w:tr>
    </w:tbl>
    <w:p w:rsidR="001E7C10" w:rsidRDefault="001E7C10" w:rsidP="00C663FF">
      <w:pPr>
        <w:spacing w:after="0" w:line="240" w:lineRule="auto"/>
        <w:rPr>
          <w:rFonts w:ascii="Sylfaen" w:eastAsia="Times New Roman" w:hAnsi="Sylfaen" w:cs="Calibri"/>
          <w:b/>
          <w:color w:val="000000"/>
          <w:sz w:val="20"/>
          <w:szCs w:val="20"/>
          <w:lang w:val="ka-GE"/>
        </w:rPr>
      </w:pPr>
    </w:p>
    <w:p w:rsidR="00284EC3" w:rsidRDefault="00284EC3"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731"/>
        <w:gridCol w:w="2917"/>
        <w:gridCol w:w="2073"/>
        <w:gridCol w:w="2073"/>
        <w:gridCol w:w="2073"/>
        <w:gridCol w:w="2073"/>
      </w:tblGrid>
      <w:tr w:rsidR="000A6CEB" w:rsidRPr="000A6CEB" w:rsidTr="000A6CE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i/>
                <w:iCs/>
                <w:sz w:val="20"/>
                <w:szCs w:val="20"/>
              </w:rPr>
            </w:pPr>
            <w:r w:rsidRPr="000A6CEB">
              <w:rPr>
                <w:rFonts w:ascii="Sylfaen" w:eastAsia="Times New Roman" w:hAnsi="Sylfaen" w:cs="Calibri"/>
                <w:b/>
                <w:bCs/>
                <w:i/>
                <w:iCs/>
                <w:sz w:val="20"/>
                <w:szCs w:val="20"/>
              </w:rPr>
              <w:t>ღონისძიების განაცხადის ფორმა N3</w:t>
            </w:r>
          </w:p>
        </w:tc>
      </w:tr>
      <w:tr w:rsidR="000A6CEB" w:rsidRPr="000A6CEB" w:rsidTr="000A6CEB">
        <w:trPr>
          <w:trHeight w:val="315"/>
        </w:trPr>
        <w:tc>
          <w:tcPr>
            <w:tcW w:w="2597" w:type="pct"/>
            <w:gridSpan w:val="3"/>
            <w:tcBorders>
              <w:top w:val="single" w:sz="8" w:space="0" w:color="auto"/>
              <w:left w:val="single" w:sz="8" w:space="0" w:color="auto"/>
              <w:bottom w:val="single" w:sz="8" w:space="0" w:color="auto"/>
              <w:right w:val="nil"/>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დახმარებებლი</w:t>
            </w:r>
          </w:p>
        </w:tc>
      </w:tr>
      <w:tr w:rsidR="000A6CEB" w:rsidRPr="000A6CEB" w:rsidTr="000A6CEB">
        <w:trPr>
          <w:trHeight w:val="315"/>
        </w:trPr>
        <w:tc>
          <w:tcPr>
            <w:tcW w:w="4199"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ღონისძიების კლასიფიკაციის კოდი:</w:t>
            </w:r>
          </w:p>
        </w:tc>
        <w:tc>
          <w:tcPr>
            <w:tcW w:w="801" w:type="pct"/>
            <w:tcBorders>
              <w:top w:val="nil"/>
              <w:left w:val="nil"/>
              <w:bottom w:val="single" w:sz="8"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06 02 12 01</w:t>
            </w:r>
          </w:p>
        </w:tc>
      </w:tr>
      <w:tr w:rsidR="000A6CEB" w:rsidRPr="000A6CEB" w:rsidTr="000A6CEB">
        <w:trPr>
          <w:trHeight w:val="315"/>
        </w:trPr>
        <w:tc>
          <w:tcPr>
            <w:tcW w:w="259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ღონისძიების დასახელება:</w:t>
            </w:r>
          </w:p>
        </w:tc>
        <w:tc>
          <w:tcPr>
            <w:tcW w:w="2403" w:type="pct"/>
            <w:gridSpan w:val="3"/>
            <w:tcBorders>
              <w:top w:val="single" w:sz="8" w:space="0" w:color="auto"/>
              <w:left w:val="nil"/>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ახალდაქონწინებულთა ერთჯერადი დახმარება</w:t>
            </w:r>
          </w:p>
        </w:tc>
      </w:tr>
      <w:tr w:rsidR="000A6CEB" w:rsidRPr="000A6CEB" w:rsidTr="000A6CEB">
        <w:trPr>
          <w:trHeight w:val="315"/>
        </w:trPr>
        <w:tc>
          <w:tcPr>
            <w:tcW w:w="3398"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არის ქვეპროგრამა ახალი</w:t>
            </w:r>
            <w:r w:rsidRPr="000A6CEB">
              <w:rPr>
                <w:rFonts w:ascii="Sylfaen" w:eastAsia="Times New Roman" w:hAnsi="Sylfaen" w:cs="Calibri"/>
                <w:b/>
                <w:bCs/>
                <w:sz w:val="20"/>
                <w:szCs w:val="20"/>
              </w:rPr>
              <w:t xml:space="preserve">? </w:t>
            </w:r>
            <w:r w:rsidRPr="000A6CEB">
              <w:rPr>
                <w:rFonts w:ascii="Sylfaen" w:eastAsia="Times New Roman" w:hAnsi="Sylfaen" w:cs="Calibri"/>
                <w:sz w:val="20"/>
                <w:szCs w:val="20"/>
              </w:rPr>
              <w:t xml:space="preserve">       </w:t>
            </w:r>
          </w:p>
        </w:tc>
        <w:tc>
          <w:tcPr>
            <w:tcW w:w="801" w:type="pct"/>
            <w:tcBorders>
              <w:top w:val="nil"/>
              <w:left w:val="nil"/>
              <w:bottom w:val="single" w:sz="8"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8"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არა</w:t>
            </w:r>
          </w:p>
        </w:tc>
      </w:tr>
      <w:tr w:rsidR="000A6CEB" w:rsidRPr="000A6CEB" w:rsidTr="000A6CEB">
        <w:trPr>
          <w:trHeight w:val="315"/>
        </w:trPr>
        <w:tc>
          <w:tcPr>
            <w:tcW w:w="259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tcBorders>
              <w:top w:val="single" w:sz="8" w:space="0" w:color="auto"/>
              <w:left w:val="nil"/>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0A6CEB">
        <w:trPr>
          <w:trHeight w:val="315"/>
        </w:trPr>
        <w:tc>
          <w:tcPr>
            <w:tcW w:w="2597" w:type="pct"/>
            <w:gridSpan w:val="3"/>
            <w:tcBorders>
              <w:top w:val="single" w:sz="8" w:space="0" w:color="auto"/>
              <w:left w:val="single" w:sz="8" w:space="0" w:color="auto"/>
              <w:bottom w:val="single" w:sz="8" w:space="0" w:color="auto"/>
              <w:right w:val="nil"/>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განმახორციელებელი:</w:t>
            </w:r>
          </w:p>
        </w:tc>
        <w:tc>
          <w:tcPr>
            <w:tcW w:w="2403" w:type="pct"/>
            <w:gridSpan w:val="3"/>
            <w:tcBorders>
              <w:top w:val="single" w:sz="8" w:space="0" w:color="auto"/>
              <w:left w:val="nil"/>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0A6CEB" w:rsidRPr="000A6CEB" w:rsidTr="000A6CEB">
        <w:trPr>
          <w:trHeight w:val="300"/>
        </w:trPr>
        <w:tc>
          <w:tcPr>
            <w:tcW w:w="1796"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დაფინანსების წყარო</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2023 წელი</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2024 წელი</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2025 წელი</w:t>
            </w:r>
          </w:p>
        </w:tc>
        <w:tc>
          <w:tcPr>
            <w:tcW w:w="801" w:type="pct"/>
            <w:tcBorders>
              <w:top w:val="nil"/>
              <w:left w:val="nil"/>
              <w:bottom w:val="single" w:sz="4"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2026 წელი</w:t>
            </w:r>
          </w:p>
        </w:tc>
      </w:tr>
      <w:tr w:rsidR="000A6CEB" w:rsidRPr="000A6CEB" w:rsidTr="000A6CEB">
        <w:trPr>
          <w:trHeight w:val="300"/>
        </w:trPr>
        <w:tc>
          <w:tcPr>
            <w:tcW w:w="1796"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მუნიციპალური ბიუჯეტი</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14,000.00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14,000.00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14,000.00 </w:t>
            </w:r>
          </w:p>
        </w:tc>
        <w:tc>
          <w:tcPr>
            <w:tcW w:w="801" w:type="pct"/>
            <w:tcBorders>
              <w:top w:val="nil"/>
              <w:left w:val="nil"/>
              <w:bottom w:val="single" w:sz="4"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14,000.00 </w:t>
            </w:r>
          </w:p>
        </w:tc>
      </w:tr>
      <w:tr w:rsidR="000A6CEB" w:rsidRPr="000A6CEB" w:rsidTr="000A6CEB">
        <w:trPr>
          <w:trHeight w:val="300"/>
        </w:trPr>
        <w:tc>
          <w:tcPr>
            <w:tcW w:w="1796"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სახელმწიფო ბიუჯეტი</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rPr>
          <w:trHeight w:val="315"/>
        </w:trPr>
        <w:tc>
          <w:tcPr>
            <w:tcW w:w="1796" w:type="pct"/>
            <w:gridSpan w:val="2"/>
            <w:tcBorders>
              <w:top w:val="single" w:sz="4" w:space="0" w:color="auto"/>
              <w:left w:val="single" w:sz="8" w:space="0" w:color="auto"/>
              <w:bottom w:val="nil"/>
              <w:right w:val="single" w:sz="4"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სხვა ......</w:t>
            </w:r>
          </w:p>
        </w:tc>
        <w:tc>
          <w:tcPr>
            <w:tcW w:w="801" w:type="pct"/>
            <w:tcBorders>
              <w:top w:val="nil"/>
              <w:left w:val="nil"/>
              <w:bottom w:val="nil"/>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nil"/>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nil"/>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nil"/>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rPr>
          <w:trHeight w:val="300"/>
        </w:trPr>
        <w:tc>
          <w:tcPr>
            <w:tcW w:w="1796"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სულ ქვეპროგრამა  </w:t>
            </w:r>
          </w:p>
        </w:tc>
        <w:tc>
          <w:tcPr>
            <w:tcW w:w="801" w:type="pct"/>
            <w:tcBorders>
              <w:top w:val="single" w:sz="8" w:space="0" w:color="auto"/>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14,000.00 </w:t>
            </w:r>
          </w:p>
        </w:tc>
        <w:tc>
          <w:tcPr>
            <w:tcW w:w="801" w:type="pct"/>
            <w:tcBorders>
              <w:top w:val="single" w:sz="8" w:space="0" w:color="auto"/>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14,000.00 </w:t>
            </w:r>
          </w:p>
        </w:tc>
        <w:tc>
          <w:tcPr>
            <w:tcW w:w="801" w:type="pct"/>
            <w:tcBorders>
              <w:top w:val="single" w:sz="8" w:space="0" w:color="auto"/>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14,000.00 </w:t>
            </w:r>
          </w:p>
        </w:tc>
        <w:tc>
          <w:tcPr>
            <w:tcW w:w="801" w:type="pct"/>
            <w:tcBorders>
              <w:top w:val="single" w:sz="8" w:space="0" w:color="auto"/>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14,000.00 </w:t>
            </w:r>
          </w:p>
        </w:tc>
      </w:tr>
      <w:tr w:rsidR="000A6CEB" w:rsidRPr="000A6CEB" w:rsidTr="000A6CEB">
        <w:trPr>
          <w:trHeight w:val="315"/>
        </w:trPr>
        <w:tc>
          <w:tcPr>
            <w:tcW w:w="1796"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A6CEB" w:rsidRPr="000A6CEB" w:rsidRDefault="000A6CEB" w:rsidP="000A6CEB">
            <w:pPr>
              <w:spacing w:after="0" w:line="240" w:lineRule="auto"/>
              <w:jc w:val="center"/>
              <w:rPr>
                <w:rFonts w:ascii="Sylfaen" w:eastAsia="Times New Roman" w:hAnsi="Sylfaen" w:cs="Calibri"/>
                <w:i/>
                <w:iCs/>
                <w:sz w:val="20"/>
                <w:szCs w:val="20"/>
              </w:rPr>
            </w:pPr>
            <w:r w:rsidRPr="000A6CEB">
              <w:rPr>
                <w:rFonts w:ascii="Sylfaen" w:eastAsia="Times New Roman" w:hAnsi="Sylfaen" w:cs="Calibri"/>
                <w:i/>
                <w:iCs/>
                <w:sz w:val="20"/>
                <w:szCs w:val="20"/>
              </w:rPr>
              <w:t>მ.შ. კაპიტალური პროექტები</w:t>
            </w:r>
          </w:p>
        </w:tc>
        <w:tc>
          <w:tcPr>
            <w:tcW w:w="801" w:type="pct"/>
            <w:tcBorders>
              <w:top w:val="nil"/>
              <w:left w:val="nil"/>
              <w:bottom w:val="single" w:sz="8"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tcBorders>
              <w:top w:val="nil"/>
              <w:left w:val="nil"/>
              <w:bottom w:val="single" w:sz="8"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tcBorders>
              <w:top w:val="nil"/>
              <w:left w:val="nil"/>
              <w:bottom w:val="single" w:sz="8"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tcBorders>
              <w:top w:val="nil"/>
              <w:left w:val="nil"/>
              <w:bottom w:val="single" w:sz="8" w:space="0" w:color="auto"/>
              <w:right w:val="single" w:sz="8"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r>
      <w:tr w:rsidR="000A6CEB" w:rsidRPr="000A6CEB" w:rsidTr="000A6CEB">
        <w:trPr>
          <w:trHeight w:val="615"/>
        </w:trPr>
        <w:tc>
          <w:tcPr>
            <w:tcW w:w="669" w:type="pct"/>
            <w:tcBorders>
              <w:top w:val="nil"/>
              <w:left w:val="single" w:sz="8" w:space="0" w:color="auto"/>
              <w:bottom w:val="single" w:sz="8" w:space="0" w:color="auto"/>
              <w:right w:val="nil"/>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მიზანი და აღწერა</w:t>
            </w:r>
          </w:p>
        </w:tc>
        <w:tc>
          <w:tcPr>
            <w:tcW w:w="4331"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მუნიციპალიტეტის ტერიტორიაზე  რეგისტრირებული ახალდაქორწინებული წყვილის   დახმარება    300 ლარით</w:t>
            </w:r>
          </w:p>
        </w:tc>
      </w:tr>
      <w:tr w:rsidR="000A6CEB" w:rsidRPr="000A6CEB" w:rsidTr="000A6CEB">
        <w:trPr>
          <w:trHeight w:val="780"/>
        </w:trPr>
        <w:tc>
          <w:tcPr>
            <w:tcW w:w="1796" w:type="pct"/>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ქვეპროგრამის/ღონისძიების დასახელება</w:t>
            </w:r>
          </w:p>
        </w:tc>
        <w:tc>
          <w:tcPr>
            <w:tcW w:w="801" w:type="pct"/>
            <w:tcBorders>
              <w:top w:val="nil"/>
              <w:left w:val="nil"/>
              <w:bottom w:val="nil"/>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რაოდენობა </w:t>
            </w:r>
          </w:p>
        </w:tc>
        <w:tc>
          <w:tcPr>
            <w:tcW w:w="801" w:type="pct"/>
            <w:tcBorders>
              <w:top w:val="nil"/>
              <w:left w:val="nil"/>
              <w:bottom w:val="nil"/>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ერთ. საშ. ფასი</w:t>
            </w:r>
          </w:p>
        </w:tc>
        <w:tc>
          <w:tcPr>
            <w:tcW w:w="801" w:type="pct"/>
            <w:tcBorders>
              <w:top w:val="nil"/>
              <w:left w:val="nil"/>
              <w:bottom w:val="single" w:sz="8"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სულ (ლარი)</w:t>
            </w:r>
          </w:p>
        </w:tc>
        <w:tc>
          <w:tcPr>
            <w:tcW w:w="801" w:type="pct"/>
            <w:tcBorders>
              <w:top w:val="nil"/>
              <w:left w:val="nil"/>
              <w:bottom w:val="single" w:sz="8"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18"/>
                <w:szCs w:val="18"/>
              </w:rPr>
            </w:pPr>
            <w:r w:rsidRPr="000A6CEB">
              <w:rPr>
                <w:rFonts w:ascii="Sylfaen" w:eastAsia="Times New Roman" w:hAnsi="Sylfaen" w:cs="Calibri"/>
                <w:sz w:val="18"/>
                <w:szCs w:val="18"/>
              </w:rPr>
              <w:t>ეკონომიკური კლასიფიკაციის მუხლი</w:t>
            </w:r>
          </w:p>
        </w:tc>
      </w:tr>
      <w:tr w:rsidR="000A6CEB" w:rsidRPr="000A6CEB" w:rsidTr="000A6CEB">
        <w:trPr>
          <w:trHeight w:val="915"/>
        </w:trPr>
        <w:tc>
          <w:tcPr>
            <w:tcW w:w="669" w:type="pct"/>
            <w:tcBorders>
              <w:top w:val="nil"/>
              <w:left w:val="single" w:sz="8" w:space="0" w:color="auto"/>
              <w:bottom w:val="single" w:sz="4" w:space="0" w:color="auto"/>
              <w:right w:val="single" w:sz="4" w:space="0" w:color="auto"/>
            </w:tcBorders>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06 02 12 01</w:t>
            </w:r>
          </w:p>
        </w:tc>
        <w:tc>
          <w:tcPr>
            <w:tcW w:w="1127" w:type="pct"/>
            <w:tcBorders>
              <w:top w:val="nil"/>
              <w:left w:val="nil"/>
              <w:bottom w:val="single" w:sz="8" w:space="0" w:color="auto"/>
              <w:right w:val="nil"/>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ახალდაქონწინებულთა ერთჯერადი დახმარება</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 xml:space="preserve">                   30.00 </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right"/>
              <w:rPr>
                <w:rFonts w:ascii="Sylfaen" w:eastAsia="Times New Roman" w:hAnsi="Sylfaen" w:cs="Calibri"/>
                <w:b/>
                <w:bCs/>
                <w:sz w:val="20"/>
                <w:szCs w:val="20"/>
              </w:rPr>
            </w:pPr>
            <w:r w:rsidRPr="000A6CEB">
              <w:rPr>
                <w:rFonts w:ascii="Sylfaen" w:eastAsia="Times New Roman" w:hAnsi="Sylfaen" w:cs="Calibri"/>
                <w:b/>
                <w:bCs/>
                <w:sz w:val="20"/>
                <w:szCs w:val="20"/>
              </w:rPr>
              <w:t>300</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14,000.00 </w:t>
            </w:r>
          </w:p>
        </w:tc>
        <w:tc>
          <w:tcPr>
            <w:tcW w:w="801" w:type="pct"/>
            <w:tcBorders>
              <w:top w:val="nil"/>
              <w:left w:val="nil"/>
              <w:bottom w:val="single" w:sz="4" w:space="0" w:color="auto"/>
              <w:right w:val="single" w:sz="8"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სხვა ხარჯი</w:t>
            </w:r>
          </w:p>
        </w:tc>
      </w:tr>
      <w:tr w:rsidR="000A6CEB" w:rsidRPr="000A6CEB" w:rsidTr="000A6CEB">
        <w:trPr>
          <w:trHeight w:val="300"/>
        </w:trPr>
        <w:tc>
          <w:tcPr>
            <w:tcW w:w="669" w:type="pct"/>
            <w:tcBorders>
              <w:top w:val="nil"/>
              <w:left w:val="single" w:sz="8" w:space="0" w:color="auto"/>
              <w:bottom w:val="single" w:sz="4" w:space="0" w:color="auto"/>
              <w:right w:val="single" w:sz="4" w:space="0" w:color="auto"/>
            </w:tcBorders>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tcBorders>
              <w:top w:val="nil"/>
              <w:left w:val="nil"/>
              <w:bottom w:val="single" w:sz="4" w:space="0" w:color="auto"/>
              <w:right w:val="single" w:sz="8"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rPr>
          <w:trHeight w:val="300"/>
        </w:trPr>
        <w:tc>
          <w:tcPr>
            <w:tcW w:w="669" w:type="pct"/>
            <w:tcBorders>
              <w:top w:val="nil"/>
              <w:left w:val="single" w:sz="8" w:space="0" w:color="auto"/>
              <w:bottom w:val="single" w:sz="4" w:space="0" w:color="auto"/>
              <w:right w:val="single" w:sz="4" w:space="0" w:color="auto"/>
            </w:tcBorders>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tcBorders>
              <w:top w:val="nil"/>
              <w:left w:val="nil"/>
              <w:bottom w:val="single" w:sz="4" w:space="0" w:color="auto"/>
              <w:right w:val="single" w:sz="8"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rPr>
          <w:trHeight w:val="315"/>
        </w:trPr>
        <w:tc>
          <w:tcPr>
            <w:tcW w:w="669" w:type="pct"/>
            <w:tcBorders>
              <w:top w:val="nil"/>
              <w:left w:val="single" w:sz="8" w:space="0" w:color="auto"/>
              <w:bottom w:val="single" w:sz="8" w:space="0" w:color="auto"/>
              <w:right w:val="single" w:sz="4" w:space="0" w:color="auto"/>
            </w:tcBorders>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tcBorders>
              <w:top w:val="nil"/>
              <w:left w:val="nil"/>
              <w:bottom w:val="single" w:sz="8"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8"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8"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8"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8"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0A6CE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ქვეპროგრამის განხორციელების დროითი გეგმა </w:t>
            </w:r>
          </w:p>
        </w:tc>
      </w:tr>
      <w:tr w:rsidR="000A6CEB" w:rsidRPr="000A6CEB" w:rsidTr="000A6CEB">
        <w:trPr>
          <w:trHeight w:val="315"/>
        </w:trPr>
        <w:tc>
          <w:tcPr>
            <w:tcW w:w="1796"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ქვეპროგრამის/ღონისძიების დასახელება</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1 კვარტალი</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 კვარტალი</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3 კვარტალი</w:t>
            </w:r>
          </w:p>
        </w:tc>
        <w:tc>
          <w:tcPr>
            <w:tcW w:w="801" w:type="pct"/>
            <w:tcBorders>
              <w:top w:val="nil"/>
              <w:left w:val="nil"/>
              <w:bottom w:val="single" w:sz="4"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4 კვარტალი</w:t>
            </w:r>
          </w:p>
        </w:tc>
      </w:tr>
      <w:tr w:rsidR="000A6CEB" w:rsidRPr="000A6CEB" w:rsidTr="000A6CEB">
        <w:trPr>
          <w:trHeight w:val="915"/>
        </w:trPr>
        <w:tc>
          <w:tcPr>
            <w:tcW w:w="669" w:type="pct"/>
            <w:tcBorders>
              <w:top w:val="nil"/>
              <w:left w:val="single" w:sz="8" w:space="0" w:color="auto"/>
              <w:bottom w:val="single" w:sz="4" w:space="0" w:color="auto"/>
              <w:right w:val="single" w:sz="4" w:space="0" w:color="auto"/>
            </w:tcBorders>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06 02 12 01</w:t>
            </w:r>
          </w:p>
        </w:tc>
        <w:tc>
          <w:tcPr>
            <w:tcW w:w="1127" w:type="pct"/>
            <w:tcBorders>
              <w:top w:val="single" w:sz="8" w:space="0" w:color="auto"/>
              <w:left w:val="nil"/>
              <w:bottom w:val="single" w:sz="8" w:space="0" w:color="auto"/>
              <w:right w:val="nil"/>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ახალდაქონწინებულთა ერთჯერადი დახმარება</w:t>
            </w:r>
          </w:p>
        </w:tc>
        <w:tc>
          <w:tcPr>
            <w:tcW w:w="801" w:type="pct"/>
            <w:tcBorders>
              <w:top w:val="nil"/>
              <w:left w:val="single" w:sz="4" w:space="0" w:color="auto"/>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tcBorders>
              <w:top w:val="nil"/>
              <w:left w:val="nil"/>
              <w:bottom w:val="nil"/>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r>
      <w:tr w:rsidR="000A6CEB" w:rsidRPr="000A6CEB" w:rsidTr="000A6CEB">
        <w:trPr>
          <w:trHeight w:val="300"/>
        </w:trPr>
        <w:tc>
          <w:tcPr>
            <w:tcW w:w="669" w:type="pct"/>
            <w:tcBorders>
              <w:top w:val="nil"/>
              <w:left w:val="single" w:sz="8" w:space="0" w:color="auto"/>
              <w:bottom w:val="single" w:sz="4" w:space="0" w:color="auto"/>
              <w:right w:val="single" w:sz="4" w:space="0" w:color="auto"/>
            </w:tcBorders>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tcBorders>
              <w:top w:val="single" w:sz="4" w:space="0" w:color="auto"/>
              <w:left w:val="nil"/>
              <w:bottom w:val="nil"/>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0A6CEB">
        <w:trPr>
          <w:trHeight w:val="315"/>
        </w:trPr>
        <w:tc>
          <w:tcPr>
            <w:tcW w:w="669" w:type="pct"/>
            <w:tcBorders>
              <w:top w:val="nil"/>
              <w:left w:val="single" w:sz="8" w:space="0" w:color="auto"/>
              <w:bottom w:val="single" w:sz="4" w:space="0" w:color="auto"/>
              <w:right w:val="single" w:sz="4" w:space="0" w:color="auto"/>
            </w:tcBorders>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tcBorders>
              <w:top w:val="nil"/>
              <w:left w:val="nil"/>
              <w:bottom w:val="single" w:sz="4" w:space="0" w:color="auto"/>
              <w:right w:val="single" w:sz="4"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tcBorders>
              <w:top w:val="single" w:sz="4" w:space="0" w:color="auto"/>
              <w:left w:val="nil"/>
              <w:bottom w:val="single" w:sz="4" w:space="0" w:color="auto"/>
              <w:right w:val="single" w:sz="8" w:space="0" w:color="auto"/>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0A6CEB">
        <w:trPr>
          <w:trHeight w:val="315"/>
        </w:trPr>
        <w:tc>
          <w:tcPr>
            <w:tcW w:w="1796" w:type="pct"/>
            <w:gridSpan w:val="2"/>
            <w:tcBorders>
              <w:top w:val="nil"/>
              <w:left w:val="single" w:sz="8" w:space="0" w:color="auto"/>
              <w:bottom w:val="single" w:sz="8" w:space="0" w:color="auto"/>
              <w:right w:val="nil"/>
            </w:tcBorders>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შუალედური მოსალოდნელი შედეგი (2023 წელი)</w:t>
            </w:r>
          </w:p>
        </w:tc>
        <w:tc>
          <w:tcPr>
            <w:tcW w:w="3204"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bl>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p w:rsidR="004E1C48" w:rsidRDefault="004E1C48" w:rsidP="00C663FF">
      <w:pPr>
        <w:spacing w:after="0" w:line="240" w:lineRule="auto"/>
        <w:rPr>
          <w:rFonts w:ascii="Sylfaen" w:eastAsia="Times New Roman" w:hAnsi="Sylfaen" w:cs="Calibri"/>
          <w:b/>
          <w:color w:val="000000"/>
          <w:sz w:val="20"/>
          <w:szCs w:val="20"/>
          <w:lang w:val="ka-GE"/>
        </w:rPr>
      </w:pPr>
    </w:p>
    <w:p w:rsidR="004E1C48" w:rsidRDefault="004E1C48" w:rsidP="00C663FF">
      <w:pPr>
        <w:spacing w:after="0" w:line="240" w:lineRule="auto"/>
        <w:rPr>
          <w:rFonts w:ascii="Sylfaen" w:eastAsia="Times New Roman" w:hAnsi="Sylfaen" w:cs="Calibri"/>
          <w:b/>
          <w:color w:val="000000"/>
          <w:sz w:val="20"/>
          <w:szCs w:val="20"/>
          <w:lang w:val="ka-GE"/>
        </w:rPr>
      </w:pPr>
    </w:p>
    <w:p w:rsidR="00E23269" w:rsidRDefault="0092435C" w:rsidP="00C663FF">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 xml:space="preserve"> </w:t>
      </w:r>
    </w:p>
    <w:p w:rsidR="00E23269" w:rsidRDefault="00E23269"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0A6CEB" w:rsidRPr="000A6CEB" w:rsidTr="00222093">
        <w:trPr>
          <w:trHeight w:val="315"/>
        </w:trPr>
        <w:tc>
          <w:tcPr>
            <w:tcW w:w="5000"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i/>
                <w:iCs/>
                <w:sz w:val="20"/>
                <w:szCs w:val="20"/>
              </w:rPr>
            </w:pPr>
            <w:r w:rsidRPr="000A6CEB">
              <w:rPr>
                <w:rFonts w:ascii="Sylfaen" w:eastAsia="Times New Roman" w:hAnsi="Sylfaen" w:cs="Calibri"/>
                <w:b/>
                <w:bCs/>
                <w:i/>
                <w:iCs/>
                <w:sz w:val="20"/>
                <w:szCs w:val="20"/>
              </w:rPr>
              <w:t>ღონისძიების განაცხადის ფორმა N3</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დახმარებებლი</w:t>
            </w:r>
          </w:p>
        </w:tc>
      </w:tr>
      <w:tr w:rsidR="000A6CEB" w:rsidRPr="000A6CEB" w:rsidTr="00222093">
        <w:trPr>
          <w:trHeight w:val="315"/>
        </w:trPr>
        <w:tc>
          <w:tcPr>
            <w:tcW w:w="4199"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06 02 12 02</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18 წლამდე შშმ  ბავშვების ყოველთვიური დახმარება  და საკურორტო მომსახურეობა</w:t>
            </w:r>
          </w:p>
        </w:tc>
      </w:tr>
      <w:tr w:rsidR="000A6CEB" w:rsidRPr="000A6CEB" w:rsidTr="00222093">
        <w:trPr>
          <w:trHeight w:val="315"/>
        </w:trPr>
        <w:tc>
          <w:tcPr>
            <w:tcW w:w="3398" w:type="pct"/>
            <w:gridSpan w:val="4"/>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არის ქვეპროგრამა ახალი</w:t>
            </w:r>
            <w:r w:rsidRPr="000A6CEB">
              <w:rPr>
                <w:rFonts w:ascii="Sylfaen" w:eastAsia="Times New Roman" w:hAnsi="Sylfaen" w:cs="Calibri"/>
                <w:b/>
                <w:bCs/>
                <w:sz w:val="20"/>
                <w:szCs w:val="20"/>
              </w:rPr>
              <w:t xml:space="preserve">? </w:t>
            </w:r>
            <w:r w:rsidRPr="000A6CEB">
              <w:rPr>
                <w:rFonts w:ascii="Sylfaen" w:eastAsia="Times New Roman" w:hAnsi="Sylfaen" w:cs="Calibri"/>
                <w:sz w:val="20"/>
                <w:szCs w:val="20"/>
              </w:rPr>
              <w:t xml:space="preserve">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არა</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2023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2024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2025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2026 წელი</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168,000.00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168,000.00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168,000.00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168,000.00 </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სხვა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168,000.00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168,000.00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168,000.00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168,000.00 </w:t>
            </w:r>
          </w:p>
        </w:tc>
      </w:tr>
      <w:tr w:rsidR="000A6CEB" w:rsidRPr="000A6CEB" w:rsidTr="00222093">
        <w:trPr>
          <w:trHeight w:val="315"/>
        </w:trPr>
        <w:tc>
          <w:tcPr>
            <w:tcW w:w="1796" w:type="pct"/>
            <w:gridSpan w:val="2"/>
            <w:shd w:val="clear" w:color="auto" w:fill="auto"/>
            <w:noWrap/>
            <w:vAlign w:val="center"/>
            <w:hideMark/>
          </w:tcPr>
          <w:p w:rsidR="000A6CEB" w:rsidRPr="000A6CEB" w:rsidRDefault="000A6CEB" w:rsidP="000A6CEB">
            <w:pPr>
              <w:spacing w:after="0" w:line="240" w:lineRule="auto"/>
              <w:jc w:val="center"/>
              <w:rPr>
                <w:rFonts w:ascii="Sylfaen" w:eastAsia="Times New Roman" w:hAnsi="Sylfaen" w:cs="Calibri"/>
                <w:i/>
                <w:iCs/>
                <w:sz w:val="20"/>
                <w:szCs w:val="20"/>
              </w:rPr>
            </w:pPr>
            <w:r w:rsidRPr="000A6CEB">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r>
      <w:tr w:rsidR="000A6CEB" w:rsidRPr="000A6CEB" w:rsidTr="00222093">
        <w:trPr>
          <w:trHeight w:val="615"/>
        </w:trPr>
        <w:tc>
          <w:tcPr>
            <w:tcW w:w="669"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18 წლ შშმ პირების  მეურვეებზე ყოველთვიური  დახმარება 100 ლარის ოდენობით. ქვეპროგრამის მიზანია ბენეფიციარების დახმარება და ხელმისაწვდომობის ზრდა, ასევე  ბორჯომის მუნიციპალიტეტის ტერიტორიაზე რეგისტრირებული  0-დან 18-წლამდე ასაკის შეზღუდული შესაძლებლობის მქონე  პირები.</w:t>
            </w:r>
            <w:r w:rsidRPr="000A6CEB">
              <w:rPr>
                <w:rFonts w:ascii="Sylfaen" w:eastAsia="Times New Roman" w:hAnsi="Sylfaen" w:cs="Calibri"/>
                <w:sz w:val="20"/>
                <w:szCs w:val="20"/>
              </w:rPr>
              <w:br/>
              <w:t xml:space="preserve"> ისარგებლებენ ერთ ბენეფიცარზე საკურორტო ვაუჩერით.  მომსახურება განკუთვნილია ერთჯერადად არაუმეტეს 800 ლარის ოდენობით.</w:t>
            </w:r>
          </w:p>
        </w:tc>
      </w:tr>
      <w:tr w:rsidR="000A6CEB" w:rsidRPr="000A6CEB" w:rsidTr="00222093">
        <w:trPr>
          <w:trHeight w:val="78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რაოდენობა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ერთ. საშ. ფასი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სულ (ლარი)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18"/>
                <w:szCs w:val="18"/>
              </w:rPr>
            </w:pPr>
            <w:r w:rsidRPr="000A6CEB">
              <w:rPr>
                <w:rFonts w:ascii="Sylfaen" w:eastAsia="Times New Roman" w:hAnsi="Sylfaen" w:cs="Calibri"/>
                <w:sz w:val="18"/>
                <w:szCs w:val="18"/>
              </w:rPr>
              <w:t>ეკონომიკური კლასიფიკაციის მუხლი</w:t>
            </w:r>
          </w:p>
        </w:tc>
      </w:tr>
      <w:tr w:rsidR="000A6CEB" w:rsidRPr="000A6CEB" w:rsidTr="00222093">
        <w:trPr>
          <w:trHeight w:val="190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06 02 12 02</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18 წლამდე შშმ  ბავშვების ყოველთვიური დახმარება  და საკურორტო მომსახურეობა</w:t>
            </w:r>
          </w:p>
        </w:tc>
        <w:tc>
          <w:tcPr>
            <w:tcW w:w="801" w:type="pct"/>
            <w:shd w:val="clear" w:color="auto" w:fill="auto"/>
            <w:vAlign w:val="center"/>
            <w:hideMark/>
          </w:tcPr>
          <w:p w:rsidR="000A6CEB" w:rsidRPr="000A6CEB" w:rsidRDefault="000A6CEB" w:rsidP="000A6CEB">
            <w:pPr>
              <w:spacing w:after="0" w:line="240" w:lineRule="auto"/>
              <w:jc w:val="right"/>
              <w:rPr>
                <w:rFonts w:ascii="Sylfaen" w:eastAsia="Times New Roman" w:hAnsi="Sylfaen" w:cs="Calibri"/>
                <w:b/>
                <w:bCs/>
                <w:sz w:val="20"/>
                <w:szCs w:val="20"/>
              </w:rPr>
            </w:pPr>
            <w:r w:rsidRPr="000A6CEB">
              <w:rPr>
                <w:rFonts w:ascii="Sylfaen" w:eastAsia="Times New Roman" w:hAnsi="Sylfaen" w:cs="Calibri"/>
                <w:b/>
                <w:bCs/>
                <w:sz w:val="20"/>
                <w:szCs w:val="20"/>
              </w:rPr>
              <w:t>90</w:t>
            </w:r>
          </w:p>
        </w:tc>
        <w:tc>
          <w:tcPr>
            <w:tcW w:w="801" w:type="pct"/>
            <w:shd w:val="clear" w:color="auto" w:fill="auto"/>
            <w:vAlign w:val="center"/>
            <w:hideMark/>
          </w:tcPr>
          <w:p w:rsidR="000A6CEB" w:rsidRPr="000A6CEB" w:rsidRDefault="000A6CEB" w:rsidP="000A6CEB">
            <w:pPr>
              <w:spacing w:after="0" w:line="240" w:lineRule="auto"/>
              <w:jc w:val="right"/>
              <w:rPr>
                <w:rFonts w:ascii="Sylfaen" w:eastAsia="Times New Roman" w:hAnsi="Sylfaen" w:cs="Calibri"/>
                <w:b/>
                <w:bCs/>
                <w:sz w:val="20"/>
                <w:szCs w:val="20"/>
              </w:rPr>
            </w:pPr>
            <w:r w:rsidRPr="000A6CEB">
              <w:rPr>
                <w:rFonts w:ascii="Sylfaen" w:eastAsia="Times New Roman" w:hAnsi="Sylfaen" w:cs="Calibri"/>
                <w:b/>
                <w:bCs/>
                <w:sz w:val="20"/>
                <w:szCs w:val="20"/>
              </w:rPr>
              <w:t>900</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168,000.00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სოციალური უზრუნველყოფა</w:t>
            </w:r>
          </w:p>
        </w:tc>
      </w:tr>
      <w:tr w:rsidR="000A6CEB" w:rsidRPr="000A6CEB" w:rsidTr="00222093">
        <w:trPr>
          <w:trHeight w:val="31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15"/>
        </w:trPr>
        <w:tc>
          <w:tcPr>
            <w:tcW w:w="5000"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ქვეპროგრამის განხორციელების დროითი გეგმა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1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3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4 კვარტალი</w:t>
            </w:r>
          </w:p>
        </w:tc>
      </w:tr>
      <w:tr w:rsidR="000A6CEB" w:rsidRPr="000A6CEB" w:rsidTr="00222093">
        <w:trPr>
          <w:trHeight w:val="154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06 02 12 02</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18 წლამდე შშმ  ბავშვების ყოველთვიური დახმარება  და საკურორტო მომსახურეობა</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r>
      <w:tr w:rsidR="000A6CEB" w:rsidRPr="000A6CEB" w:rsidTr="00222093">
        <w:trPr>
          <w:trHeight w:val="300"/>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შუა</w:t>
            </w:r>
            <w:r>
              <w:rPr>
                <w:rFonts w:ascii="Sylfaen" w:eastAsia="Times New Roman" w:hAnsi="Sylfaen" w:cs="Calibri"/>
                <w:b/>
                <w:bCs/>
                <w:sz w:val="20"/>
                <w:szCs w:val="20"/>
              </w:rPr>
              <w:t xml:space="preserve">ლედური მოსალოდნელი შედეგი (2023 </w:t>
            </w:r>
            <w:r w:rsidRPr="000A6CEB">
              <w:rPr>
                <w:rFonts w:ascii="Sylfaen" w:eastAsia="Times New Roman" w:hAnsi="Sylfaen" w:cs="Calibri"/>
                <w:b/>
                <w:bCs/>
                <w:sz w:val="20"/>
                <w:szCs w:val="20"/>
              </w:rPr>
              <w:t>წელი)</w:t>
            </w:r>
          </w:p>
        </w:tc>
        <w:tc>
          <w:tcPr>
            <w:tcW w:w="3204"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bl>
    <w:p w:rsidR="000A6CEB" w:rsidRDefault="000A6CEB" w:rsidP="00C663FF">
      <w:pPr>
        <w:spacing w:after="0" w:line="240" w:lineRule="auto"/>
        <w:rPr>
          <w:rFonts w:ascii="Sylfaen" w:eastAsia="Times New Roman" w:hAnsi="Sylfaen" w:cs="Calibri"/>
          <w:b/>
          <w:color w:val="000000"/>
          <w:sz w:val="20"/>
          <w:szCs w:val="20"/>
          <w:lang w:val="ka-GE"/>
        </w:rPr>
      </w:pPr>
    </w:p>
    <w:p w:rsidR="004E1C48" w:rsidRDefault="004E1C48" w:rsidP="00C663FF">
      <w:pPr>
        <w:spacing w:after="0" w:line="240" w:lineRule="auto"/>
        <w:rPr>
          <w:rFonts w:ascii="Sylfaen" w:eastAsia="Times New Roman" w:hAnsi="Sylfaen" w:cs="Calibri"/>
          <w:b/>
          <w:color w:val="000000"/>
          <w:sz w:val="20"/>
          <w:szCs w:val="20"/>
          <w:lang w:val="ka-GE"/>
        </w:rPr>
      </w:pPr>
    </w:p>
    <w:p w:rsidR="004E1C48" w:rsidRDefault="004E1C48"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0A6CEB" w:rsidRPr="000A6CEB" w:rsidTr="00222093">
        <w:trPr>
          <w:trHeight w:val="315"/>
        </w:trPr>
        <w:tc>
          <w:tcPr>
            <w:tcW w:w="5000"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i/>
                <w:iCs/>
                <w:sz w:val="20"/>
                <w:szCs w:val="20"/>
              </w:rPr>
            </w:pPr>
            <w:r w:rsidRPr="000A6CEB">
              <w:rPr>
                <w:rFonts w:ascii="Sylfaen" w:eastAsia="Times New Roman" w:hAnsi="Sylfaen" w:cs="Calibri"/>
                <w:b/>
                <w:bCs/>
                <w:i/>
                <w:iCs/>
                <w:sz w:val="20"/>
                <w:szCs w:val="20"/>
              </w:rPr>
              <w:t>ღონისძიების განაცხადის ფორმა N3</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დახმარებებლი</w:t>
            </w:r>
          </w:p>
        </w:tc>
      </w:tr>
      <w:tr w:rsidR="000A6CEB" w:rsidRPr="000A6CEB" w:rsidTr="00222093">
        <w:trPr>
          <w:trHeight w:val="315"/>
        </w:trPr>
        <w:tc>
          <w:tcPr>
            <w:tcW w:w="4199"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06 02 12 03</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100 წელს გადაცილებულ მოქალაქეთა ყოველთვიური დახმარება </w:t>
            </w:r>
          </w:p>
        </w:tc>
      </w:tr>
      <w:tr w:rsidR="000A6CEB" w:rsidRPr="000A6CEB" w:rsidTr="00222093">
        <w:trPr>
          <w:trHeight w:val="315"/>
        </w:trPr>
        <w:tc>
          <w:tcPr>
            <w:tcW w:w="3398" w:type="pct"/>
            <w:gridSpan w:val="4"/>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არის ქვეპროგრამა ახალი</w:t>
            </w:r>
            <w:r w:rsidRPr="000A6CEB">
              <w:rPr>
                <w:rFonts w:ascii="Sylfaen" w:eastAsia="Times New Roman" w:hAnsi="Sylfaen" w:cs="Calibri"/>
                <w:b/>
                <w:bCs/>
                <w:sz w:val="20"/>
                <w:szCs w:val="20"/>
              </w:rPr>
              <w:t xml:space="preserve">? </w:t>
            </w:r>
            <w:r w:rsidRPr="000A6CEB">
              <w:rPr>
                <w:rFonts w:ascii="Sylfaen" w:eastAsia="Times New Roman" w:hAnsi="Sylfaen" w:cs="Calibri"/>
                <w:sz w:val="20"/>
                <w:szCs w:val="20"/>
              </w:rPr>
              <w:t xml:space="preserve">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არა</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2023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2024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2025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2026 წელი</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 </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სხვა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 </w:t>
            </w:r>
          </w:p>
        </w:tc>
      </w:tr>
      <w:tr w:rsidR="000A6CEB" w:rsidRPr="000A6CEB" w:rsidTr="00222093">
        <w:trPr>
          <w:trHeight w:val="315"/>
        </w:trPr>
        <w:tc>
          <w:tcPr>
            <w:tcW w:w="1796" w:type="pct"/>
            <w:gridSpan w:val="2"/>
            <w:shd w:val="clear" w:color="auto" w:fill="auto"/>
            <w:noWrap/>
            <w:vAlign w:val="center"/>
            <w:hideMark/>
          </w:tcPr>
          <w:p w:rsidR="000A6CEB" w:rsidRPr="000A6CEB" w:rsidRDefault="000A6CEB" w:rsidP="000A6CEB">
            <w:pPr>
              <w:spacing w:after="0" w:line="240" w:lineRule="auto"/>
              <w:jc w:val="center"/>
              <w:rPr>
                <w:rFonts w:ascii="Sylfaen" w:eastAsia="Times New Roman" w:hAnsi="Sylfaen" w:cs="Calibri"/>
                <w:i/>
                <w:iCs/>
                <w:sz w:val="20"/>
                <w:szCs w:val="20"/>
              </w:rPr>
            </w:pPr>
            <w:r w:rsidRPr="000A6CEB">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r>
      <w:tr w:rsidR="000A6CEB" w:rsidRPr="000A6CEB" w:rsidTr="00222093">
        <w:trPr>
          <w:trHeight w:val="615"/>
        </w:trPr>
        <w:tc>
          <w:tcPr>
            <w:tcW w:w="669"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 100 წელს გადაცილებული ხანდაზმული მოქალაქეების ყოველთვიურ დახმარებას 100 ლარის ოდენობით, რაც მიზნად ისახავს ამგვარი მოქალაქეებისთვის სოციალური გარანტიების შექმნას, თანადგომას და მხარდაჭერას.</w:t>
            </w:r>
          </w:p>
        </w:tc>
      </w:tr>
      <w:tr w:rsidR="000A6CEB" w:rsidRPr="000A6CEB" w:rsidTr="00222093">
        <w:trPr>
          <w:trHeight w:val="78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რაოდენობა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ერთ. საშ. ფასი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სულ (ლარი)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18"/>
                <w:szCs w:val="18"/>
              </w:rPr>
            </w:pPr>
            <w:r w:rsidRPr="000A6CEB">
              <w:rPr>
                <w:rFonts w:ascii="Sylfaen" w:eastAsia="Times New Roman" w:hAnsi="Sylfaen" w:cs="Calibri"/>
                <w:sz w:val="18"/>
                <w:szCs w:val="18"/>
              </w:rPr>
              <w:t>ეკონომიკური კლასიფიკაციის მუხლი</w:t>
            </w:r>
          </w:p>
        </w:tc>
      </w:tr>
      <w:tr w:rsidR="000A6CEB" w:rsidRPr="000A6CEB" w:rsidTr="00222093">
        <w:trPr>
          <w:trHeight w:val="211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06 02 12 03</w:t>
            </w:r>
          </w:p>
        </w:tc>
        <w:tc>
          <w:tcPr>
            <w:tcW w:w="1127" w:type="pct"/>
            <w:shd w:val="clear" w:color="auto" w:fill="auto"/>
            <w:vAlign w:val="center"/>
            <w:hideMark/>
          </w:tcPr>
          <w:p w:rsidR="000A6CEB" w:rsidRPr="000A6CEB" w:rsidRDefault="000A6CEB" w:rsidP="000A6CEB">
            <w:pPr>
              <w:spacing w:after="24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 xml:space="preserve">100 წელს გადაცილებულ მოქალაქეთა ყოველთვიური დახმარება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სოციალური უზრუნველყოფა</w:t>
            </w:r>
          </w:p>
        </w:tc>
      </w:tr>
      <w:tr w:rsidR="000A6CEB" w:rsidRPr="000A6CEB" w:rsidTr="00222093">
        <w:trPr>
          <w:trHeight w:val="300"/>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00"/>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1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15"/>
        </w:trPr>
        <w:tc>
          <w:tcPr>
            <w:tcW w:w="5000"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ქვეპროგრამის განხორციელების დროითი გეგმა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1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3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4 კვარტალი</w:t>
            </w:r>
          </w:p>
        </w:tc>
      </w:tr>
      <w:tr w:rsidR="000A6CEB" w:rsidRPr="000A6CEB" w:rsidTr="00222093">
        <w:trPr>
          <w:trHeight w:val="91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06 02 12 03</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16"/>
                <w:szCs w:val="16"/>
              </w:rPr>
            </w:pPr>
            <w:r w:rsidRPr="000A6CEB">
              <w:rPr>
                <w:rFonts w:ascii="Sylfaen" w:eastAsia="Times New Roman" w:hAnsi="Sylfaen" w:cs="Calibri"/>
                <w:b/>
                <w:bCs/>
                <w:sz w:val="16"/>
                <w:szCs w:val="16"/>
              </w:rPr>
              <w:t xml:space="preserve">100 წელს გადაცილებულ მოქალაქეთა ყოველთვიური დახმარება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r>
      <w:tr w:rsidR="000A6CEB" w:rsidRPr="000A6CEB" w:rsidTr="00222093">
        <w:trPr>
          <w:trHeight w:val="300"/>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შუ</w:t>
            </w:r>
            <w:r>
              <w:rPr>
                <w:rFonts w:ascii="Sylfaen" w:eastAsia="Times New Roman" w:hAnsi="Sylfaen" w:cs="Calibri"/>
                <w:b/>
                <w:bCs/>
                <w:sz w:val="20"/>
                <w:szCs w:val="20"/>
              </w:rPr>
              <w:t>ალედური მოსალოდნელი შედეგი (2023</w:t>
            </w:r>
            <w:r w:rsidRPr="000A6CEB">
              <w:rPr>
                <w:rFonts w:ascii="Sylfaen" w:eastAsia="Times New Roman" w:hAnsi="Sylfaen" w:cs="Calibri"/>
                <w:b/>
                <w:bCs/>
                <w:sz w:val="20"/>
                <w:szCs w:val="20"/>
              </w:rPr>
              <w:t xml:space="preserve"> წელი)</w:t>
            </w:r>
          </w:p>
        </w:tc>
        <w:tc>
          <w:tcPr>
            <w:tcW w:w="3204"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bl>
    <w:p w:rsidR="000A6CEB" w:rsidRDefault="000A6CEB"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p w:rsidR="000A6CEB" w:rsidRDefault="000A6CEB"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0A6CEB" w:rsidRPr="000A6CEB" w:rsidTr="00222093">
        <w:trPr>
          <w:trHeight w:val="315"/>
        </w:trPr>
        <w:tc>
          <w:tcPr>
            <w:tcW w:w="5000"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i/>
                <w:iCs/>
                <w:sz w:val="20"/>
                <w:szCs w:val="20"/>
              </w:rPr>
            </w:pPr>
            <w:r w:rsidRPr="000A6CEB">
              <w:rPr>
                <w:rFonts w:ascii="Sylfaen" w:eastAsia="Times New Roman" w:hAnsi="Sylfaen" w:cs="Calibri"/>
                <w:b/>
                <w:bCs/>
                <w:i/>
                <w:iCs/>
                <w:sz w:val="20"/>
                <w:szCs w:val="20"/>
              </w:rPr>
              <w:t>ღონისძიების განაცხადის ფორმა N3</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დახმარებები</w:t>
            </w:r>
          </w:p>
        </w:tc>
      </w:tr>
      <w:tr w:rsidR="000A6CEB" w:rsidRPr="000A6CEB" w:rsidTr="00222093">
        <w:trPr>
          <w:trHeight w:val="315"/>
        </w:trPr>
        <w:tc>
          <w:tcPr>
            <w:tcW w:w="4199"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06 02 12 04</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პაკეტში გათვალისწინებული ორჯერადი დახმარება (ახალი წელი, აღდგომა)</w:t>
            </w:r>
          </w:p>
        </w:tc>
      </w:tr>
      <w:tr w:rsidR="000A6CEB" w:rsidRPr="000A6CEB" w:rsidTr="00222093">
        <w:trPr>
          <w:trHeight w:val="315"/>
        </w:trPr>
        <w:tc>
          <w:tcPr>
            <w:tcW w:w="3398" w:type="pct"/>
            <w:gridSpan w:val="4"/>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არის ქვეპროგრამა ახალი</w:t>
            </w:r>
            <w:r w:rsidRPr="000A6CEB">
              <w:rPr>
                <w:rFonts w:ascii="Sylfaen" w:eastAsia="Times New Roman" w:hAnsi="Sylfaen" w:cs="Calibri"/>
                <w:b/>
                <w:bCs/>
                <w:sz w:val="20"/>
                <w:szCs w:val="20"/>
              </w:rPr>
              <w:t xml:space="preserve">? </w:t>
            </w:r>
            <w:r w:rsidRPr="000A6CEB">
              <w:rPr>
                <w:rFonts w:ascii="Sylfaen" w:eastAsia="Times New Roman" w:hAnsi="Sylfaen" w:cs="Calibri"/>
                <w:sz w:val="20"/>
                <w:szCs w:val="20"/>
              </w:rPr>
              <w:t xml:space="preserve">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არა</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2597" w:type="pct"/>
            <w:gridSpan w:val="3"/>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2023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2024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2025 წელი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2026 წელი</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                 120,000.00 </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სხვა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0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120,000.00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120,000.00 </w:t>
            </w:r>
          </w:p>
        </w:tc>
      </w:tr>
      <w:tr w:rsidR="000A6CEB" w:rsidRPr="000A6CEB" w:rsidTr="00222093">
        <w:trPr>
          <w:trHeight w:val="315"/>
        </w:trPr>
        <w:tc>
          <w:tcPr>
            <w:tcW w:w="1796" w:type="pct"/>
            <w:gridSpan w:val="2"/>
            <w:shd w:val="clear" w:color="auto" w:fill="auto"/>
            <w:noWrap/>
            <w:vAlign w:val="center"/>
            <w:hideMark/>
          </w:tcPr>
          <w:p w:rsidR="000A6CEB" w:rsidRPr="000A6CEB" w:rsidRDefault="000A6CEB" w:rsidP="000A6CEB">
            <w:pPr>
              <w:spacing w:after="0" w:line="240" w:lineRule="auto"/>
              <w:jc w:val="center"/>
              <w:rPr>
                <w:rFonts w:ascii="Sylfaen" w:eastAsia="Times New Roman" w:hAnsi="Sylfaen" w:cs="Calibri"/>
                <w:i/>
                <w:iCs/>
                <w:sz w:val="20"/>
                <w:szCs w:val="20"/>
              </w:rPr>
            </w:pPr>
            <w:r w:rsidRPr="000A6CEB">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i/>
                <w:iCs/>
                <w:sz w:val="20"/>
                <w:szCs w:val="20"/>
              </w:rPr>
            </w:pPr>
            <w:r w:rsidRPr="000A6CEB">
              <w:rPr>
                <w:rFonts w:ascii="Sylfaen" w:eastAsia="Times New Roman" w:hAnsi="Sylfaen" w:cs="Calibri"/>
                <w:i/>
                <w:iCs/>
                <w:sz w:val="20"/>
                <w:szCs w:val="20"/>
              </w:rPr>
              <w:t> </w:t>
            </w:r>
          </w:p>
        </w:tc>
      </w:tr>
      <w:tr w:rsidR="000A6CEB" w:rsidRPr="000A6CEB" w:rsidTr="00222093">
        <w:trPr>
          <w:trHeight w:val="615"/>
        </w:trPr>
        <w:tc>
          <w:tcPr>
            <w:tcW w:w="669"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xml:space="preserve">სოციალური დახმარების პროგრამის ძირითადი მიზანია გაჭირვებული მოსახეობის თანადგომა, ფინანსური დახმარების გაწევა,ღონისძიება ითვალისწინებს 2-ჯერადად (ახალ წელს და აღდგომას) თითოეულ ბენეფიციარზე 100 ლარის ოდენობით მრავალშვილიანი ოჯახების, დედ-მამით ობოლო ბავშვების, მარტოხელა მშობლების, 18 წლ შშმ პირების და 18 წლის ზევით 1 ჯგ. შშმ ინვალიდების, დ/ს ომის ვეტერანების, საქ. ტერ. მთლიანობისთვის ომის მონაწილე ვატერანებისა და მარჩენალდაკარგული პირების(სარეიტ ქულით 160 000მდე),საქ. ტერ. მთლიანობისთვის შშმ ვეტერან ინვალიდებზე(დევნილებიც), ავღანეთის ომის ვეტერანებზე, 9 აპრილს დაზარალებულ პირებზე და ჩერნობილის ავარიის დროს დაზარალებულ მოქალაქეებზე დახმარებას. </w:t>
            </w:r>
          </w:p>
        </w:tc>
      </w:tr>
      <w:tr w:rsidR="000A6CEB" w:rsidRPr="000A6CEB" w:rsidTr="00222093">
        <w:trPr>
          <w:trHeight w:val="780"/>
        </w:trPr>
        <w:tc>
          <w:tcPr>
            <w:tcW w:w="1796" w:type="pct"/>
            <w:gridSpan w:val="2"/>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xml:space="preserve">რაოდენობა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ერთ. საშ. ფასი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სულ (ლარი)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18"/>
                <w:szCs w:val="18"/>
              </w:rPr>
            </w:pPr>
            <w:r w:rsidRPr="000A6CEB">
              <w:rPr>
                <w:rFonts w:ascii="Sylfaen" w:eastAsia="Times New Roman" w:hAnsi="Sylfaen" w:cs="Calibri"/>
                <w:sz w:val="18"/>
                <w:szCs w:val="18"/>
              </w:rPr>
              <w:t>ეკონომიკური კლასიფიკაციის მუხლი</w:t>
            </w:r>
          </w:p>
        </w:tc>
      </w:tr>
      <w:tr w:rsidR="000A6CEB" w:rsidRPr="000A6CEB" w:rsidTr="00222093">
        <w:trPr>
          <w:trHeight w:val="1215"/>
        </w:trPr>
        <w:tc>
          <w:tcPr>
            <w:tcW w:w="669"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06 02 12 04</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 პაკეტში გათვალისწინებული ორჯერადი დახმარება (ახალი წელი აღდგომა)</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          120,000.00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სოციალური უზრუნველყოფა</w:t>
            </w:r>
          </w:p>
        </w:tc>
      </w:tr>
      <w:tr w:rsidR="000A6CEB" w:rsidRPr="000A6CEB" w:rsidTr="00222093">
        <w:trPr>
          <w:trHeight w:val="300"/>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00"/>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1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 </w:t>
            </w:r>
          </w:p>
        </w:tc>
      </w:tr>
      <w:tr w:rsidR="000A6CEB" w:rsidRPr="000A6CEB" w:rsidTr="00222093">
        <w:trPr>
          <w:trHeight w:val="315"/>
        </w:trPr>
        <w:tc>
          <w:tcPr>
            <w:tcW w:w="5000" w:type="pct"/>
            <w:gridSpan w:val="6"/>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xml:space="preserve">ქვეპროგრამის განხორციელების დროითი გეგმა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1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2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3 კვარტალი</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4 კვარტალი</w:t>
            </w:r>
          </w:p>
        </w:tc>
      </w:tr>
      <w:tr w:rsidR="000A6CEB" w:rsidRPr="000A6CEB" w:rsidTr="00222093">
        <w:trPr>
          <w:trHeight w:val="1215"/>
        </w:trPr>
        <w:tc>
          <w:tcPr>
            <w:tcW w:w="669"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sz w:val="20"/>
                <w:szCs w:val="20"/>
              </w:rPr>
            </w:pPr>
            <w:r w:rsidRPr="000A6CEB">
              <w:rPr>
                <w:rFonts w:ascii="Sylfaen" w:eastAsia="Times New Roman" w:hAnsi="Sylfaen" w:cs="Calibri"/>
                <w:sz w:val="20"/>
                <w:szCs w:val="20"/>
              </w:rPr>
              <w:t>06 02 12 04</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 პაკეტში გათვალისწინებული ორჯერადი დახმარება (ახალი წელი აღდგომა)</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x</w:t>
            </w:r>
          </w:p>
        </w:tc>
      </w:tr>
      <w:tr w:rsidR="000A6CEB" w:rsidRPr="000A6CEB" w:rsidTr="00222093">
        <w:trPr>
          <w:trHeight w:val="300"/>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669" w:type="pct"/>
            <w:shd w:val="clear" w:color="auto" w:fill="auto"/>
            <w:noWrap/>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1127" w:type="pct"/>
            <w:shd w:val="clear" w:color="auto" w:fill="auto"/>
            <w:vAlign w:val="center"/>
            <w:hideMark/>
          </w:tcPr>
          <w:p w:rsidR="000A6CEB" w:rsidRPr="000A6CEB" w:rsidRDefault="000A6CEB" w:rsidP="000A6CEB">
            <w:pPr>
              <w:spacing w:after="0" w:line="240" w:lineRule="auto"/>
              <w:rPr>
                <w:rFonts w:ascii="Sylfaen" w:eastAsia="Times New Roman" w:hAnsi="Sylfaen" w:cs="Calibri"/>
                <w:sz w:val="20"/>
                <w:szCs w:val="20"/>
              </w:rPr>
            </w:pPr>
            <w:r w:rsidRPr="000A6CEB">
              <w:rPr>
                <w:rFonts w:ascii="Sylfaen" w:eastAsia="Times New Roman" w:hAnsi="Sylfaen" w:cs="Calibri"/>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c>
          <w:tcPr>
            <w:tcW w:w="801" w:type="pct"/>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 </w:t>
            </w:r>
          </w:p>
        </w:tc>
      </w:tr>
      <w:tr w:rsidR="000A6CEB" w:rsidRPr="000A6CEB" w:rsidTr="00222093">
        <w:trPr>
          <w:trHeight w:val="315"/>
        </w:trPr>
        <w:tc>
          <w:tcPr>
            <w:tcW w:w="1796" w:type="pct"/>
            <w:gridSpan w:val="2"/>
            <w:shd w:val="clear" w:color="auto" w:fill="auto"/>
            <w:vAlign w:val="center"/>
            <w:hideMark/>
          </w:tcPr>
          <w:p w:rsidR="000A6CEB" w:rsidRPr="000A6CEB" w:rsidRDefault="000A6CEB" w:rsidP="000A6CEB">
            <w:pPr>
              <w:spacing w:after="0" w:line="240" w:lineRule="auto"/>
              <w:rPr>
                <w:rFonts w:ascii="Sylfaen" w:eastAsia="Times New Roman" w:hAnsi="Sylfaen" w:cs="Calibri"/>
                <w:b/>
                <w:bCs/>
                <w:sz w:val="20"/>
                <w:szCs w:val="20"/>
              </w:rPr>
            </w:pPr>
            <w:r w:rsidRPr="000A6CEB">
              <w:rPr>
                <w:rFonts w:ascii="Sylfaen" w:eastAsia="Times New Roman" w:hAnsi="Sylfaen" w:cs="Calibri"/>
                <w:b/>
                <w:bCs/>
                <w:sz w:val="20"/>
                <w:szCs w:val="20"/>
              </w:rPr>
              <w:t>შუა</w:t>
            </w:r>
            <w:r w:rsidR="00D40941">
              <w:rPr>
                <w:rFonts w:ascii="Sylfaen" w:eastAsia="Times New Roman" w:hAnsi="Sylfaen" w:cs="Calibri"/>
                <w:b/>
                <w:bCs/>
                <w:sz w:val="20"/>
                <w:szCs w:val="20"/>
              </w:rPr>
              <w:t>ლედური მოსალოდნელი შედეგი (2023</w:t>
            </w:r>
            <w:r w:rsidRPr="000A6CEB">
              <w:rPr>
                <w:rFonts w:ascii="Sylfaen" w:eastAsia="Times New Roman" w:hAnsi="Sylfaen" w:cs="Calibri"/>
                <w:b/>
                <w:bCs/>
                <w:sz w:val="20"/>
                <w:szCs w:val="20"/>
              </w:rPr>
              <w:t>წელი)</w:t>
            </w:r>
          </w:p>
        </w:tc>
        <w:tc>
          <w:tcPr>
            <w:tcW w:w="3204" w:type="pct"/>
            <w:gridSpan w:val="4"/>
            <w:shd w:val="clear" w:color="auto" w:fill="auto"/>
            <w:vAlign w:val="center"/>
            <w:hideMark/>
          </w:tcPr>
          <w:p w:rsidR="000A6CEB" w:rsidRPr="000A6CEB" w:rsidRDefault="000A6CEB" w:rsidP="000A6CEB">
            <w:pPr>
              <w:spacing w:after="0" w:line="240" w:lineRule="auto"/>
              <w:jc w:val="center"/>
              <w:rPr>
                <w:rFonts w:ascii="Sylfaen" w:eastAsia="Times New Roman" w:hAnsi="Sylfaen" w:cs="Calibri"/>
                <w:b/>
                <w:bCs/>
                <w:sz w:val="20"/>
                <w:szCs w:val="20"/>
              </w:rPr>
            </w:pPr>
            <w:r w:rsidRPr="000A6CEB">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bl>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D40941" w:rsidRPr="00D40941" w:rsidTr="00222093">
        <w:trPr>
          <w:trHeight w:val="315"/>
        </w:trPr>
        <w:tc>
          <w:tcPr>
            <w:tcW w:w="5000" w:type="pct"/>
            <w:gridSpan w:val="6"/>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i/>
                <w:iCs/>
                <w:sz w:val="20"/>
                <w:szCs w:val="20"/>
              </w:rPr>
            </w:pPr>
            <w:r w:rsidRPr="00D40941">
              <w:rPr>
                <w:rFonts w:ascii="Sylfaen" w:eastAsia="Times New Roman" w:hAnsi="Sylfaen" w:cs="Calibri"/>
                <w:b/>
                <w:bCs/>
                <w:i/>
                <w:iCs/>
                <w:sz w:val="20"/>
                <w:szCs w:val="20"/>
              </w:rPr>
              <w:t>ღონისძიების განაცხადის ფორმა N3</w:t>
            </w:r>
          </w:p>
        </w:tc>
      </w:tr>
      <w:tr w:rsidR="00D40941" w:rsidRPr="00D40941" w:rsidTr="00222093">
        <w:trPr>
          <w:trHeight w:val="315"/>
        </w:trPr>
        <w:tc>
          <w:tcPr>
            <w:tcW w:w="2597" w:type="pct"/>
            <w:gridSpan w:val="3"/>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სოციალური დახმარებებლი</w:t>
            </w:r>
          </w:p>
        </w:tc>
      </w:tr>
      <w:tr w:rsidR="00D40941" w:rsidRPr="00D40941" w:rsidTr="00222093">
        <w:trPr>
          <w:trHeight w:val="315"/>
        </w:trPr>
        <w:tc>
          <w:tcPr>
            <w:tcW w:w="4199" w:type="pct"/>
            <w:gridSpan w:val="5"/>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06 02 12 05</w:t>
            </w:r>
          </w:p>
        </w:tc>
      </w:tr>
      <w:tr w:rsidR="00D40941" w:rsidRPr="00D40941" w:rsidTr="00222093">
        <w:trPr>
          <w:trHeight w:val="315"/>
        </w:trPr>
        <w:tc>
          <w:tcPr>
            <w:tcW w:w="2597" w:type="pct"/>
            <w:gridSpan w:val="3"/>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18 წლამდე დედ-მამით ობოლ ბავშვებზე ბავშვთა დაცვის საერთაშორისო დღესთან დაკავშირებით დახმარება</w:t>
            </w:r>
          </w:p>
        </w:tc>
      </w:tr>
      <w:tr w:rsidR="00D40941" w:rsidRPr="00D40941" w:rsidTr="00222093">
        <w:trPr>
          <w:trHeight w:val="315"/>
        </w:trPr>
        <w:tc>
          <w:tcPr>
            <w:tcW w:w="3398" w:type="pct"/>
            <w:gridSpan w:val="4"/>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არის ქვეპროგრამა ახალი</w:t>
            </w:r>
            <w:r w:rsidRPr="00D40941">
              <w:rPr>
                <w:rFonts w:ascii="Sylfaen" w:eastAsia="Times New Roman" w:hAnsi="Sylfaen" w:cs="Calibri"/>
                <w:b/>
                <w:bCs/>
                <w:sz w:val="20"/>
                <w:szCs w:val="20"/>
              </w:rPr>
              <w:t xml:space="preserve">? </w:t>
            </w:r>
            <w:r w:rsidRPr="00D40941">
              <w:rPr>
                <w:rFonts w:ascii="Sylfaen" w:eastAsia="Times New Roman" w:hAnsi="Sylfaen" w:cs="Calibri"/>
                <w:sz w:val="20"/>
                <w:szCs w:val="20"/>
              </w:rPr>
              <w:t xml:space="preserve">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არა</w:t>
            </w:r>
          </w:p>
        </w:tc>
      </w:tr>
      <w:tr w:rsidR="00D40941" w:rsidRPr="00D40941" w:rsidTr="00222093">
        <w:trPr>
          <w:trHeight w:val="315"/>
        </w:trPr>
        <w:tc>
          <w:tcPr>
            <w:tcW w:w="2597" w:type="pct"/>
            <w:gridSpan w:val="3"/>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r>
      <w:tr w:rsidR="00D40941" w:rsidRPr="00D40941" w:rsidTr="00222093">
        <w:trPr>
          <w:trHeight w:val="315"/>
        </w:trPr>
        <w:tc>
          <w:tcPr>
            <w:tcW w:w="2597" w:type="pct"/>
            <w:gridSpan w:val="3"/>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D40941" w:rsidRPr="00D40941" w:rsidTr="00222093">
        <w:trPr>
          <w:trHeight w:val="300"/>
        </w:trPr>
        <w:tc>
          <w:tcPr>
            <w:tcW w:w="1796" w:type="pct"/>
            <w:gridSpan w:val="2"/>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2023 წელი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2024 წელი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2025 წელი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2026 წელი</w:t>
            </w:r>
          </w:p>
        </w:tc>
      </w:tr>
      <w:tr w:rsidR="00D40941" w:rsidRPr="00D40941" w:rsidTr="00222093">
        <w:trPr>
          <w:trHeight w:val="300"/>
        </w:trPr>
        <w:tc>
          <w:tcPr>
            <w:tcW w:w="1796" w:type="pct"/>
            <w:gridSpan w:val="2"/>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xml:space="preserve">                         200.00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xml:space="preserve">                         200.00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xml:space="preserve">                         200.00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xml:space="preserve">                         200.00 </w:t>
            </w:r>
          </w:p>
        </w:tc>
      </w:tr>
      <w:tr w:rsidR="00D40941" w:rsidRPr="00D40941" w:rsidTr="00222093">
        <w:trPr>
          <w:trHeight w:val="300"/>
        </w:trPr>
        <w:tc>
          <w:tcPr>
            <w:tcW w:w="1796" w:type="pct"/>
            <w:gridSpan w:val="2"/>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r>
      <w:tr w:rsidR="00D40941" w:rsidRPr="00D40941" w:rsidTr="00222093">
        <w:trPr>
          <w:trHeight w:val="315"/>
        </w:trPr>
        <w:tc>
          <w:tcPr>
            <w:tcW w:w="1796" w:type="pct"/>
            <w:gridSpan w:val="2"/>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სხვა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r>
      <w:tr w:rsidR="00D40941" w:rsidRPr="00D40941" w:rsidTr="00222093">
        <w:trPr>
          <w:trHeight w:val="300"/>
        </w:trPr>
        <w:tc>
          <w:tcPr>
            <w:tcW w:w="1796" w:type="pct"/>
            <w:gridSpan w:val="2"/>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xml:space="preserve">                 200.00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xml:space="preserve">                 200.00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xml:space="preserve">                 200.00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xml:space="preserve">                 200.00 </w:t>
            </w:r>
          </w:p>
        </w:tc>
      </w:tr>
      <w:tr w:rsidR="00D40941" w:rsidRPr="00D40941" w:rsidTr="00222093">
        <w:trPr>
          <w:trHeight w:val="315"/>
        </w:trPr>
        <w:tc>
          <w:tcPr>
            <w:tcW w:w="1796" w:type="pct"/>
            <w:gridSpan w:val="2"/>
            <w:shd w:val="clear" w:color="auto" w:fill="auto"/>
            <w:noWrap/>
            <w:vAlign w:val="center"/>
            <w:hideMark/>
          </w:tcPr>
          <w:p w:rsidR="00D40941" w:rsidRPr="00D40941" w:rsidRDefault="00D40941" w:rsidP="00D40941">
            <w:pPr>
              <w:spacing w:after="0" w:line="240" w:lineRule="auto"/>
              <w:jc w:val="center"/>
              <w:rPr>
                <w:rFonts w:ascii="Sylfaen" w:eastAsia="Times New Roman" w:hAnsi="Sylfaen" w:cs="Calibri"/>
                <w:i/>
                <w:iCs/>
                <w:sz w:val="20"/>
                <w:szCs w:val="20"/>
              </w:rPr>
            </w:pPr>
            <w:r w:rsidRPr="00D40941">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i/>
                <w:iCs/>
                <w:sz w:val="20"/>
                <w:szCs w:val="20"/>
              </w:rPr>
            </w:pPr>
            <w:r w:rsidRPr="00D40941">
              <w:rPr>
                <w:rFonts w:ascii="Sylfaen" w:eastAsia="Times New Roman" w:hAnsi="Sylfaen" w:cs="Calibri"/>
                <w:i/>
                <w:iCs/>
                <w:sz w:val="20"/>
                <w:szCs w:val="20"/>
              </w:rPr>
              <w:t> </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i/>
                <w:iCs/>
                <w:sz w:val="20"/>
                <w:szCs w:val="20"/>
              </w:rPr>
            </w:pPr>
            <w:r w:rsidRPr="00D40941">
              <w:rPr>
                <w:rFonts w:ascii="Sylfaen" w:eastAsia="Times New Roman" w:hAnsi="Sylfaen" w:cs="Calibri"/>
                <w:i/>
                <w:iCs/>
                <w:sz w:val="20"/>
                <w:szCs w:val="20"/>
              </w:rPr>
              <w:t> </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i/>
                <w:iCs/>
                <w:sz w:val="20"/>
                <w:szCs w:val="20"/>
              </w:rPr>
            </w:pPr>
            <w:r w:rsidRPr="00D40941">
              <w:rPr>
                <w:rFonts w:ascii="Sylfaen" w:eastAsia="Times New Roman" w:hAnsi="Sylfaen" w:cs="Calibri"/>
                <w:i/>
                <w:iCs/>
                <w:sz w:val="20"/>
                <w:szCs w:val="20"/>
              </w:rPr>
              <w:t> </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i/>
                <w:iCs/>
                <w:sz w:val="20"/>
                <w:szCs w:val="20"/>
              </w:rPr>
            </w:pPr>
            <w:r w:rsidRPr="00D40941">
              <w:rPr>
                <w:rFonts w:ascii="Sylfaen" w:eastAsia="Times New Roman" w:hAnsi="Sylfaen" w:cs="Calibri"/>
                <w:i/>
                <w:iCs/>
                <w:sz w:val="20"/>
                <w:szCs w:val="20"/>
              </w:rPr>
              <w:t> </w:t>
            </w:r>
          </w:p>
        </w:tc>
      </w:tr>
      <w:tr w:rsidR="00D40941" w:rsidRPr="00D40941" w:rsidTr="00222093">
        <w:trPr>
          <w:trHeight w:val="615"/>
        </w:trPr>
        <w:tc>
          <w:tcPr>
            <w:tcW w:w="669"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xml:space="preserve">დედ-მამით ობოლ 18 წლამდე ბავშვებზე"ბავშვთა საერთაშორისო დღე"-სთან დაკავშირებით ერთჯერად დახმარებას 200 ლარით. თანდგომის გაწევა ობოლ ბავშვებზე. </w:t>
            </w:r>
          </w:p>
        </w:tc>
      </w:tr>
      <w:tr w:rsidR="00D40941" w:rsidRPr="00D40941" w:rsidTr="00222093">
        <w:trPr>
          <w:trHeight w:val="780"/>
        </w:trPr>
        <w:tc>
          <w:tcPr>
            <w:tcW w:w="1796" w:type="pct"/>
            <w:gridSpan w:val="2"/>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xml:space="preserve">რაოდენობა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ერთ. საშ. ფასი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სულ (ლარი)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18"/>
                <w:szCs w:val="18"/>
              </w:rPr>
            </w:pPr>
            <w:r w:rsidRPr="00D40941">
              <w:rPr>
                <w:rFonts w:ascii="Sylfaen" w:eastAsia="Times New Roman" w:hAnsi="Sylfaen" w:cs="Calibri"/>
                <w:sz w:val="18"/>
                <w:szCs w:val="18"/>
              </w:rPr>
              <w:t>ეკონომიკური კლასიფიკაციის მუხლი</w:t>
            </w:r>
          </w:p>
        </w:tc>
      </w:tr>
      <w:tr w:rsidR="00D40941" w:rsidRPr="00D40941" w:rsidTr="00222093">
        <w:trPr>
          <w:trHeight w:val="2115"/>
        </w:trPr>
        <w:tc>
          <w:tcPr>
            <w:tcW w:w="669"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xml:space="preserve"> 06 02 12 05</w:t>
            </w:r>
          </w:p>
        </w:tc>
        <w:tc>
          <w:tcPr>
            <w:tcW w:w="1127" w:type="pct"/>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18 წლამდე დედ-მამით ობოლ ბავშვებზე ბავშვთა დაცვის საერთაშორისო დღესთან დაკავშირებით დახმარება</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xml:space="preserve">                         200.00 </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სოციალური უზრუნველყოფა</w:t>
            </w:r>
          </w:p>
        </w:tc>
      </w:tr>
      <w:tr w:rsidR="00D40941" w:rsidRPr="00D40941" w:rsidTr="00222093">
        <w:trPr>
          <w:trHeight w:val="300"/>
        </w:trPr>
        <w:tc>
          <w:tcPr>
            <w:tcW w:w="669" w:type="pct"/>
            <w:shd w:val="clear" w:color="auto" w:fill="auto"/>
            <w:noWrap/>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1127"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r>
      <w:tr w:rsidR="00D40941" w:rsidRPr="00D40941" w:rsidTr="00222093">
        <w:trPr>
          <w:trHeight w:val="300"/>
        </w:trPr>
        <w:tc>
          <w:tcPr>
            <w:tcW w:w="669" w:type="pct"/>
            <w:shd w:val="clear" w:color="auto" w:fill="auto"/>
            <w:noWrap/>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1127"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r>
      <w:tr w:rsidR="00D40941" w:rsidRPr="00D40941" w:rsidTr="00222093">
        <w:trPr>
          <w:trHeight w:val="315"/>
        </w:trPr>
        <w:tc>
          <w:tcPr>
            <w:tcW w:w="669" w:type="pct"/>
            <w:shd w:val="clear" w:color="auto" w:fill="auto"/>
            <w:noWrap/>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1127"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w:t>
            </w:r>
          </w:p>
        </w:tc>
      </w:tr>
      <w:tr w:rsidR="00D40941" w:rsidRPr="00D40941" w:rsidTr="00222093">
        <w:trPr>
          <w:trHeight w:val="315"/>
        </w:trPr>
        <w:tc>
          <w:tcPr>
            <w:tcW w:w="5000" w:type="pct"/>
            <w:gridSpan w:val="6"/>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xml:space="preserve">ქვეპროგრამის განხორციელების დროითი გეგმა </w:t>
            </w:r>
          </w:p>
        </w:tc>
      </w:tr>
      <w:tr w:rsidR="00D40941" w:rsidRPr="00D40941" w:rsidTr="00222093">
        <w:trPr>
          <w:trHeight w:val="315"/>
        </w:trPr>
        <w:tc>
          <w:tcPr>
            <w:tcW w:w="1796" w:type="pct"/>
            <w:gridSpan w:val="2"/>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1 კვარტალი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2 კვარტალი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3 კვარტალი</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4 კვარტალი</w:t>
            </w:r>
          </w:p>
        </w:tc>
      </w:tr>
      <w:tr w:rsidR="00D40941" w:rsidRPr="00D40941" w:rsidTr="00222093">
        <w:trPr>
          <w:trHeight w:val="2115"/>
        </w:trPr>
        <w:tc>
          <w:tcPr>
            <w:tcW w:w="669"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sz w:val="20"/>
                <w:szCs w:val="20"/>
              </w:rPr>
            </w:pPr>
            <w:r w:rsidRPr="00D40941">
              <w:rPr>
                <w:rFonts w:ascii="Sylfaen" w:eastAsia="Times New Roman" w:hAnsi="Sylfaen" w:cs="Calibri"/>
                <w:sz w:val="20"/>
                <w:szCs w:val="20"/>
              </w:rPr>
              <w:t xml:space="preserve"> 06 02 12 05</w:t>
            </w:r>
          </w:p>
        </w:tc>
        <w:tc>
          <w:tcPr>
            <w:tcW w:w="1127" w:type="pct"/>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18 წლამდე დედ-მამით ობოლ ბავშვებზე ბავშვთა დაცვის საერთაშორისო დღესთან დაკავშირებით დახმარება</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x</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r>
      <w:tr w:rsidR="00D40941" w:rsidRPr="00D40941" w:rsidTr="00222093">
        <w:trPr>
          <w:trHeight w:val="300"/>
        </w:trPr>
        <w:tc>
          <w:tcPr>
            <w:tcW w:w="669" w:type="pct"/>
            <w:shd w:val="clear" w:color="auto" w:fill="auto"/>
            <w:noWrap/>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1127"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r>
      <w:tr w:rsidR="00D40941" w:rsidRPr="00D40941" w:rsidTr="00222093">
        <w:trPr>
          <w:trHeight w:val="315"/>
        </w:trPr>
        <w:tc>
          <w:tcPr>
            <w:tcW w:w="669" w:type="pct"/>
            <w:shd w:val="clear" w:color="auto" w:fill="auto"/>
            <w:noWrap/>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1127" w:type="pct"/>
            <w:shd w:val="clear" w:color="auto" w:fill="auto"/>
            <w:vAlign w:val="center"/>
            <w:hideMark/>
          </w:tcPr>
          <w:p w:rsidR="00D40941" w:rsidRPr="00D40941" w:rsidRDefault="00D40941" w:rsidP="00D40941">
            <w:pPr>
              <w:spacing w:after="0" w:line="240" w:lineRule="auto"/>
              <w:rPr>
                <w:rFonts w:ascii="Sylfaen" w:eastAsia="Times New Roman" w:hAnsi="Sylfaen" w:cs="Calibri"/>
                <w:sz w:val="20"/>
                <w:szCs w:val="20"/>
              </w:rPr>
            </w:pPr>
            <w:r w:rsidRPr="00D40941">
              <w:rPr>
                <w:rFonts w:ascii="Sylfaen" w:eastAsia="Times New Roman" w:hAnsi="Sylfaen" w:cs="Calibri"/>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c>
          <w:tcPr>
            <w:tcW w:w="801" w:type="pct"/>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 </w:t>
            </w:r>
          </w:p>
        </w:tc>
      </w:tr>
      <w:tr w:rsidR="00D40941" w:rsidRPr="00D40941" w:rsidTr="00222093">
        <w:trPr>
          <w:trHeight w:val="315"/>
        </w:trPr>
        <w:tc>
          <w:tcPr>
            <w:tcW w:w="1796" w:type="pct"/>
            <w:gridSpan w:val="2"/>
            <w:shd w:val="clear" w:color="auto" w:fill="auto"/>
            <w:vAlign w:val="center"/>
            <w:hideMark/>
          </w:tcPr>
          <w:p w:rsidR="00D40941" w:rsidRPr="00D40941" w:rsidRDefault="00D40941" w:rsidP="00D40941">
            <w:pPr>
              <w:spacing w:after="0" w:line="240" w:lineRule="auto"/>
              <w:rPr>
                <w:rFonts w:ascii="Sylfaen" w:eastAsia="Times New Roman" w:hAnsi="Sylfaen" w:cs="Calibri"/>
                <w:b/>
                <w:bCs/>
                <w:sz w:val="20"/>
                <w:szCs w:val="20"/>
              </w:rPr>
            </w:pPr>
            <w:r w:rsidRPr="00D40941">
              <w:rPr>
                <w:rFonts w:ascii="Sylfaen" w:eastAsia="Times New Roman" w:hAnsi="Sylfaen" w:cs="Calibri"/>
                <w:b/>
                <w:bCs/>
                <w:sz w:val="20"/>
                <w:szCs w:val="20"/>
              </w:rPr>
              <w:t>შუალედური მოსალოდნელი შედეგი (2023 წელი)</w:t>
            </w:r>
          </w:p>
        </w:tc>
        <w:tc>
          <w:tcPr>
            <w:tcW w:w="3204" w:type="pct"/>
            <w:gridSpan w:val="4"/>
            <w:shd w:val="clear" w:color="auto" w:fill="auto"/>
            <w:vAlign w:val="center"/>
            <w:hideMark/>
          </w:tcPr>
          <w:p w:rsidR="00D40941" w:rsidRPr="00D40941" w:rsidRDefault="00D40941" w:rsidP="00D40941">
            <w:pPr>
              <w:spacing w:after="0" w:line="240" w:lineRule="auto"/>
              <w:jc w:val="center"/>
              <w:rPr>
                <w:rFonts w:ascii="Sylfaen" w:eastAsia="Times New Roman" w:hAnsi="Sylfaen" w:cs="Calibri"/>
                <w:b/>
                <w:bCs/>
                <w:sz w:val="20"/>
                <w:szCs w:val="20"/>
              </w:rPr>
            </w:pPr>
            <w:r w:rsidRPr="00D40941">
              <w:rPr>
                <w:rFonts w:ascii="Sylfaen" w:eastAsia="Times New Roman" w:hAnsi="Sylfaen" w:cs="Calibri"/>
                <w:b/>
                <w:bCs/>
                <w:sz w:val="20"/>
                <w:szCs w:val="20"/>
              </w:rPr>
              <w:t>სოციალური მიმართულებით აღნიშნული  კატეგორიის ფინანსური და მორალური მხარდაჭრა</w:t>
            </w:r>
          </w:p>
        </w:tc>
      </w:tr>
    </w:tbl>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3074"/>
        <w:gridCol w:w="2010"/>
        <w:gridCol w:w="2075"/>
        <w:gridCol w:w="1994"/>
        <w:gridCol w:w="2064"/>
      </w:tblGrid>
      <w:tr w:rsidR="00F77084" w:rsidRPr="00F77084" w:rsidTr="00222093">
        <w:trPr>
          <w:trHeight w:val="315"/>
        </w:trPr>
        <w:tc>
          <w:tcPr>
            <w:tcW w:w="5000"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i/>
                <w:iCs/>
                <w:sz w:val="20"/>
                <w:szCs w:val="20"/>
              </w:rPr>
            </w:pPr>
            <w:r w:rsidRPr="00F77084">
              <w:rPr>
                <w:rFonts w:ascii="Sylfaen" w:eastAsia="Times New Roman" w:hAnsi="Sylfaen" w:cs="Calibri"/>
                <w:b/>
                <w:bCs/>
                <w:i/>
                <w:iCs/>
                <w:sz w:val="20"/>
                <w:szCs w:val="20"/>
              </w:rPr>
              <w:t>ღონისძიების განაცხადის ფორმა N3</w:t>
            </w:r>
          </w:p>
        </w:tc>
      </w:tr>
      <w:tr w:rsidR="00F77084" w:rsidRPr="00F77084" w:rsidTr="00222093">
        <w:trPr>
          <w:trHeight w:val="315"/>
        </w:trPr>
        <w:tc>
          <w:tcPr>
            <w:tcW w:w="2631"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369"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დახმარებებლი</w:t>
            </w:r>
          </w:p>
        </w:tc>
      </w:tr>
      <w:tr w:rsidR="00F77084" w:rsidRPr="00F77084" w:rsidTr="00222093">
        <w:trPr>
          <w:trHeight w:val="315"/>
        </w:trPr>
        <w:tc>
          <w:tcPr>
            <w:tcW w:w="4202" w:type="pct"/>
            <w:gridSpan w:val="5"/>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კლასიფიკაციის კოდი:</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06 02 12 06</w:t>
            </w:r>
          </w:p>
        </w:tc>
      </w:tr>
      <w:tr w:rsidR="00F77084" w:rsidRPr="00F77084" w:rsidTr="00222093">
        <w:trPr>
          <w:trHeight w:val="315"/>
        </w:trPr>
        <w:tc>
          <w:tcPr>
            <w:tcW w:w="2631"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დასახელება:</w:t>
            </w:r>
          </w:p>
        </w:tc>
        <w:tc>
          <w:tcPr>
            <w:tcW w:w="2369"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მრავალშვილიან დედებზე დედის დღესთან დაკავშირებით ერთჯერადი დახმარება</w:t>
            </w:r>
          </w:p>
        </w:tc>
      </w:tr>
      <w:tr w:rsidR="00F77084" w:rsidRPr="00F77084" w:rsidTr="00222093">
        <w:trPr>
          <w:trHeight w:val="315"/>
        </w:trPr>
        <w:tc>
          <w:tcPr>
            <w:tcW w:w="3432"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არის ქვეპროგრამა ახალი</w:t>
            </w:r>
            <w:r w:rsidRPr="00F77084">
              <w:rPr>
                <w:rFonts w:ascii="Sylfaen" w:eastAsia="Times New Roman" w:hAnsi="Sylfaen" w:cs="Calibri"/>
                <w:b/>
                <w:bCs/>
                <w:sz w:val="20"/>
                <w:szCs w:val="20"/>
              </w:rPr>
              <w:t xml:space="preserve">? </w:t>
            </w:r>
            <w:r w:rsidRPr="00F77084">
              <w:rPr>
                <w:rFonts w:ascii="Sylfaen" w:eastAsia="Times New Roman" w:hAnsi="Sylfaen" w:cs="Calibri"/>
                <w:sz w:val="20"/>
                <w:szCs w:val="20"/>
              </w:rPr>
              <w:t xml:space="preserve">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არა</w:t>
            </w:r>
          </w:p>
        </w:tc>
      </w:tr>
      <w:tr w:rsidR="00F77084" w:rsidRPr="00F77084" w:rsidTr="00222093">
        <w:trPr>
          <w:trHeight w:val="315"/>
        </w:trPr>
        <w:tc>
          <w:tcPr>
            <w:tcW w:w="2631"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თუ ქვეპროგრამა ახალია, ვინ წარმოადგინა?</w:t>
            </w:r>
          </w:p>
        </w:tc>
        <w:tc>
          <w:tcPr>
            <w:tcW w:w="2369"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2631"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განმახორციელებელი:</w:t>
            </w:r>
          </w:p>
        </w:tc>
        <w:tc>
          <w:tcPr>
            <w:tcW w:w="2369"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F77084" w:rsidRPr="00F77084" w:rsidTr="00222093">
        <w:trPr>
          <w:trHeight w:val="300"/>
        </w:trPr>
        <w:tc>
          <w:tcPr>
            <w:tcW w:w="185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დაფინანსების წყარო</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2023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2024 წელი</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2025 წელი</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2026 წელი</w:t>
            </w:r>
          </w:p>
        </w:tc>
      </w:tr>
      <w:tr w:rsidR="00F77084" w:rsidRPr="00F77084" w:rsidTr="00222093">
        <w:trPr>
          <w:trHeight w:val="300"/>
        </w:trPr>
        <w:tc>
          <w:tcPr>
            <w:tcW w:w="185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მუნიციპალური ბიუჯეტი</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15,000.00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15,000.00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15,000.00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15,000.00 </w:t>
            </w:r>
          </w:p>
        </w:tc>
      </w:tr>
      <w:tr w:rsidR="00F77084" w:rsidRPr="00F77084" w:rsidTr="00222093">
        <w:trPr>
          <w:trHeight w:val="300"/>
        </w:trPr>
        <w:tc>
          <w:tcPr>
            <w:tcW w:w="185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სახელმწიფო ბიუჯეტი</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185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სხვა ......</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185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სულ ქვეპროგრამა  </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15,000.00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15,000.00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15,000.00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15,000.00 </w:t>
            </w:r>
          </w:p>
        </w:tc>
      </w:tr>
      <w:tr w:rsidR="00F77084" w:rsidRPr="00F77084" w:rsidTr="00222093">
        <w:trPr>
          <w:trHeight w:val="315"/>
        </w:trPr>
        <w:tc>
          <w:tcPr>
            <w:tcW w:w="1856" w:type="pct"/>
            <w:gridSpan w:val="2"/>
            <w:shd w:val="clear" w:color="auto" w:fill="auto"/>
            <w:noWrap/>
            <w:vAlign w:val="center"/>
            <w:hideMark/>
          </w:tcPr>
          <w:p w:rsidR="00F77084" w:rsidRPr="00F77084" w:rsidRDefault="00F77084" w:rsidP="00F77084">
            <w:pPr>
              <w:spacing w:after="0" w:line="240" w:lineRule="auto"/>
              <w:jc w:val="center"/>
              <w:rPr>
                <w:rFonts w:ascii="Sylfaen" w:eastAsia="Times New Roman" w:hAnsi="Sylfaen" w:cs="Calibri"/>
                <w:i/>
                <w:iCs/>
                <w:sz w:val="20"/>
                <w:szCs w:val="20"/>
              </w:rPr>
            </w:pPr>
            <w:r w:rsidRPr="00F77084">
              <w:rPr>
                <w:rFonts w:ascii="Sylfaen" w:eastAsia="Times New Roman" w:hAnsi="Sylfaen" w:cs="Calibri"/>
                <w:i/>
                <w:iCs/>
                <w:sz w:val="20"/>
                <w:szCs w:val="20"/>
              </w:rPr>
              <w:t>მ.შ. კაპიტალური პროექტები</w:t>
            </w:r>
          </w:p>
        </w:tc>
        <w:tc>
          <w:tcPr>
            <w:tcW w:w="776"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770"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798"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r>
      <w:tr w:rsidR="00F77084" w:rsidRPr="00F77084" w:rsidTr="00222093">
        <w:trPr>
          <w:trHeight w:val="615"/>
        </w:trPr>
        <w:tc>
          <w:tcPr>
            <w:tcW w:w="669"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xml:space="preserve"> მრავალშვილიან დედებზე "დედის დღესთან" დაკავშირებით ერთჯერად 150 ლარით დახმარება. პროგრამის მიზანია მრავალშვილიანი დედების წახალისება ფინანსური დახმარების გაწევა.</w:t>
            </w:r>
          </w:p>
        </w:tc>
      </w:tr>
      <w:tr w:rsidR="00F77084" w:rsidRPr="00F77084" w:rsidTr="00222093">
        <w:trPr>
          <w:trHeight w:val="780"/>
        </w:trPr>
        <w:tc>
          <w:tcPr>
            <w:tcW w:w="185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რაოდენობა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ერთ. საშ. ფასი</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სულ (ლარი)</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18"/>
                <w:szCs w:val="18"/>
              </w:rPr>
            </w:pPr>
            <w:r w:rsidRPr="00F77084">
              <w:rPr>
                <w:rFonts w:ascii="Sylfaen" w:eastAsia="Times New Roman" w:hAnsi="Sylfaen" w:cs="Calibri"/>
                <w:sz w:val="18"/>
                <w:szCs w:val="18"/>
              </w:rPr>
              <w:t>ეკონომიკური კლასიფიკაციის მუხლი</w:t>
            </w:r>
          </w:p>
        </w:tc>
      </w:tr>
      <w:tr w:rsidR="00F77084" w:rsidRPr="00F77084" w:rsidTr="00222093">
        <w:trPr>
          <w:trHeight w:val="1200"/>
        </w:trPr>
        <w:tc>
          <w:tcPr>
            <w:tcW w:w="669"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06 02 12 06</w:t>
            </w:r>
          </w:p>
        </w:tc>
        <w:tc>
          <w:tcPr>
            <w:tcW w:w="1187" w:type="pct"/>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xml:space="preserve">მრავალშვილიან დედებზე ,,დედის დღესთან,,დაკავშირებული ერთჯერადი დახმარება  </w:t>
            </w:r>
          </w:p>
        </w:tc>
        <w:tc>
          <w:tcPr>
            <w:tcW w:w="776" w:type="pct"/>
            <w:shd w:val="clear" w:color="auto" w:fill="auto"/>
            <w:vAlign w:val="center"/>
            <w:hideMark/>
          </w:tcPr>
          <w:p w:rsidR="00F77084" w:rsidRPr="00F77084" w:rsidRDefault="00F77084" w:rsidP="00F77084">
            <w:pPr>
              <w:spacing w:after="0" w:line="240" w:lineRule="auto"/>
              <w:jc w:val="right"/>
              <w:rPr>
                <w:rFonts w:ascii="Sylfaen" w:eastAsia="Times New Roman" w:hAnsi="Sylfaen" w:cs="Calibri"/>
                <w:b/>
                <w:bCs/>
                <w:sz w:val="20"/>
                <w:szCs w:val="20"/>
              </w:rPr>
            </w:pPr>
            <w:r w:rsidRPr="00F77084">
              <w:rPr>
                <w:rFonts w:ascii="Sylfaen" w:eastAsia="Times New Roman" w:hAnsi="Sylfaen" w:cs="Calibri"/>
                <w:b/>
                <w:bCs/>
                <w:sz w:val="20"/>
                <w:szCs w:val="20"/>
              </w:rPr>
              <w:t>100</w:t>
            </w:r>
          </w:p>
        </w:tc>
        <w:tc>
          <w:tcPr>
            <w:tcW w:w="801" w:type="pct"/>
            <w:shd w:val="clear" w:color="auto" w:fill="auto"/>
            <w:vAlign w:val="center"/>
            <w:hideMark/>
          </w:tcPr>
          <w:p w:rsidR="00F77084" w:rsidRPr="00F77084" w:rsidRDefault="00F77084" w:rsidP="00F77084">
            <w:pPr>
              <w:spacing w:after="0" w:line="240" w:lineRule="auto"/>
              <w:jc w:val="right"/>
              <w:rPr>
                <w:rFonts w:ascii="Sylfaen" w:eastAsia="Times New Roman" w:hAnsi="Sylfaen" w:cs="Calibri"/>
                <w:b/>
                <w:bCs/>
                <w:sz w:val="20"/>
                <w:szCs w:val="20"/>
              </w:rPr>
            </w:pPr>
            <w:r w:rsidRPr="00F77084">
              <w:rPr>
                <w:rFonts w:ascii="Sylfaen" w:eastAsia="Times New Roman" w:hAnsi="Sylfaen" w:cs="Calibri"/>
                <w:b/>
                <w:bCs/>
                <w:sz w:val="20"/>
                <w:szCs w:val="20"/>
              </w:rPr>
              <w:t>150</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15,000.00 </w:t>
            </w:r>
          </w:p>
        </w:tc>
        <w:tc>
          <w:tcPr>
            <w:tcW w:w="798"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სოციალური უზრუნველყოფა</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8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798"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8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798"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8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5000"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ქვეპროგრამის განხორციელების დროითი გეგმა </w:t>
            </w:r>
          </w:p>
        </w:tc>
      </w:tr>
      <w:tr w:rsidR="00F77084" w:rsidRPr="00F77084" w:rsidTr="00222093">
        <w:trPr>
          <w:trHeight w:val="300"/>
        </w:trPr>
        <w:tc>
          <w:tcPr>
            <w:tcW w:w="185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1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 კვარტალი</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3 კვარტალი</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4 კვარტალი</w:t>
            </w:r>
          </w:p>
        </w:tc>
      </w:tr>
      <w:tr w:rsidR="00F77084" w:rsidRPr="00F77084" w:rsidTr="00222093">
        <w:trPr>
          <w:trHeight w:val="1200"/>
        </w:trPr>
        <w:tc>
          <w:tcPr>
            <w:tcW w:w="669"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06 02 12 06</w:t>
            </w:r>
          </w:p>
        </w:tc>
        <w:tc>
          <w:tcPr>
            <w:tcW w:w="1187" w:type="pct"/>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xml:space="preserve">მრავალშვილიან დედებზე ,,დედის დღესთან,,დაკავშირებული ერთჯერადი დახმარება  </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noWrap/>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8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8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776"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770"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798"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185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შუალედური მოსალოდნელი შედეგი (2023 წელი)</w:t>
            </w:r>
          </w:p>
        </w:tc>
        <w:tc>
          <w:tcPr>
            <w:tcW w:w="3144" w:type="pct"/>
            <w:gridSpan w:val="4"/>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მიმართულებით ამ  კატეგორიის მოქალაქეთა ფინანსური და მორალური მხარდაჭრა</w:t>
            </w:r>
          </w:p>
        </w:tc>
      </w:tr>
    </w:tbl>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F77084" w:rsidRPr="00F77084" w:rsidTr="00222093">
        <w:trPr>
          <w:trHeight w:val="315"/>
        </w:trPr>
        <w:tc>
          <w:tcPr>
            <w:tcW w:w="5000"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i/>
                <w:iCs/>
                <w:sz w:val="20"/>
                <w:szCs w:val="20"/>
              </w:rPr>
            </w:pPr>
            <w:r w:rsidRPr="00F77084">
              <w:rPr>
                <w:rFonts w:ascii="Sylfaen" w:eastAsia="Times New Roman" w:hAnsi="Sylfaen" w:cs="Calibri"/>
                <w:b/>
                <w:bCs/>
                <w:i/>
                <w:iCs/>
                <w:sz w:val="20"/>
                <w:szCs w:val="20"/>
              </w:rPr>
              <w:t>ღონისძიების განაცხადის ფორმა N3</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დახმარებებლი</w:t>
            </w:r>
          </w:p>
        </w:tc>
      </w:tr>
      <w:tr w:rsidR="00F77084" w:rsidRPr="00F77084" w:rsidTr="00222093">
        <w:trPr>
          <w:trHeight w:val="315"/>
        </w:trPr>
        <w:tc>
          <w:tcPr>
            <w:tcW w:w="4199" w:type="pct"/>
            <w:gridSpan w:val="5"/>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06 02 12 07</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დღის ცენტრების კომუნალური გადასახადების დაფინანსება</w:t>
            </w:r>
          </w:p>
        </w:tc>
      </w:tr>
      <w:tr w:rsidR="00F77084" w:rsidRPr="00F77084" w:rsidTr="00222093">
        <w:trPr>
          <w:trHeight w:val="315"/>
        </w:trPr>
        <w:tc>
          <w:tcPr>
            <w:tcW w:w="3398"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არის ქვეპროგრამა ახალი</w:t>
            </w:r>
            <w:r w:rsidRPr="00F77084">
              <w:rPr>
                <w:rFonts w:ascii="Sylfaen" w:eastAsia="Times New Roman" w:hAnsi="Sylfaen" w:cs="Calibri"/>
                <w:b/>
                <w:bCs/>
                <w:sz w:val="20"/>
                <w:szCs w:val="20"/>
              </w:rPr>
              <w:t xml:space="preserve">? </w:t>
            </w:r>
            <w:r w:rsidRPr="00F77084">
              <w:rPr>
                <w:rFonts w:ascii="Sylfaen" w:eastAsia="Times New Roman" w:hAnsi="Sylfaen" w:cs="Calibri"/>
                <w:sz w:val="20"/>
                <w:szCs w:val="20"/>
              </w:rPr>
              <w:t xml:space="preserve">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არა</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2023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2024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2024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2025 წელი</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17,400.00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17,400.00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17,400.00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17,400.00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სხვა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17,400.00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17,400.00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17,400.00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17,400.00 </w:t>
            </w:r>
          </w:p>
        </w:tc>
      </w:tr>
      <w:tr w:rsidR="00F77084" w:rsidRPr="00F77084" w:rsidTr="00222093">
        <w:trPr>
          <w:trHeight w:val="315"/>
        </w:trPr>
        <w:tc>
          <w:tcPr>
            <w:tcW w:w="1796" w:type="pct"/>
            <w:gridSpan w:val="2"/>
            <w:shd w:val="clear" w:color="auto" w:fill="auto"/>
            <w:noWrap/>
            <w:vAlign w:val="center"/>
            <w:hideMark/>
          </w:tcPr>
          <w:p w:rsidR="00F77084" w:rsidRPr="00F77084" w:rsidRDefault="00F77084" w:rsidP="00F77084">
            <w:pPr>
              <w:spacing w:after="0" w:line="240" w:lineRule="auto"/>
              <w:jc w:val="center"/>
              <w:rPr>
                <w:rFonts w:ascii="Sylfaen" w:eastAsia="Times New Roman" w:hAnsi="Sylfaen" w:cs="Calibri"/>
                <w:i/>
                <w:iCs/>
                <w:sz w:val="20"/>
                <w:szCs w:val="20"/>
              </w:rPr>
            </w:pPr>
            <w:r w:rsidRPr="00F77084">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r>
      <w:tr w:rsidR="00F77084" w:rsidRPr="00F77084" w:rsidTr="00222093">
        <w:trPr>
          <w:trHeight w:val="615"/>
        </w:trPr>
        <w:tc>
          <w:tcPr>
            <w:tcW w:w="669"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ხორციელდება დღის ცენტრების "თებე"-ს და "ხედვა, ზრუნვა, მხარდაჭერა"-ს კომუნალური გადასახადების დაფინანსება ყოვეთვიურად</w:t>
            </w:r>
          </w:p>
        </w:tc>
      </w:tr>
      <w:tr w:rsidR="00F77084" w:rsidRPr="00F77084" w:rsidTr="00222093">
        <w:trPr>
          <w:trHeight w:val="78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რაოდენობა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ერთ. საშ. ფასი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სულ (ლარი)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18"/>
                <w:szCs w:val="18"/>
              </w:rPr>
            </w:pPr>
            <w:r w:rsidRPr="00F77084">
              <w:rPr>
                <w:rFonts w:ascii="Sylfaen" w:eastAsia="Times New Roman" w:hAnsi="Sylfaen" w:cs="Calibri"/>
                <w:sz w:val="18"/>
                <w:szCs w:val="18"/>
              </w:rPr>
              <w:t>ეკონომიკური კლასიფიკაციის მუხლი</w:t>
            </w:r>
          </w:p>
        </w:tc>
      </w:tr>
      <w:tr w:rsidR="00F77084" w:rsidRPr="00F77084" w:rsidTr="00222093">
        <w:trPr>
          <w:trHeight w:val="1200"/>
        </w:trPr>
        <w:tc>
          <w:tcPr>
            <w:tcW w:w="669"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06 02 12 07</w:t>
            </w:r>
          </w:p>
        </w:tc>
        <w:tc>
          <w:tcPr>
            <w:tcW w:w="1127" w:type="pct"/>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xml:space="preserve"> დღის ცენტრის კომუნალური გადასახადების დაფინნასება</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17,400.00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სხვა ხარჯი</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5000"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ქვეპროგრამის განხორციელების დროითი გეგმა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1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3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4 კვარტალი</w:t>
            </w:r>
          </w:p>
        </w:tc>
      </w:tr>
      <w:tr w:rsidR="00F77084" w:rsidRPr="00F77084" w:rsidTr="00222093">
        <w:trPr>
          <w:trHeight w:val="1200"/>
        </w:trPr>
        <w:tc>
          <w:tcPr>
            <w:tcW w:w="669"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06 02 12 07</w:t>
            </w:r>
          </w:p>
        </w:tc>
        <w:tc>
          <w:tcPr>
            <w:tcW w:w="1127" w:type="pct"/>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xml:space="preserve"> დღის ცენტრის კომუნალური გადასახადების დაფინნასება</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შუალედური მოსალოდნელი შედეგი (2023 წელი)</w:t>
            </w:r>
          </w:p>
        </w:tc>
        <w:tc>
          <w:tcPr>
            <w:tcW w:w="3204" w:type="pct"/>
            <w:gridSpan w:val="4"/>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bl>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F77084" w:rsidRDefault="00F77084"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F77084" w:rsidRPr="00F77084" w:rsidTr="00222093">
        <w:trPr>
          <w:trHeight w:val="315"/>
        </w:trPr>
        <w:tc>
          <w:tcPr>
            <w:tcW w:w="5000"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i/>
                <w:iCs/>
                <w:sz w:val="20"/>
                <w:szCs w:val="20"/>
              </w:rPr>
            </w:pPr>
            <w:r w:rsidRPr="00F77084">
              <w:rPr>
                <w:rFonts w:ascii="Sylfaen" w:eastAsia="Times New Roman" w:hAnsi="Sylfaen" w:cs="Calibri"/>
                <w:b/>
                <w:bCs/>
                <w:i/>
                <w:iCs/>
                <w:sz w:val="20"/>
                <w:szCs w:val="20"/>
              </w:rPr>
              <w:t>ღონისძიების განაცხადის ფორმა N3</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დახმარებებლი</w:t>
            </w:r>
          </w:p>
        </w:tc>
      </w:tr>
      <w:tr w:rsidR="00F77084" w:rsidRPr="00F77084" w:rsidTr="00222093">
        <w:trPr>
          <w:trHeight w:val="315"/>
        </w:trPr>
        <w:tc>
          <w:tcPr>
            <w:tcW w:w="4199" w:type="pct"/>
            <w:gridSpan w:val="5"/>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06 02 12 08</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მარტოხელა მშობლების დახმარება</w:t>
            </w:r>
          </w:p>
        </w:tc>
      </w:tr>
      <w:tr w:rsidR="00F77084" w:rsidRPr="00F77084" w:rsidTr="00222093">
        <w:trPr>
          <w:trHeight w:val="315"/>
        </w:trPr>
        <w:tc>
          <w:tcPr>
            <w:tcW w:w="3398"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არის ქვეპროგრამა ახალი</w:t>
            </w:r>
            <w:r w:rsidRPr="00F77084">
              <w:rPr>
                <w:rFonts w:ascii="Sylfaen" w:eastAsia="Times New Roman" w:hAnsi="Sylfaen" w:cs="Calibri"/>
                <w:b/>
                <w:bCs/>
                <w:sz w:val="20"/>
                <w:szCs w:val="20"/>
              </w:rPr>
              <w:t xml:space="preserve">? </w:t>
            </w:r>
            <w:r w:rsidRPr="00F77084">
              <w:rPr>
                <w:rFonts w:ascii="Sylfaen" w:eastAsia="Times New Roman" w:hAnsi="Sylfaen" w:cs="Calibri"/>
                <w:sz w:val="20"/>
                <w:szCs w:val="20"/>
              </w:rPr>
              <w:t xml:space="preserve">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არა</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2023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2024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2025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2026 წელი</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42,000.00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42,000.00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42,000.00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42,000.00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სხვა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42,000.00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42,000.00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42,000.00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42,000.00 </w:t>
            </w:r>
          </w:p>
        </w:tc>
      </w:tr>
      <w:tr w:rsidR="00F77084" w:rsidRPr="00F77084" w:rsidTr="00222093">
        <w:trPr>
          <w:trHeight w:val="315"/>
        </w:trPr>
        <w:tc>
          <w:tcPr>
            <w:tcW w:w="1796" w:type="pct"/>
            <w:gridSpan w:val="2"/>
            <w:shd w:val="clear" w:color="auto" w:fill="auto"/>
            <w:noWrap/>
            <w:vAlign w:val="center"/>
            <w:hideMark/>
          </w:tcPr>
          <w:p w:rsidR="00F77084" w:rsidRPr="00F77084" w:rsidRDefault="00F77084" w:rsidP="00F77084">
            <w:pPr>
              <w:spacing w:after="0" w:line="240" w:lineRule="auto"/>
              <w:jc w:val="center"/>
              <w:rPr>
                <w:rFonts w:ascii="Sylfaen" w:eastAsia="Times New Roman" w:hAnsi="Sylfaen" w:cs="Calibri"/>
                <w:i/>
                <w:iCs/>
                <w:sz w:val="20"/>
                <w:szCs w:val="20"/>
              </w:rPr>
            </w:pPr>
            <w:r w:rsidRPr="00F77084">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r>
      <w:tr w:rsidR="00F77084" w:rsidRPr="00F77084" w:rsidTr="00222093">
        <w:trPr>
          <w:trHeight w:val="615"/>
        </w:trPr>
        <w:tc>
          <w:tcPr>
            <w:tcW w:w="669"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დახმარებას ყოველთვიურად 100 ლარის ოდენობით მიიღებენ ის მარტოხელა მშობლები (დედა/მამა) რომელთაც სარეიტინგო სოციალური ქულა აქვთ 0-დან 160 000-მდე.</w:t>
            </w:r>
          </w:p>
        </w:tc>
      </w:tr>
      <w:tr w:rsidR="00F77084" w:rsidRPr="00F77084" w:rsidTr="00222093">
        <w:trPr>
          <w:trHeight w:val="78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რაოდენობა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ერთ. საშ. ფასი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სულ (ლარი)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18"/>
                <w:szCs w:val="18"/>
              </w:rPr>
            </w:pPr>
            <w:r w:rsidRPr="00F77084">
              <w:rPr>
                <w:rFonts w:ascii="Sylfaen" w:eastAsia="Times New Roman" w:hAnsi="Sylfaen" w:cs="Calibri"/>
                <w:sz w:val="18"/>
                <w:szCs w:val="18"/>
              </w:rPr>
              <w:t>ეკონომიკური კლასიფიკაციის მუხლი</w:t>
            </w:r>
          </w:p>
        </w:tc>
      </w:tr>
      <w:tr w:rsidR="00F77084" w:rsidRPr="00F77084" w:rsidTr="00222093">
        <w:trPr>
          <w:trHeight w:val="630"/>
        </w:trPr>
        <w:tc>
          <w:tcPr>
            <w:tcW w:w="669"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06 02 12 08</w:t>
            </w:r>
          </w:p>
        </w:tc>
        <w:tc>
          <w:tcPr>
            <w:tcW w:w="1127" w:type="pct"/>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მარტოხელა მშობლების დახმარება</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42,000.00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სხვა ხარჯი</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5000"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ქვეპროგრამის განხორციელების დროითი გეგმა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1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3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4 კვარტალი</w:t>
            </w:r>
          </w:p>
        </w:tc>
      </w:tr>
      <w:tr w:rsidR="00F77084" w:rsidRPr="00F77084" w:rsidTr="00222093">
        <w:trPr>
          <w:trHeight w:val="600"/>
        </w:trPr>
        <w:tc>
          <w:tcPr>
            <w:tcW w:w="669"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06 02 12 08</w:t>
            </w:r>
          </w:p>
        </w:tc>
        <w:tc>
          <w:tcPr>
            <w:tcW w:w="1127" w:type="pct"/>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მარტოხელა მშობლების დახმარება</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შუ</w:t>
            </w:r>
            <w:r>
              <w:rPr>
                <w:rFonts w:ascii="Sylfaen" w:eastAsia="Times New Roman" w:hAnsi="Sylfaen" w:cs="Calibri"/>
                <w:b/>
                <w:bCs/>
                <w:sz w:val="20"/>
                <w:szCs w:val="20"/>
              </w:rPr>
              <w:t>ალედური მოსალოდნელი შედეგი (2023</w:t>
            </w:r>
            <w:r w:rsidRPr="00F77084">
              <w:rPr>
                <w:rFonts w:ascii="Sylfaen" w:eastAsia="Times New Roman" w:hAnsi="Sylfaen" w:cs="Calibri"/>
                <w:b/>
                <w:bCs/>
                <w:sz w:val="20"/>
                <w:szCs w:val="20"/>
              </w:rPr>
              <w:t xml:space="preserve"> წელი)</w:t>
            </w:r>
          </w:p>
        </w:tc>
        <w:tc>
          <w:tcPr>
            <w:tcW w:w="3204" w:type="pct"/>
            <w:gridSpan w:val="4"/>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bl>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918"/>
        <w:gridCol w:w="2075"/>
        <w:gridCol w:w="2075"/>
        <w:gridCol w:w="2075"/>
        <w:gridCol w:w="2075"/>
      </w:tblGrid>
      <w:tr w:rsidR="00F77084" w:rsidRPr="00F77084" w:rsidTr="00222093">
        <w:trPr>
          <w:trHeight w:val="315"/>
        </w:trPr>
        <w:tc>
          <w:tcPr>
            <w:tcW w:w="5000"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i/>
                <w:iCs/>
                <w:sz w:val="20"/>
                <w:szCs w:val="20"/>
              </w:rPr>
            </w:pPr>
            <w:r w:rsidRPr="00F77084">
              <w:rPr>
                <w:rFonts w:ascii="Sylfaen" w:eastAsia="Times New Roman" w:hAnsi="Sylfaen" w:cs="Calibri"/>
                <w:b/>
                <w:bCs/>
                <w:i/>
                <w:iCs/>
                <w:sz w:val="20"/>
                <w:szCs w:val="20"/>
              </w:rPr>
              <w:t>ღონისძიების განაცხადის ფორმა N3</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დახმარებებლი</w:t>
            </w:r>
          </w:p>
        </w:tc>
      </w:tr>
      <w:tr w:rsidR="00F77084" w:rsidRPr="00F77084" w:rsidTr="00222093">
        <w:trPr>
          <w:trHeight w:val="315"/>
        </w:trPr>
        <w:tc>
          <w:tcPr>
            <w:tcW w:w="4199" w:type="pct"/>
            <w:gridSpan w:val="5"/>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06 02 12 09</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დასახელება: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უჭირისუფლო მიცვალების დაკრძალვის ხარჯი</w:t>
            </w:r>
          </w:p>
        </w:tc>
      </w:tr>
      <w:tr w:rsidR="00F77084" w:rsidRPr="00F77084" w:rsidTr="00222093">
        <w:trPr>
          <w:trHeight w:val="315"/>
        </w:trPr>
        <w:tc>
          <w:tcPr>
            <w:tcW w:w="3398"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არის ქვეპროგრამა ახალი</w:t>
            </w:r>
            <w:r w:rsidRPr="00F77084">
              <w:rPr>
                <w:rFonts w:ascii="Sylfaen" w:eastAsia="Times New Roman" w:hAnsi="Sylfaen" w:cs="Calibri"/>
                <w:b/>
                <w:bCs/>
                <w:sz w:val="20"/>
                <w:szCs w:val="20"/>
              </w:rPr>
              <w:t xml:space="preserve">? </w:t>
            </w:r>
            <w:r w:rsidRPr="00F77084">
              <w:rPr>
                <w:rFonts w:ascii="Sylfaen" w:eastAsia="Times New Roman" w:hAnsi="Sylfaen" w:cs="Calibri"/>
                <w:sz w:val="20"/>
                <w:szCs w:val="20"/>
              </w:rPr>
              <w:t xml:space="preserve">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არა</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თუ ქვეპროგრამა ახალია, ვინ წარმოადგინა?</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2597"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განმახორციელებელი:</w:t>
            </w:r>
          </w:p>
        </w:tc>
        <w:tc>
          <w:tcPr>
            <w:tcW w:w="2403"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დაფინანსების წყარო</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2023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2024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2025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2026 წელი</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მუნიციპალური ბიუჯეტი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2,500.00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2,500.00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2,500.00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2,500.00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სახელმწიფო ბიუჯეტი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სხვა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სულ ქვეპროგრამა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2,500.00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2,500.00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2,500.00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2,500.00 </w:t>
            </w:r>
          </w:p>
        </w:tc>
      </w:tr>
      <w:tr w:rsidR="00F77084" w:rsidRPr="00F77084" w:rsidTr="00222093">
        <w:trPr>
          <w:trHeight w:val="315"/>
        </w:trPr>
        <w:tc>
          <w:tcPr>
            <w:tcW w:w="1796" w:type="pct"/>
            <w:gridSpan w:val="2"/>
            <w:shd w:val="clear" w:color="auto" w:fill="auto"/>
            <w:noWrap/>
            <w:vAlign w:val="center"/>
            <w:hideMark/>
          </w:tcPr>
          <w:p w:rsidR="00F77084" w:rsidRPr="00F77084" w:rsidRDefault="00F77084" w:rsidP="00F77084">
            <w:pPr>
              <w:spacing w:after="0" w:line="240" w:lineRule="auto"/>
              <w:jc w:val="center"/>
              <w:rPr>
                <w:rFonts w:ascii="Sylfaen" w:eastAsia="Times New Roman" w:hAnsi="Sylfaen" w:cs="Calibri"/>
                <w:i/>
                <w:iCs/>
                <w:sz w:val="20"/>
                <w:szCs w:val="20"/>
              </w:rPr>
            </w:pPr>
            <w:r w:rsidRPr="00F77084">
              <w:rPr>
                <w:rFonts w:ascii="Sylfaen" w:eastAsia="Times New Roman" w:hAnsi="Sylfaen" w:cs="Calibri"/>
                <w:i/>
                <w:iCs/>
                <w:sz w:val="20"/>
                <w:szCs w:val="20"/>
              </w:rPr>
              <w:t>მ.შ. კაპიტალური პროექტები</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r>
      <w:tr w:rsidR="00F77084" w:rsidRPr="00F77084" w:rsidTr="00222093">
        <w:trPr>
          <w:trHeight w:val="615"/>
        </w:trPr>
        <w:tc>
          <w:tcPr>
            <w:tcW w:w="669"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მიზანი და აღწერა</w:t>
            </w:r>
          </w:p>
        </w:tc>
        <w:tc>
          <w:tcPr>
            <w:tcW w:w="4331" w:type="pct"/>
            <w:gridSpan w:val="5"/>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780"/>
        </w:trPr>
        <w:tc>
          <w:tcPr>
            <w:tcW w:w="1796"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რაოდენობა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ერთ. საშ. ფასი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სულ (ლარი)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18"/>
                <w:szCs w:val="18"/>
              </w:rPr>
            </w:pPr>
            <w:r w:rsidRPr="00F77084">
              <w:rPr>
                <w:rFonts w:ascii="Sylfaen" w:eastAsia="Times New Roman" w:hAnsi="Sylfaen" w:cs="Calibri"/>
                <w:sz w:val="18"/>
                <w:szCs w:val="18"/>
              </w:rPr>
              <w:t>ეკონომიკური კლასიფიკაციის მუხლი</w:t>
            </w:r>
          </w:p>
        </w:tc>
      </w:tr>
      <w:tr w:rsidR="00F77084" w:rsidRPr="00F77084" w:rsidTr="00222093">
        <w:trPr>
          <w:trHeight w:val="900"/>
        </w:trPr>
        <w:tc>
          <w:tcPr>
            <w:tcW w:w="669"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06 02 12 09</w:t>
            </w:r>
          </w:p>
        </w:tc>
        <w:tc>
          <w:tcPr>
            <w:tcW w:w="1127" w:type="pct"/>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უჭირისუფლო მიცვალების დაკრძალვის ხარჯი</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2,500.00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სოციალირი  დახმარებები</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5000"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ქვეპროგრამის განხორციელების დროითი გეგმა </w:t>
            </w:r>
          </w:p>
        </w:tc>
      </w:tr>
      <w:tr w:rsidR="00F77084" w:rsidRPr="00F77084" w:rsidTr="00222093">
        <w:trPr>
          <w:trHeight w:val="300"/>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1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3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4 კვარტალი</w:t>
            </w:r>
          </w:p>
        </w:tc>
      </w:tr>
      <w:tr w:rsidR="00F77084" w:rsidRPr="00F77084" w:rsidTr="00222093">
        <w:trPr>
          <w:trHeight w:val="900"/>
        </w:trPr>
        <w:tc>
          <w:tcPr>
            <w:tcW w:w="669"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06 02 12 09</w:t>
            </w:r>
          </w:p>
        </w:tc>
        <w:tc>
          <w:tcPr>
            <w:tcW w:w="1127" w:type="pct"/>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უჭირისუფლო მიცვალების დაკრძალვის ხარჯი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r>
      <w:tr w:rsidR="00F77084" w:rsidRPr="00F77084" w:rsidTr="00222093">
        <w:trPr>
          <w:trHeight w:val="300"/>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669" w:type="pct"/>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1796"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შუალედური მოსალოდნელი შედეგი (2023 წელი)</w:t>
            </w:r>
          </w:p>
        </w:tc>
        <w:tc>
          <w:tcPr>
            <w:tcW w:w="3204" w:type="pct"/>
            <w:gridSpan w:val="4"/>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bl>
    <w:p w:rsidR="00E23269" w:rsidRDefault="00E23269"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E23269" w:rsidRDefault="00E23269" w:rsidP="00C663FF">
      <w:pPr>
        <w:spacing w:after="0" w:line="240" w:lineRule="auto"/>
        <w:rPr>
          <w:rFonts w:ascii="Sylfaen" w:eastAsia="Times New Roman" w:hAnsi="Sylfaen" w:cs="Calibri"/>
          <w:b/>
          <w:color w:val="000000"/>
          <w:sz w:val="20"/>
          <w:szCs w:val="20"/>
          <w:lang w:val="ka-GE"/>
        </w:rPr>
      </w:pPr>
    </w:p>
    <w:p w:rsidR="003658CF" w:rsidRDefault="003658CF" w:rsidP="00C663FF">
      <w:pPr>
        <w:spacing w:after="0" w:line="240" w:lineRule="auto"/>
        <w:rPr>
          <w:rFonts w:ascii="Sylfaen" w:eastAsia="Times New Roman" w:hAnsi="Sylfaen" w:cs="Calibri"/>
          <w:b/>
          <w:color w:val="000000"/>
          <w:sz w:val="20"/>
          <w:szCs w:val="20"/>
          <w:lang w:val="ka-GE"/>
        </w:rPr>
      </w:pPr>
    </w:p>
    <w:p w:rsidR="003658CF" w:rsidRDefault="003658CF"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86"/>
        <w:gridCol w:w="1886"/>
        <w:gridCol w:w="1033"/>
        <w:gridCol w:w="580"/>
        <w:gridCol w:w="1494"/>
        <w:gridCol w:w="119"/>
        <w:gridCol w:w="1614"/>
        <w:gridCol w:w="342"/>
        <w:gridCol w:w="1272"/>
        <w:gridCol w:w="803"/>
        <w:gridCol w:w="2075"/>
      </w:tblGrid>
      <w:tr w:rsidR="00F77084" w:rsidRPr="00F77084" w:rsidTr="00222093">
        <w:trPr>
          <w:trHeight w:val="315"/>
        </w:trPr>
        <w:tc>
          <w:tcPr>
            <w:tcW w:w="5000" w:type="pct"/>
            <w:gridSpan w:val="1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i/>
                <w:iCs/>
                <w:sz w:val="20"/>
                <w:szCs w:val="20"/>
              </w:rPr>
            </w:pPr>
            <w:r w:rsidRPr="00F77084">
              <w:rPr>
                <w:rFonts w:ascii="Sylfaen" w:eastAsia="Times New Roman" w:hAnsi="Sylfaen" w:cs="Calibri"/>
                <w:b/>
                <w:bCs/>
                <w:i/>
                <w:iCs/>
                <w:sz w:val="20"/>
                <w:szCs w:val="20"/>
              </w:rPr>
              <w:t>ღონისძიების განაცხადის ფორმა N3</w:t>
            </w:r>
          </w:p>
        </w:tc>
      </w:tr>
      <w:tr w:rsidR="00F77084" w:rsidRPr="00F77084" w:rsidTr="00222093">
        <w:trPr>
          <w:trHeight w:val="315"/>
        </w:trPr>
        <w:tc>
          <w:tcPr>
            <w:tcW w:w="2597" w:type="pct"/>
            <w:gridSpan w:val="6"/>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2403"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დახმარებებლი</w:t>
            </w:r>
          </w:p>
        </w:tc>
      </w:tr>
      <w:tr w:rsidR="00F77084" w:rsidRPr="00F77084" w:rsidTr="00222093">
        <w:trPr>
          <w:trHeight w:val="315"/>
        </w:trPr>
        <w:tc>
          <w:tcPr>
            <w:tcW w:w="4199" w:type="pct"/>
            <w:gridSpan w:val="11"/>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კლასიფიკაციის კოდი: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06 02 12 10</w:t>
            </w:r>
          </w:p>
        </w:tc>
      </w:tr>
      <w:tr w:rsidR="00F77084" w:rsidRPr="00F77084" w:rsidTr="00222093">
        <w:trPr>
          <w:trHeight w:val="315"/>
        </w:trPr>
        <w:tc>
          <w:tcPr>
            <w:tcW w:w="2597" w:type="pct"/>
            <w:gridSpan w:val="6"/>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ღონისძიების დასახელება:</w:t>
            </w:r>
          </w:p>
        </w:tc>
        <w:tc>
          <w:tcPr>
            <w:tcW w:w="2403"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მრავალშვილიან ოჯახებზე და დედ-მამით ობოლ ბავშვების მეურვეებზე კომუნალური გადასახადის წილობრივი დაფინანსება</w:t>
            </w:r>
          </w:p>
        </w:tc>
      </w:tr>
      <w:tr w:rsidR="00F77084" w:rsidRPr="00F77084" w:rsidTr="00222093">
        <w:trPr>
          <w:trHeight w:val="315"/>
        </w:trPr>
        <w:tc>
          <w:tcPr>
            <w:tcW w:w="3398" w:type="pct"/>
            <w:gridSpan w:val="9"/>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არის ქვეპროგრამა ახალი</w:t>
            </w:r>
            <w:r w:rsidRPr="00F77084">
              <w:rPr>
                <w:rFonts w:ascii="Sylfaen" w:eastAsia="Times New Roman" w:hAnsi="Sylfaen" w:cs="Calibri"/>
                <w:b/>
                <w:bCs/>
                <w:sz w:val="20"/>
                <w:szCs w:val="20"/>
              </w:rPr>
              <w:t xml:space="preserve">? </w:t>
            </w:r>
            <w:r w:rsidRPr="00F77084">
              <w:rPr>
                <w:rFonts w:ascii="Sylfaen" w:eastAsia="Times New Roman" w:hAnsi="Sylfaen" w:cs="Calibri"/>
                <w:sz w:val="20"/>
                <w:szCs w:val="20"/>
              </w:rPr>
              <w:t xml:space="preserve">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არა</w:t>
            </w:r>
          </w:p>
        </w:tc>
      </w:tr>
      <w:tr w:rsidR="00F77084" w:rsidRPr="00F77084" w:rsidTr="00222093">
        <w:trPr>
          <w:trHeight w:val="315"/>
        </w:trPr>
        <w:tc>
          <w:tcPr>
            <w:tcW w:w="2597" w:type="pct"/>
            <w:gridSpan w:val="6"/>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თუ ქვეპროგრამა ახალია, ვინ წარმოადგინა?</w:t>
            </w:r>
          </w:p>
        </w:tc>
        <w:tc>
          <w:tcPr>
            <w:tcW w:w="2403"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r>
      <w:tr w:rsidR="00F77084" w:rsidRPr="00F77084" w:rsidTr="00222093">
        <w:trPr>
          <w:trHeight w:val="315"/>
        </w:trPr>
        <w:tc>
          <w:tcPr>
            <w:tcW w:w="2597" w:type="pct"/>
            <w:gridSpan w:val="6"/>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 განმახორციელებელი:</w:t>
            </w:r>
          </w:p>
        </w:tc>
        <w:tc>
          <w:tcPr>
            <w:tcW w:w="2403" w:type="pct"/>
            <w:gridSpan w:val="6"/>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F77084" w:rsidRPr="00F77084" w:rsidTr="00D31C2E">
        <w:trPr>
          <w:trHeight w:val="300"/>
        </w:trPr>
        <w:tc>
          <w:tcPr>
            <w:tcW w:w="1795" w:type="pct"/>
            <w:gridSpan w:val="4"/>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დაფინანსების წყარო</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2023 წელი</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2024 წელი</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2025 წელი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2026 წელი</w:t>
            </w:r>
          </w:p>
        </w:tc>
      </w:tr>
      <w:tr w:rsidR="00F77084" w:rsidRPr="00F77084" w:rsidTr="00D31C2E">
        <w:trPr>
          <w:trHeight w:val="300"/>
        </w:trPr>
        <w:tc>
          <w:tcPr>
            <w:tcW w:w="1795"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მუნიციპალური ბიუჯეტი</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55,620.00 </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55,620.00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55,620.00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55,620.00 </w:t>
            </w:r>
          </w:p>
        </w:tc>
      </w:tr>
      <w:tr w:rsidR="00F77084" w:rsidRPr="00F77084" w:rsidTr="00D31C2E">
        <w:trPr>
          <w:trHeight w:val="300"/>
        </w:trPr>
        <w:tc>
          <w:tcPr>
            <w:tcW w:w="1795"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სახელმწიფო ბიუჯეტი</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D31C2E">
        <w:trPr>
          <w:trHeight w:val="315"/>
        </w:trPr>
        <w:tc>
          <w:tcPr>
            <w:tcW w:w="1795"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სხვა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D31C2E">
        <w:trPr>
          <w:trHeight w:val="300"/>
        </w:trPr>
        <w:tc>
          <w:tcPr>
            <w:tcW w:w="1795" w:type="pct"/>
            <w:gridSpan w:val="4"/>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სულ ქვეპროგრამა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55,620.00 </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55,620.00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55,620.00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55,620.00 </w:t>
            </w:r>
          </w:p>
        </w:tc>
      </w:tr>
      <w:tr w:rsidR="00F77084" w:rsidRPr="00F77084" w:rsidTr="00D31C2E">
        <w:trPr>
          <w:trHeight w:val="315"/>
        </w:trPr>
        <w:tc>
          <w:tcPr>
            <w:tcW w:w="1795" w:type="pct"/>
            <w:gridSpan w:val="4"/>
            <w:shd w:val="clear" w:color="auto" w:fill="auto"/>
            <w:noWrap/>
            <w:vAlign w:val="center"/>
            <w:hideMark/>
          </w:tcPr>
          <w:p w:rsidR="00F77084" w:rsidRPr="00F77084" w:rsidRDefault="00F77084" w:rsidP="00F77084">
            <w:pPr>
              <w:spacing w:after="0" w:line="240" w:lineRule="auto"/>
              <w:jc w:val="center"/>
              <w:rPr>
                <w:rFonts w:ascii="Sylfaen" w:eastAsia="Times New Roman" w:hAnsi="Sylfaen" w:cs="Calibri"/>
                <w:i/>
                <w:iCs/>
                <w:sz w:val="20"/>
                <w:szCs w:val="20"/>
              </w:rPr>
            </w:pPr>
            <w:r w:rsidRPr="00F77084">
              <w:rPr>
                <w:rFonts w:ascii="Sylfaen" w:eastAsia="Times New Roman" w:hAnsi="Sylfaen" w:cs="Calibri"/>
                <w:i/>
                <w:iCs/>
                <w:sz w:val="20"/>
                <w:szCs w:val="20"/>
              </w:rPr>
              <w:t>მ.შ. კაპიტალური პროექტები</w:t>
            </w:r>
          </w:p>
        </w:tc>
        <w:tc>
          <w:tcPr>
            <w:tcW w:w="801"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i/>
                <w:iCs/>
                <w:sz w:val="20"/>
                <w:szCs w:val="20"/>
              </w:rPr>
            </w:pPr>
            <w:r w:rsidRPr="00F77084">
              <w:rPr>
                <w:rFonts w:ascii="Sylfaen" w:eastAsia="Times New Roman" w:hAnsi="Sylfaen" w:cs="Calibri"/>
                <w:i/>
                <w:iCs/>
                <w:sz w:val="20"/>
                <w:szCs w:val="20"/>
              </w:rPr>
              <w:t> </w:t>
            </w:r>
          </w:p>
        </w:tc>
      </w:tr>
      <w:tr w:rsidR="00F77084" w:rsidRPr="00F77084" w:rsidTr="00222093">
        <w:trPr>
          <w:trHeight w:val="615"/>
        </w:trPr>
        <w:tc>
          <w:tcPr>
            <w:tcW w:w="669"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მიზანი და აღწერა</w:t>
            </w:r>
          </w:p>
        </w:tc>
        <w:tc>
          <w:tcPr>
            <w:tcW w:w="4331" w:type="pct"/>
            <w:gridSpan w:val="10"/>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ღონისძიებით ხორციელდება მრავალშვილიან ოჯახებზე და დედ-მამით ობოლი ბავშვების მეურვეებზე კომუნალური გადასახადის წილობრივი დაფინანსება.</w:t>
            </w:r>
          </w:p>
        </w:tc>
      </w:tr>
      <w:tr w:rsidR="00F77084" w:rsidRPr="00F77084" w:rsidTr="00D31C2E">
        <w:trPr>
          <w:trHeight w:val="780"/>
        </w:trPr>
        <w:tc>
          <w:tcPr>
            <w:tcW w:w="1795" w:type="pct"/>
            <w:gridSpan w:val="4"/>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რაოდენობა </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ერთ. საშ. ფასი</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სულ (ლარი)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18"/>
                <w:szCs w:val="18"/>
              </w:rPr>
            </w:pPr>
            <w:r w:rsidRPr="00F77084">
              <w:rPr>
                <w:rFonts w:ascii="Sylfaen" w:eastAsia="Times New Roman" w:hAnsi="Sylfaen" w:cs="Calibri"/>
                <w:sz w:val="18"/>
                <w:szCs w:val="18"/>
              </w:rPr>
              <w:t>ეკონომიკური კლასიფიკაციის მუხლი</w:t>
            </w:r>
          </w:p>
        </w:tc>
      </w:tr>
      <w:tr w:rsidR="00F77084" w:rsidRPr="00F77084" w:rsidTr="00222093">
        <w:trPr>
          <w:trHeight w:val="2100"/>
        </w:trPr>
        <w:tc>
          <w:tcPr>
            <w:tcW w:w="669"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06 02 12 10</w:t>
            </w:r>
          </w:p>
        </w:tc>
        <w:tc>
          <w:tcPr>
            <w:tcW w:w="1127" w:type="pct"/>
            <w:gridSpan w:val="2"/>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მრავალშვილიან ოჯახებზე და დედ-მამით ობოლ ბავშვების მეურვეებზე კომუნალური გადასახადის წილობრივი დაფინანსება</w:t>
            </w:r>
          </w:p>
        </w:tc>
        <w:tc>
          <w:tcPr>
            <w:tcW w:w="801"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gridSpan w:val="3"/>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            55,620.00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სოციალური დახმარებები</w:t>
            </w:r>
          </w:p>
        </w:tc>
      </w:tr>
      <w:tr w:rsidR="00F77084" w:rsidRPr="00F77084" w:rsidTr="00222093">
        <w:trPr>
          <w:trHeight w:val="300"/>
        </w:trPr>
        <w:tc>
          <w:tcPr>
            <w:tcW w:w="669" w:type="pct"/>
            <w:gridSpan w:val="2"/>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00"/>
        </w:trPr>
        <w:tc>
          <w:tcPr>
            <w:tcW w:w="669" w:type="pct"/>
            <w:gridSpan w:val="2"/>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w:t>
            </w:r>
          </w:p>
        </w:tc>
        <w:tc>
          <w:tcPr>
            <w:tcW w:w="801" w:type="pct"/>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669" w:type="pct"/>
            <w:gridSpan w:val="2"/>
            <w:shd w:val="clear" w:color="auto" w:fill="auto"/>
            <w:noWrap/>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1127" w:type="pct"/>
            <w:gridSpan w:val="2"/>
            <w:shd w:val="clear" w:color="auto" w:fill="auto"/>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w:t>
            </w:r>
          </w:p>
        </w:tc>
      </w:tr>
      <w:tr w:rsidR="00F77084" w:rsidRPr="00F77084" w:rsidTr="00222093">
        <w:trPr>
          <w:trHeight w:val="315"/>
        </w:trPr>
        <w:tc>
          <w:tcPr>
            <w:tcW w:w="5000" w:type="pct"/>
            <w:gridSpan w:val="1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 xml:space="preserve">ქვეპროგრამის განხორციელების დროითი გეგმა </w:t>
            </w:r>
          </w:p>
        </w:tc>
      </w:tr>
      <w:tr w:rsidR="00F77084" w:rsidRPr="00F77084" w:rsidTr="00D31C2E">
        <w:trPr>
          <w:trHeight w:val="300"/>
        </w:trPr>
        <w:tc>
          <w:tcPr>
            <w:tcW w:w="1795"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ქვეპროგრამის/ღონისძიების დასახელება</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1 კვარტალი</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2 კვარტალი</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3 კვარტალი</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4 კვარტალი</w:t>
            </w:r>
          </w:p>
        </w:tc>
      </w:tr>
      <w:tr w:rsidR="00F77084" w:rsidRPr="00F77084" w:rsidTr="00222093">
        <w:trPr>
          <w:trHeight w:val="2115"/>
        </w:trPr>
        <w:tc>
          <w:tcPr>
            <w:tcW w:w="669"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sz w:val="20"/>
                <w:szCs w:val="20"/>
              </w:rPr>
            </w:pPr>
            <w:r w:rsidRPr="00F77084">
              <w:rPr>
                <w:rFonts w:ascii="Sylfaen" w:eastAsia="Times New Roman" w:hAnsi="Sylfaen" w:cs="Calibri"/>
                <w:sz w:val="20"/>
                <w:szCs w:val="20"/>
              </w:rPr>
              <w:t xml:space="preserve"> 06 02 12 10</w:t>
            </w:r>
          </w:p>
        </w:tc>
        <w:tc>
          <w:tcPr>
            <w:tcW w:w="1127" w:type="pct"/>
            <w:gridSpan w:val="2"/>
            <w:shd w:val="clear" w:color="000000" w:fill="FFFFFF"/>
            <w:vAlign w:val="center"/>
            <w:hideMark/>
          </w:tcPr>
          <w:p w:rsidR="00F77084" w:rsidRPr="00F77084" w:rsidRDefault="00F77084" w:rsidP="00F77084">
            <w:pPr>
              <w:spacing w:after="0" w:line="240" w:lineRule="auto"/>
              <w:rPr>
                <w:rFonts w:ascii="Sylfaen" w:eastAsia="Times New Roman" w:hAnsi="Sylfaen" w:cs="Calibri"/>
                <w:sz w:val="20"/>
                <w:szCs w:val="20"/>
              </w:rPr>
            </w:pPr>
            <w:r w:rsidRPr="00F77084">
              <w:rPr>
                <w:rFonts w:ascii="Sylfaen" w:eastAsia="Times New Roman" w:hAnsi="Sylfaen" w:cs="Calibri"/>
                <w:sz w:val="20"/>
                <w:szCs w:val="20"/>
              </w:rPr>
              <w:t>მრავალშვილიან ოჯახებზე და დედ-მამით ობოლ ბავშვების მეურვეებზე კომუნალური გადასახადის წილობრივი დაფინანსება</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gridSpan w:val="3"/>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gridSpan w:val="2"/>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c>
          <w:tcPr>
            <w:tcW w:w="801" w:type="pct"/>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x</w:t>
            </w:r>
          </w:p>
        </w:tc>
      </w:tr>
      <w:tr w:rsidR="00F77084" w:rsidRPr="00F77084" w:rsidTr="00D31C2E">
        <w:trPr>
          <w:trHeight w:val="315"/>
        </w:trPr>
        <w:tc>
          <w:tcPr>
            <w:tcW w:w="1795" w:type="pct"/>
            <w:gridSpan w:val="4"/>
            <w:shd w:val="clear" w:color="auto" w:fill="auto"/>
            <w:vAlign w:val="center"/>
            <w:hideMark/>
          </w:tcPr>
          <w:p w:rsidR="00F77084" w:rsidRPr="00F77084" w:rsidRDefault="00F77084" w:rsidP="00F77084">
            <w:pPr>
              <w:spacing w:after="0" w:line="240" w:lineRule="auto"/>
              <w:rPr>
                <w:rFonts w:ascii="Sylfaen" w:eastAsia="Times New Roman" w:hAnsi="Sylfaen" w:cs="Calibri"/>
                <w:b/>
                <w:bCs/>
                <w:sz w:val="20"/>
                <w:szCs w:val="20"/>
              </w:rPr>
            </w:pPr>
            <w:r w:rsidRPr="00F77084">
              <w:rPr>
                <w:rFonts w:ascii="Sylfaen" w:eastAsia="Times New Roman" w:hAnsi="Sylfaen" w:cs="Calibri"/>
                <w:b/>
                <w:bCs/>
                <w:sz w:val="20"/>
                <w:szCs w:val="20"/>
              </w:rPr>
              <w:t>შუ</w:t>
            </w:r>
            <w:r>
              <w:rPr>
                <w:rFonts w:ascii="Sylfaen" w:eastAsia="Times New Roman" w:hAnsi="Sylfaen" w:cs="Calibri"/>
                <w:b/>
                <w:bCs/>
                <w:sz w:val="20"/>
                <w:szCs w:val="20"/>
              </w:rPr>
              <w:t>ალედური მოსალოდნელი შედეგი (2023</w:t>
            </w:r>
            <w:r w:rsidRPr="00F77084">
              <w:rPr>
                <w:rFonts w:ascii="Sylfaen" w:eastAsia="Times New Roman" w:hAnsi="Sylfaen" w:cs="Calibri"/>
                <w:b/>
                <w:bCs/>
                <w:sz w:val="20"/>
                <w:szCs w:val="20"/>
              </w:rPr>
              <w:t>წელი)</w:t>
            </w:r>
          </w:p>
        </w:tc>
        <w:tc>
          <w:tcPr>
            <w:tcW w:w="3205" w:type="pct"/>
            <w:gridSpan w:val="8"/>
            <w:shd w:val="clear" w:color="auto" w:fill="auto"/>
            <w:vAlign w:val="center"/>
            <w:hideMark/>
          </w:tcPr>
          <w:p w:rsidR="00F77084" w:rsidRPr="00F77084" w:rsidRDefault="00F77084" w:rsidP="00F77084">
            <w:pPr>
              <w:spacing w:after="0" w:line="240" w:lineRule="auto"/>
              <w:jc w:val="center"/>
              <w:rPr>
                <w:rFonts w:ascii="Sylfaen" w:eastAsia="Times New Roman" w:hAnsi="Sylfaen" w:cs="Calibri"/>
                <w:b/>
                <w:bCs/>
                <w:sz w:val="20"/>
                <w:szCs w:val="20"/>
              </w:rPr>
            </w:pPr>
            <w:r w:rsidRPr="00F77084">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r w:rsidR="00D31C2E" w:rsidRPr="00D31C2E" w:rsidTr="00D31C2E">
        <w:trPr>
          <w:gridAfter w:val="2"/>
          <w:wAfter w:w="1112" w:type="pct"/>
          <w:trHeight w:val="315"/>
        </w:trPr>
        <w:tc>
          <w:tcPr>
            <w:tcW w:w="3888" w:type="pct"/>
            <w:gridSpan w:val="10"/>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i/>
                <w:iCs/>
                <w:sz w:val="20"/>
                <w:szCs w:val="20"/>
              </w:rPr>
            </w:pPr>
            <w:r w:rsidRPr="00D31C2E">
              <w:rPr>
                <w:rFonts w:ascii="Sylfaen" w:eastAsia="Times New Roman" w:hAnsi="Sylfaen" w:cs="Calibri"/>
                <w:b/>
                <w:bCs/>
                <w:i/>
                <w:iCs/>
                <w:sz w:val="20"/>
                <w:szCs w:val="20"/>
              </w:rPr>
              <w:t>ღონისძიების განაცხადის ფორმა N3</w:t>
            </w:r>
          </w:p>
        </w:tc>
      </w:tr>
      <w:tr w:rsidR="00D31C2E" w:rsidRPr="00D31C2E" w:rsidTr="00D31C2E">
        <w:trPr>
          <w:gridAfter w:val="2"/>
          <w:wAfter w:w="1112" w:type="pct"/>
          <w:trHeight w:val="315"/>
        </w:trPr>
        <w:tc>
          <w:tcPr>
            <w:tcW w:w="2020" w:type="pct"/>
            <w:gridSpan w:val="5"/>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დასახელება, რის ფარგლებშიც ხორციელდება ღონისძიება:</w:t>
            </w:r>
          </w:p>
        </w:tc>
        <w:tc>
          <w:tcPr>
            <w:tcW w:w="1868" w:type="pct"/>
            <w:gridSpan w:val="5"/>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სოციალური დახმარებებლი</w:t>
            </w:r>
          </w:p>
        </w:tc>
      </w:tr>
      <w:tr w:rsidR="00D31C2E" w:rsidRPr="00D31C2E" w:rsidTr="00D31C2E">
        <w:trPr>
          <w:gridAfter w:val="2"/>
          <w:wAfter w:w="1112" w:type="pct"/>
          <w:trHeight w:val="315"/>
        </w:trPr>
        <w:tc>
          <w:tcPr>
            <w:tcW w:w="3265"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ღონისძიების კლასიფიკაციის კოდი:</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06 02 12 11</w:t>
            </w:r>
          </w:p>
        </w:tc>
      </w:tr>
      <w:tr w:rsidR="00D31C2E" w:rsidRPr="00D31C2E" w:rsidTr="00D31C2E">
        <w:trPr>
          <w:gridAfter w:val="2"/>
          <w:wAfter w:w="1112" w:type="pct"/>
          <w:trHeight w:val="315"/>
        </w:trPr>
        <w:tc>
          <w:tcPr>
            <w:tcW w:w="2020" w:type="pct"/>
            <w:gridSpan w:val="5"/>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ღონისძიების დასახელება:</w:t>
            </w:r>
          </w:p>
        </w:tc>
        <w:tc>
          <w:tcPr>
            <w:tcW w:w="1868" w:type="pct"/>
            <w:gridSpan w:val="5"/>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სოციალურად დაცველი მოახლეობის კომუნალური სუბსიდირება ზამთრის სეზონთან დაკავშირებით</w:t>
            </w:r>
          </w:p>
        </w:tc>
      </w:tr>
      <w:tr w:rsidR="00D31C2E" w:rsidRPr="00D31C2E" w:rsidTr="00D31C2E">
        <w:trPr>
          <w:gridAfter w:val="2"/>
          <w:wAfter w:w="1112" w:type="pct"/>
          <w:trHeight w:val="315"/>
        </w:trPr>
        <w:tc>
          <w:tcPr>
            <w:tcW w:w="2642" w:type="pct"/>
            <w:gridSpan w:val="7"/>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არის ქვეპროგრამა ახალი</w:t>
            </w:r>
            <w:r w:rsidRPr="00D31C2E">
              <w:rPr>
                <w:rFonts w:ascii="Sylfaen" w:eastAsia="Times New Roman" w:hAnsi="Sylfaen" w:cs="Calibri"/>
                <w:b/>
                <w:bCs/>
                <w:sz w:val="20"/>
                <w:szCs w:val="20"/>
              </w:rPr>
              <w:t xml:space="preserve">? </w:t>
            </w:r>
            <w:r w:rsidRPr="00D31C2E">
              <w:rPr>
                <w:rFonts w:ascii="Sylfaen" w:eastAsia="Times New Roman" w:hAnsi="Sylfaen" w:cs="Calibri"/>
                <w:sz w:val="20"/>
                <w:szCs w:val="20"/>
              </w:rPr>
              <w:t xml:space="preserve">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არა</w:t>
            </w:r>
          </w:p>
        </w:tc>
      </w:tr>
      <w:tr w:rsidR="00D31C2E" w:rsidRPr="00D31C2E" w:rsidTr="00D31C2E">
        <w:trPr>
          <w:gridAfter w:val="2"/>
          <w:wAfter w:w="1112" w:type="pct"/>
          <w:trHeight w:val="315"/>
        </w:trPr>
        <w:tc>
          <w:tcPr>
            <w:tcW w:w="2020" w:type="pct"/>
            <w:gridSpan w:val="5"/>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თუ ქვეპროგრამა ახალია, ვინ წარმოადგინა?</w:t>
            </w:r>
          </w:p>
        </w:tc>
        <w:tc>
          <w:tcPr>
            <w:tcW w:w="1868" w:type="pct"/>
            <w:gridSpan w:val="5"/>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r>
      <w:tr w:rsidR="00D31C2E" w:rsidRPr="00D31C2E" w:rsidTr="00D31C2E">
        <w:trPr>
          <w:gridAfter w:val="2"/>
          <w:wAfter w:w="1112" w:type="pct"/>
          <w:trHeight w:val="315"/>
        </w:trPr>
        <w:tc>
          <w:tcPr>
            <w:tcW w:w="2020" w:type="pct"/>
            <w:gridSpan w:val="5"/>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განმახორციელებელი:</w:t>
            </w:r>
          </w:p>
        </w:tc>
        <w:tc>
          <w:tcPr>
            <w:tcW w:w="1868" w:type="pct"/>
            <w:gridSpan w:val="5"/>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ჯანმრთელობის დაცისა და სოციალური უზრუნველყოფის განყოფილება</w:t>
            </w:r>
          </w:p>
        </w:tc>
      </w:tr>
      <w:tr w:rsidR="00D31C2E" w:rsidRPr="00D31C2E" w:rsidTr="00D31C2E">
        <w:trPr>
          <w:gridAfter w:val="2"/>
          <w:wAfter w:w="1112" w:type="pct"/>
          <w:trHeight w:val="300"/>
        </w:trPr>
        <w:tc>
          <w:tcPr>
            <w:tcW w:w="1397"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დაფინანსების წყარო</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2023 წელი</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2024 წელი</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2025 წელი</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2026 წელი</w:t>
            </w:r>
          </w:p>
        </w:tc>
      </w:tr>
      <w:tr w:rsidR="00D31C2E" w:rsidRPr="00D31C2E" w:rsidTr="00D31C2E">
        <w:trPr>
          <w:gridAfter w:val="2"/>
          <w:wAfter w:w="1112" w:type="pct"/>
          <w:trHeight w:val="300"/>
        </w:trPr>
        <w:tc>
          <w:tcPr>
            <w:tcW w:w="1397"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მუნიციპალური ბიუჯეტი</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103,500.00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103,500.00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103,500.00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103,500.00 </w:t>
            </w:r>
          </w:p>
        </w:tc>
      </w:tr>
      <w:tr w:rsidR="00D31C2E" w:rsidRPr="00D31C2E" w:rsidTr="00D31C2E">
        <w:trPr>
          <w:gridAfter w:val="2"/>
          <w:wAfter w:w="1112" w:type="pct"/>
          <w:trHeight w:val="300"/>
        </w:trPr>
        <w:tc>
          <w:tcPr>
            <w:tcW w:w="1397"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სახელმწიფო ბიუჯეტი</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gridAfter w:val="2"/>
          <w:wAfter w:w="1112" w:type="pct"/>
          <w:trHeight w:val="315"/>
        </w:trPr>
        <w:tc>
          <w:tcPr>
            <w:tcW w:w="1397"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სხვა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gridAfter w:val="2"/>
          <w:wAfter w:w="1112" w:type="pct"/>
          <w:trHeight w:val="300"/>
        </w:trPr>
        <w:tc>
          <w:tcPr>
            <w:tcW w:w="1397"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სულ ქვეპროგრამა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103,500.00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103,500.00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103,500.00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103,500.00 </w:t>
            </w:r>
          </w:p>
        </w:tc>
      </w:tr>
      <w:tr w:rsidR="00D31C2E" w:rsidRPr="00D31C2E" w:rsidTr="00D31C2E">
        <w:trPr>
          <w:gridAfter w:val="2"/>
          <w:wAfter w:w="1112" w:type="pct"/>
          <w:trHeight w:val="315"/>
        </w:trPr>
        <w:tc>
          <w:tcPr>
            <w:tcW w:w="1397" w:type="pct"/>
            <w:gridSpan w:val="3"/>
            <w:shd w:val="clear" w:color="auto" w:fill="auto"/>
            <w:noWrap/>
            <w:vAlign w:val="center"/>
            <w:hideMark/>
          </w:tcPr>
          <w:p w:rsidR="00D31C2E" w:rsidRPr="00D31C2E" w:rsidRDefault="00D31C2E" w:rsidP="00D31C2E">
            <w:pPr>
              <w:spacing w:after="0" w:line="240" w:lineRule="auto"/>
              <w:jc w:val="center"/>
              <w:rPr>
                <w:rFonts w:ascii="Sylfaen" w:eastAsia="Times New Roman" w:hAnsi="Sylfaen" w:cs="Calibri"/>
                <w:i/>
                <w:iCs/>
                <w:sz w:val="20"/>
                <w:szCs w:val="20"/>
              </w:rPr>
            </w:pPr>
            <w:r w:rsidRPr="00D31C2E">
              <w:rPr>
                <w:rFonts w:ascii="Sylfaen" w:eastAsia="Times New Roman" w:hAnsi="Sylfaen" w:cs="Calibri"/>
                <w:i/>
                <w:iCs/>
                <w:sz w:val="20"/>
                <w:szCs w:val="20"/>
              </w:rPr>
              <w:t>მ.შ. კაპიტალური პროექტები</w:t>
            </w:r>
          </w:p>
        </w:tc>
        <w:tc>
          <w:tcPr>
            <w:tcW w:w="62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i/>
                <w:iCs/>
                <w:sz w:val="20"/>
                <w:szCs w:val="20"/>
              </w:rPr>
            </w:pPr>
            <w:r w:rsidRPr="00D31C2E">
              <w:rPr>
                <w:rFonts w:ascii="Sylfaen" w:eastAsia="Times New Roman" w:hAnsi="Sylfaen" w:cs="Calibri"/>
                <w:i/>
                <w:i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i/>
                <w:iCs/>
                <w:sz w:val="20"/>
                <w:szCs w:val="20"/>
              </w:rPr>
            </w:pPr>
            <w:r w:rsidRPr="00D31C2E">
              <w:rPr>
                <w:rFonts w:ascii="Sylfaen" w:eastAsia="Times New Roman" w:hAnsi="Sylfaen" w:cs="Calibri"/>
                <w:i/>
                <w:iCs/>
                <w:sz w:val="20"/>
                <w:szCs w:val="20"/>
              </w:rPr>
              <w:t> </w:t>
            </w:r>
          </w:p>
        </w:tc>
        <w:tc>
          <w:tcPr>
            <w:tcW w:w="623" w:type="pct"/>
            <w:shd w:val="clear" w:color="auto" w:fill="auto"/>
            <w:vAlign w:val="center"/>
            <w:hideMark/>
          </w:tcPr>
          <w:p w:rsidR="00D31C2E" w:rsidRPr="00D31C2E" w:rsidRDefault="00D31C2E" w:rsidP="00D31C2E">
            <w:pPr>
              <w:spacing w:after="0" w:line="240" w:lineRule="auto"/>
              <w:rPr>
                <w:rFonts w:ascii="Sylfaen" w:eastAsia="Times New Roman" w:hAnsi="Sylfaen" w:cs="Calibri"/>
                <w:i/>
                <w:iCs/>
                <w:sz w:val="20"/>
                <w:szCs w:val="20"/>
              </w:rPr>
            </w:pPr>
            <w:r w:rsidRPr="00D31C2E">
              <w:rPr>
                <w:rFonts w:ascii="Sylfaen" w:eastAsia="Times New Roman" w:hAnsi="Sylfaen" w:cs="Calibri"/>
                <w:i/>
                <w:i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i/>
                <w:iCs/>
                <w:sz w:val="20"/>
                <w:szCs w:val="20"/>
              </w:rPr>
            </w:pPr>
            <w:r w:rsidRPr="00D31C2E">
              <w:rPr>
                <w:rFonts w:ascii="Sylfaen" w:eastAsia="Times New Roman" w:hAnsi="Sylfaen" w:cs="Calibri"/>
                <w:i/>
                <w:iCs/>
                <w:sz w:val="20"/>
                <w:szCs w:val="20"/>
              </w:rPr>
              <w:t> </w:t>
            </w:r>
          </w:p>
        </w:tc>
      </w:tr>
      <w:tr w:rsidR="00D31C2E" w:rsidRPr="00D31C2E" w:rsidTr="00D31C2E">
        <w:trPr>
          <w:gridAfter w:val="2"/>
          <w:wAfter w:w="1112" w:type="pct"/>
          <w:trHeight w:val="615"/>
        </w:trPr>
        <w:tc>
          <w:tcPr>
            <w:tcW w:w="520" w:type="pct"/>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მიზანი და აღწერა</w:t>
            </w:r>
          </w:p>
        </w:tc>
        <w:tc>
          <w:tcPr>
            <w:tcW w:w="3368" w:type="pct"/>
            <w:gridSpan w:val="9"/>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ღონისძიებით ხორციელდება სოციალურად დაუცველი ოჯახების სათბოთით უზრნველყოფა</w:t>
            </w:r>
          </w:p>
        </w:tc>
      </w:tr>
      <w:tr w:rsidR="00D31C2E" w:rsidRPr="00D31C2E" w:rsidTr="00D31C2E">
        <w:trPr>
          <w:gridAfter w:val="2"/>
          <w:wAfter w:w="1112" w:type="pct"/>
          <w:trHeight w:val="780"/>
        </w:trPr>
        <w:tc>
          <w:tcPr>
            <w:tcW w:w="1397"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ქვეპროგრამის/ღონისძიების დასახელება</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რაოდენობა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ერთ. საშ. ფასი</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სულ (ლარი)</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18"/>
                <w:szCs w:val="18"/>
              </w:rPr>
            </w:pPr>
            <w:r w:rsidRPr="00D31C2E">
              <w:rPr>
                <w:rFonts w:ascii="Sylfaen" w:eastAsia="Times New Roman" w:hAnsi="Sylfaen" w:cs="Calibri"/>
                <w:sz w:val="18"/>
                <w:szCs w:val="18"/>
              </w:rPr>
              <w:t>ეკონომიკური კლასიფიკაციის მუხლი</w:t>
            </w:r>
          </w:p>
        </w:tc>
      </w:tr>
      <w:tr w:rsidR="00D31C2E" w:rsidRPr="00D31C2E" w:rsidTr="00D31C2E">
        <w:trPr>
          <w:gridAfter w:val="2"/>
          <w:wAfter w:w="1112" w:type="pct"/>
          <w:trHeight w:val="1500"/>
        </w:trPr>
        <w:tc>
          <w:tcPr>
            <w:tcW w:w="520"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06 02 12 11</w:t>
            </w:r>
          </w:p>
        </w:tc>
        <w:tc>
          <w:tcPr>
            <w:tcW w:w="876" w:type="pct"/>
            <w:gridSpan w:val="2"/>
            <w:shd w:val="clear" w:color="000000" w:fill="FFFFFF"/>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სოციალურად დაცველი მოახლეობის კომუნალური სუბსიდირება ზამთრის სეზონთან დაკავშირებით</w:t>
            </w:r>
          </w:p>
        </w:tc>
        <w:tc>
          <w:tcPr>
            <w:tcW w:w="62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103,500.00 </w:t>
            </w:r>
          </w:p>
        </w:tc>
        <w:tc>
          <w:tcPr>
            <w:tcW w:w="62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სოციალური დახმარებები</w:t>
            </w:r>
          </w:p>
        </w:tc>
      </w:tr>
      <w:tr w:rsidR="00D31C2E" w:rsidRPr="00D31C2E" w:rsidTr="00D31C2E">
        <w:trPr>
          <w:gridAfter w:val="2"/>
          <w:wAfter w:w="1112" w:type="pct"/>
          <w:trHeight w:val="300"/>
        </w:trPr>
        <w:tc>
          <w:tcPr>
            <w:tcW w:w="520"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876"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gridAfter w:val="2"/>
          <w:wAfter w:w="1112" w:type="pct"/>
          <w:trHeight w:val="300"/>
        </w:trPr>
        <w:tc>
          <w:tcPr>
            <w:tcW w:w="520"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876"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gridAfter w:val="2"/>
          <w:wAfter w:w="1112" w:type="pct"/>
          <w:trHeight w:val="315"/>
        </w:trPr>
        <w:tc>
          <w:tcPr>
            <w:tcW w:w="520"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876"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gridAfter w:val="2"/>
          <w:wAfter w:w="1112" w:type="pct"/>
          <w:trHeight w:val="315"/>
        </w:trPr>
        <w:tc>
          <w:tcPr>
            <w:tcW w:w="3888" w:type="pct"/>
            <w:gridSpan w:val="10"/>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ქვეპროგრამის განხორციელების დროითი გეგმა </w:t>
            </w:r>
          </w:p>
        </w:tc>
      </w:tr>
      <w:tr w:rsidR="00D31C2E" w:rsidRPr="00D31C2E" w:rsidTr="00D31C2E">
        <w:trPr>
          <w:gridAfter w:val="2"/>
          <w:wAfter w:w="1112" w:type="pct"/>
          <w:trHeight w:val="300"/>
        </w:trPr>
        <w:tc>
          <w:tcPr>
            <w:tcW w:w="1397"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ქვეპროგრამის/ღონისძიების დასახელება</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1 კვარტალი</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2 კვარტალი</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3 კვარტალი</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4 კვარტალი</w:t>
            </w:r>
          </w:p>
        </w:tc>
      </w:tr>
      <w:tr w:rsidR="00D31C2E" w:rsidRPr="00D31C2E" w:rsidTr="00D31C2E">
        <w:trPr>
          <w:gridAfter w:val="2"/>
          <w:wAfter w:w="1112" w:type="pct"/>
          <w:trHeight w:val="1500"/>
        </w:trPr>
        <w:tc>
          <w:tcPr>
            <w:tcW w:w="520"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06 02 12 11</w:t>
            </w:r>
          </w:p>
        </w:tc>
        <w:tc>
          <w:tcPr>
            <w:tcW w:w="876" w:type="pct"/>
            <w:gridSpan w:val="2"/>
            <w:shd w:val="clear" w:color="000000" w:fill="FFFFFF"/>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სოციალურად დაცველი მოახლეობის კომუნალური სუბსიდირება ზამთრის სეზონთან დაკავშირებით</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r>
      <w:tr w:rsidR="00D31C2E" w:rsidRPr="00D31C2E" w:rsidTr="00D31C2E">
        <w:trPr>
          <w:gridAfter w:val="2"/>
          <w:wAfter w:w="1112" w:type="pct"/>
          <w:trHeight w:val="300"/>
        </w:trPr>
        <w:tc>
          <w:tcPr>
            <w:tcW w:w="520"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876"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r>
      <w:tr w:rsidR="00D31C2E" w:rsidRPr="00D31C2E" w:rsidTr="00D31C2E">
        <w:trPr>
          <w:gridAfter w:val="2"/>
          <w:wAfter w:w="1112" w:type="pct"/>
          <w:trHeight w:val="315"/>
        </w:trPr>
        <w:tc>
          <w:tcPr>
            <w:tcW w:w="520"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876"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62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r>
      <w:tr w:rsidR="00D31C2E" w:rsidRPr="00D31C2E" w:rsidTr="00D31C2E">
        <w:trPr>
          <w:gridAfter w:val="2"/>
          <w:wAfter w:w="1112" w:type="pct"/>
          <w:trHeight w:val="315"/>
        </w:trPr>
        <w:tc>
          <w:tcPr>
            <w:tcW w:w="1397"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შუა</w:t>
            </w:r>
            <w:r>
              <w:rPr>
                <w:rFonts w:ascii="Sylfaen" w:eastAsia="Times New Roman" w:hAnsi="Sylfaen" w:cs="Calibri"/>
                <w:b/>
                <w:bCs/>
                <w:sz w:val="20"/>
                <w:szCs w:val="20"/>
              </w:rPr>
              <w:t xml:space="preserve">ლედური მოსალოდნელი შედეგი (2023 </w:t>
            </w:r>
            <w:r w:rsidRPr="00D31C2E">
              <w:rPr>
                <w:rFonts w:ascii="Sylfaen" w:eastAsia="Times New Roman" w:hAnsi="Sylfaen" w:cs="Calibri"/>
                <w:b/>
                <w:bCs/>
                <w:sz w:val="20"/>
                <w:szCs w:val="20"/>
              </w:rPr>
              <w:t>წელი)</w:t>
            </w:r>
          </w:p>
        </w:tc>
        <w:tc>
          <w:tcPr>
            <w:tcW w:w="2491" w:type="pct"/>
            <w:gridSpan w:val="7"/>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სოციალური მიმართულებით ცალკეულ კატეგორიის მოქალაქეთა ფინანსური და მორალური მხარდაჭრა</w:t>
            </w:r>
          </w:p>
        </w:tc>
      </w:tr>
    </w:tbl>
    <w:p w:rsidR="005A7600" w:rsidRDefault="005A7600" w:rsidP="00C663FF">
      <w:pPr>
        <w:spacing w:after="0" w:line="240" w:lineRule="auto"/>
        <w:rPr>
          <w:rFonts w:ascii="Sylfaen" w:eastAsia="Times New Roman" w:hAnsi="Sylfaen" w:cs="Calibri"/>
          <w:b/>
          <w:color w:val="000000"/>
          <w:sz w:val="20"/>
          <w:szCs w:val="20"/>
          <w:lang w:val="ka-GE"/>
        </w:rPr>
      </w:pPr>
    </w:p>
    <w:p w:rsidR="008451AC" w:rsidRDefault="008451AC" w:rsidP="00C663FF">
      <w:pPr>
        <w:spacing w:after="0" w:line="240" w:lineRule="auto"/>
        <w:rPr>
          <w:rFonts w:ascii="Sylfaen" w:eastAsia="Times New Roman" w:hAnsi="Sylfaen" w:cs="Calibri"/>
          <w:b/>
          <w:color w:val="000000"/>
          <w:sz w:val="20"/>
          <w:szCs w:val="20"/>
          <w:lang w:val="ka-GE"/>
        </w:rPr>
      </w:pPr>
    </w:p>
    <w:p w:rsidR="008451AC" w:rsidRDefault="008451AC" w:rsidP="00C663FF">
      <w:pPr>
        <w:spacing w:after="0" w:line="240" w:lineRule="auto"/>
        <w:rPr>
          <w:rFonts w:ascii="Sylfaen" w:eastAsia="Times New Roman" w:hAnsi="Sylfaen" w:cs="Calibri"/>
          <w:b/>
          <w:color w:val="000000"/>
          <w:sz w:val="20"/>
          <w:szCs w:val="20"/>
          <w:lang w:val="ka-GE"/>
        </w:rPr>
      </w:pPr>
    </w:p>
    <w:p w:rsidR="008451AC" w:rsidRDefault="008451AC" w:rsidP="00C663FF">
      <w:pPr>
        <w:spacing w:after="0" w:line="240" w:lineRule="auto"/>
        <w:rPr>
          <w:rFonts w:ascii="Sylfaen" w:eastAsia="Times New Roman" w:hAnsi="Sylfaen" w:cs="Calibri"/>
          <w:b/>
          <w:color w:val="000000"/>
          <w:sz w:val="20"/>
          <w:szCs w:val="20"/>
          <w:lang w:val="ka-GE"/>
        </w:rPr>
      </w:pPr>
    </w:p>
    <w:p w:rsidR="008451AC" w:rsidRDefault="008451AC"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667"/>
        <w:gridCol w:w="1218"/>
        <w:gridCol w:w="787"/>
        <w:gridCol w:w="1273"/>
        <w:gridCol w:w="1131"/>
        <w:gridCol w:w="1683"/>
        <w:gridCol w:w="3022"/>
      </w:tblGrid>
      <w:tr w:rsidR="00D31C2E" w:rsidRPr="00D31C2E" w:rsidTr="00222093">
        <w:trPr>
          <w:trHeight w:val="1200"/>
        </w:trPr>
        <w:tc>
          <w:tcPr>
            <w:tcW w:w="906"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მოსალოდნელი შუალედური შედეგი</w:t>
            </w:r>
          </w:p>
        </w:tc>
        <w:tc>
          <w:tcPr>
            <w:tcW w:w="1546"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შედეგის ინდიკატორები</w:t>
            </w:r>
          </w:p>
        </w:tc>
        <w:tc>
          <w:tcPr>
            <w:tcW w:w="400"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გაზომვის ერთეული</w:t>
            </w:r>
          </w:p>
        </w:tc>
        <w:tc>
          <w:tcPr>
            <w:tcW w:w="384"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გეგმიური გადახრა</w:t>
            </w:r>
          </w:p>
        </w:tc>
        <w:tc>
          <w:tcPr>
            <w:tcW w:w="529"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მონაცემთა წყარო</w:t>
            </w:r>
          </w:p>
        </w:tc>
        <w:tc>
          <w:tcPr>
            <w:tcW w:w="1236"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მეთოდოლოგია</w:t>
            </w:r>
          </w:p>
        </w:tc>
      </w:tr>
      <w:tr w:rsidR="00D31C2E" w:rsidRPr="00D31C2E" w:rsidTr="00222093">
        <w:trPr>
          <w:trHeight w:val="885"/>
        </w:trPr>
        <w:tc>
          <w:tcPr>
            <w:tcW w:w="906"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635"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დასახელება</w:t>
            </w:r>
          </w:p>
        </w:tc>
        <w:tc>
          <w:tcPr>
            <w:tcW w:w="537"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2022 წელი (საბაზისო)</w:t>
            </w:r>
          </w:p>
        </w:tc>
        <w:tc>
          <w:tcPr>
            <w:tcW w:w="374"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2023 წელი</w:t>
            </w:r>
          </w:p>
        </w:tc>
        <w:tc>
          <w:tcPr>
            <w:tcW w:w="400"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384"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529"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1236"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r>
      <w:tr w:rsidR="00D31C2E" w:rsidRPr="00D31C2E" w:rsidTr="00222093">
        <w:trPr>
          <w:trHeight w:val="2505"/>
        </w:trPr>
        <w:tc>
          <w:tcPr>
            <w:tcW w:w="906"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დახმარება</w:t>
            </w:r>
          </w:p>
        </w:tc>
        <w:tc>
          <w:tcPr>
            <w:tcW w:w="635" w:type="pct"/>
            <w:shd w:val="clear" w:color="auto" w:fill="auto"/>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მომართვიანობა</w:t>
            </w:r>
          </w:p>
        </w:tc>
        <w:tc>
          <w:tcPr>
            <w:tcW w:w="537"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2345</w:t>
            </w:r>
          </w:p>
        </w:tc>
        <w:tc>
          <w:tcPr>
            <w:tcW w:w="374"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2345</w:t>
            </w:r>
          </w:p>
        </w:tc>
        <w:tc>
          <w:tcPr>
            <w:tcW w:w="400"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 xml:space="preserve"> რაოდენობა</w:t>
            </w:r>
          </w:p>
        </w:tc>
        <w:tc>
          <w:tcPr>
            <w:tcW w:w="384"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10%</w:t>
            </w:r>
          </w:p>
        </w:tc>
        <w:tc>
          <w:tcPr>
            <w:tcW w:w="529"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სოციალური მომსახურეობის სააგენტო</w:t>
            </w:r>
          </w:p>
        </w:tc>
        <w:tc>
          <w:tcPr>
            <w:tcW w:w="1236" w:type="pct"/>
            <w:shd w:val="clear" w:color="auto" w:fill="auto"/>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r w:rsidRPr="00D31C2E">
              <w:rPr>
                <w:rFonts w:ascii="Sylfaen" w:eastAsia="Times New Roman" w:hAnsi="Sylfaen" w:cs="Calibri"/>
                <w:color w:val="000000"/>
                <w:sz w:val="20"/>
                <w:szCs w:val="20"/>
              </w:rPr>
              <w:t>გამოკითხული ბენეფიციარები</w:t>
            </w:r>
          </w:p>
        </w:tc>
      </w:tr>
    </w:tbl>
    <w:p w:rsidR="008451AC" w:rsidRDefault="008451AC"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502"/>
        <w:gridCol w:w="1479"/>
        <w:gridCol w:w="1481"/>
        <w:gridCol w:w="1484"/>
        <w:gridCol w:w="1481"/>
        <w:gridCol w:w="1481"/>
        <w:gridCol w:w="1663"/>
      </w:tblGrid>
      <w:tr w:rsidR="00D31C2E" w:rsidRPr="00D31C2E" w:rsidTr="00D31C2E">
        <w:trPr>
          <w:trHeight w:val="360"/>
        </w:trPr>
        <w:tc>
          <w:tcPr>
            <w:tcW w:w="4358" w:type="pct"/>
            <w:gridSpan w:val="7"/>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i/>
                <w:iCs/>
                <w:sz w:val="20"/>
                <w:szCs w:val="20"/>
              </w:rPr>
            </w:pPr>
            <w:r w:rsidRPr="00D31C2E">
              <w:rPr>
                <w:rFonts w:ascii="Sylfaen" w:eastAsia="Times New Roman" w:hAnsi="Sylfaen" w:cs="Calibri"/>
                <w:b/>
                <w:bCs/>
                <w:i/>
                <w:iCs/>
                <w:sz w:val="20"/>
                <w:szCs w:val="20"/>
              </w:rPr>
              <w:t>ქვეპროგრამის განაცხადის ფორმა</w:t>
            </w: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4358" w:type="pct"/>
            <w:gridSpan w:val="7"/>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5000"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სოციალური დაცვა</w:t>
            </w:r>
          </w:p>
        </w:tc>
      </w:tr>
      <w:tr w:rsidR="00D31C2E" w:rsidRPr="00D31C2E" w:rsidTr="00D31C2E">
        <w:trPr>
          <w:trHeight w:val="360"/>
        </w:trPr>
        <w:tc>
          <w:tcPr>
            <w:tcW w:w="2641" w:type="pct"/>
            <w:gridSpan w:val="4"/>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კლასიფიკაციის კოდი: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06 02 13</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p>
        </w:tc>
        <w:tc>
          <w:tcPr>
            <w:tcW w:w="572" w:type="pct"/>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2641" w:type="pct"/>
            <w:gridSpan w:val="4"/>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დასახელება:</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5000"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ონკოლოგიური პაციენტების დახმარების პროგრამა</w:t>
            </w:r>
          </w:p>
        </w:tc>
      </w:tr>
      <w:tr w:rsidR="00D31C2E" w:rsidRPr="00D31C2E" w:rsidTr="00D31C2E">
        <w:trPr>
          <w:trHeight w:val="390"/>
        </w:trPr>
        <w:tc>
          <w:tcPr>
            <w:tcW w:w="1498"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არის ქვეპროგრამა ახალი</w:t>
            </w:r>
            <w:r w:rsidRPr="00D31C2E">
              <w:rPr>
                <w:rFonts w:ascii="Sylfaen" w:eastAsia="Times New Roman" w:hAnsi="Sylfaen" w:cs="Calibri"/>
                <w:b/>
                <w:bCs/>
                <w:sz w:val="20"/>
                <w:szCs w:val="20"/>
              </w:rPr>
              <w:t xml:space="preserve">? </w:t>
            </w:r>
            <w:r w:rsidRPr="00D31C2E">
              <w:rPr>
                <w:rFonts w:ascii="Sylfaen" w:eastAsia="Times New Roman" w:hAnsi="Sylfaen" w:cs="Calibri"/>
                <w:sz w:val="20"/>
                <w:szCs w:val="20"/>
              </w:rPr>
              <w:t xml:space="preserve">        </w:t>
            </w:r>
            <w:r w:rsidRPr="00D31C2E">
              <w:rPr>
                <w:rFonts w:ascii="Sylfaen" w:eastAsia="Times New Roman" w:hAnsi="Sylfaen" w:cs="Calibri"/>
                <w:b/>
                <w:bCs/>
                <w:sz w:val="20"/>
                <w:szCs w:val="20"/>
              </w:rPr>
              <w:t xml:space="preserve">  </w:t>
            </w:r>
            <w:r w:rsidRPr="00D31C2E">
              <w:rPr>
                <w:rFonts w:ascii="Sylfaen" w:eastAsia="Times New Roman" w:hAnsi="Sylfaen" w:cs="Calibri"/>
                <w:sz w:val="20"/>
                <w:szCs w:val="20"/>
              </w:rPr>
              <w:t xml:space="preserve">/ </w:t>
            </w:r>
            <w:r w:rsidRPr="00D31C2E">
              <w:rPr>
                <w:rFonts w:ascii="Sylfaen" w:eastAsia="Times New Roman" w:hAnsi="Sylfaen" w:cs="Calibri"/>
                <w:b/>
                <w:bCs/>
                <w:sz w:val="20"/>
                <w:szCs w:val="20"/>
              </w:rPr>
              <w:t>არა</w:t>
            </w:r>
          </w:p>
        </w:tc>
        <w:tc>
          <w:tcPr>
            <w:tcW w:w="571" w:type="pct"/>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585"/>
        </w:trPr>
        <w:tc>
          <w:tcPr>
            <w:tcW w:w="1498"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თუ ქვეპროგრამა ახალია, ვინ წარმოადგინა?</w:t>
            </w:r>
          </w:p>
        </w:tc>
        <w:tc>
          <w:tcPr>
            <w:tcW w:w="3502" w:type="pct"/>
            <w:gridSpan w:val="6"/>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r>
      <w:tr w:rsidR="00D31C2E" w:rsidRPr="00D31C2E" w:rsidTr="00D31C2E">
        <w:trPr>
          <w:trHeight w:val="360"/>
        </w:trPr>
        <w:tc>
          <w:tcPr>
            <w:tcW w:w="2069"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განმახორციელებელი:</w:t>
            </w:r>
          </w:p>
        </w:tc>
        <w:tc>
          <w:tcPr>
            <w:tcW w:w="572" w:type="pct"/>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5000" w:type="pct"/>
            <w:gridSpan w:val="8"/>
            <w:shd w:val="clear" w:color="auto" w:fill="auto"/>
            <w:noWrap/>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D31C2E" w:rsidRPr="00D31C2E" w:rsidTr="00D31C2E">
        <w:trPr>
          <w:trHeight w:val="360"/>
        </w:trPr>
        <w:tc>
          <w:tcPr>
            <w:tcW w:w="2069"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დაფინანსების წყარო</w:t>
            </w:r>
          </w:p>
        </w:tc>
        <w:tc>
          <w:tcPr>
            <w:tcW w:w="572" w:type="pct"/>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2069"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დასახელება</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2022 წელი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2023 წელი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2024 წელი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2025 წელი</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2026 წელი</w:t>
            </w:r>
          </w:p>
        </w:tc>
      </w:tr>
      <w:tr w:rsidR="00D31C2E" w:rsidRPr="00D31C2E" w:rsidTr="00D31C2E">
        <w:trPr>
          <w:trHeight w:val="360"/>
        </w:trPr>
        <w:tc>
          <w:tcPr>
            <w:tcW w:w="2069"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მუნიციპალური ბიუჯეტი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250,000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250,000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250,000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250,000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250,000 </w:t>
            </w:r>
          </w:p>
        </w:tc>
      </w:tr>
      <w:tr w:rsidR="00D31C2E" w:rsidRPr="00D31C2E" w:rsidTr="00D31C2E">
        <w:trPr>
          <w:trHeight w:val="360"/>
        </w:trPr>
        <w:tc>
          <w:tcPr>
            <w:tcW w:w="2069"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სახელმწიფო ბიუჯეტი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918" w:type="pct"/>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სხვა )</w:t>
            </w:r>
          </w:p>
        </w:tc>
        <w:tc>
          <w:tcPr>
            <w:tcW w:w="580" w:type="pct"/>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571" w:type="pct"/>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2069"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სულ ქვეპროგრამა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250,000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250,000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250,000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250,000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250,000 </w:t>
            </w:r>
          </w:p>
        </w:tc>
      </w:tr>
      <w:tr w:rsidR="00D31C2E" w:rsidRPr="00D31C2E" w:rsidTr="00D31C2E">
        <w:trPr>
          <w:trHeight w:val="900"/>
        </w:trPr>
        <w:tc>
          <w:tcPr>
            <w:tcW w:w="5000"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სოციალური დახმარების ქვეპროგრამის ძირითადი მიზანია  მოსახლეობის ონკოლოგიური ფენის  თანადგომა, ფინასური დახმარების გაწევა  და სხვადასხვა ჯანდაცვის სერვისებზე ხელმისაწვდომობის ზრდა.  ქვეპროგრამა ითვალისწინებს ბორჯომის მუნიციპალიტეტის ტერიტორიაზე მუდმივად მცხოვრები  და განცხადებით მომართვამდე უწყვეტად არანაკლებ 1 (ერთი) წლის განმავლობაში  რეგისტრირებული  ონკოლოგიური ბენეფიციარების  დაფინანსებას სადიაგნოსტიკო კვლევების, ოპერაციული მკურნალობის და მედიკამენტებით  უზრუნველყოფის კუთხით. აღნიშნული პროგრამით ისარგებლებენ  I,  II და  IV კლინიკური ჯგუფის ონკოლოგიური ბენეფიციარები საჭიროების მიხედვით. მაქსიმალური გასაცემი თანხა 2 500 (ორი ათას ხუთასი) ლარ</w:t>
            </w:r>
          </w:p>
        </w:tc>
      </w:tr>
      <w:tr w:rsidR="00D31C2E" w:rsidRPr="00D31C2E" w:rsidTr="00D31C2E">
        <w:trPr>
          <w:trHeight w:val="360"/>
        </w:trPr>
        <w:tc>
          <w:tcPr>
            <w:tcW w:w="2641" w:type="pct"/>
            <w:gridSpan w:val="4"/>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დასახელება</w:t>
            </w:r>
          </w:p>
        </w:tc>
        <w:tc>
          <w:tcPr>
            <w:tcW w:w="1717"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პროდუქტები 2023 წლისთვის</w:t>
            </w:r>
          </w:p>
        </w:tc>
        <w:tc>
          <w:tcPr>
            <w:tcW w:w="642"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ეკონომიკური კლასიფიკაციის მუხლი</w:t>
            </w:r>
          </w:p>
        </w:tc>
      </w:tr>
      <w:tr w:rsidR="00D31C2E" w:rsidRPr="00D31C2E" w:rsidTr="00D31C2E">
        <w:trPr>
          <w:trHeight w:val="540"/>
        </w:trPr>
        <w:tc>
          <w:tcPr>
            <w:tcW w:w="2641" w:type="pct"/>
            <w:gridSpan w:val="4"/>
            <w:vMerge/>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რაოდენობა</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ერთ. საშ. ფასი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სულ (ლარი)</w:t>
            </w:r>
          </w:p>
        </w:tc>
        <w:tc>
          <w:tcPr>
            <w:tcW w:w="642" w:type="pct"/>
            <w:vMerge/>
            <w:vAlign w:val="center"/>
            <w:hideMark/>
          </w:tcPr>
          <w:p w:rsidR="00D31C2E" w:rsidRPr="00D31C2E" w:rsidRDefault="00D31C2E" w:rsidP="00D31C2E">
            <w:pPr>
              <w:spacing w:after="0" w:line="240" w:lineRule="auto"/>
              <w:rPr>
                <w:rFonts w:ascii="Sylfaen" w:eastAsia="Times New Roman" w:hAnsi="Sylfaen" w:cs="Calibri"/>
                <w:sz w:val="20"/>
                <w:szCs w:val="20"/>
              </w:rPr>
            </w:pPr>
          </w:p>
        </w:tc>
      </w:tr>
      <w:tr w:rsidR="00D31C2E" w:rsidRPr="00D31C2E" w:rsidTr="00D31C2E">
        <w:trPr>
          <w:trHeight w:val="540"/>
        </w:trPr>
        <w:tc>
          <w:tcPr>
            <w:tcW w:w="2641" w:type="pct"/>
            <w:gridSpan w:val="4"/>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ონკოლოგიური პაციენტების დახმარების პროგრამა</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300</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xml:space="preserve">                 250,000 </w:t>
            </w:r>
          </w:p>
        </w:tc>
        <w:tc>
          <w:tcPr>
            <w:tcW w:w="642" w:type="pct"/>
            <w:shd w:val="clear" w:color="auto" w:fill="auto"/>
            <w:vAlign w:val="center"/>
            <w:hideMark/>
          </w:tcPr>
          <w:p w:rsidR="00D31C2E" w:rsidRPr="00D31C2E" w:rsidRDefault="00D31C2E" w:rsidP="00D31C2E">
            <w:pPr>
              <w:spacing w:after="0" w:line="240" w:lineRule="auto"/>
              <w:rPr>
                <w:rFonts w:eastAsia="Times New Roman" w:cs="Calibri"/>
                <w:sz w:val="16"/>
                <w:szCs w:val="16"/>
              </w:rPr>
            </w:pPr>
            <w:r w:rsidRPr="00D31C2E">
              <w:rPr>
                <w:rFonts w:ascii="Sylfaen" w:eastAsia="Times New Roman" w:hAnsi="Sylfaen" w:cs="Sylfaen"/>
                <w:sz w:val="16"/>
                <w:szCs w:val="16"/>
              </w:rPr>
              <w:t>სოცალური</w:t>
            </w:r>
            <w:r w:rsidRPr="00D31C2E">
              <w:rPr>
                <w:rFonts w:eastAsia="Times New Roman" w:cs="Calibri"/>
                <w:sz w:val="16"/>
                <w:szCs w:val="16"/>
              </w:rPr>
              <w:t xml:space="preserve"> </w:t>
            </w:r>
            <w:r w:rsidRPr="00D31C2E">
              <w:rPr>
                <w:rFonts w:ascii="Sylfaen" w:eastAsia="Times New Roman" w:hAnsi="Sylfaen" w:cs="Sylfaen"/>
                <w:sz w:val="16"/>
                <w:szCs w:val="16"/>
              </w:rPr>
              <w:t>უზრუნველყოფა</w:t>
            </w:r>
          </w:p>
        </w:tc>
      </w:tr>
      <w:tr w:rsidR="00D31C2E" w:rsidRPr="00D31C2E" w:rsidTr="00D31C2E">
        <w:trPr>
          <w:trHeight w:val="540"/>
        </w:trPr>
        <w:tc>
          <w:tcPr>
            <w:tcW w:w="2641" w:type="pct"/>
            <w:gridSpan w:val="4"/>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სულ</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250,000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r>
      <w:tr w:rsidR="00D31C2E" w:rsidRPr="00D31C2E" w:rsidTr="00D31C2E">
        <w:trPr>
          <w:trHeight w:val="360"/>
        </w:trPr>
        <w:tc>
          <w:tcPr>
            <w:tcW w:w="2069"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72" w:type="pct"/>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2641" w:type="pct"/>
            <w:gridSpan w:val="4"/>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დასახელება</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1 კვარტალი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2 კვარტალი</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3 კვარტალი</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4 კვარტალი</w:t>
            </w:r>
          </w:p>
        </w:tc>
      </w:tr>
      <w:tr w:rsidR="00D31C2E" w:rsidRPr="00D31C2E" w:rsidTr="00D31C2E">
        <w:trPr>
          <w:trHeight w:val="360"/>
        </w:trPr>
        <w:tc>
          <w:tcPr>
            <w:tcW w:w="2641" w:type="pct"/>
            <w:gridSpan w:val="4"/>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ონკოლოგიური პაციენტების დახმარების პროგრამა</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c>
          <w:tcPr>
            <w:tcW w:w="57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r>
      <w:tr w:rsidR="00D31C2E" w:rsidRPr="00D31C2E" w:rsidTr="00D31C2E">
        <w:trPr>
          <w:trHeight w:val="735"/>
        </w:trPr>
        <w:tc>
          <w:tcPr>
            <w:tcW w:w="3214" w:type="pct"/>
            <w:gridSpan w:val="5"/>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შუალედური მოსალოდნელი შედეგი (2023 წელი)</w:t>
            </w:r>
          </w:p>
        </w:tc>
        <w:tc>
          <w:tcPr>
            <w:tcW w:w="1786"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ონკოლოგიურ სერვისებზე ხელმისაწვდომობის ზრდა</w:t>
            </w:r>
          </w:p>
        </w:tc>
      </w:tr>
    </w:tbl>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605"/>
        <w:gridCol w:w="1175"/>
        <w:gridCol w:w="694"/>
        <w:gridCol w:w="1228"/>
        <w:gridCol w:w="1092"/>
        <w:gridCol w:w="1847"/>
        <w:gridCol w:w="1598"/>
        <w:gridCol w:w="1725"/>
      </w:tblGrid>
      <w:tr w:rsidR="00D31C2E" w:rsidRPr="00D31C2E" w:rsidTr="00222093">
        <w:trPr>
          <w:trHeight w:val="630"/>
        </w:trPr>
        <w:tc>
          <w:tcPr>
            <w:tcW w:w="5000" w:type="pct"/>
            <w:gridSpan w:val="9"/>
            <w:shd w:val="clear" w:color="auto" w:fill="auto"/>
            <w:noWrap/>
            <w:vAlign w:val="center"/>
            <w:hideMark/>
          </w:tcPr>
          <w:p w:rsidR="00D31C2E" w:rsidRPr="00D31C2E" w:rsidRDefault="00D31C2E" w:rsidP="00D31C2E">
            <w:pPr>
              <w:spacing w:after="0" w:line="240" w:lineRule="auto"/>
              <w:jc w:val="center"/>
              <w:rPr>
                <w:rFonts w:ascii="Sylfaen" w:eastAsia="Times New Roman" w:hAnsi="Sylfaen" w:cs="Calibri"/>
                <w:b/>
                <w:bCs/>
                <w:color w:val="000000"/>
                <w:sz w:val="24"/>
                <w:szCs w:val="24"/>
              </w:rPr>
            </w:pPr>
            <w:r w:rsidRPr="00D31C2E">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D31C2E">
              <w:rPr>
                <w:rFonts w:ascii="Sylfaen" w:eastAsia="Times New Roman" w:hAnsi="Sylfaen" w:cs="Calibri"/>
                <w:b/>
                <w:bCs/>
                <w:color w:val="FF0000"/>
                <w:sz w:val="24"/>
                <w:szCs w:val="24"/>
              </w:rPr>
              <w:t xml:space="preserve"> </w:t>
            </w:r>
          </w:p>
        </w:tc>
      </w:tr>
      <w:tr w:rsidR="00D31C2E" w:rsidRPr="00D31C2E" w:rsidTr="00222093">
        <w:trPr>
          <w:trHeight w:val="1200"/>
        </w:trPr>
        <w:tc>
          <w:tcPr>
            <w:tcW w:w="832"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მოსალოდნელი შუალედური შედეგი</w:t>
            </w:r>
          </w:p>
        </w:tc>
        <w:tc>
          <w:tcPr>
            <w:tcW w:w="1400" w:type="pct"/>
            <w:gridSpan w:val="3"/>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შედეგის ინდიკატორები</w:t>
            </w:r>
          </w:p>
        </w:tc>
        <w:tc>
          <w:tcPr>
            <w:tcW w:w="366"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გაზომვის ერთეული</w:t>
            </w:r>
          </w:p>
        </w:tc>
        <w:tc>
          <w:tcPr>
            <w:tcW w:w="348"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გეგმიური გადახრა</w:t>
            </w:r>
          </w:p>
        </w:tc>
        <w:tc>
          <w:tcPr>
            <w:tcW w:w="552"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მონაცემთა წყარო</w:t>
            </w:r>
          </w:p>
        </w:tc>
        <w:tc>
          <w:tcPr>
            <w:tcW w:w="987"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მეთოდოლოგია</w:t>
            </w:r>
          </w:p>
        </w:tc>
        <w:tc>
          <w:tcPr>
            <w:tcW w:w="515"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რისკი</w:t>
            </w:r>
          </w:p>
        </w:tc>
      </w:tr>
      <w:tr w:rsidR="00D31C2E" w:rsidRPr="00D31C2E" w:rsidTr="00222093">
        <w:trPr>
          <w:trHeight w:val="885"/>
        </w:trPr>
        <w:tc>
          <w:tcPr>
            <w:tcW w:w="832"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576"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დასახელება</w:t>
            </w:r>
          </w:p>
        </w:tc>
        <w:tc>
          <w:tcPr>
            <w:tcW w:w="486"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2022 წელი (საბაზისო)</w:t>
            </w:r>
          </w:p>
        </w:tc>
        <w:tc>
          <w:tcPr>
            <w:tcW w:w="337"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2023 წელი</w:t>
            </w:r>
          </w:p>
        </w:tc>
        <w:tc>
          <w:tcPr>
            <w:tcW w:w="366"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348"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552"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987"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515"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r>
      <w:tr w:rsidR="00D31C2E" w:rsidRPr="00D31C2E" w:rsidTr="00222093">
        <w:trPr>
          <w:trHeight w:val="3045"/>
        </w:trPr>
        <w:tc>
          <w:tcPr>
            <w:tcW w:w="83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ონკოლოგიურ სერვისებზე ხელმისაწვდომობის ზრდა</w:t>
            </w:r>
          </w:p>
        </w:tc>
        <w:tc>
          <w:tcPr>
            <w:tcW w:w="576" w:type="pct"/>
            <w:shd w:val="clear" w:color="auto" w:fill="auto"/>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მომართვიანობა</w:t>
            </w:r>
          </w:p>
        </w:tc>
        <w:tc>
          <w:tcPr>
            <w:tcW w:w="486"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300</w:t>
            </w:r>
          </w:p>
        </w:tc>
        <w:tc>
          <w:tcPr>
            <w:tcW w:w="337"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300</w:t>
            </w:r>
          </w:p>
        </w:tc>
        <w:tc>
          <w:tcPr>
            <w:tcW w:w="366"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 xml:space="preserve"> რაოდენობა</w:t>
            </w:r>
          </w:p>
        </w:tc>
        <w:tc>
          <w:tcPr>
            <w:tcW w:w="348"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10%</w:t>
            </w:r>
          </w:p>
        </w:tc>
        <w:tc>
          <w:tcPr>
            <w:tcW w:w="55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w:t>
            </w:r>
          </w:p>
        </w:tc>
        <w:tc>
          <w:tcPr>
            <w:tcW w:w="987" w:type="pct"/>
            <w:shd w:val="clear" w:color="auto" w:fill="auto"/>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r w:rsidRPr="00D31C2E">
              <w:rPr>
                <w:rFonts w:ascii="Sylfaen" w:eastAsia="Times New Roman" w:hAnsi="Sylfaen" w:cs="Calibri"/>
                <w:color w:val="000000"/>
                <w:sz w:val="20"/>
                <w:szCs w:val="20"/>
              </w:rPr>
              <w:t>შემოსული განცხადებების რაოდენობა</w:t>
            </w:r>
          </w:p>
        </w:tc>
        <w:tc>
          <w:tcPr>
            <w:tcW w:w="515"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მომართვიანობის ნაკლებობა</w:t>
            </w:r>
          </w:p>
        </w:tc>
      </w:tr>
    </w:tbl>
    <w:p w:rsidR="005A7600" w:rsidRDefault="005A7600" w:rsidP="00C663FF">
      <w:pPr>
        <w:spacing w:after="0" w:line="240" w:lineRule="auto"/>
        <w:rPr>
          <w:rFonts w:ascii="Sylfaen" w:eastAsia="Times New Roman" w:hAnsi="Sylfaen" w:cs="Calibri"/>
          <w:b/>
          <w:color w:val="000000"/>
          <w:sz w:val="20"/>
          <w:szCs w:val="20"/>
          <w:lang w:val="ka-GE"/>
        </w:rPr>
      </w:pPr>
    </w:p>
    <w:p w:rsidR="003658CF" w:rsidRDefault="003658CF" w:rsidP="00C663FF">
      <w:pPr>
        <w:spacing w:after="0" w:line="240" w:lineRule="auto"/>
        <w:rPr>
          <w:rFonts w:ascii="Sylfaen" w:eastAsia="Times New Roman" w:hAnsi="Sylfaen" w:cs="Calibri"/>
          <w:b/>
          <w:color w:val="000000"/>
          <w:sz w:val="20"/>
          <w:szCs w:val="20"/>
          <w:lang w:val="ka-GE"/>
        </w:rPr>
      </w:pPr>
    </w:p>
    <w:p w:rsidR="003658CF" w:rsidRDefault="003658CF"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3658CF" w:rsidRDefault="003658CF"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142"/>
        <w:gridCol w:w="242"/>
        <w:gridCol w:w="990"/>
        <w:gridCol w:w="394"/>
        <w:gridCol w:w="256"/>
        <w:gridCol w:w="1032"/>
        <w:gridCol w:w="319"/>
        <w:gridCol w:w="651"/>
        <w:gridCol w:w="931"/>
        <w:gridCol w:w="648"/>
        <w:gridCol w:w="949"/>
        <w:gridCol w:w="430"/>
        <w:gridCol w:w="1164"/>
        <w:gridCol w:w="317"/>
        <w:gridCol w:w="798"/>
        <w:gridCol w:w="1332"/>
      </w:tblGrid>
      <w:tr w:rsidR="00D31C2E" w:rsidRPr="00D31C2E" w:rsidTr="00D31C2E">
        <w:trPr>
          <w:trHeight w:val="360"/>
        </w:trPr>
        <w:tc>
          <w:tcPr>
            <w:tcW w:w="4358" w:type="pct"/>
            <w:gridSpan w:val="16"/>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i/>
                <w:iCs/>
                <w:sz w:val="20"/>
                <w:szCs w:val="20"/>
              </w:rPr>
            </w:pPr>
            <w:r w:rsidRPr="00D31C2E">
              <w:rPr>
                <w:rFonts w:ascii="Sylfaen" w:eastAsia="Times New Roman" w:hAnsi="Sylfaen" w:cs="Calibri"/>
                <w:b/>
                <w:bCs/>
                <w:i/>
                <w:iCs/>
                <w:sz w:val="20"/>
                <w:szCs w:val="20"/>
              </w:rPr>
              <w:t>ქვეპროგრამის განაცხადის ფორმა</w:t>
            </w: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4358" w:type="pct"/>
            <w:gridSpan w:val="16"/>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222093">
        <w:trPr>
          <w:trHeight w:val="360"/>
        </w:trPr>
        <w:tc>
          <w:tcPr>
            <w:tcW w:w="5000" w:type="pct"/>
            <w:gridSpan w:val="17"/>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სოციალური დაცვა</w:t>
            </w:r>
          </w:p>
        </w:tc>
      </w:tr>
      <w:tr w:rsidR="00D31C2E" w:rsidRPr="00D31C2E" w:rsidTr="00D31C2E">
        <w:trPr>
          <w:trHeight w:val="360"/>
        </w:trPr>
        <w:tc>
          <w:tcPr>
            <w:tcW w:w="2641" w:type="pct"/>
            <w:gridSpan w:val="10"/>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კლასიფიკაციის კოდი: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06 02 14</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p>
        </w:tc>
        <w:tc>
          <w:tcPr>
            <w:tcW w:w="572" w:type="pct"/>
            <w:gridSpan w:val="2"/>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2641" w:type="pct"/>
            <w:gridSpan w:val="10"/>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დასახელება:</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222093">
        <w:trPr>
          <w:trHeight w:val="360"/>
        </w:trPr>
        <w:tc>
          <w:tcPr>
            <w:tcW w:w="5000" w:type="pct"/>
            <w:gridSpan w:val="17"/>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ბავშვთა უფლებების დაცვისა და  მხარდაჭერის ქვეპროგრამა</w:t>
            </w:r>
          </w:p>
        </w:tc>
      </w:tr>
      <w:tr w:rsidR="00D31C2E" w:rsidRPr="00D31C2E" w:rsidTr="00D31C2E">
        <w:trPr>
          <w:trHeight w:val="390"/>
        </w:trPr>
        <w:tc>
          <w:tcPr>
            <w:tcW w:w="1498" w:type="pct"/>
            <w:gridSpan w:val="5"/>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არის ქვეპროგრამა ახალი</w:t>
            </w:r>
            <w:r w:rsidRPr="00D31C2E">
              <w:rPr>
                <w:rFonts w:ascii="Sylfaen" w:eastAsia="Times New Roman" w:hAnsi="Sylfaen" w:cs="Calibri"/>
                <w:b/>
                <w:bCs/>
                <w:sz w:val="20"/>
                <w:szCs w:val="20"/>
              </w:rPr>
              <w:t xml:space="preserve">? </w:t>
            </w:r>
            <w:r w:rsidRPr="00D31C2E">
              <w:rPr>
                <w:rFonts w:ascii="Sylfaen" w:eastAsia="Times New Roman" w:hAnsi="Sylfaen" w:cs="Calibri"/>
                <w:sz w:val="20"/>
                <w:szCs w:val="20"/>
              </w:rPr>
              <w:t xml:space="preserve">        </w:t>
            </w:r>
            <w:r w:rsidRPr="00D31C2E">
              <w:rPr>
                <w:rFonts w:ascii="Sylfaen" w:eastAsia="Times New Roman" w:hAnsi="Sylfaen" w:cs="Calibri"/>
                <w:b/>
                <w:bCs/>
                <w:sz w:val="20"/>
                <w:szCs w:val="20"/>
              </w:rPr>
              <w:t xml:space="preserve">  </w:t>
            </w:r>
            <w:r w:rsidRPr="00D31C2E">
              <w:rPr>
                <w:rFonts w:ascii="Sylfaen" w:eastAsia="Times New Roman" w:hAnsi="Sylfaen" w:cs="Calibri"/>
                <w:sz w:val="20"/>
                <w:szCs w:val="20"/>
              </w:rPr>
              <w:t xml:space="preserve">/ </w:t>
            </w:r>
            <w:r w:rsidRPr="00D31C2E">
              <w:rPr>
                <w:rFonts w:ascii="Sylfaen" w:eastAsia="Times New Roman" w:hAnsi="Sylfaen" w:cs="Calibri"/>
                <w:b/>
                <w:bCs/>
                <w:sz w:val="20"/>
                <w:szCs w:val="20"/>
              </w:rPr>
              <w:t>არა</w:t>
            </w:r>
          </w:p>
        </w:tc>
        <w:tc>
          <w:tcPr>
            <w:tcW w:w="571"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585"/>
        </w:trPr>
        <w:tc>
          <w:tcPr>
            <w:tcW w:w="1498" w:type="pct"/>
            <w:gridSpan w:val="5"/>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თუ ქვეპროგრამა ახალია, ვინ წარმოადგინა?</w:t>
            </w:r>
          </w:p>
        </w:tc>
        <w:tc>
          <w:tcPr>
            <w:tcW w:w="3502" w:type="pct"/>
            <w:gridSpan w:val="1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r>
      <w:tr w:rsidR="00D31C2E" w:rsidRPr="00D31C2E" w:rsidTr="00D31C2E">
        <w:trPr>
          <w:trHeight w:val="360"/>
        </w:trPr>
        <w:tc>
          <w:tcPr>
            <w:tcW w:w="2069"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განმახორციელებელი:</w:t>
            </w:r>
          </w:p>
        </w:tc>
        <w:tc>
          <w:tcPr>
            <w:tcW w:w="572"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222093">
        <w:trPr>
          <w:trHeight w:val="360"/>
        </w:trPr>
        <w:tc>
          <w:tcPr>
            <w:tcW w:w="5000" w:type="pct"/>
            <w:gridSpan w:val="17"/>
            <w:shd w:val="clear" w:color="auto" w:fill="auto"/>
            <w:noWrap/>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D31C2E" w:rsidRPr="00D31C2E" w:rsidTr="00D31C2E">
        <w:trPr>
          <w:trHeight w:val="360"/>
        </w:trPr>
        <w:tc>
          <w:tcPr>
            <w:tcW w:w="2069"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დაფინანსების წყარო</w:t>
            </w:r>
          </w:p>
        </w:tc>
        <w:tc>
          <w:tcPr>
            <w:tcW w:w="572"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2069" w:type="pct"/>
            <w:gridSpan w:val="8"/>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დასახელება</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2022 წელი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2023 წელი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2024 წელი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2025 წელი</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2026 წელი</w:t>
            </w:r>
          </w:p>
        </w:tc>
      </w:tr>
      <w:tr w:rsidR="00D31C2E" w:rsidRPr="00D31C2E" w:rsidTr="00D31C2E">
        <w:trPr>
          <w:trHeight w:val="360"/>
        </w:trPr>
        <w:tc>
          <w:tcPr>
            <w:tcW w:w="2069"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მუნიციპალური ბიუჯეტი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50,000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50,000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50,000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50,000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50,000 </w:t>
            </w:r>
          </w:p>
        </w:tc>
      </w:tr>
      <w:tr w:rsidR="00D31C2E" w:rsidRPr="00D31C2E" w:rsidTr="00D31C2E">
        <w:trPr>
          <w:trHeight w:val="360"/>
        </w:trPr>
        <w:tc>
          <w:tcPr>
            <w:tcW w:w="2069"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სახელმწიფო ბიუჯეტი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918"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სხვა )</w:t>
            </w:r>
          </w:p>
        </w:tc>
        <w:tc>
          <w:tcPr>
            <w:tcW w:w="580"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571" w:type="pct"/>
            <w:gridSpan w:val="3"/>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2069" w:type="pct"/>
            <w:gridSpan w:val="8"/>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სულ ქვეპროგრამა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50,000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50,000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50,000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50,000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50,000 </w:t>
            </w:r>
          </w:p>
        </w:tc>
      </w:tr>
      <w:tr w:rsidR="00D31C2E" w:rsidRPr="00D31C2E" w:rsidTr="00D31C2E">
        <w:trPr>
          <w:trHeight w:val="300"/>
        </w:trPr>
        <w:tc>
          <w:tcPr>
            <w:tcW w:w="2069"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ქვეპროგრამის აღწერა:</w:t>
            </w:r>
          </w:p>
        </w:tc>
        <w:tc>
          <w:tcPr>
            <w:tcW w:w="572"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222093">
        <w:trPr>
          <w:trHeight w:val="4890"/>
        </w:trPr>
        <w:tc>
          <w:tcPr>
            <w:tcW w:w="5000" w:type="pct"/>
            <w:gridSpan w:val="17"/>
            <w:shd w:val="clear" w:color="auto" w:fill="auto"/>
            <w:vAlign w:val="center"/>
            <w:hideMark/>
          </w:tcPr>
          <w:p w:rsidR="00D31C2E" w:rsidRPr="00D31C2E" w:rsidRDefault="00D31C2E" w:rsidP="00D31C2E">
            <w:pPr>
              <w:spacing w:after="240" w:line="240" w:lineRule="auto"/>
              <w:rPr>
                <w:rFonts w:ascii="Sylfaen" w:eastAsia="Times New Roman" w:hAnsi="Sylfaen" w:cs="Calibri"/>
                <w:sz w:val="20"/>
                <w:szCs w:val="20"/>
              </w:rPr>
            </w:pPr>
            <w:r w:rsidRPr="00D31C2E">
              <w:rPr>
                <w:rFonts w:ascii="Sylfaen" w:eastAsia="Times New Roman" w:hAnsi="Sylfaen" w:cs="Calibri"/>
                <w:sz w:val="20"/>
                <w:szCs w:val="20"/>
              </w:rPr>
              <w:t>ბავშვის უფლებების დაცვისა და მხარდაჭერის პროგრამის მიზანია ბორჯომის მუნიციპალიტეტის მერიის მიერ საკუთარი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მათი ფიზიკური და სოციალური მდგომარეობის გაუმჯობესება.</w:t>
            </w:r>
            <w:r w:rsidRPr="00D31C2E">
              <w:rPr>
                <w:rFonts w:ascii="Sylfaen" w:eastAsia="Times New Roman" w:hAnsi="Sylfaen" w:cs="Calibri"/>
                <w:sz w:val="20"/>
                <w:szCs w:val="20"/>
              </w:rPr>
              <w:br/>
              <w:t>2. ბავშვის უფლებების დაცვისა და მხარდაჭერის პროგრამის მოსარგებლეები არიან ბორჯომის მუნიციპალიტეტის ტერიტორიაზე  რეგისტრირებული, ფაქტობრივად მცხოვრები ან არარეგისტრირებული  კრიზისულ მდგომარეობაში  მყოფი 0-18 წლამდე ასაკის ბავშვიანი ოჯახები (მათ შორის შშმ, სსმ, დანაშაულის ან/და ძალადობის მსხვერპლი, კანონთან კონფლიქტში მყოფი, სოციალურად დაუცველი, ჯანმრთელობის პრობლემების მქონე, მშობელთა ზრუნვის გარეშე დარჩენილი) რომელთა მიმართ მუნიციპალიტეტის მერიის სოციალური მუშაკის მიერ ბავშვისა და ოჯახის შეფასების შემდგომ შემუშავებულია ბავშვის ინდივიდუალური მხარდაჭერის გეგმა.</w:t>
            </w:r>
            <w:r w:rsidRPr="00D31C2E">
              <w:rPr>
                <w:rFonts w:ascii="Sylfaen" w:eastAsia="Times New Roman" w:hAnsi="Sylfaen" w:cs="Calibri"/>
                <w:sz w:val="20"/>
                <w:szCs w:val="20"/>
              </w:rPr>
              <w:br/>
              <w:t>3. ქვეპროგრამა ითვალისწინებს:</w:t>
            </w:r>
            <w:r w:rsidRPr="00D31C2E">
              <w:rPr>
                <w:rFonts w:ascii="Sylfaen" w:eastAsia="Times New Roman" w:hAnsi="Sylfaen" w:cs="Calibri"/>
                <w:sz w:val="20"/>
                <w:szCs w:val="20"/>
              </w:rPr>
              <w:br/>
              <w:t xml:space="preserve">ა) სასწავლო პროცესის ხელშეწყობის მიზნით კრიზისულ მდგომარეობაში  მყოფი მოსწავლის სტატუსის მქონე ბავშვის ერთჯერად ფინანსურ მხარდაჭერას 300 ლარის ოდენობით სასწავლო პროცესის ხელშესაწყობად საკანცელარიო, სასწავლო და პირადი ნივთების  შეძენისათვის. </w:t>
            </w:r>
            <w:r w:rsidRPr="00D31C2E">
              <w:rPr>
                <w:rFonts w:ascii="Sylfaen" w:eastAsia="Times New Roman" w:hAnsi="Sylfaen" w:cs="Calibri"/>
                <w:sz w:val="20"/>
                <w:szCs w:val="20"/>
              </w:rPr>
              <w:br/>
              <w:t xml:space="preserve">ბ) კრიზისულ მდგომარეობაში  მყოფი ბავშვის ოჯახის ყოველთვიურ ფულად დახმარებას ბავშვის ინდივიდუალური მხარდაჭერის გეგმის მოქმედების ვადით ოჯახში მცხოვრებ თითოეულ ბავშვზე 100 (ასი) ლარის ოდენობით, რომელიც მოხმარდება საკვები პროდუქტის, ჰიგიენური საშუალებების, ბავშვის ხელოვნური საკვებისა და ჰიგიენური საფენების შეძენას. </w:t>
            </w:r>
            <w:r w:rsidRPr="00D31C2E">
              <w:rPr>
                <w:rFonts w:ascii="Sylfaen" w:eastAsia="Times New Roman" w:hAnsi="Sylfaen" w:cs="Calibri"/>
                <w:sz w:val="20"/>
                <w:szCs w:val="20"/>
              </w:rPr>
              <w:br/>
              <w:t xml:space="preserve">   </w:t>
            </w:r>
            <w:r w:rsidRPr="00D31C2E">
              <w:rPr>
                <w:rFonts w:ascii="Sylfaen" w:eastAsia="Times New Roman" w:hAnsi="Sylfaen" w:cs="Calibri"/>
                <w:sz w:val="20"/>
                <w:szCs w:val="20"/>
              </w:rPr>
              <w:br/>
            </w:r>
          </w:p>
        </w:tc>
      </w:tr>
      <w:tr w:rsidR="00D31C2E" w:rsidRPr="00D31C2E" w:rsidTr="00D31C2E">
        <w:trPr>
          <w:trHeight w:val="360"/>
        </w:trPr>
        <w:tc>
          <w:tcPr>
            <w:tcW w:w="2641" w:type="pct"/>
            <w:gridSpan w:val="10"/>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დასახელება</w:t>
            </w:r>
          </w:p>
        </w:tc>
        <w:tc>
          <w:tcPr>
            <w:tcW w:w="1717" w:type="pct"/>
            <w:gridSpan w:val="6"/>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პროდუქტები 2023 წლისთვის</w:t>
            </w:r>
          </w:p>
        </w:tc>
        <w:tc>
          <w:tcPr>
            <w:tcW w:w="642"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ეკონომიკური კლასიფიკაციის მუხლი</w:t>
            </w:r>
          </w:p>
        </w:tc>
      </w:tr>
      <w:tr w:rsidR="00D31C2E" w:rsidRPr="00D31C2E" w:rsidTr="00D31C2E">
        <w:trPr>
          <w:trHeight w:val="540"/>
        </w:trPr>
        <w:tc>
          <w:tcPr>
            <w:tcW w:w="2641" w:type="pct"/>
            <w:gridSpan w:val="10"/>
            <w:vMerge/>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რაოდენობა</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ერთ. საშ. ფასი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სულ (ლარი)</w:t>
            </w:r>
          </w:p>
        </w:tc>
        <w:tc>
          <w:tcPr>
            <w:tcW w:w="642" w:type="pct"/>
            <w:vMerge/>
            <w:vAlign w:val="center"/>
            <w:hideMark/>
          </w:tcPr>
          <w:p w:rsidR="00D31C2E" w:rsidRPr="00D31C2E" w:rsidRDefault="00D31C2E" w:rsidP="00D31C2E">
            <w:pPr>
              <w:spacing w:after="0" w:line="240" w:lineRule="auto"/>
              <w:rPr>
                <w:rFonts w:ascii="Sylfaen" w:eastAsia="Times New Roman" w:hAnsi="Sylfaen" w:cs="Calibri"/>
                <w:sz w:val="20"/>
                <w:szCs w:val="20"/>
              </w:rPr>
            </w:pPr>
          </w:p>
        </w:tc>
      </w:tr>
      <w:tr w:rsidR="00D31C2E" w:rsidRPr="00D31C2E" w:rsidTr="00D31C2E">
        <w:trPr>
          <w:trHeight w:val="540"/>
        </w:trPr>
        <w:tc>
          <w:tcPr>
            <w:tcW w:w="2641" w:type="pct"/>
            <w:gridSpan w:val="10"/>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ბავშვთა უფლებების დაცვისა და  მხარდაჭერის ქვეპროგრამა</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40</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xml:space="preserve">                    50,000 </w:t>
            </w:r>
          </w:p>
        </w:tc>
        <w:tc>
          <w:tcPr>
            <w:tcW w:w="642" w:type="pct"/>
            <w:shd w:val="clear" w:color="auto" w:fill="auto"/>
            <w:vAlign w:val="center"/>
            <w:hideMark/>
          </w:tcPr>
          <w:p w:rsidR="00D31C2E" w:rsidRPr="00D31C2E" w:rsidRDefault="00D31C2E" w:rsidP="00D31C2E">
            <w:pPr>
              <w:spacing w:after="0" w:line="240" w:lineRule="auto"/>
              <w:rPr>
                <w:rFonts w:eastAsia="Times New Roman" w:cs="Calibri"/>
                <w:sz w:val="16"/>
                <w:szCs w:val="16"/>
              </w:rPr>
            </w:pPr>
            <w:r w:rsidRPr="00D31C2E">
              <w:rPr>
                <w:rFonts w:ascii="Sylfaen" w:eastAsia="Times New Roman" w:hAnsi="Sylfaen" w:cs="Sylfaen"/>
                <w:sz w:val="16"/>
                <w:szCs w:val="16"/>
              </w:rPr>
              <w:t>სოცალური</w:t>
            </w:r>
            <w:r w:rsidRPr="00D31C2E">
              <w:rPr>
                <w:rFonts w:eastAsia="Times New Roman" w:cs="Calibri"/>
                <w:sz w:val="16"/>
                <w:szCs w:val="16"/>
              </w:rPr>
              <w:t xml:space="preserve"> </w:t>
            </w:r>
            <w:r w:rsidRPr="00D31C2E">
              <w:rPr>
                <w:rFonts w:ascii="Sylfaen" w:eastAsia="Times New Roman" w:hAnsi="Sylfaen" w:cs="Sylfaen"/>
                <w:sz w:val="16"/>
                <w:szCs w:val="16"/>
              </w:rPr>
              <w:t>უზრუნველყოფა</w:t>
            </w:r>
          </w:p>
        </w:tc>
      </w:tr>
      <w:tr w:rsidR="00D31C2E" w:rsidRPr="00D31C2E" w:rsidTr="00D31C2E">
        <w:trPr>
          <w:trHeight w:val="540"/>
        </w:trPr>
        <w:tc>
          <w:tcPr>
            <w:tcW w:w="2641" w:type="pct"/>
            <w:gridSpan w:val="10"/>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სულ</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xml:space="preserve">             50,000 </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 </w:t>
            </w:r>
          </w:p>
        </w:tc>
      </w:tr>
      <w:tr w:rsidR="00D31C2E" w:rsidRPr="00D31C2E" w:rsidTr="00D31C2E">
        <w:trPr>
          <w:trHeight w:val="360"/>
        </w:trPr>
        <w:tc>
          <w:tcPr>
            <w:tcW w:w="2069" w:type="pct"/>
            <w:gridSpan w:val="8"/>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72"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572" w:type="pct"/>
            <w:gridSpan w:val="2"/>
            <w:shd w:val="clear" w:color="auto" w:fill="auto"/>
            <w:noWrap/>
            <w:vAlign w:val="center"/>
            <w:hideMark/>
          </w:tcPr>
          <w:p w:rsidR="00D31C2E" w:rsidRPr="00D31C2E" w:rsidRDefault="00D31C2E" w:rsidP="00D31C2E">
            <w:pPr>
              <w:spacing w:after="0" w:line="240" w:lineRule="auto"/>
              <w:rPr>
                <w:rFonts w:ascii="Times New Roman" w:eastAsia="Times New Roman" w:hAnsi="Times New Roman"/>
                <w:sz w:val="20"/>
                <w:szCs w:val="20"/>
              </w:rPr>
            </w:pPr>
          </w:p>
        </w:tc>
        <w:tc>
          <w:tcPr>
            <w:tcW w:w="642" w:type="pct"/>
            <w:shd w:val="clear" w:color="auto" w:fill="auto"/>
            <w:noWrap/>
            <w:vAlign w:val="center"/>
            <w:hideMark/>
          </w:tcPr>
          <w:p w:rsidR="00D31C2E" w:rsidRPr="00D31C2E" w:rsidRDefault="00D31C2E" w:rsidP="00D31C2E">
            <w:pPr>
              <w:spacing w:after="0" w:line="240" w:lineRule="auto"/>
              <w:rPr>
                <w:rFonts w:ascii="Sylfaen" w:eastAsia="Times New Roman" w:hAnsi="Sylfaen" w:cs="Calibri"/>
                <w:sz w:val="20"/>
                <w:szCs w:val="20"/>
              </w:rPr>
            </w:pPr>
            <w:r w:rsidRPr="00D31C2E">
              <w:rPr>
                <w:rFonts w:ascii="Sylfaen" w:eastAsia="Times New Roman" w:hAnsi="Sylfaen" w:cs="Calibri"/>
                <w:sz w:val="20"/>
                <w:szCs w:val="20"/>
              </w:rPr>
              <w:t> </w:t>
            </w:r>
          </w:p>
        </w:tc>
      </w:tr>
      <w:tr w:rsidR="00D31C2E" w:rsidRPr="00D31C2E" w:rsidTr="00D31C2E">
        <w:trPr>
          <w:trHeight w:val="360"/>
        </w:trPr>
        <w:tc>
          <w:tcPr>
            <w:tcW w:w="2641" w:type="pct"/>
            <w:gridSpan w:val="10"/>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ქვეპროგრამის დასახელება:</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1 კვარტალი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2 კვარტალი</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3 კვარტალი</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4 კვარტალი</w:t>
            </w:r>
          </w:p>
        </w:tc>
      </w:tr>
      <w:tr w:rsidR="00D31C2E" w:rsidRPr="00D31C2E" w:rsidTr="00D31C2E">
        <w:trPr>
          <w:trHeight w:val="360"/>
        </w:trPr>
        <w:tc>
          <w:tcPr>
            <w:tcW w:w="2641" w:type="pct"/>
            <w:gridSpan w:val="10"/>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ბავშვთა უფლებების დაცვისა და  მხარდაჭერის ქვეპროგრამა</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c>
          <w:tcPr>
            <w:tcW w:w="57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c>
          <w:tcPr>
            <w:tcW w:w="642"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b/>
                <w:bCs/>
                <w:sz w:val="20"/>
                <w:szCs w:val="20"/>
              </w:rPr>
            </w:pPr>
            <w:r w:rsidRPr="00D31C2E">
              <w:rPr>
                <w:rFonts w:ascii="Sylfaen" w:eastAsia="Times New Roman" w:hAnsi="Sylfaen" w:cs="Calibri"/>
                <w:b/>
                <w:bCs/>
                <w:sz w:val="20"/>
                <w:szCs w:val="20"/>
              </w:rPr>
              <w:t>X</w:t>
            </w:r>
          </w:p>
        </w:tc>
      </w:tr>
      <w:tr w:rsidR="00D31C2E" w:rsidRPr="00D31C2E" w:rsidTr="00D31C2E">
        <w:trPr>
          <w:trHeight w:val="1065"/>
        </w:trPr>
        <w:tc>
          <w:tcPr>
            <w:tcW w:w="3214" w:type="pct"/>
            <w:gridSpan w:val="12"/>
            <w:shd w:val="clear" w:color="auto" w:fill="auto"/>
            <w:vAlign w:val="center"/>
            <w:hideMark/>
          </w:tcPr>
          <w:p w:rsidR="00D31C2E" w:rsidRPr="00D31C2E" w:rsidRDefault="00D31C2E" w:rsidP="00D31C2E">
            <w:pPr>
              <w:spacing w:after="0" w:line="240" w:lineRule="auto"/>
              <w:rPr>
                <w:rFonts w:ascii="Sylfaen" w:eastAsia="Times New Roman" w:hAnsi="Sylfaen" w:cs="Calibri"/>
                <w:b/>
                <w:bCs/>
                <w:sz w:val="20"/>
                <w:szCs w:val="20"/>
              </w:rPr>
            </w:pPr>
            <w:r w:rsidRPr="00D31C2E">
              <w:rPr>
                <w:rFonts w:ascii="Sylfaen" w:eastAsia="Times New Roman" w:hAnsi="Sylfaen" w:cs="Calibri"/>
                <w:b/>
                <w:bCs/>
                <w:sz w:val="20"/>
                <w:szCs w:val="20"/>
              </w:rPr>
              <w:t>შუალედური მოსალოდნელი შედეგი (2023 წელი)</w:t>
            </w:r>
          </w:p>
        </w:tc>
        <w:tc>
          <w:tcPr>
            <w:tcW w:w="1786" w:type="pct"/>
            <w:gridSpan w:val="5"/>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 xml:space="preserve"> კრიზისულ მდგომარეობაში  მყოფი ბავშვის ოჯახის მატერიალური დახმარება,</w:t>
            </w:r>
          </w:p>
        </w:tc>
      </w:tr>
      <w:tr w:rsidR="00D31C2E" w:rsidRPr="00D31C2E" w:rsidTr="00D31C2E">
        <w:trPr>
          <w:gridAfter w:val="2"/>
          <w:wAfter w:w="1112" w:type="pct"/>
          <w:trHeight w:val="630"/>
        </w:trPr>
        <w:tc>
          <w:tcPr>
            <w:tcW w:w="3888" w:type="pct"/>
            <w:gridSpan w:val="15"/>
            <w:shd w:val="clear" w:color="auto" w:fill="auto"/>
            <w:noWrap/>
            <w:vAlign w:val="center"/>
            <w:hideMark/>
          </w:tcPr>
          <w:p w:rsidR="00D31C2E" w:rsidRPr="00D31C2E" w:rsidRDefault="00D31C2E" w:rsidP="00D31C2E">
            <w:pPr>
              <w:spacing w:after="0" w:line="240" w:lineRule="auto"/>
              <w:jc w:val="center"/>
              <w:rPr>
                <w:rFonts w:ascii="Sylfaen" w:eastAsia="Times New Roman" w:hAnsi="Sylfaen" w:cs="Calibri"/>
                <w:b/>
                <w:bCs/>
                <w:color w:val="000000"/>
                <w:sz w:val="24"/>
                <w:szCs w:val="24"/>
              </w:rPr>
            </w:pPr>
            <w:r w:rsidRPr="00D31C2E">
              <w:rPr>
                <w:rFonts w:ascii="Sylfaen" w:eastAsia="Times New Roman" w:hAnsi="Sylfaen" w:cs="Calibri"/>
                <w:b/>
                <w:bCs/>
                <w:color w:val="000000"/>
                <w:sz w:val="24"/>
                <w:szCs w:val="24"/>
              </w:rPr>
              <w:t xml:space="preserve">ქვეპროგრამის შუალედური შედეგის ინდიკატორები  </w:t>
            </w:r>
            <w:r w:rsidRPr="00D31C2E">
              <w:rPr>
                <w:rFonts w:ascii="Sylfaen" w:eastAsia="Times New Roman" w:hAnsi="Sylfaen" w:cs="Calibri"/>
                <w:b/>
                <w:bCs/>
                <w:color w:val="FF0000"/>
                <w:sz w:val="24"/>
                <w:szCs w:val="24"/>
              </w:rPr>
              <w:t xml:space="preserve"> </w:t>
            </w:r>
          </w:p>
        </w:tc>
      </w:tr>
      <w:tr w:rsidR="00D31C2E" w:rsidRPr="00D31C2E" w:rsidTr="00D31C2E">
        <w:trPr>
          <w:gridAfter w:val="2"/>
          <w:wAfter w:w="1112" w:type="pct"/>
          <w:trHeight w:val="1200"/>
        </w:trPr>
        <w:tc>
          <w:tcPr>
            <w:tcW w:w="499"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მოსალოდნელი შუალედური შედეგი</w:t>
            </w:r>
          </w:p>
        </w:tc>
        <w:tc>
          <w:tcPr>
            <w:tcW w:w="1083" w:type="pct"/>
            <w:gridSpan w:val="5"/>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შედეგის ინდიკატორები</w:t>
            </w:r>
          </w:p>
        </w:tc>
        <w:tc>
          <w:tcPr>
            <w:tcW w:w="381" w:type="pct"/>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გაზომვის ერთეული</w:t>
            </w:r>
          </w:p>
        </w:tc>
        <w:tc>
          <w:tcPr>
            <w:tcW w:w="342" w:type="pct"/>
            <w:gridSpan w:val="2"/>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გეგმიური გადახრა</w:t>
            </w:r>
          </w:p>
        </w:tc>
        <w:tc>
          <w:tcPr>
            <w:tcW w:w="564" w:type="pct"/>
            <w:gridSpan w:val="2"/>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მონაცემთა წყარო</w:t>
            </w:r>
          </w:p>
        </w:tc>
        <w:tc>
          <w:tcPr>
            <w:tcW w:w="491" w:type="pct"/>
            <w:gridSpan w:val="2"/>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მეთოდოლოგია</w:t>
            </w:r>
          </w:p>
        </w:tc>
        <w:tc>
          <w:tcPr>
            <w:tcW w:w="528" w:type="pct"/>
            <w:gridSpan w:val="2"/>
            <w:vMerge w:val="restar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რისკი</w:t>
            </w:r>
          </w:p>
        </w:tc>
      </w:tr>
      <w:tr w:rsidR="00D31C2E" w:rsidRPr="00D31C2E" w:rsidTr="00D31C2E">
        <w:trPr>
          <w:gridAfter w:val="2"/>
          <w:wAfter w:w="1112" w:type="pct"/>
          <w:trHeight w:val="885"/>
        </w:trPr>
        <w:tc>
          <w:tcPr>
            <w:tcW w:w="499"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493"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დასახელება</w:t>
            </w:r>
          </w:p>
        </w:tc>
        <w:tc>
          <w:tcPr>
            <w:tcW w:w="366"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2022 წელი (საბაზისო)</w:t>
            </w:r>
          </w:p>
        </w:tc>
        <w:tc>
          <w:tcPr>
            <w:tcW w:w="224"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2023 წელი</w:t>
            </w:r>
          </w:p>
        </w:tc>
        <w:tc>
          <w:tcPr>
            <w:tcW w:w="381" w:type="pct"/>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342" w:type="pct"/>
            <w:gridSpan w:val="2"/>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564" w:type="pct"/>
            <w:gridSpan w:val="2"/>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491" w:type="pct"/>
            <w:gridSpan w:val="2"/>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c>
          <w:tcPr>
            <w:tcW w:w="528" w:type="pct"/>
            <w:gridSpan w:val="2"/>
            <w:vMerge/>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p>
        </w:tc>
      </w:tr>
      <w:tr w:rsidR="00D31C2E" w:rsidRPr="00D31C2E" w:rsidTr="00D31C2E">
        <w:trPr>
          <w:gridAfter w:val="2"/>
          <w:wAfter w:w="1112" w:type="pct"/>
          <w:trHeight w:val="3555"/>
        </w:trPr>
        <w:tc>
          <w:tcPr>
            <w:tcW w:w="499"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sz w:val="20"/>
                <w:szCs w:val="20"/>
              </w:rPr>
            </w:pPr>
            <w:r w:rsidRPr="00D31C2E">
              <w:rPr>
                <w:rFonts w:ascii="Sylfaen" w:eastAsia="Times New Roman" w:hAnsi="Sylfaen" w:cs="Calibri"/>
                <w:sz w:val="20"/>
                <w:szCs w:val="20"/>
              </w:rPr>
              <w:t>კრიზისულ მდგომარეობაში  მყოფი ბავშვის ოჯახის მატერიალური დახმარება,</w:t>
            </w:r>
          </w:p>
        </w:tc>
        <w:tc>
          <w:tcPr>
            <w:tcW w:w="493"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მომართვიანობა</w:t>
            </w:r>
          </w:p>
        </w:tc>
        <w:tc>
          <w:tcPr>
            <w:tcW w:w="366"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31</w:t>
            </w:r>
          </w:p>
        </w:tc>
        <w:tc>
          <w:tcPr>
            <w:tcW w:w="224"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40</w:t>
            </w:r>
          </w:p>
        </w:tc>
        <w:tc>
          <w:tcPr>
            <w:tcW w:w="381" w:type="pct"/>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 xml:space="preserve"> რაოდენობა</w:t>
            </w:r>
          </w:p>
        </w:tc>
        <w:tc>
          <w:tcPr>
            <w:tcW w:w="342"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10%</w:t>
            </w:r>
          </w:p>
        </w:tc>
        <w:tc>
          <w:tcPr>
            <w:tcW w:w="564"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'ჯანმრთელობის დაცისა და სოციალური უზრუნველყოფის, ბავშვთა უფლებების დაცვისა და მხარდაჭერის სამსახურ</w:t>
            </w:r>
          </w:p>
        </w:tc>
        <w:tc>
          <w:tcPr>
            <w:tcW w:w="491" w:type="pct"/>
            <w:gridSpan w:val="2"/>
            <w:shd w:val="clear" w:color="auto" w:fill="auto"/>
            <w:vAlign w:val="center"/>
            <w:hideMark/>
          </w:tcPr>
          <w:p w:rsidR="00D31C2E" w:rsidRPr="00D31C2E" w:rsidRDefault="00D31C2E" w:rsidP="00D31C2E">
            <w:pPr>
              <w:spacing w:after="0" w:line="240" w:lineRule="auto"/>
              <w:rPr>
                <w:rFonts w:ascii="Sylfaen" w:eastAsia="Times New Roman" w:hAnsi="Sylfaen" w:cs="Calibri"/>
                <w:color w:val="000000"/>
                <w:sz w:val="20"/>
                <w:szCs w:val="20"/>
              </w:rPr>
            </w:pPr>
            <w:r w:rsidRPr="00D31C2E">
              <w:rPr>
                <w:rFonts w:ascii="Sylfaen" w:eastAsia="Times New Roman" w:hAnsi="Sylfaen" w:cs="Calibri"/>
                <w:color w:val="000000"/>
                <w:sz w:val="20"/>
                <w:szCs w:val="20"/>
              </w:rPr>
              <w:t>შემოსული განცხადებების რაოდენობა</w:t>
            </w:r>
          </w:p>
        </w:tc>
        <w:tc>
          <w:tcPr>
            <w:tcW w:w="528" w:type="pct"/>
            <w:gridSpan w:val="2"/>
            <w:shd w:val="clear" w:color="auto" w:fill="auto"/>
            <w:vAlign w:val="center"/>
            <w:hideMark/>
          </w:tcPr>
          <w:p w:rsidR="00D31C2E" w:rsidRPr="00D31C2E" w:rsidRDefault="00D31C2E" w:rsidP="00D31C2E">
            <w:pPr>
              <w:spacing w:after="0" w:line="240" w:lineRule="auto"/>
              <w:jc w:val="center"/>
              <w:rPr>
                <w:rFonts w:ascii="Sylfaen" w:eastAsia="Times New Roman" w:hAnsi="Sylfaen" w:cs="Calibri"/>
                <w:color w:val="000000"/>
                <w:sz w:val="20"/>
                <w:szCs w:val="20"/>
              </w:rPr>
            </w:pPr>
            <w:r w:rsidRPr="00D31C2E">
              <w:rPr>
                <w:rFonts w:ascii="Sylfaen" w:eastAsia="Times New Roman" w:hAnsi="Sylfaen" w:cs="Calibri"/>
                <w:color w:val="000000"/>
                <w:sz w:val="20"/>
                <w:szCs w:val="20"/>
              </w:rPr>
              <w:t>მომართვიანობის ნაკლებობა</w:t>
            </w:r>
          </w:p>
        </w:tc>
      </w:tr>
    </w:tbl>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5A7600" w:rsidRDefault="005A7600" w:rsidP="00C663FF">
      <w:pPr>
        <w:spacing w:after="0" w:line="240" w:lineRule="auto"/>
        <w:rPr>
          <w:rFonts w:ascii="Sylfaen" w:eastAsia="Times New Roman" w:hAnsi="Sylfaen" w:cs="Calibri"/>
          <w:b/>
          <w:color w:val="000000"/>
          <w:sz w:val="20"/>
          <w:szCs w:val="20"/>
          <w:lang w:val="ka-GE"/>
        </w:rPr>
      </w:pPr>
    </w:p>
    <w:p w:rsidR="003658CF" w:rsidRDefault="003658CF" w:rsidP="00C663FF">
      <w:pPr>
        <w:spacing w:after="0" w:line="240" w:lineRule="auto"/>
        <w:rPr>
          <w:rFonts w:ascii="Sylfaen" w:eastAsia="Times New Roman" w:hAnsi="Sylfaen" w:cs="Calibri"/>
          <w:b/>
          <w:color w:val="000000"/>
          <w:sz w:val="20"/>
          <w:szCs w:val="20"/>
          <w:lang w:val="ka-GE"/>
        </w:rPr>
      </w:pPr>
    </w:p>
    <w:p w:rsidR="003658CF" w:rsidRDefault="003658CF" w:rsidP="00C663FF">
      <w:pPr>
        <w:spacing w:after="0" w:line="240" w:lineRule="auto"/>
        <w:rPr>
          <w:rFonts w:ascii="Sylfaen" w:eastAsia="Times New Roman" w:hAnsi="Sylfaen" w:cs="Calibri"/>
          <w:b/>
          <w:color w:val="000000"/>
          <w:sz w:val="20"/>
          <w:szCs w:val="20"/>
          <w:lang w:val="ka-GE"/>
        </w:rPr>
      </w:pPr>
    </w:p>
    <w:p w:rsidR="00CE551F" w:rsidRPr="0092435C" w:rsidRDefault="00CE551F" w:rsidP="00CE551F">
      <w:pPr>
        <w:spacing w:before="100" w:beforeAutospacing="1" w:after="100" w:afterAutospacing="1" w:line="240" w:lineRule="auto"/>
        <w:ind w:firstLine="360"/>
        <w:jc w:val="center"/>
        <w:outlineLvl w:val="2"/>
        <w:rPr>
          <w:rFonts w:ascii="Times New Roman" w:eastAsia="Times New Roman" w:hAnsi="Times New Roman"/>
          <w:b/>
          <w:bCs/>
          <w:color w:val="8DB3E2" w:themeColor="text2" w:themeTint="66"/>
          <w:sz w:val="24"/>
          <w:szCs w:val="24"/>
        </w:rPr>
      </w:pPr>
      <w:bookmarkStart w:id="27" w:name="_Toc531478062"/>
      <w:r w:rsidRPr="0092435C">
        <w:rPr>
          <w:rFonts w:ascii="Sylfaen" w:eastAsia="Times New Roman" w:hAnsi="Sylfaen" w:cs="Sylfaen"/>
          <w:b/>
          <w:bCs/>
          <w:color w:val="8DB3E2" w:themeColor="text2" w:themeTint="66"/>
          <w:sz w:val="24"/>
          <w:szCs w:val="24"/>
        </w:rPr>
        <w:t>6 დასუფთავება</w:t>
      </w:r>
      <w:r w:rsidRPr="0092435C">
        <w:rPr>
          <w:rFonts w:ascii="Times New Roman" w:eastAsia="Times New Roman" w:hAnsi="Times New Roman"/>
          <w:b/>
          <w:bCs/>
          <w:color w:val="8DB3E2" w:themeColor="text2" w:themeTint="66"/>
          <w:sz w:val="24"/>
          <w:szCs w:val="24"/>
        </w:rPr>
        <w:t xml:space="preserve"> </w:t>
      </w:r>
      <w:r w:rsidRPr="0092435C">
        <w:rPr>
          <w:rFonts w:ascii="Sylfaen" w:eastAsia="Times New Roman" w:hAnsi="Sylfaen" w:cs="Sylfaen"/>
          <w:b/>
          <w:bCs/>
          <w:color w:val="8DB3E2" w:themeColor="text2" w:themeTint="66"/>
          <w:sz w:val="24"/>
          <w:szCs w:val="24"/>
        </w:rPr>
        <w:t>და</w:t>
      </w:r>
      <w:r w:rsidRPr="0092435C">
        <w:rPr>
          <w:rFonts w:ascii="Times New Roman" w:eastAsia="Times New Roman" w:hAnsi="Times New Roman"/>
          <w:b/>
          <w:bCs/>
          <w:color w:val="8DB3E2" w:themeColor="text2" w:themeTint="66"/>
          <w:sz w:val="24"/>
          <w:szCs w:val="24"/>
        </w:rPr>
        <w:t xml:space="preserve"> </w:t>
      </w:r>
      <w:r w:rsidRPr="0092435C">
        <w:rPr>
          <w:rFonts w:ascii="Sylfaen" w:eastAsia="Times New Roman" w:hAnsi="Sylfaen" w:cs="Sylfaen"/>
          <w:b/>
          <w:bCs/>
          <w:color w:val="8DB3E2" w:themeColor="text2" w:themeTint="66"/>
          <w:sz w:val="24"/>
          <w:szCs w:val="24"/>
        </w:rPr>
        <w:t>გარემოს</w:t>
      </w:r>
      <w:r w:rsidRPr="0092435C">
        <w:rPr>
          <w:rFonts w:ascii="Times New Roman" w:eastAsia="Times New Roman" w:hAnsi="Times New Roman"/>
          <w:b/>
          <w:bCs/>
          <w:color w:val="8DB3E2" w:themeColor="text2" w:themeTint="66"/>
          <w:sz w:val="24"/>
          <w:szCs w:val="24"/>
        </w:rPr>
        <w:t xml:space="preserve"> </w:t>
      </w:r>
      <w:r w:rsidRPr="0092435C">
        <w:rPr>
          <w:rFonts w:ascii="Sylfaen" w:eastAsia="Times New Roman" w:hAnsi="Sylfaen" w:cs="Sylfaen"/>
          <w:b/>
          <w:bCs/>
          <w:color w:val="8DB3E2" w:themeColor="text2" w:themeTint="66"/>
          <w:sz w:val="24"/>
          <w:szCs w:val="24"/>
        </w:rPr>
        <w:t>დაცვა</w:t>
      </w:r>
      <w:bookmarkEnd w:id="27"/>
    </w:p>
    <w:p w:rsidR="00CE551F" w:rsidRPr="00CE551F" w:rsidRDefault="00CE551F" w:rsidP="00CE551F">
      <w:pPr>
        <w:autoSpaceDE w:val="0"/>
        <w:autoSpaceDN w:val="0"/>
        <w:adjustRightInd w:val="0"/>
        <w:spacing w:after="0" w:line="240" w:lineRule="auto"/>
        <w:ind w:left="1140"/>
        <w:jc w:val="both"/>
        <w:rPr>
          <w:rFonts w:ascii="Sylfaen" w:eastAsiaTheme="minorHAnsi" w:hAnsi="Sylfaen"/>
          <w:color w:val="000000" w:themeColor="text1"/>
          <w:sz w:val="24"/>
          <w:szCs w:val="24"/>
          <w:lang w:val="ka-GE"/>
        </w:rPr>
      </w:pPr>
    </w:p>
    <w:p w:rsidR="00CE551F" w:rsidRPr="00903D00" w:rsidRDefault="00CE551F" w:rsidP="00903D00">
      <w:pPr>
        <w:pStyle w:val="ListParagraph"/>
        <w:rPr>
          <w:rFonts w:cs="Sylfaen"/>
        </w:rPr>
      </w:pPr>
      <w:r w:rsidRPr="00CE551F">
        <w:rPr>
          <w:rFonts w:ascii="Sylfaen" w:hAnsi="Sylfaen" w:cs="Sylfaen"/>
        </w:rPr>
        <w:t>პროგრამის</w:t>
      </w:r>
      <w:r w:rsidRPr="00CE551F">
        <w:t xml:space="preserve"> </w:t>
      </w:r>
      <w:r w:rsidRPr="00CE551F">
        <w:rPr>
          <w:rFonts w:ascii="Sylfaen" w:hAnsi="Sylfaen" w:cs="Sylfaen"/>
        </w:rPr>
        <w:t>ფარგლებში</w:t>
      </w:r>
      <w:r w:rsidRPr="00CE551F">
        <w:t xml:space="preserve"> </w:t>
      </w:r>
      <w:r w:rsidRPr="00CE551F">
        <w:rPr>
          <w:rFonts w:ascii="Sylfaen" w:hAnsi="Sylfaen" w:cs="Sylfaen"/>
        </w:rPr>
        <w:t>განხორციელდება</w:t>
      </w:r>
      <w:r w:rsidRPr="00CE551F">
        <w:t xml:space="preserve">  </w:t>
      </w:r>
      <w:r w:rsidRPr="00CE551F">
        <w:rPr>
          <w:rFonts w:ascii="Sylfaen" w:hAnsi="Sylfaen" w:cs="Sylfaen"/>
        </w:rPr>
        <w:t>გარემოს</w:t>
      </w:r>
      <w:r w:rsidRPr="00CE551F">
        <w:t xml:space="preserve"> </w:t>
      </w:r>
      <w:r w:rsidRPr="00CE551F">
        <w:rPr>
          <w:rFonts w:ascii="Sylfaen" w:hAnsi="Sylfaen" w:cs="Sylfaen"/>
        </w:rPr>
        <w:t>დასუფთავება</w:t>
      </w:r>
      <w:r w:rsidRPr="00CE551F">
        <w:t xml:space="preserve"> </w:t>
      </w:r>
      <w:r w:rsidRPr="00CE551F">
        <w:rPr>
          <w:rFonts w:ascii="Sylfaen" w:hAnsi="Sylfaen" w:cs="Sylfaen"/>
        </w:rPr>
        <w:t>და</w:t>
      </w:r>
      <w:r w:rsidRPr="00CE551F">
        <w:t xml:space="preserve"> </w:t>
      </w:r>
      <w:r w:rsidRPr="00CE551F">
        <w:rPr>
          <w:rFonts w:ascii="Sylfaen" w:hAnsi="Sylfaen" w:cs="Sylfaen"/>
        </w:rPr>
        <w:t>ნარჩენების</w:t>
      </w:r>
      <w:r w:rsidRPr="00CE551F">
        <w:t xml:space="preserve"> </w:t>
      </w:r>
      <w:r w:rsidRPr="00CE551F">
        <w:rPr>
          <w:rFonts w:ascii="Sylfaen" w:hAnsi="Sylfaen" w:cs="Sylfaen"/>
        </w:rPr>
        <w:t>გატანა</w:t>
      </w:r>
      <w:r w:rsidRPr="00CE551F">
        <w:t>,</w:t>
      </w:r>
      <w:r w:rsidRPr="00CE551F">
        <w:rPr>
          <w:rFonts w:ascii="Sylfaen" w:hAnsi="Sylfaen" w:cs="Sylfaen"/>
        </w:rPr>
        <w:t>დაფინანსდება</w:t>
      </w:r>
      <w:r w:rsidRPr="00CE551F">
        <w:t xml:space="preserve"> </w:t>
      </w:r>
      <w:r w:rsidRPr="00CE551F">
        <w:rPr>
          <w:rFonts w:ascii="Sylfaen" w:hAnsi="Sylfaen" w:cs="Sylfaen"/>
        </w:rPr>
        <w:t>აღნიშნულთან</w:t>
      </w:r>
      <w:r w:rsidRPr="00CE551F">
        <w:t xml:space="preserve">  </w:t>
      </w:r>
      <w:r w:rsidRPr="00CE551F">
        <w:rPr>
          <w:rFonts w:ascii="Sylfaen" w:hAnsi="Sylfaen" w:cs="Sylfaen"/>
        </w:rPr>
        <w:t>დაკავშირებული</w:t>
      </w:r>
      <w:r w:rsidRPr="00CE551F">
        <w:t xml:space="preserve"> </w:t>
      </w:r>
      <w:r w:rsidRPr="00CE551F">
        <w:rPr>
          <w:rFonts w:ascii="Sylfaen" w:hAnsi="Sylfaen" w:cs="Sylfaen"/>
        </w:rPr>
        <w:t>ხარჯები</w:t>
      </w:r>
      <w:r w:rsidRPr="00CE551F">
        <w:t xml:space="preserve">, </w:t>
      </w:r>
      <w:r w:rsidRPr="00CE551F">
        <w:rPr>
          <w:rFonts w:ascii="Sylfaen" w:hAnsi="Sylfaen" w:cs="Sylfaen"/>
        </w:rPr>
        <w:t>უზრუნველყოფილი</w:t>
      </w:r>
      <w:r w:rsidRPr="00CE551F">
        <w:t xml:space="preserve"> </w:t>
      </w:r>
      <w:r w:rsidRPr="00CE551F">
        <w:rPr>
          <w:rFonts w:ascii="Sylfaen" w:hAnsi="Sylfaen" w:cs="Sylfaen"/>
        </w:rPr>
        <w:t>იქნება</w:t>
      </w:r>
      <w:r w:rsidRPr="00CE551F">
        <w:t xml:space="preserve"> </w:t>
      </w:r>
      <w:r w:rsidRPr="00CE551F">
        <w:rPr>
          <w:rFonts w:ascii="Sylfaen" w:hAnsi="Sylfaen" w:cs="Sylfaen"/>
        </w:rPr>
        <w:t>მუნიციპალიტეტის</w:t>
      </w:r>
      <w:r w:rsidRPr="00CE551F">
        <w:t xml:space="preserve"> </w:t>
      </w:r>
      <w:r w:rsidRPr="00CE551F">
        <w:rPr>
          <w:rFonts w:ascii="Sylfaen" w:hAnsi="Sylfaen" w:cs="Sylfaen"/>
        </w:rPr>
        <w:t>დასუფთავება</w:t>
      </w:r>
      <w:r w:rsidRPr="00CE551F">
        <w:t xml:space="preserve">, </w:t>
      </w:r>
      <w:r w:rsidRPr="00CE551F">
        <w:rPr>
          <w:rFonts w:ascii="Sylfaen" w:eastAsia="Times New Roman" w:hAnsi="Sylfaen" w:cs="Sylfaen"/>
          <w:bCs/>
        </w:rPr>
        <w:t>ქალაქი</w:t>
      </w:r>
      <w:r w:rsidRPr="00CE551F">
        <w:rPr>
          <w:rFonts w:eastAsia="Times New Roman" w:cs="Calibri"/>
          <w:bCs/>
        </w:rPr>
        <w:t>"-</w:t>
      </w:r>
      <w:r w:rsidRPr="00CE551F">
        <w:rPr>
          <w:rFonts w:ascii="Sylfaen" w:eastAsia="Times New Roman" w:hAnsi="Sylfaen" w:cs="Sylfaen"/>
          <w:bCs/>
        </w:rPr>
        <w:t>ბორჯომის</w:t>
      </w:r>
      <w:r w:rsidRPr="00CE551F">
        <w:rPr>
          <w:rFonts w:eastAsia="Times New Roman" w:cs="Calibri"/>
          <w:bCs/>
        </w:rPr>
        <w:t xml:space="preserve"> </w:t>
      </w:r>
      <w:r w:rsidRPr="00CE551F">
        <w:rPr>
          <w:rFonts w:ascii="Sylfaen" w:eastAsia="Times New Roman" w:hAnsi="Sylfaen" w:cs="Sylfaen"/>
          <w:bCs/>
        </w:rPr>
        <w:t>მუნიციპალიტეტის</w:t>
      </w:r>
      <w:r w:rsidRPr="00CE551F">
        <w:rPr>
          <w:rFonts w:eastAsia="Times New Roman" w:cs="Calibri"/>
          <w:bCs/>
        </w:rPr>
        <w:t xml:space="preserve"> </w:t>
      </w:r>
      <w:r w:rsidRPr="00CE551F">
        <w:rPr>
          <w:rFonts w:ascii="Sylfaen" w:eastAsia="Times New Roman" w:hAnsi="Sylfaen" w:cs="Sylfaen"/>
          <w:bCs/>
        </w:rPr>
        <w:t>მთლიანი</w:t>
      </w:r>
      <w:r w:rsidRPr="00CE551F">
        <w:rPr>
          <w:rFonts w:eastAsia="Times New Roman" w:cs="Calibri"/>
          <w:bCs/>
        </w:rPr>
        <w:t xml:space="preserve"> </w:t>
      </w:r>
      <w:r w:rsidRPr="00CE551F">
        <w:rPr>
          <w:rFonts w:ascii="Sylfaen" w:eastAsia="Times New Roman" w:hAnsi="Sylfaen" w:cs="Sylfaen"/>
          <w:bCs/>
        </w:rPr>
        <w:t>ტერიტორიის</w:t>
      </w:r>
      <w:r w:rsidRPr="00CE551F">
        <w:rPr>
          <w:rFonts w:eastAsia="Times New Roman" w:cs="Calibri"/>
          <w:bCs/>
        </w:rPr>
        <w:t xml:space="preserve"> </w:t>
      </w:r>
      <w:r w:rsidRPr="00CE551F">
        <w:rPr>
          <w:rFonts w:ascii="Sylfaen" w:eastAsia="Times New Roman" w:hAnsi="Sylfaen" w:cs="Sylfaen"/>
          <w:bCs/>
        </w:rPr>
        <w:t>დაგვა</w:t>
      </w:r>
      <w:r w:rsidRPr="00CE551F">
        <w:rPr>
          <w:rFonts w:eastAsia="Times New Roman" w:cs="Calibri"/>
          <w:bCs/>
        </w:rPr>
        <w:t>-</w:t>
      </w:r>
      <w:r w:rsidRPr="00CE551F">
        <w:rPr>
          <w:rFonts w:ascii="Sylfaen" w:eastAsia="Times New Roman" w:hAnsi="Sylfaen" w:cs="Sylfaen"/>
          <w:bCs/>
        </w:rPr>
        <w:t>დასუფთავება</w:t>
      </w:r>
      <w:r w:rsidRPr="00CE551F">
        <w:rPr>
          <w:rFonts w:eastAsia="Times New Roman" w:cs="Calibri"/>
          <w:bCs/>
        </w:rPr>
        <w:t>,</w:t>
      </w:r>
      <w:r w:rsidRPr="00CE551F">
        <w:rPr>
          <w:rFonts w:ascii="Sylfaen" w:eastAsia="Times New Roman" w:hAnsi="Sylfaen" w:cs="Sylfaen"/>
          <w:bCs/>
        </w:rPr>
        <w:t>ნარჩენების</w:t>
      </w:r>
      <w:r w:rsidRPr="00CE551F">
        <w:rPr>
          <w:rFonts w:eastAsia="Times New Roman" w:cs="Calibri"/>
          <w:bCs/>
        </w:rPr>
        <w:t xml:space="preserve"> </w:t>
      </w:r>
      <w:r w:rsidRPr="00CE551F">
        <w:rPr>
          <w:rFonts w:ascii="Sylfaen" w:eastAsia="Times New Roman" w:hAnsi="Sylfaen" w:cs="Sylfaen"/>
          <w:bCs/>
        </w:rPr>
        <w:t>დროულად</w:t>
      </w:r>
      <w:r w:rsidRPr="00CE551F">
        <w:rPr>
          <w:rFonts w:eastAsia="Times New Roman" w:cs="Calibri"/>
          <w:bCs/>
        </w:rPr>
        <w:t xml:space="preserve"> </w:t>
      </w:r>
      <w:r w:rsidRPr="00CE551F">
        <w:rPr>
          <w:rFonts w:ascii="Sylfaen" w:eastAsia="Times New Roman" w:hAnsi="Sylfaen" w:cs="Sylfaen"/>
          <w:bCs/>
        </w:rPr>
        <w:t>გატანა</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მოსახლეობისათვის</w:t>
      </w:r>
      <w:r w:rsidRPr="00CE551F">
        <w:rPr>
          <w:rFonts w:eastAsia="Times New Roman" w:cs="Calibri"/>
          <w:bCs/>
        </w:rPr>
        <w:t xml:space="preserve"> </w:t>
      </w:r>
      <w:r w:rsidRPr="00CE551F">
        <w:rPr>
          <w:rFonts w:ascii="Sylfaen" w:eastAsia="Times New Roman" w:hAnsi="Sylfaen" w:cs="Sylfaen"/>
          <w:bCs/>
        </w:rPr>
        <w:t>კეთილსინდისიერი</w:t>
      </w:r>
      <w:r w:rsidRPr="00CE551F">
        <w:rPr>
          <w:rFonts w:eastAsia="Times New Roman" w:cs="Calibri"/>
          <w:bCs/>
        </w:rPr>
        <w:t xml:space="preserve"> </w:t>
      </w:r>
      <w:r w:rsidRPr="00CE551F">
        <w:rPr>
          <w:rFonts w:ascii="Sylfaen" w:eastAsia="Times New Roman" w:hAnsi="Sylfaen" w:cs="Sylfaen"/>
          <w:bCs/>
        </w:rPr>
        <w:t>მომსახურეობის</w:t>
      </w:r>
      <w:r w:rsidRPr="00CE551F">
        <w:rPr>
          <w:rFonts w:eastAsia="Times New Roman" w:cs="Calibri"/>
          <w:bCs/>
        </w:rPr>
        <w:t xml:space="preserve"> </w:t>
      </w:r>
      <w:r w:rsidRPr="00CE551F">
        <w:rPr>
          <w:rFonts w:ascii="Sylfaen" w:eastAsia="Times New Roman" w:hAnsi="Sylfaen" w:cs="Sylfaen"/>
          <w:bCs/>
        </w:rPr>
        <w:t>გაწევა</w:t>
      </w:r>
      <w:r w:rsidRPr="00CE551F">
        <w:rPr>
          <w:rFonts w:eastAsia="Times New Roman" w:cs="Calibri"/>
          <w:bCs/>
        </w:rPr>
        <w:t>.</w:t>
      </w:r>
      <w:r w:rsidRPr="00CE551F">
        <w:rPr>
          <w:rFonts w:ascii="Sylfaen" w:eastAsia="Times New Roman" w:hAnsi="Sylfaen" w:cs="Sylfaen"/>
          <w:bCs/>
        </w:rPr>
        <w:t>აღწერა</w:t>
      </w:r>
      <w:r w:rsidRPr="00CE551F">
        <w:rPr>
          <w:rFonts w:eastAsia="Times New Roman" w:cs="Calibri"/>
          <w:bCs/>
        </w:rPr>
        <w:t>-</w:t>
      </w:r>
      <w:r w:rsidRPr="00CE551F">
        <w:rPr>
          <w:rFonts w:ascii="Sylfaen" w:eastAsia="Times New Roman" w:hAnsi="Sylfaen" w:cs="Sylfaen"/>
          <w:bCs/>
        </w:rPr>
        <w:t>ბორჯომის</w:t>
      </w:r>
      <w:r w:rsidRPr="00CE551F">
        <w:rPr>
          <w:rFonts w:eastAsia="Times New Roman" w:cs="Calibri"/>
          <w:bCs/>
        </w:rPr>
        <w:t xml:space="preserve"> </w:t>
      </w:r>
      <w:r w:rsidRPr="00CE551F">
        <w:rPr>
          <w:rFonts w:ascii="Sylfaen" w:eastAsia="Times New Roman" w:hAnsi="Sylfaen" w:cs="Sylfaen"/>
          <w:bCs/>
        </w:rPr>
        <w:t>მინიციპალიტეტის</w:t>
      </w:r>
      <w:r w:rsidRPr="00CE551F">
        <w:rPr>
          <w:rFonts w:eastAsia="Times New Roman" w:cs="Calibri"/>
          <w:bCs/>
        </w:rPr>
        <w:t xml:space="preserve"> </w:t>
      </w:r>
      <w:r w:rsidRPr="00CE551F">
        <w:rPr>
          <w:rFonts w:ascii="Sylfaen" w:eastAsia="Times New Roman" w:hAnsi="Sylfaen" w:cs="Sylfaen"/>
          <w:bCs/>
        </w:rPr>
        <w:t>ტერიტორიაზე</w:t>
      </w:r>
      <w:r w:rsidRPr="00CE551F">
        <w:rPr>
          <w:rFonts w:eastAsia="Times New Roman" w:cs="Calibri"/>
          <w:bCs/>
        </w:rPr>
        <w:t xml:space="preserve"> </w:t>
      </w:r>
      <w:r w:rsidRPr="00CE551F">
        <w:rPr>
          <w:rFonts w:ascii="Sylfaen" w:eastAsia="Times New Roman" w:hAnsi="Sylfaen" w:cs="Sylfaen"/>
          <w:bCs/>
        </w:rPr>
        <w:t>არსებული</w:t>
      </w:r>
      <w:r w:rsidRPr="00CE551F">
        <w:rPr>
          <w:rFonts w:eastAsia="Times New Roman" w:cs="Calibri"/>
          <w:bCs/>
        </w:rPr>
        <w:t xml:space="preserve"> </w:t>
      </w:r>
      <w:r w:rsidRPr="00CE551F">
        <w:rPr>
          <w:rFonts w:ascii="Sylfaen" w:eastAsia="Times New Roman" w:hAnsi="Sylfaen" w:cs="Sylfaen"/>
          <w:bCs/>
        </w:rPr>
        <w:t>ქუჩების</w:t>
      </w:r>
      <w:r w:rsidRPr="00CE551F">
        <w:rPr>
          <w:rFonts w:eastAsia="Times New Roman" w:cs="Calibri"/>
          <w:bCs/>
        </w:rPr>
        <w:t>,</w:t>
      </w:r>
      <w:r w:rsidRPr="00CE551F">
        <w:rPr>
          <w:rFonts w:ascii="Sylfaen" w:eastAsia="Times New Roman" w:hAnsi="Sylfaen" w:cs="Sylfaen"/>
          <w:bCs/>
        </w:rPr>
        <w:t>მოედნების</w:t>
      </w:r>
      <w:r w:rsidRPr="00CE551F">
        <w:rPr>
          <w:rFonts w:eastAsia="Times New Roman" w:cs="Calibri"/>
          <w:bCs/>
        </w:rPr>
        <w:t>,</w:t>
      </w:r>
      <w:r w:rsidRPr="00CE551F">
        <w:rPr>
          <w:rFonts w:ascii="Sylfaen" w:eastAsia="Times New Roman" w:hAnsi="Sylfaen" w:cs="Sylfaen"/>
          <w:bCs/>
        </w:rPr>
        <w:t>ტროტუარების</w:t>
      </w:r>
      <w:r w:rsidRPr="00CE551F">
        <w:rPr>
          <w:rFonts w:eastAsia="Times New Roman" w:cs="Calibri"/>
          <w:bCs/>
        </w:rPr>
        <w:t xml:space="preserve"> </w:t>
      </w:r>
      <w:r w:rsidRPr="00CE551F">
        <w:rPr>
          <w:rFonts w:ascii="Sylfaen" w:eastAsia="Times New Roman" w:hAnsi="Sylfaen" w:cs="Sylfaen"/>
          <w:bCs/>
        </w:rPr>
        <w:t>სავალი</w:t>
      </w:r>
      <w:r w:rsidRPr="00CE551F">
        <w:rPr>
          <w:rFonts w:eastAsia="Times New Roman" w:cs="Calibri"/>
          <w:bCs/>
        </w:rPr>
        <w:t xml:space="preserve"> </w:t>
      </w:r>
      <w:r w:rsidRPr="00CE551F">
        <w:rPr>
          <w:rFonts w:ascii="Sylfaen" w:eastAsia="Times New Roman" w:hAnsi="Sylfaen" w:cs="Sylfaen"/>
          <w:bCs/>
        </w:rPr>
        <w:t>ნაწილების</w:t>
      </w:r>
      <w:r w:rsidRPr="00CE551F">
        <w:rPr>
          <w:rFonts w:eastAsia="Times New Roman" w:cs="Calibri"/>
          <w:bCs/>
        </w:rPr>
        <w:t xml:space="preserve"> </w:t>
      </w:r>
      <w:r w:rsidRPr="00CE551F">
        <w:rPr>
          <w:rFonts w:ascii="Sylfaen" w:eastAsia="Times New Roman" w:hAnsi="Sylfaen" w:cs="Sylfaen"/>
          <w:bCs/>
        </w:rPr>
        <w:t>დაგვა</w:t>
      </w:r>
      <w:r w:rsidRPr="00CE551F">
        <w:rPr>
          <w:rFonts w:eastAsia="Times New Roman" w:cs="Calibri"/>
          <w:bCs/>
        </w:rPr>
        <w:t>-</w:t>
      </w:r>
      <w:r w:rsidRPr="00CE551F">
        <w:rPr>
          <w:rFonts w:ascii="Sylfaen" w:eastAsia="Times New Roman" w:hAnsi="Sylfaen" w:cs="Sylfaen"/>
          <w:bCs/>
        </w:rPr>
        <w:t>დასუფთავება</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საავტომობილო</w:t>
      </w:r>
      <w:r w:rsidRPr="00CE551F">
        <w:rPr>
          <w:rFonts w:eastAsia="Times New Roman" w:cs="Calibri"/>
          <w:bCs/>
        </w:rPr>
        <w:t xml:space="preserve"> </w:t>
      </w:r>
      <w:r w:rsidRPr="00CE551F">
        <w:rPr>
          <w:rFonts w:ascii="Sylfaen" w:eastAsia="Times New Roman" w:hAnsi="Sylfaen" w:cs="Sylfaen"/>
          <w:bCs/>
        </w:rPr>
        <w:t>მაგისტრალის</w:t>
      </w:r>
      <w:r w:rsidRPr="00CE551F">
        <w:rPr>
          <w:rFonts w:eastAsia="Times New Roman" w:cs="Calibri"/>
          <w:bCs/>
        </w:rPr>
        <w:t xml:space="preserve"> </w:t>
      </w:r>
      <w:r w:rsidRPr="00CE551F">
        <w:rPr>
          <w:rFonts w:ascii="Sylfaen" w:eastAsia="Times New Roman" w:hAnsi="Sylfaen" w:cs="Sylfaen"/>
          <w:bCs/>
        </w:rPr>
        <w:t>მიმდებარე</w:t>
      </w:r>
      <w:r w:rsidRPr="00CE551F">
        <w:rPr>
          <w:rFonts w:eastAsia="Times New Roman" w:cs="Calibri"/>
          <w:bCs/>
        </w:rPr>
        <w:t xml:space="preserve"> </w:t>
      </w:r>
      <w:r w:rsidRPr="00CE551F">
        <w:rPr>
          <w:rFonts w:ascii="Sylfaen" w:eastAsia="Times New Roman" w:hAnsi="Sylfaen" w:cs="Sylfaen"/>
          <w:bCs/>
        </w:rPr>
        <w:t>ტერიტორიის</w:t>
      </w:r>
      <w:r w:rsidRPr="00CE551F">
        <w:rPr>
          <w:rFonts w:eastAsia="Times New Roman" w:cs="Calibri"/>
          <w:bCs/>
        </w:rPr>
        <w:t xml:space="preserve"> </w:t>
      </w:r>
      <w:r w:rsidRPr="00CE551F">
        <w:rPr>
          <w:rFonts w:ascii="Sylfaen" w:eastAsia="Times New Roman" w:hAnsi="Sylfaen" w:cs="Sylfaen"/>
          <w:bCs/>
        </w:rPr>
        <w:t>დასუფთავება</w:t>
      </w:r>
      <w:r w:rsidRPr="00CE551F">
        <w:rPr>
          <w:rFonts w:eastAsia="Times New Roman" w:cs="Calibri"/>
          <w:bCs/>
        </w:rPr>
        <w:t xml:space="preserve"> -</w:t>
      </w:r>
      <w:r w:rsidRPr="00CE551F">
        <w:rPr>
          <w:rFonts w:ascii="Sylfaen" w:eastAsia="Times New Roman" w:hAnsi="Sylfaen" w:cs="Sylfaen"/>
          <w:bCs/>
        </w:rPr>
        <w:t>გაწმენდა</w:t>
      </w:r>
      <w:r w:rsidRPr="00CE551F">
        <w:rPr>
          <w:rFonts w:eastAsia="Times New Roman" w:cs="Calibri"/>
          <w:bCs/>
        </w:rPr>
        <w:t xml:space="preserve">. </w:t>
      </w:r>
      <w:r w:rsidRPr="00CE551F">
        <w:rPr>
          <w:rFonts w:ascii="Sylfaen" w:eastAsia="Times New Roman" w:hAnsi="Sylfaen" w:cs="Sylfaen"/>
          <w:bCs/>
        </w:rPr>
        <w:t>ორგანიზაციებიდან</w:t>
      </w:r>
      <w:r w:rsidRPr="00CE551F">
        <w:rPr>
          <w:rFonts w:eastAsia="Times New Roman" w:cs="Calibri"/>
          <w:bCs/>
        </w:rPr>
        <w:t>,</w:t>
      </w:r>
      <w:r w:rsidRPr="00CE551F">
        <w:rPr>
          <w:rFonts w:ascii="Sylfaen" w:eastAsia="Times New Roman" w:hAnsi="Sylfaen" w:cs="Sylfaen"/>
          <w:bCs/>
        </w:rPr>
        <w:t>მოსახლეობიდან</w:t>
      </w:r>
      <w:r w:rsidRPr="00CE551F">
        <w:rPr>
          <w:rFonts w:eastAsia="Times New Roman" w:cs="Calibri"/>
          <w:bCs/>
        </w:rPr>
        <w:t>,</w:t>
      </w:r>
      <w:r w:rsidRPr="00CE551F">
        <w:rPr>
          <w:rFonts w:ascii="Sylfaen" w:eastAsia="Times New Roman" w:hAnsi="Sylfaen" w:cs="Sylfaen"/>
          <w:bCs/>
        </w:rPr>
        <w:t>და</w:t>
      </w:r>
      <w:r w:rsidR="00B736DF">
        <w:rPr>
          <w:rFonts w:ascii="Sylfaen" w:eastAsia="Times New Roman" w:hAnsi="Sylfaen" w:cs="Sylfaen"/>
          <w:bCs/>
        </w:rPr>
        <w:t>წესებულებებიდან</w:t>
      </w:r>
      <w:r w:rsidR="00B736DF">
        <w:rPr>
          <w:rFonts w:eastAsia="Times New Roman" w:cs="Calibri"/>
          <w:bCs/>
        </w:rPr>
        <w:t>,</w:t>
      </w:r>
      <w:r w:rsidR="00B736DF">
        <w:rPr>
          <w:rFonts w:ascii="Sylfaen" w:eastAsia="Times New Roman" w:hAnsi="Sylfaen" w:cs="Sylfaen"/>
          <w:bCs/>
        </w:rPr>
        <w:t>მუნიციპალიტეტის</w:t>
      </w:r>
      <w:r w:rsidR="00B736DF">
        <w:rPr>
          <w:rFonts w:eastAsia="Times New Roman" w:cs="Calibri"/>
          <w:bCs/>
        </w:rPr>
        <w:t xml:space="preserve"> </w:t>
      </w:r>
      <w:r w:rsidRPr="00CE551F">
        <w:rPr>
          <w:rFonts w:ascii="Sylfaen" w:eastAsia="Times New Roman" w:hAnsi="Sylfaen" w:cs="Sylfaen"/>
          <w:bCs/>
        </w:rPr>
        <w:t>სოფლებიდან</w:t>
      </w:r>
      <w:r w:rsidRPr="00CE551F">
        <w:rPr>
          <w:rFonts w:eastAsia="Times New Roman" w:cs="Calibri"/>
          <w:bCs/>
        </w:rPr>
        <w:t xml:space="preserve"> </w:t>
      </w:r>
      <w:r w:rsidRPr="00CE551F">
        <w:rPr>
          <w:rFonts w:ascii="Sylfaen" w:eastAsia="Times New Roman" w:hAnsi="Sylfaen" w:cs="Sylfaen"/>
          <w:bCs/>
        </w:rPr>
        <w:t>ნარჩენების</w:t>
      </w:r>
      <w:r w:rsidRPr="00CE551F">
        <w:rPr>
          <w:rFonts w:eastAsia="Times New Roman" w:cs="Calibri"/>
          <w:bCs/>
        </w:rPr>
        <w:t xml:space="preserve"> </w:t>
      </w:r>
      <w:r w:rsidRPr="00CE551F">
        <w:rPr>
          <w:rFonts w:ascii="Sylfaen" w:eastAsia="Times New Roman" w:hAnsi="Sylfaen" w:cs="Sylfaen"/>
          <w:bCs/>
        </w:rPr>
        <w:t>გატანა</w:t>
      </w:r>
      <w:r w:rsidRPr="00CE551F">
        <w:rPr>
          <w:rFonts w:eastAsia="Times New Roman" w:cs="Calibri"/>
          <w:bCs/>
        </w:rPr>
        <w:t>.</w:t>
      </w:r>
      <w:r w:rsidRPr="00CE551F">
        <w:rPr>
          <w:rFonts w:ascii="Sylfaen" w:eastAsia="Times New Roman" w:hAnsi="Sylfaen" w:cs="Sylfaen"/>
          <w:bCs/>
        </w:rPr>
        <w:t>მუიციპალიტეტის</w:t>
      </w:r>
      <w:r w:rsidRPr="00CE551F">
        <w:rPr>
          <w:rFonts w:eastAsia="Times New Roman" w:cs="Calibri"/>
          <w:bCs/>
        </w:rPr>
        <w:t xml:space="preserve"> </w:t>
      </w:r>
      <w:r w:rsidRPr="00CE551F">
        <w:rPr>
          <w:rFonts w:ascii="Sylfaen" w:eastAsia="Times New Roman" w:hAnsi="Sylfaen" w:cs="Sylfaen"/>
          <w:bCs/>
        </w:rPr>
        <w:t>ტერიტორიაზე</w:t>
      </w:r>
      <w:r w:rsidRPr="00CE551F">
        <w:rPr>
          <w:rFonts w:eastAsia="Times New Roman" w:cs="Calibri"/>
          <w:bCs/>
        </w:rPr>
        <w:t xml:space="preserve"> </w:t>
      </w:r>
      <w:r w:rsidRPr="00CE551F">
        <w:rPr>
          <w:rFonts w:ascii="Sylfaen" w:eastAsia="Times New Roman" w:hAnsi="Sylfaen" w:cs="Sylfaen"/>
          <w:bCs/>
        </w:rPr>
        <w:t>ხეების</w:t>
      </w:r>
      <w:r w:rsidRPr="00CE551F">
        <w:rPr>
          <w:rFonts w:eastAsia="Times New Roman" w:cs="Calibri"/>
          <w:bCs/>
        </w:rPr>
        <w:t xml:space="preserve"> </w:t>
      </w:r>
      <w:r w:rsidRPr="00CE551F">
        <w:rPr>
          <w:rFonts w:ascii="Sylfaen" w:eastAsia="Times New Roman" w:hAnsi="Sylfaen" w:cs="Sylfaen"/>
          <w:bCs/>
        </w:rPr>
        <w:t>გადაბელვა</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კირით</w:t>
      </w:r>
      <w:r w:rsidRPr="00CE551F">
        <w:rPr>
          <w:rFonts w:eastAsia="Times New Roman" w:cs="Calibri"/>
          <w:bCs/>
        </w:rPr>
        <w:t xml:space="preserve"> </w:t>
      </w:r>
      <w:r w:rsidRPr="00CE551F">
        <w:rPr>
          <w:rFonts w:ascii="Sylfaen" w:eastAsia="Times New Roman" w:hAnsi="Sylfaen" w:cs="Sylfaen"/>
          <w:bCs/>
        </w:rPr>
        <w:t>შეწამვლა</w:t>
      </w:r>
      <w:r w:rsidRPr="00CE551F">
        <w:rPr>
          <w:rFonts w:eastAsia="Times New Roman" w:cs="Calibri"/>
          <w:bCs/>
        </w:rPr>
        <w:t>.</w:t>
      </w:r>
      <w:r w:rsidRPr="00CE551F">
        <w:rPr>
          <w:rFonts w:ascii="Sylfaen" w:eastAsia="Times New Roman" w:hAnsi="Sylfaen" w:cs="Sylfaen"/>
          <w:bCs/>
        </w:rPr>
        <w:t>ფანტანების</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სკვერების</w:t>
      </w:r>
      <w:r w:rsidRPr="00CE551F">
        <w:rPr>
          <w:rFonts w:eastAsia="Times New Roman" w:cs="Calibri"/>
          <w:bCs/>
        </w:rPr>
        <w:t xml:space="preserve"> </w:t>
      </w:r>
      <w:r w:rsidRPr="00CE551F">
        <w:rPr>
          <w:rFonts w:ascii="Sylfaen" w:eastAsia="Times New Roman" w:hAnsi="Sylfaen" w:cs="Sylfaen"/>
          <w:bCs/>
        </w:rPr>
        <w:t>მოვლა</w:t>
      </w:r>
      <w:r w:rsidRPr="00CE551F">
        <w:rPr>
          <w:rFonts w:eastAsia="Times New Roman" w:cs="Calibri"/>
          <w:bCs/>
        </w:rPr>
        <w:t>-</w:t>
      </w:r>
      <w:r w:rsidRPr="00CE551F">
        <w:rPr>
          <w:rFonts w:ascii="Sylfaen" w:eastAsia="Times New Roman" w:hAnsi="Sylfaen" w:cs="Sylfaen"/>
          <w:bCs/>
        </w:rPr>
        <w:t>პატრონობა</w:t>
      </w:r>
      <w:r w:rsidRPr="00CE551F">
        <w:rPr>
          <w:rFonts w:eastAsia="Times New Roman" w:cs="Calibri"/>
          <w:bCs/>
        </w:rPr>
        <w:t>.</w:t>
      </w:r>
      <w:r w:rsidRPr="00CE551F">
        <w:rPr>
          <w:rFonts w:ascii="Sylfaen" w:eastAsia="Times New Roman" w:hAnsi="Sylfaen" w:cs="Sylfaen"/>
          <w:bCs/>
        </w:rPr>
        <w:t>დაზიანებული</w:t>
      </w:r>
      <w:r w:rsidRPr="00CE551F">
        <w:rPr>
          <w:rFonts w:eastAsia="Times New Roman" w:cs="Calibri"/>
          <w:bCs/>
        </w:rPr>
        <w:t xml:space="preserve"> </w:t>
      </w:r>
      <w:r w:rsidRPr="00CE551F">
        <w:rPr>
          <w:rFonts w:ascii="Sylfaen" w:eastAsia="Times New Roman" w:hAnsi="Sylfaen" w:cs="Sylfaen"/>
          <w:bCs/>
        </w:rPr>
        <w:t>ნაგვის</w:t>
      </w:r>
      <w:r w:rsidRPr="00CE551F">
        <w:rPr>
          <w:rFonts w:eastAsia="Times New Roman" w:cs="Calibri"/>
          <w:bCs/>
        </w:rPr>
        <w:t xml:space="preserve"> </w:t>
      </w:r>
      <w:r w:rsidRPr="00CE551F">
        <w:rPr>
          <w:rFonts w:ascii="Sylfaen" w:eastAsia="Times New Roman" w:hAnsi="Sylfaen" w:cs="Sylfaen"/>
          <w:bCs/>
        </w:rPr>
        <w:t>ურნების</w:t>
      </w:r>
      <w:r w:rsidRPr="00CE551F">
        <w:rPr>
          <w:rFonts w:eastAsia="Times New Roman" w:cs="Calibri"/>
          <w:bCs/>
        </w:rPr>
        <w:t xml:space="preserve"> </w:t>
      </w:r>
      <w:r w:rsidRPr="00CE551F">
        <w:rPr>
          <w:rFonts w:ascii="Sylfaen" w:eastAsia="Times New Roman" w:hAnsi="Sylfaen" w:cs="Sylfaen"/>
          <w:bCs/>
        </w:rPr>
        <w:t>შეკეთება</w:t>
      </w:r>
      <w:r w:rsidRPr="00CE551F">
        <w:rPr>
          <w:rFonts w:eastAsia="Times New Roman" w:cs="Calibri"/>
          <w:bCs/>
        </w:rPr>
        <w:t>.</w:t>
      </w:r>
      <w:r w:rsidRPr="00CE551F">
        <w:rPr>
          <w:rFonts w:ascii="Sylfaen" w:eastAsia="Times New Roman" w:hAnsi="Sylfaen" w:cs="Sylfaen"/>
          <w:bCs/>
        </w:rPr>
        <w:t>ქ</w:t>
      </w:r>
      <w:r w:rsidRPr="00CE551F">
        <w:rPr>
          <w:rFonts w:eastAsia="Times New Roman" w:cs="Calibri"/>
          <w:bCs/>
        </w:rPr>
        <w:t>.</w:t>
      </w:r>
      <w:r w:rsidRPr="00CE551F">
        <w:rPr>
          <w:rFonts w:ascii="Sylfaen" w:eastAsia="Times New Roman" w:hAnsi="Sylfaen" w:cs="Sylfaen"/>
          <w:bCs/>
        </w:rPr>
        <w:t>ბორჯომში</w:t>
      </w:r>
      <w:r w:rsidRPr="00CE551F">
        <w:rPr>
          <w:rFonts w:eastAsia="Times New Roman" w:cs="Calibri"/>
          <w:bCs/>
        </w:rPr>
        <w:t xml:space="preserve"> </w:t>
      </w:r>
      <w:r w:rsidRPr="00CE551F">
        <w:rPr>
          <w:rFonts w:ascii="Sylfaen" w:eastAsia="Times New Roman" w:hAnsi="Sylfaen" w:cs="Sylfaen"/>
          <w:bCs/>
        </w:rPr>
        <w:t>მრავალსართულიან</w:t>
      </w:r>
      <w:r w:rsidRPr="00CE551F">
        <w:rPr>
          <w:rFonts w:eastAsia="Times New Roman" w:cs="Calibri"/>
          <w:bCs/>
        </w:rPr>
        <w:t xml:space="preserve"> </w:t>
      </w:r>
      <w:r w:rsidRPr="00CE551F">
        <w:rPr>
          <w:rFonts w:ascii="Sylfaen" w:eastAsia="Times New Roman" w:hAnsi="Sylfaen" w:cs="Sylfaen"/>
          <w:bCs/>
        </w:rPr>
        <w:t>კორპუსებში</w:t>
      </w:r>
      <w:r w:rsidRPr="00CE551F">
        <w:rPr>
          <w:rFonts w:eastAsia="Times New Roman" w:cs="Calibri"/>
          <w:bCs/>
        </w:rPr>
        <w:t xml:space="preserve"> </w:t>
      </w:r>
      <w:r w:rsidRPr="00CE551F">
        <w:rPr>
          <w:rFonts w:ascii="Sylfaen" w:eastAsia="Times New Roman" w:hAnsi="Sylfaen" w:cs="Sylfaen"/>
          <w:bCs/>
        </w:rPr>
        <w:t>სანაგვე</w:t>
      </w:r>
      <w:r w:rsidRPr="00CE551F">
        <w:rPr>
          <w:rFonts w:eastAsia="Times New Roman" w:cs="Calibri"/>
          <w:bCs/>
        </w:rPr>
        <w:t xml:space="preserve"> </w:t>
      </w:r>
      <w:r w:rsidRPr="00CE551F">
        <w:rPr>
          <w:rFonts w:ascii="Sylfaen" w:eastAsia="Times New Roman" w:hAnsi="Sylfaen" w:cs="Sylfaen"/>
          <w:bCs/>
        </w:rPr>
        <w:t>ბუნკერის</w:t>
      </w:r>
      <w:r w:rsidRPr="00CE551F">
        <w:rPr>
          <w:rFonts w:eastAsia="Times New Roman" w:cs="Calibri"/>
          <w:bCs/>
        </w:rPr>
        <w:t xml:space="preserve">, </w:t>
      </w:r>
      <w:r w:rsidRPr="00CE551F">
        <w:rPr>
          <w:rFonts w:ascii="Sylfaen" w:eastAsia="Times New Roman" w:hAnsi="Sylfaen" w:cs="Sylfaen"/>
          <w:bCs/>
        </w:rPr>
        <w:t>ასევე</w:t>
      </w:r>
      <w:r w:rsidRPr="00CE551F">
        <w:rPr>
          <w:rFonts w:eastAsia="Times New Roman" w:cs="Calibri"/>
          <w:bCs/>
        </w:rPr>
        <w:t xml:space="preserve"> </w:t>
      </w:r>
      <w:r w:rsidRPr="00CE551F">
        <w:rPr>
          <w:rFonts w:ascii="Sylfaen" w:eastAsia="Times New Roman" w:hAnsi="Sylfaen" w:cs="Sylfaen"/>
          <w:bCs/>
        </w:rPr>
        <w:t>ბორჯომის</w:t>
      </w:r>
      <w:r w:rsidRPr="00CE551F">
        <w:rPr>
          <w:rFonts w:eastAsia="Times New Roman" w:cs="Calibri"/>
          <w:bCs/>
        </w:rPr>
        <w:t xml:space="preserve"> </w:t>
      </w:r>
      <w:r w:rsidRPr="00CE551F">
        <w:rPr>
          <w:rFonts w:ascii="Sylfaen" w:eastAsia="Times New Roman" w:hAnsi="Sylfaen" w:cs="Sylfaen"/>
          <w:bCs/>
        </w:rPr>
        <w:t>მუნიციპალიტეტის</w:t>
      </w:r>
      <w:r w:rsidRPr="00CE551F">
        <w:rPr>
          <w:rFonts w:eastAsia="Times New Roman" w:cs="Calibri"/>
          <w:bCs/>
        </w:rPr>
        <w:t xml:space="preserve"> </w:t>
      </w:r>
      <w:r w:rsidRPr="00CE551F">
        <w:rPr>
          <w:rFonts w:ascii="Sylfaen" w:eastAsia="Times New Roman" w:hAnsi="Sylfaen" w:cs="Sylfaen"/>
          <w:bCs/>
        </w:rPr>
        <w:t>ტერიტორიაზე</w:t>
      </w:r>
      <w:r w:rsidRPr="00CE551F">
        <w:rPr>
          <w:rFonts w:eastAsia="Times New Roman" w:cs="Calibri"/>
          <w:bCs/>
        </w:rPr>
        <w:t xml:space="preserve"> </w:t>
      </w:r>
      <w:r w:rsidRPr="00CE551F">
        <w:rPr>
          <w:rFonts w:ascii="Sylfaen" w:eastAsia="Times New Roman" w:hAnsi="Sylfaen" w:cs="Sylfaen"/>
          <w:bCs/>
        </w:rPr>
        <w:t>განთავსებული</w:t>
      </w:r>
      <w:r w:rsidRPr="00CE551F">
        <w:rPr>
          <w:rFonts w:eastAsia="Times New Roman" w:cs="Calibri"/>
          <w:bCs/>
        </w:rPr>
        <w:t xml:space="preserve"> </w:t>
      </w:r>
      <w:r w:rsidRPr="00CE551F">
        <w:rPr>
          <w:rFonts w:ascii="Sylfaen" w:eastAsia="Times New Roman" w:hAnsi="Sylfaen" w:cs="Sylfaen"/>
          <w:bCs/>
        </w:rPr>
        <w:t>ნაგავშემკრები</w:t>
      </w:r>
      <w:r w:rsidRPr="00CE551F">
        <w:rPr>
          <w:rFonts w:eastAsia="Times New Roman" w:cs="Calibri"/>
          <w:bCs/>
        </w:rPr>
        <w:t xml:space="preserve"> </w:t>
      </w:r>
      <w:r w:rsidRPr="00CE551F">
        <w:rPr>
          <w:rFonts w:ascii="Sylfaen" w:eastAsia="Times New Roman" w:hAnsi="Sylfaen" w:cs="Sylfaen"/>
          <w:bCs/>
        </w:rPr>
        <w:t>კონტეინერების</w:t>
      </w:r>
      <w:r w:rsidRPr="00CE551F">
        <w:rPr>
          <w:rFonts w:eastAsia="Times New Roman" w:cs="Calibri"/>
          <w:bCs/>
        </w:rPr>
        <w:t xml:space="preserve"> </w:t>
      </w:r>
      <w:r w:rsidRPr="00CE551F">
        <w:rPr>
          <w:rFonts w:ascii="Sylfaen" w:eastAsia="Times New Roman" w:hAnsi="Sylfaen" w:cs="Sylfaen"/>
          <w:bCs/>
        </w:rPr>
        <w:t>დეზინსექციის</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დეზინფექციის</w:t>
      </w:r>
      <w:r w:rsidRPr="00CE551F">
        <w:rPr>
          <w:rFonts w:eastAsia="Times New Roman" w:cs="Calibri"/>
          <w:bCs/>
        </w:rPr>
        <w:t xml:space="preserve"> </w:t>
      </w:r>
      <w:r w:rsidRPr="00CE551F">
        <w:rPr>
          <w:rFonts w:ascii="Sylfaen" w:eastAsia="Times New Roman" w:hAnsi="Sylfaen" w:cs="Sylfaen"/>
          <w:bCs/>
        </w:rPr>
        <w:t>მომსახურება</w:t>
      </w:r>
    </w:p>
    <w:p w:rsidR="00CE551F" w:rsidRDefault="00CE551F" w:rsidP="00C663FF">
      <w:pPr>
        <w:spacing w:after="0" w:line="240" w:lineRule="auto"/>
        <w:rPr>
          <w:rFonts w:ascii="Sylfaen" w:eastAsia="Times New Roman" w:hAnsi="Sylfaen" w:cs="Calibri"/>
          <w:b/>
          <w:color w:val="000000"/>
          <w:sz w:val="20"/>
          <w:szCs w:val="20"/>
          <w:lang w:val="ka-GE"/>
        </w:rPr>
      </w:pPr>
    </w:p>
    <w:p w:rsidR="00CE551F" w:rsidRDefault="00CE551F" w:rsidP="00C663FF">
      <w:pPr>
        <w:spacing w:after="0" w:line="240" w:lineRule="auto"/>
        <w:rPr>
          <w:rFonts w:ascii="Sylfaen" w:eastAsia="Times New Roman" w:hAnsi="Sylfaen" w:cs="Calibri"/>
          <w:b/>
          <w:color w:val="000000"/>
          <w:sz w:val="20"/>
          <w:szCs w:val="20"/>
          <w:lang w:val="ka-GE"/>
        </w:rPr>
      </w:pPr>
    </w:p>
    <w:p w:rsidR="002F1DA3" w:rsidRDefault="002F1DA3" w:rsidP="00C663FF">
      <w:pPr>
        <w:spacing w:after="0" w:line="240" w:lineRule="auto"/>
        <w:rPr>
          <w:rFonts w:ascii="Sylfaen" w:eastAsia="Times New Roman" w:hAnsi="Sylfaen" w:cs="Calibri"/>
          <w:b/>
          <w:color w:val="000000"/>
          <w:sz w:val="20"/>
          <w:szCs w:val="20"/>
          <w:lang w:val="ka-GE"/>
        </w:rPr>
      </w:pPr>
    </w:p>
    <w:p w:rsidR="002F1DA3" w:rsidRDefault="002F1DA3"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783"/>
        <w:gridCol w:w="3438"/>
        <w:gridCol w:w="1731"/>
        <w:gridCol w:w="1461"/>
        <w:gridCol w:w="1461"/>
        <w:gridCol w:w="1538"/>
        <w:gridCol w:w="1538"/>
      </w:tblGrid>
      <w:tr w:rsidR="00903D00" w:rsidRPr="00903D00" w:rsidTr="00903D00">
        <w:trPr>
          <w:trHeight w:val="900"/>
        </w:trPr>
        <w:tc>
          <w:tcPr>
            <w:tcW w:w="6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16"/>
                <w:szCs w:val="16"/>
              </w:rPr>
            </w:pPr>
            <w:r w:rsidRPr="00903D00">
              <w:rPr>
                <w:rFonts w:ascii="Sylfaen" w:eastAsia="Times New Roman" w:hAnsi="Sylfaen" w:cs="Calibri"/>
                <w:b/>
                <w:bCs/>
                <w:sz w:val="16"/>
                <w:szCs w:val="16"/>
              </w:rPr>
              <w:t xml:space="preserve">  პროგრამული კოდი  </w:t>
            </w:r>
          </w:p>
        </w:tc>
        <w:tc>
          <w:tcPr>
            <w:tcW w:w="1327" w:type="pct"/>
            <w:tcBorders>
              <w:top w:val="single" w:sz="4" w:space="0" w:color="auto"/>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16"/>
                <w:szCs w:val="16"/>
              </w:rPr>
            </w:pPr>
            <w:r w:rsidRPr="00903D00">
              <w:rPr>
                <w:rFonts w:ascii="Sylfaen" w:eastAsia="Times New Roman" w:hAnsi="Sylfaen" w:cs="Calibri"/>
                <w:b/>
                <w:bCs/>
                <w:sz w:val="16"/>
                <w:szCs w:val="16"/>
              </w:rPr>
              <w:t xml:space="preserve">  პრიორიტეტი, პროგრამა, ქვეპროგრამა  </w:t>
            </w:r>
          </w:p>
        </w:tc>
        <w:tc>
          <w:tcPr>
            <w:tcW w:w="668" w:type="pct"/>
            <w:tcBorders>
              <w:top w:val="single" w:sz="4" w:space="0" w:color="auto"/>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16"/>
                <w:szCs w:val="16"/>
              </w:rPr>
            </w:pPr>
            <w:r w:rsidRPr="00903D00">
              <w:rPr>
                <w:rFonts w:ascii="Sylfaen" w:eastAsia="Times New Roman" w:hAnsi="Sylfaen" w:cs="Calibri"/>
                <w:b/>
                <w:bCs/>
                <w:sz w:val="16"/>
                <w:szCs w:val="16"/>
              </w:rPr>
              <w:t xml:space="preserve"> სულ ოთხი წელი </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16"/>
                <w:szCs w:val="16"/>
              </w:rPr>
            </w:pPr>
            <w:r w:rsidRPr="00903D00">
              <w:rPr>
                <w:rFonts w:ascii="Sylfaen" w:eastAsia="Times New Roman" w:hAnsi="Sylfaen" w:cs="Calibri"/>
                <w:b/>
                <w:bCs/>
                <w:sz w:val="16"/>
                <w:szCs w:val="16"/>
              </w:rPr>
              <w:t xml:space="preserve"> 2023 წლის პორგნოზი </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16"/>
                <w:szCs w:val="16"/>
              </w:rPr>
            </w:pPr>
            <w:r w:rsidRPr="00903D00">
              <w:rPr>
                <w:rFonts w:ascii="Sylfaen" w:eastAsia="Times New Roman" w:hAnsi="Sylfaen" w:cs="Calibri"/>
                <w:b/>
                <w:bCs/>
                <w:sz w:val="16"/>
                <w:szCs w:val="16"/>
              </w:rPr>
              <w:t xml:space="preserve"> 2024 წლის პროგნოზი </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16"/>
                <w:szCs w:val="16"/>
              </w:rPr>
            </w:pPr>
            <w:r w:rsidRPr="00903D00">
              <w:rPr>
                <w:rFonts w:ascii="Sylfaen" w:eastAsia="Times New Roman" w:hAnsi="Sylfaen" w:cs="Calibri"/>
                <w:b/>
                <w:bCs/>
                <w:sz w:val="16"/>
                <w:szCs w:val="16"/>
              </w:rPr>
              <w:t xml:space="preserve"> 2025 წლის პროგნოზი </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16"/>
                <w:szCs w:val="16"/>
              </w:rPr>
            </w:pPr>
            <w:r w:rsidRPr="00903D00">
              <w:rPr>
                <w:rFonts w:ascii="Sylfaen" w:eastAsia="Times New Roman" w:hAnsi="Sylfaen" w:cs="Calibri"/>
                <w:b/>
                <w:bCs/>
                <w:sz w:val="16"/>
                <w:szCs w:val="16"/>
              </w:rPr>
              <w:t xml:space="preserve"> 2026 წლის პროგნოზი </w:t>
            </w:r>
          </w:p>
        </w:tc>
      </w:tr>
      <w:tr w:rsidR="00903D00" w:rsidRPr="00903D00" w:rsidTr="00903D00">
        <w:trPr>
          <w:trHeight w:val="45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16"/>
                <w:szCs w:val="16"/>
              </w:rPr>
            </w:pPr>
            <w:r w:rsidRPr="00903D00">
              <w:rPr>
                <w:rFonts w:ascii="Sylfaen" w:eastAsia="Times New Roman" w:hAnsi="Sylfaen" w:cs="Calibri"/>
                <w:b/>
                <w:bCs/>
                <w:sz w:val="16"/>
                <w:szCs w:val="16"/>
              </w:rPr>
              <w:t xml:space="preserve">  03 00  </w:t>
            </w:r>
          </w:p>
        </w:tc>
        <w:tc>
          <w:tcPr>
            <w:tcW w:w="1327" w:type="pct"/>
            <w:tcBorders>
              <w:top w:val="nil"/>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rPr>
                <w:rFonts w:ascii="Sylfaen" w:eastAsia="Times New Roman" w:hAnsi="Sylfaen" w:cs="Calibri"/>
                <w:b/>
                <w:bCs/>
                <w:sz w:val="16"/>
                <w:szCs w:val="16"/>
              </w:rPr>
            </w:pPr>
            <w:r w:rsidRPr="00903D00">
              <w:rPr>
                <w:rFonts w:ascii="Sylfaen" w:eastAsia="Times New Roman" w:hAnsi="Sylfaen" w:cs="Calibri"/>
                <w:b/>
                <w:bCs/>
                <w:sz w:val="16"/>
                <w:szCs w:val="16"/>
              </w:rPr>
              <w:t xml:space="preserve">  დასუფთავება და გარემოს დაცვა  </w:t>
            </w:r>
          </w:p>
        </w:tc>
        <w:tc>
          <w:tcPr>
            <w:tcW w:w="668"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8194.5</w:t>
            </w:r>
          </w:p>
        </w:tc>
        <w:tc>
          <w:tcPr>
            <w:tcW w:w="56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2049.9</w:t>
            </w:r>
          </w:p>
        </w:tc>
        <w:tc>
          <w:tcPr>
            <w:tcW w:w="56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2051.5</w:t>
            </w:r>
          </w:p>
        </w:tc>
        <w:tc>
          <w:tcPr>
            <w:tcW w:w="59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2046.5</w:t>
            </w:r>
          </w:p>
        </w:tc>
        <w:tc>
          <w:tcPr>
            <w:tcW w:w="59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2046.5</w:t>
            </w:r>
          </w:p>
        </w:tc>
      </w:tr>
      <w:tr w:rsidR="00903D00" w:rsidRPr="00903D00" w:rsidTr="00903D00">
        <w:trPr>
          <w:trHeight w:val="45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16"/>
                <w:szCs w:val="16"/>
              </w:rPr>
            </w:pPr>
            <w:r w:rsidRPr="00903D00">
              <w:rPr>
                <w:rFonts w:ascii="Sylfaen" w:eastAsia="Times New Roman" w:hAnsi="Sylfaen" w:cs="Calibri"/>
                <w:sz w:val="16"/>
                <w:szCs w:val="16"/>
              </w:rPr>
              <w:t xml:space="preserve">  03 01  </w:t>
            </w:r>
          </w:p>
        </w:tc>
        <w:tc>
          <w:tcPr>
            <w:tcW w:w="1327" w:type="pct"/>
            <w:tcBorders>
              <w:top w:val="nil"/>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rPr>
                <w:rFonts w:ascii="Sylfaen" w:eastAsia="Times New Roman" w:hAnsi="Sylfaen" w:cs="Calibri"/>
                <w:sz w:val="16"/>
                <w:szCs w:val="16"/>
              </w:rPr>
            </w:pPr>
            <w:r w:rsidRPr="00903D00">
              <w:rPr>
                <w:rFonts w:ascii="Sylfaen" w:eastAsia="Times New Roman" w:hAnsi="Sylfaen" w:cs="Calibri"/>
                <w:sz w:val="16"/>
                <w:szCs w:val="16"/>
              </w:rPr>
              <w:t xml:space="preserve">    დასუფთავება და ნარჩენების გატანა  </w:t>
            </w:r>
          </w:p>
        </w:tc>
        <w:tc>
          <w:tcPr>
            <w:tcW w:w="668"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8194.5</w:t>
            </w:r>
          </w:p>
        </w:tc>
        <w:tc>
          <w:tcPr>
            <w:tcW w:w="56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2049.9</w:t>
            </w:r>
          </w:p>
        </w:tc>
        <w:tc>
          <w:tcPr>
            <w:tcW w:w="56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lang w:val="ka-GE"/>
              </w:rPr>
            </w:pPr>
            <w:r w:rsidRPr="00903D00">
              <w:rPr>
                <w:rFonts w:ascii="Sylfaen" w:eastAsia="Times New Roman" w:hAnsi="Sylfaen" w:cs="Calibri"/>
                <w:color w:val="000000"/>
                <w:sz w:val="16"/>
                <w:szCs w:val="16"/>
              </w:rPr>
              <w:t>2051.5</w:t>
            </w:r>
          </w:p>
        </w:tc>
        <w:tc>
          <w:tcPr>
            <w:tcW w:w="59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2046.5</w:t>
            </w:r>
          </w:p>
        </w:tc>
        <w:tc>
          <w:tcPr>
            <w:tcW w:w="59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2046.5</w:t>
            </w:r>
          </w:p>
        </w:tc>
      </w:tr>
      <w:tr w:rsidR="00903D00" w:rsidRPr="00903D00" w:rsidTr="00903D00">
        <w:trPr>
          <w:trHeight w:val="450"/>
        </w:trPr>
        <w:tc>
          <w:tcPr>
            <w:tcW w:w="688" w:type="pct"/>
            <w:tcBorders>
              <w:top w:val="nil"/>
              <w:left w:val="single" w:sz="4" w:space="0" w:color="auto"/>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sz w:val="16"/>
                <w:szCs w:val="16"/>
              </w:rPr>
            </w:pPr>
            <w:r w:rsidRPr="00903D00">
              <w:rPr>
                <w:rFonts w:ascii="Sylfaen" w:eastAsia="Times New Roman" w:hAnsi="Sylfaen" w:cs="Calibri"/>
                <w:sz w:val="16"/>
                <w:szCs w:val="16"/>
              </w:rPr>
              <w:t xml:space="preserve"> 03 02 </w:t>
            </w:r>
          </w:p>
        </w:tc>
        <w:tc>
          <w:tcPr>
            <w:tcW w:w="1327" w:type="pct"/>
            <w:tcBorders>
              <w:top w:val="nil"/>
              <w:left w:val="nil"/>
              <w:bottom w:val="single" w:sz="4" w:space="0" w:color="auto"/>
              <w:right w:val="single" w:sz="4" w:space="0" w:color="auto"/>
            </w:tcBorders>
            <w:shd w:val="clear" w:color="000000" w:fill="FFFFFF"/>
            <w:vAlign w:val="center"/>
            <w:hideMark/>
          </w:tcPr>
          <w:p w:rsidR="00903D00" w:rsidRPr="00903D00" w:rsidRDefault="00903D00" w:rsidP="00903D00">
            <w:pPr>
              <w:spacing w:after="0" w:line="240" w:lineRule="auto"/>
              <w:rPr>
                <w:rFonts w:ascii="Sylfaen" w:eastAsia="Times New Roman" w:hAnsi="Sylfaen" w:cs="Calibri"/>
                <w:sz w:val="16"/>
                <w:szCs w:val="16"/>
              </w:rPr>
            </w:pPr>
            <w:r w:rsidRPr="00903D00">
              <w:rPr>
                <w:rFonts w:ascii="Sylfaen" w:eastAsia="Times New Roman" w:hAnsi="Sylfaen" w:cs="Calibri"/>
                <w:sz w:val="16"/>
                <w:szCs w:val="16"/>
              </w:rPr>
              <w:t xml:space="preserve">  ნაგავმზიდი სპეც,მანქანის და სანაგვე ურნების შესყიდვა </w:t>
            </w:r>
          </w:p>
        </w:tc>
        <w:tc>
          <w:tcPr>
            <w:tcW w:w="668"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0</w:t>
            </w:r>
          </w:p>
        </w:tc>
        <w:tc>
          <w:tcPr>
            <w:tcW w:w="56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0</w:t>
            </w:r>
          </w:p>
        </w:tc>
        <w:tc>
          <w:tcPr>
            <w:tcW w:w="56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0</w:t>
            </w:r>
          </w:p>
        </w:tc>
        <w:tc>
          <w:tcPr>
            <w:tcW w:w="59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0</w:t>
            </w:r>
          </w:p>
        </w:tc>
        <w:tc>
          <w:tcPr>
            <w:tcW w:w="594" w:type="pct"/>
            <w:tcBorders>
              <w:top w:val="nil"/>
              <w:left w:val="nil"/>
              <w:bottom w:val="single" w:sz="4" w:space="0" w:color="auto"/>
              <w:right w:val="single" w:sz="4" w:space="0" w:color="auto"/>
            </w:tcBorders>
            <w:shd w:val="clear" w:color="auto" w:fill="auto"/>
            <w:noWrap/>
            <w:vAlign w:val="bottom"/>
            <w:hideMark/>
          </w:tcPr>
          <w:p w:rsidR="00903D00" w:rsidRPr="00903D00" w:rsidRDefault="00903D00" w:rsidP="00903D00">
            <w:pPr>
              <w:spacing w:after="0" w:line="240" w:lineRule="auto"/>
              <w:jc w:val="center"/>
              <w:rPr>
                <w:rFonts w:ascii="Sylfaen" w:eastAsia="Times New Roman" w:hAnsi="Sylfaen" w:cs="Calibri"/>
                <w:color w:val="000000"/>
                <w:sz w:val="16"/>
                <w:szCs w:val="16"/>
              </w:rPr>
            </w:pPr>
            <w:r w:rsidRPr="00903D00">
              <w:rPr>
                <w:rFonts w:ascii="Sylfaen" w:eastAsia="Times New Roman" w:hAnsi="Sylfaen" w:cs="Calibri"/>
                <w:color w:val="000000"/>
                <w:sz w:val="16"/>
                <w:szCs w:val="16"/>
              </w:rPr>
              <w:t>0</w:t>
            </w:r>
          </w:p>
        </w:tc>
      </w:tr>
    </w:tbl>
    <w:p w:rsidR="002F1DA3" w:rsidRDefault="002F1DA3" w:rsidP="00C663FF">
      <w:pPr>
        <w:spacing w:after="0" w:line="240" w:lineRule="auto"/>
        <w:rPr>
          <w:rFonts w:ascii="Sylfaen" w:eastAsia="Times New Roman" w:hAnsi="Sylfaen" w:cs="Calibri"/>
          <w:b/>
          <w:color w:val="000000"/>
          <w:sz w:val="20"/>
          <w:szCs w:val="20"/>
          <w:lang w:val="ka-GE"/>
        </w:rPr>
      </w:pPr>
    </w:p>
    <w:p w:rsidR="002F1DA3" w:rsidRDefault="002F1DA3" w:rsidP="00C663FF">
      <w:pPr>
        <w:spacing w:after="0" w:line="240" w:lineRule="auto"/>
        <w:rPr>
          <w:rFonts w:ascii="Sylfaen" w:eastAsia="Times New Roman" w:hAnsi="Sylfaen" w:cs="Calibri"/>
          <w:b/>
          <w:color w:val="000000"/>
          <w:sz w:val="20"/>
          <w:szCs w:val="20"/>
          <w:lang w:val="ka-GE"/>
        </w:rPr>
      </w:pPr>
    </w:p>
    <w:p w:rsidR="002F1DA3" w:rsidRDefault="002F1DA3"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CE551F" w:rsidRDefault="00CE551F"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3049"/>
        <w:gridCol w:w="1636"/>
        <w:gridCol w:w="1387"/>
        <w:gridCol w:w="1387"/>
        <w:gridCol w:w="1387"/>
        <w:gridCol w:w="1387"/>
        <w:gridCol w:w="1387"/>
      </w:tblGrid>
      <w:tr w:rsidR="00903D00" w:rsidRPr="00903D00" w:rsidTr="00903D00">
        <w:trPr>
          <w:trHeight w:val="450"/>
        </w:trPr>
        <w:tc>
          <w:tcPr>
            <w:tcW w:w="663" w:type="pct"/>
            <w:vMerge w:val="restar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color w:val="000000"/>
                <w:sz w:val="20"/>
                <w:szCs w:val="20"/>
              </w:rPr>
            </w:pPr>
            <w:r w:rsidRPr="00903D00">
              <w:rPr>
                <w:rFonts w:ascii="Sylfaen" w:eastAsia="Times New Roman" w:hAnsi="Sylfaen" w:cs="Calibri"/>
                <w:b/>
                <w:bCs/>
                <w:color w:val="000000"/>
                <w:sz w:val="20"/>
                <w:szCs w:val="20"/>
              </w:rPr>
              <w:t>კოდი</w:t>
            </w:r>
          </w:p>
        </w:tc>
        <w:tc>
          <w:tcPr>
            <w:tcW w:w="1326" w:type="pct"/>
            <w:vMerge w:val="restar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color w:val="000000"/>
                <w:sz w:val="20"/>
                <w:szCs w:val="20"/>
              </w:rPr>
            </w:pPr>
            <w:r w:rsidRPr="00903D00">
              <w:rPr>
                <w:rFonts w:ascii="Sylfaen" w:eastAsia="Times New Roman" w:hAnsi="Sylfaen" w:cs="Calibri"/>
                <w:b/>
                <w:bCs/>
                <w:color w:val="000000"/>
                <w:sz w:val="20"/>
                <w:szCs w:val="20"/>
              </w:rPr>
              <w:t xml:space="preserve">პროგრამის დასახელება </w:t>
            </w:r>
          </w:p>
        </w:tc>
        <w:tc>
          <w:tcPr>
            <w:tcW w:w="709" w:type="pct"/>
            <w:vMerge w:val="restar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ბორჯომის დასუფთავება და კეთილმოწყობა</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2022 წლის დაფინანსება</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2023 წლის დაფინანსება</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2024 წლის დაფინანსება</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2025 წლის დაფინანსება</w:t>
            </w:r>
          </w:p>
        </w:tc>
        <w:tc>
          <w:tcPr>
            <w:tcW w:w="543"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2026 წლის დაფინანსება</w:t>
            </w:r>
          </w:p>
        </w:tc>
      </w:tr>
      <w:tr w:rsidR="00903D00" w:rsidRPr="00903D00" w:rsidTr="00903D00">
        <w:trPr>
          <w:trHeight w:val="315"/>
        </w:trPr>
        <w:tc>
          <w:tcPr>
            <w:tcW w:w="663" w:type="pct"/>
            <w:vMerge/>
            <w:vAlign w:val="center"/>
            <w:hideMark/>
          </w:tcPr>
          <w:p w:rsidR="00903D00" w:rsidRPr="00903D00" w:rsidRDefault="00903D00" w:rsidP="00903D00">
            <w:pPr>
              <w:spacing w:after="0" w:line="240" w:lineRule="auto"/>
              <w:rPr>
                <w:rFonts w:ascii="Sylfaen" w:eastAsia="Times New Roman" w:hAnsi="Sylfaen" w:cs="Calibri"/>
                <w:b/>
                <w:bCs/>
                <w:color w:val="000000"/>
                <w:sz w:val="20"/>
                <w:szCs w:val="20"/>
              </w:rPr>
            </w:pPr>
          </w:p>
        </w:tc>
        <w:tc>
          <w:tcPr>
            <w:tcW w:w="1326" w:type="pct"/>
            <w:vMerge/>
            <w:vAlign w:val="center"/>
            <w:hideMark/>
          </w:tcPr>
          <w:p w:rsidR="00903D00" w:rsidRPr="00903D00" w:rsidRDefault="00903D00" w:rsidP="00903D00">
            <w:pPr>
              <w:spacing w:after="0" w:line="240" w:lineRule="auto"/>
              <w:rPr>
                <w:rFonts w:ascii="Sylfaen" w:eastAsia="Times New Roman" w:hAnsi="Sylfaen" w:cs="Calibri"/>
                <w:b/>
                <w:bCs/>
                <w:color w:val="000000"/>
                <w:sz w:val="20"/>
                <w:szCs w:val="20"/>
              </w:rPr>
            </w:pPr>
          </w:p>
        </w:tc>
        <w:tc>
          <w:tcPr>
            <w:tcW w:w="709" w:type="pct"/>
            <w:vMerge/>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ათას ლარში</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ათას ლარში</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ათას ლარში</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ათას ლარში</w:t>
            </w:r>
          </w:p>
        </w:tc>
        <w:tc>
          <w:tcPr>
            <w:tcW w:w="543"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ათას ლარში</w:t>
            </w:r>
          </w:p>
        </w:tc>
      </w:tr>
      <w:tr w:rsidR="00903D00" w:rsidRPr="00903D00" w:rsidTr="00903D00">
        <w:trPr>
          <w:trHeight w:val="510"/>
        </w:trPr>
        <w:tc>
          <w:tcPr>
            <w:tcW w:w="663"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color w:val="FF0000"/>
                <w:sz w:val="20"/>
                <w:szCs w:val="20"/>
              </w:rPr>
            </w:pPr>
            <w:r w:rsidRPr="00903D00">
              <w:rPr>
                <w:rFonts w:ascii="Sylfaen" w:eastAsia="Times New Roman" w:hAnsi="Sylfaen" w:cs="Calibri"/>
                <w:sz w:val="20"/>
                <w:szCs w:val="20"/>
              </w:rPr>
              <w:t>03 01</w:t>
            </w:r>
          </w:p>
        </w:tc>
        <w:tc>
          <w:tcPr>
            <w:tcW w:w="1326" w:type="pct"/>
            <w:vMerge/>
            <w:vAlign w:val="center"/>
            <w:hideMark/>
          </w:tcPr>
          <w:p w:rsidR="00903D00" w:rsidRPr="00903D00" w:rsidRDefault="00903D00" w:rsidP="00903D00">
            <w:pPr>
              <w:spacing w:after="0" w:line="240" w:lineRule="auto"/>
              <w:rPr>
                <w:rFonts w:ascii="Sylfaen" w:eastAsia="Times New Roman" w:hAnsi="Sylfaen" w:cs="Calibri"/>
                <w:b/>
                <w:bCs/>
                <w:color w:val="000000"/>
                <w:sz w:val="20"/>
                <w:szCs w:val="20"/>
              </w:rPr>
            </w:pPr>
          </w:p>
        </w:tc>
        <w:tc>
          <w:tcPr>
            <w:tcW w:w="709" w:type="pct"/>
            <w:vMerge/>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1</w:t>
            </w:r>
            <w:r>
              <w:rPr>
                <w:rFonts w:ascii="Sylfaen" w:eastAsia="Times New Roman" w:hAnsi="Sylfaen" w:cs="Calibri"/>
                <w:b/>
                <w:bCs/>
                <w:sz w:val="20"/>
                <w:szCs w:val="20"/>
              </w:rPr>
              <w:t>,</w:t>
            </w:r>
            <w:r w:rsidRPr="00903D00">
              <w:rPr>
                <w:rFonts w:ascii="Sylfaen" w:eastAsia="Times New Roman" w:hAnsi="Sylfaen" w:cs="Calibri"/>
                <w:b/>
                <w:bCs/>
                <w:sz w:val="20"/>
                <w:szCs w:val="20"/>
              </w:rPr>
              <w:t>816</w:t>
            </w:r>
            <w:r>
              <w:rPr>
                <w:rFonts w:ascii="Sylfaen" w:eastAsia="Times New Roman" w:hAnsi="Sylfaen" w:cs="Calibri"/>
                <w:b/>
                <w:bCs/>
                <w:sz w:val="20"/>
                <w:szCs w:val="20"/>
              </w:rPr>
              <w:t>.</w:t>
            </w:r>
            <w:r w:rsidRPr="00903D00">
              <w:rPr>
                <w:rFonts w:ascii="Sylfaen" w:eastAsia="Times New Roman" w:hAnsi="Sylfaen" w:cs="Calibri"/>
                <w:b/>
                <w:bCs/>
                <w:sz w:val="20"/>
                <w:szCs w:val="20"/>
              </w:rPr>
              <w:t>146</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w:t>
            </w:r>
            <w:r>
              <w:rPr>
                <w:rFonts w:ascii="Sylfaen" w:eastAsia="Times New Roman" w:hAnsi="Sylfaen" w:cs="Calibri"/>
                <w:b/>
                <w:bCs/>
                <w:sz w:val="20"/>
                <w:szCs w:val="20"/>
              </w:rPr>
              <w:t>,</w:t>
            </w:r>
            <w:r w:rsidRPr="00903D00">
              <w:rPr>
                <w:rFonts w:ascii="Sylfaen" w:eastAsia="Times New Roman" w:hAnsi="Sylfaen" w:cs="Calibri"/>
                <w:b/>
                <w:bCs/>
                <w:sz w:val="20"/>
                <w:szCs w:val="20"/>
              </w:rPr>
              <w:t>049</w:t>
            </w:r>
            <w:r>
              <w:rPr>
                <w:rFonts w:ascii="Sylfaen" w:eastAsia="Times New Roman" w:hAnsi="Sylfaen" w:cs="Calibri"/>
                <w:b/>
                <w:bCs/>
                <w:sz w:val="20"/>
                <w:szCs w:val="20"/>
              </w:rPr>
              <w:t>.</w:t>
            </w:r>
            <w:r w:rsidRPr="00903D00">
              <w:rPr>
                <w:rFonts w:ascii="Sylfaen" w:eastAsia="Times New Roman" w:hAnsi="Sylfaen" w:cs="Calibri"/>
                <w:b/>
                <w:bCs/>
                <w:sz w:val="20"/>
                <w:szCs w:val="20"/>
              </w:rPr>
              <w:t>920</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2051.52</w:t>
            </w:r>
          </w:p>
        </w:tc>
        <w:tc>
          <w:tcPr>
            <w:tcW w:w="440"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w:t>
            </w:r>
            <w:r>
              <w:rPr>
                <w:rFonts w:ascii="Sylfaen" w:eastAsia="Times New Roman" w:hAnsi="Sylfaen" w:cs="Calibri"/>
                <w:b/>
                <w:bCs/>
                <w:sz w:val="20"/>
                <w:szCs w:val="20"/>
              </w:rPr>
              <w:t>,</w:t>
            </w:r>
            <w:r w:rsidRPr="00903D00">
              <w:rPr>
                <w:rFonts w:ascii="Sylfaen" w:eastAsia="Times New Roman" w:hAnsi="Sylfaen" w:cs="Calibri"/>
                <w:b/>
                <w:bCs/>
                <w:sz w:val="20"/>
                <w:szCs w:val="20"/>
              </w:rPr>
              <w:t>046</w:t>
            </w:r>
            <w:r>
              <w:rPr>
                <w:rFonts w:ascii="Sylfaen" w:eastAsia="Times New Roman" w:hAnsi="Sylfaen" w:cs="Calibri"/>
                <w:b/>
                <w:bCs/>
                <w:sz w:val="20"/>
                <w:szCs w:val="20"/>
              </w:rPr>
              <w:t>.</w:t>
            </w:r>
            <w:r w:rsidRPr="00903D00">
              <w:rPr>
                <w:rFonts w:ascii="Sylfaen" w:eastAsia="Times New Roman" w:hAnsi="Sylfaen" w:cs="Calibri"/>
                <w:b/>
                <w:bCs/>
                <w:sz w:val="20"/>
                <w:szCs w:val="20"/>
              </w:rPr>
              <w:t>520</w:t>
            </w:r>
          </w:p>
        </w:tc>
        <w:tc>
          <w:tcPr>
            <w:tcW w:w="543" w:type="pct"/>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w:t>
            </w:r>
            <w:r>
              <w:rPr>
                <w:rFonts w:ascii="Sylfaen" w:eastAsia="Times New Roman" w:hAnsi="Sylfaen" w:cs="Calibri"/>
                <w:b/>
                <w:bCs/>
                <w:sz w:val="20"/>
                <w:szCs w:val="20"/>
              </w:rPr>
              <w:t>,</w:t>
            </w:r>
            <w:r w:rsidRPr="00903D00">
              <w:rPr>
                <w:rFonts w:ascii="Sylfaen" w:eastAsia="Times New Roman" w:hAnsi="Sylfaen" w:cs="Calibri"/>
                <w:b/>
                <w:bCs/>
                <w:sz w:val="20"/>
                <w:szCs w:val="20"/>
              </w:rPr>
              <w:t>046</w:t>
            </w:r>
            <w:r>
              <w:rPr>
                <w:rFonts w:ascii="Sylfaen" w:eastAsia="Times New Roman" w:hAnsi="Sylfaen" w:cs="Calibri"/>
                <w:b/>
                <w:bCs/>
                <w:sz w:val="20"/>
                <w:szCs w:val="20"/>
              </w:rPr>
              <w:t>.</w:t>
            </w:r>
            <w:r w:rsidRPr="00903D00">
              <w:rPr>
                <w:rFonts w:ascii="Sylfaen" w:eastAsia="Times New Roman" w:hAnsi="Sylfaen" w:cs="Calibri"/>
                <w:b/>
                <w:bCs/>
                <w:sz w:val="20"/>
                <w:szCs w:val="20"/>
              </w:rPr>
              <w:t>520</w:t>
            </w:r>
          </w:p>
        </w:tc>
      </w:tr>
      <w:tr w:rsidR="00903D00" w:rsidRPr="00903D00" w:rsidTr="00903D00">
        <w:trPr>
          <w:trHeight w:val="915"/>
        </w:trPr>
        <w:tc>
          <w:tcPr>
            <w:tcW w:w="1989" w:type="pct"/>
            <w:gridSpan w:val="2"/>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color w:val="000000"/>
                <w:sz w:val="20"/>
                <w:szCs w:val="20"/>
              </w:rPr>
            </w:pPr>
            <w:r w:rsidRPr="00903D00">
              <w:rPr>
                <w:rFonts w:ascii="Sylfaen" w:eastAsia="Times New Roman" w:hAnsi="Sylfaen" w:cs="Calibri"/>
                <w:b/>
                <w:bCs/>
                <w:color w:val="000000"/>
                <w:sz w:val="20"/>
                <w:szCs w:val="20"/>
              </w:rPr>
              <w:t>პროგრამის განმახორციელებელი სამსახური</w:t>
            </w:r>
          </w:p>
        </w:tc>
        <w:tc>
          <w:tcPr>
            <w:tcW w:w="3011" w:type="pct"/>
            <w:gridSpan w:val="6"/>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ა(ა)იპ ბორჯომის დასუფთავება და კეთილმოწყობა</w:t>
            </w:r>
          </w:p>
        </w:tc>
      </w:tr>
      <w:tr w:rsidR="00903D00" w:rsidRPr="00903D00" w:rsidTr="00903D00">
        <w:trPr>
          <w:trHeight w:val="2745"/>
        </w:trPr>
        <w:tc>
          <w:tcPr>
            <w:tcW w:w="1989" w:type="pct"/>
            <w:gridSpan w:val="2"/>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color w:val="000000"/>
                <w:sz w:val="20"/>
                <w:szCs w:val="20"/>
              </w:rPr>
            </w:pPr>
            <w:r w:rsidRPr="00903D00">
              <w:rPr>
                <w:rFonts w:ascii="Sylfaen" w:eastAsia="Times New Roman" w:hAnsi="Sylfaen" w:cs="Calibri"/>
                <w:b/>
                <w:bCs/>
                <w:color w:val="000000"/>
                <w:sz w:val="20"/>
                <w:szCs w:val="20"/>
              </w:rPr>
              <w:t xml:space="preserve">პროგრამის აღწერა </w:t>
            </w:r>
          </w:p>
        </w:tc>
        <w:tc>
          <w:tcPr>
            <w:tcW w:w="3011" w:type="pct"/>
            <w:gridSpan w:val="6"/>
            <w:shd w:val="clear" w:color="000000" w:fill="FFFFFF"/>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აღწერა-ბორჯომის მინიციპალიტეტის ტერიტორიაზე არსებული ქუჩების,მოედნების,სკვერების,ტროტუარების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 ორგანიზაციებიდან,მოსახლეობიდან,დაწესებულებებიდან,მუნიციპალიტეტის სოფლებიდან ნარჩენების გატანა.მუიციპალიტეტის ტერიტორიაზე ხეების გადაბელვა და კირით შეწამვლა.ფანტანების  და სკვერების მოვლა-პატრონობა.დაზიანებული ნაგვის ურნების შეკეთება.ქ.ბორჯომში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მომსახურება.ყველა სხვა საქმიანობა,რაც საქართველოს კანონმდებლობით არ არის აკრძალული.</w:t>
            </w:r>
          </w:p>
        </w:tc>
      </w:tr>
      <w:tr w:rsidR="00903D00" w:rsidRPr="00903D00" w:rsidTr="00903D00">
        <w:trPr>
          <w:trHeight w:val="1785"/>
        </w:trPr>
        <w:tc>
          <w:tcPr>
            <w:tcW w:w="1989" w:type="pct"/>
            <w:gridSpan w:val="2"/>
            <w:shd w:val="clear" w:color="000000" w:fill="FFFFFF"/>
            <w:vAlign w:val="center"/>
            <w:hideMark/>
          </w:tcPr>
          <w:p w:rsidR="00903D00" w:rsidRPr="00903D00" w:rsidRDefault="00903D00" w:rsidP="00903D00">
            <w:pPr>
              <w:spacing w:after="0" w:line="240" w:lineRule="auto"/>
              <w:jc w:val="center"/>
              <w:rPr>
                <w:rFonts w:ascii="Sylfaen" w:eastAsia="Times New Roman" w:hAnsi="Sylfaen" w:cs="Calibri"/>
                <w:b/>
                <w:bCs/>
                <w:color w:val="000000"/>
                <w:sz w:val="20"/>
                <w:szCs w:val="20"/>
              </w:rPr>
            </w:pPr>
            <w:r w:rsidRPr="00903D00">
              <w:rPr>
                <w:rFonts w:ascii="Sylfaen" w:eastAsia="Times New Roman" w:hAnsi="Sylfaen" w:cs="Calibri"/>
                <w:b/>
                <w:bCs/>
                <w:color w:val="000000"/>
                <w:sz w:val="20"/>
                <w:szCs w:val="20"/>
              </w:rPr>
              <w:t>პროგრამის მიზანი და მოსალოდნელი შედეგი</w:t>
            </w:r>
          </w:p>
        </w:tc>
        <w:tc>
          <w:tcPr>
            <w:tcW w:w="3011" w:type="pct"/>
            <w:gridSpan w:val="6"/>
            <w:shd w:val="clear" w:color="000000" w:fill="FFFFFF"/>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მიზანი-,,ბორჯომი სისუფთავის ქალაქი"-ბორჯომის მუნიციპალიტეტის მთლიანი ტერიტორიის დაგვა-დასუფთავება,ნარჩენების დროულად გატანა და მოსახლეობისათვის კეთილსინდისიერი მომსახურეობის გაწევა'ა(ა)იპ ბორჯომის დასუფთავება და კეთილმოწყობის სამსახურის წარმოების განვითარება.ქუჩის პირას არსებული, სკვერების, ტროტუარების და ფეხით სავალი ნაწილების გარზდილი დაგვის სიხშირე,  ,, კმაყოფილი ადგილობრივი მოსახლეობა და ტურისტებისთვის მიმზიდველი სუფთა კეთილმოწყობილი ქალაქი".</w:t>
            </w:r>
          </w:p>
        </w:tc>
      </w:tr>
    </w:tbl>
    <w:p w:rsidR="00CE551F" w:rsidRDefault="00CE551F" w:rsidP="00C663FF">
      <w:pPr>
        <w:spacing w:after="0" w:line="240" w:lineRule="auto"/>
        <w:rPr>
          <w:rFonts w:ascii="Sylfaen" w:eastAsia="Times New Roman" w:hAnsi="Sylfaen" w:cs="Calibri"/>
          <w:b/>
          <w:color w:val="000000"/>
          <w:sz w:val="20"/>
          <w:szCs w:val="20"/>
          <w:lang w:val="ka-GE"/>
        </w:rPr>
      </w:pPr>
    </w:p>
    <w:p w:rsidR="00CE551F" w:rsidRDefault="00CE551F"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056"/>
        <w:gridCol w:w="1059"/>
        <w:gridCol w:w="1057"/>
        <w:gridCol w:w="1235"/>
        <w:gridCol w:w="1572"/>
        <w:gridCol w:w="1513"/>
        <w:gridCol w:w="1494"/>
        <w:gridCol w:w="2896"/>
        <w:gridCol w:w="267"/>
        <w:gridCol w:w="267"/>
        <w:gridCol w:w="267"/>
        <w:gridCol w:w="267"/>
      </w:tblGrid>
      <w:tr w:rsidR="00903D00" w:rsidRPr="00903D00" w:rsidTr="00903D00">
        <w:trPr>
          <w:trHeight w:val="435"/>
        </w:trPr>
        <w:tc>
          <w:tcPr>
            <w:tcW w:w="408"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4"/>
                <w:szCs w:val="24"/>
              </w:rPr>
            </w:pPr>
          </w:p>
        </w:tc>
        <w:tc>
          <w:tcPr>
            <w:tcW w:w="408"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408"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477"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607" w:type="pct"/>
            <w:tcBorders>
              <w:top w:val="nil"/>
              <w:left w:val="nil"/>
              <w:bottom w:val="single" w:sz="4" w:space="0" w:color="auto"/>
              <w:right w:val="nil"/>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4" w:type="pct"/>
            <w:tcBorders>
              <w:top w:val="nil"/>
              <w:left w:val="nil"/>
              <w:bottom w:val="single" w:sz="4" w:space="0" w:color="auto"/>
              <w:right w:val="nil"/>
            </w:tcBorders>
            <w:shd w:val="clear" w:color="auto" w:fill="auto"/>
            <w:vAlign w:val="center"/>
            <w:hideMark/>
          </w:tcPr>
          <w:p w:rsidR="00903D00" w:rsidRPr="00903D00" w:rsidRDefault="00903D00" w:rsidP="00903D00">
            <w:pPr>
              <w:spacing w:after="0" w:line="240" w:lineRule="auto"/>
              <w:jc w:val="right"/>
              <w:rPr>
                <w:rFonts w:ascii="Times New Roman" w:eastAsia="Times New Roman" w:hAnsi="Times New Roman"/>
                <w:sz w:val="20"/>
                <w:szCs w:val="20"/>
              </w:rPr>
            </w:pPr>
          </w:p>
        </w:tc>
        <w:tc>
          <w:tcPr>
            <w:tcW w:w="577" w:type="pct"/>
            <w:tcBorders>
              <w:top w:val="nil"/>
              <w:left w:val="nil"/>
              <w:bottom w:val="single" w:sz="4" w:space="0" w:color="auto"/>
              <w:right w:val="nil"/>
            </w:tcBorders>
            <w:shd w:val="clear" w:color="auto" w:fill="auto"/>
            <w:vAlign w:val="center"/>
            <w:hideMark/>
          </w:tcPr>
          <w:p w:rsidR="00903D00" w:rsidRPr="00903D00" w:rsidRDefault="00903D00" w:rsidP="00903D00">
            <w:pPr>
              <w:spacing w:after="0" w:line="240" w:lineRule="auto"/>
              <w:jc w:val="right"/>
              <w:rPr>
                <w:rFonts w:ascii="Times New Roman" w:eastAsia="Times New Roman" w:hAnsi="Times New Roman"/>
                <w:sz w:val="20"/>
                <w:szCs w:val="20"/>
              </w:rPr>
            </w:pPr>
          </w:p>
        </w:tc>
        <w:tc>
          <w:tcPr>
            <w:tcW w:w="1118"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jc w:val="right"/>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346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i/>
                <w:iCs/>
                <w:sz w:val="20"/>
                <w:szCs w:val="20"/>
              </w:rPr>
            </w:pPr>
            <w:r w:rsidRPr="00903D00">
              <w:rPr>
                <w:rFonts w:ascii="Sylfaen" w:eastAsia="Times New Roman" w:hAnsi="Sylfaen" w:cs="Calibri"/>
                <w:b/>
                <w:bCs/>
                <w:i/>
                <w:iCs/>
                <w:sz w:val="20"/>
                <w:szCs w:val="20"/>
              </w:rPr>
              <w:t>ქვეპროგრამის განაცხადის ფორმა</w:t>
            </w: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346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4587"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ბორჯომის დასუფთავება და კეთილმოწყობა</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ქვეპროგრამის კლასიფიკაციის კოდი:</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03 01 01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ქვეპროგრამის დასახელება:</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4587"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დაგვა-დასუფთავება</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არის ქვეპროგრამა ახალი</w:t>
            </w:r>
            <w:r w:rsidRPr="00903D00">
              <w:rPr>
                <w:rFonts w:ascii="Sylfaen" w:eastAsia="Times New Roman" w:hAnsi="Sylfaen" w:cs="Calibri"/>
                <w:b/>
                <w:bCs/>
                <w:sz w:val="20"/>
                <w:szCs w:val="20"/>
              </w:rPr>
              <w:t xml:space="preserve">? </w:t>
            </w:r>
            <w:r w:rsidRPr="00903D00">
              <w:rPr>
                <w:rFonts w:ascii="Sylfaen" w:eastAsia="Times New Roman" w:hAnsi="Sylfaen" w:cs="Calibri"/>
                <w:sz w:val="20"/>
                <w:szCs w:val="20"/>
              </w:rPr>
              <w:t xml:space="preserve">      კი/ არა</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თუ ქვეპროგრამა ახალია, ვინ წარმოადგინა?</w:t>
            </w:r>
          </w:p>
        </w:tc>
        <w:tc>
          <w:tcPr>
            <w:tcW w:w="8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ქვეპროგრამის განმახორციელებელი:</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4587"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ა(ა)იპ ბორჯომის დასუფთავება და კეთილმოწყობა</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დაფინანსების წყარო</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დასახელება</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2022 წელი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2023 წელი</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2024 წელი</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2025 წელი</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2026 წელი</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მუნიციპალური ბიუჯეტი</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770,553.18 </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920,577.00 </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920,577.00 </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920,577.00 </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920,577.00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სახელმწიფო ბიუჯეტი</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   </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   </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   </w:t>
            </w:r>
          </w:p>
        </w:tc>
        <w:tc>
          <w:tcPr>
            <w:tcW w:w="1118"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სხვა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სულ ქვეპროგრამა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770,553.18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920,577.00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920,577.00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920,577.00 </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920,577.00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ქვეპროგრამის აღწერა:</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4587" w:type="pct"/>
            <w:gridSpan w:val="8"/>
            <w:tcBorders>
              <w:top w:val="single" w:sz="4" w:space="0" w:color="auto"/>
              <w:left w:val="single" w:sz="4" w:space="0" w:color="auto"/>
              <w:bottom w:val="single" w:sz="4" w:space="0" w:color="auto"/>
              <w:right w:val="single" w:sz="4" w:space="0" w:color="auto"/>
            </w:tcBorders>
            <w:shd w:val="clear" w:color="auto" w:fill="auto"/>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xml:space="preserve">მიზანი-,ბორჯომი სისუფთავის ქალაქი"-ბორჯომის მუნიციპალიტეტის მოსახლეობისათვის კეთილსინდისიერი მომსახურეობის გაწევა.აღწერა-ბორჯომის მინიციპალიტეტის ტერიტორიაზე არსებული ქუჩების,მოედნების,სკვერების,ტროტუარების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 ფანტანების მოვლა-პატრონობა,ასევე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დასახელება</w:t>
            </w:r>
          </w:p>
        </w:tc>
        <w:tc>
          <w:tcPr>
            <w:tcW w:w="17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საქონელი და მომსახურება 2023 წლისთვის</w:t>
            </w:r>
          </w:p>
        </w:tc>
        <w:tc>
          <w:tcPr>
            <w:tcW w:w="11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ეკონომიკური კლასიფიკაციის მუხლი</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vMerge/>
            <w:tcBorders>
              <w:top w:val="single" w:sz="4" w:space="0" w:color="auto"/>
              <w:left w:val="single" w:sz="4" w:space="0" w:color="auto"/>
              <w:bottom w:val="single" w:sz="4" w:space="0" w:color="auto"/>
              <w:right w:val="single" w:sz="4" w:space="0" w:color="auto"/>
            </w:tcBorders>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რაოდენობა</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ერთ. საშ. ფასი</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სულ (ლარი)</w:t>
            </w:r>
          </w:p>
        </w:tc>
        <w:tc>
          <w:tcPr>
            <w:tcW w:w="1118" w:type="pct"/>
            <w:vMerge/>
            <w:tcBorders>
              <w:top w:val="single" w:sz="4" w:space="0" w:color="auto"/>
              <w:left w:val="single" w:sz="4" w:space="0" w:color="auto"/>
              <w:bottom w:val="single" w:sz="4" w:space="0" w:color="auto"/>
              <w:right w:val="single" w:sz="4" w:space="0" w:color="auto"/>
            </w:tcBorders>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მუნიციპალური ტერიტორიის დაგვა-დასუფთავება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151510(კვ.მ)</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5.01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920577</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ხელფასი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69</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541690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2.1</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შტატგარეშე</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8</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85800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2.2.1</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ცოცხი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8200ც</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32800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2.2.3.9</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ცოცხი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1600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2.2.3.9</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უნიფორმა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15000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2.2.7</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ხელთათმანი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4800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9600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2.2.7</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სამეურნეო საქონელი(ნიჩაბი,თოხი,აქანდაზი,ურიკა და ა.შ)</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11830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2.2.3.6/2.2.3.9</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ტექ,დათვაიერება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600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2.2.8.6</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სხვა დანარჩენი მომსახურება(მოსაპირკეთებელი სამუშაოები)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3982</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2.2.10.14</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ტრანსპორტის დაქირავება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24000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2.2.8.4</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საწვავი(ბენზინი)დიზელი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30419ლიტრი</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121675</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2.2.8</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ზეთი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6000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2.2.8</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სათადარიგო ნაწილები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9500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2.2.8</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მიმდინარე რემონტის ხარჯი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35000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2.2.8</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სათიბელის მოვლა-შენახვის ხარჯი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1500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2.2.8</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სანიტარულ ჰიგიენური საშუალებები(პანდემია)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5000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2.2.10.14</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გველების საწინააღმდეგო დეზინფექცია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5000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2.2.10.14</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ნაგავშემკრები კონტეინერების დეზინსექციის და დეზუნფექციის მომსახურება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10,000</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2.2.10.14</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2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დასახელება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1 კვარტალი</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 კვარტალი</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3 კვარტალი</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4 კვარტალი</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მუნიციპალური ტერიტორიის დაგვა-დასუფთავება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ნაგავშემკრები კონტეინერების დეზინსექციის და დეზუნფექციის მომსახურება</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35"/>
        </w:trPr>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შუალედური მოსალოდნელი შედეგი (2023 წელი)</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03"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70"/>
        </w:trPr>
        <w:tc>
          <w:tcPr>
            <w:tcW w:w="4587" w:type="pct"/>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ა(ა)იპ ბორჯომის დასუფთავება და კეთილმოწყობის სამსახურის წარმოების განვითარება,ნაგვის ურნების  განლაგება ყველა ქუჩაზე,დროულად სუფთავდება სავაჭრო და კვების ობიექტების(ბაზრები,მაღაზიები,სასადილოები)მიმდებარე ტერიტორია, ქუჩის პირას არსებული, სკვერების, ტროტუარების და ფეხით სავალი ნაწილების დაგვის სიხშირე იზრდება,</w:t>
            </w: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03"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bl>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1236"/>
        <w:gridCol w:w="958"/>
        <w:gridCol w:w="585"/>
        <w:gridCol w:w="1251"/>
        <w:gridCol w:w="893"/>
        <w:gridCol w:w="1359"/>
        <w:gridCol w:w="1285"/>
        <w:gridCol w:w="1191"/>
      </w:tblGrid>
      <w:tr w:rsidR="00903D00" w:rsidRPr="00903D00" w:rsidTr="00903D00">
        <w:trPr>
          <w:trHeight w:val="630"/>
        </w:trPr>
        <w:tc>
          <w:tcPr>
            <w:tcW w:w="5000" w:type="pct"/>
            <w:gridSpan w:val="9"/>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4"/>
                <w:szCs w:val="24"/>
              </w:rPr>
            </w:pPr>
            <w:r w:rsidRPr="00903D00">
              <w:rPr>
                <w:rFonts w:ascii="Sylfaen" w:eastAsia="Times New Roman" w:hAnsi="Sylfaen" w:cs="Calibri"/>
                <w:b/>
                <w:bCs/>
                <w:sz w:val="24"/>
                <w:szCs w:val="24"/>
              </w:rPr>
              <w:t xml:space="preserve">პროგრამის საბოლოო შედეგის ინდიკატორები   </w:t>
            </w:r>
          </w:p>
        </w:tc>
      </w:tr>
      <w:tr w:rsidR="00903D00" w:rsidRPr="00903D00" w:rsidTr="00903D00">
        <w:trPr>
          <w:trHeight w:val="1200"/>
        </w:trPr>
        <w:tc>
          <w:tcPr>
            <w:tcW w:w="1619" w:type="pct"/>
            <w:vMerge w:val="restar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მოსალოდნელი საბოლოო შედეგი </w:t>
            </w:r>
            <w:r w:rsidRPr="00903D00">
              <w:rPr>
                <w:rFonts w:ascii="Sylfaen" w:eastAsia="Times New Roman" w:hAnsi="Sylfaen" w:cs="Calibri"/>
                <w:b/>
                <w:bCs/>
                <w:sz w:val="20"/>
                <w:szCs w:val="20"/>
              </w:rPr>
              <w:t>(OUTCOME)</w:t>
            </w:r>
          </w:p>
        </w:tc>
        <w:tc>
          <w:tcPr>
            <w:tcW w:w="1073" w:type="pct"/>
            <w:gridSpan w:val="3"/>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შედეგის ინდიკატორები</w:t>
            </w:r>
          </w:p>
        </w:tc>
        <w:tc>
          <w:tcPr>
            <w:tcW w:w="483" w:type="pct"/>
            <w:vMerge w:val="restar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გაზომვის ერთეული</w:t>
            </w:r>
          </w:p>
        </w:tc>
        <w:tc>
          <w:tcPr>
            <w:tcW w:w="345" w:type="pct"/>
            <w:vMerge w:val="restar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გეგმიური გადახრა</w:t>
            </w:r>
          </w:p>
        </w:tc>
        <w:tc>
          <w:tcPr>
            <w:tcW w:w="525" w:type="pct"/>
            <w:vMerge w:val="restar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მონაცემთა წყარო</w:t>
            </w:r>
          </w:p>
        </w:tc>
        <w:tc>
          <w:tcPr>
            <w:tcW w:w="496" w:type="pct"/>
            <w:vMerge w:val="restar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მეთოდოლოგია</w:t>
            </w:r>
          </w:p>
        </w:tc>
        <w:tc>
          <w:tcPr>
            <w:tcW w:w="460" w:type="pct"/>
            <w:vMerge w:val="restar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რისკი</w:t>
            </w:r>
          </w:p>
        </w:tc>
      </w:tr>
      <w:tr w:rsidR="00903D00" w:rsidRPr="00903D00" w:rsidTr="00903D00">
        <w:trPr>
          <w:trHeight w:val="885"/>
        </w:trPr>
        <w:tc>
          <w:tcPr>
            <w:tcW w:w="1619" w:type="pct"/>
            <w:vMerge/>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477"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დასახელება</w:t>
            </w:r>
          </w:p>
        </w:tc>
        <w:tc>
          <w:tcPr>
            <w:tcW w:w="370"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2022 წელი (საბაზისო)</w:t>
            </w:r>
          </w:p>
        </w:tc>
        <w:tc>
          <w:tcPr>
            <w:tcW w:w="226"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2023 წელი</w:t>
            </w:r>
          </w:p>
        </w:tc>
        <w:tc>
          <w:tcPr>
            <w:tcW w:w="483" w:type="pct"/>
            <w:vMerge/>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345" w:type="pct"/>
            <w:vMerge/>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525" w:type="pct"/>
            <w:vMerge/>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496" w:type="pct"/>
            <w:vMerge/>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460" w:type="pct"/>
            <w:vMerge/>
            <w:vAlign w:val="center"/>
            <w:hideMark/>
          </w:tcPr>
          <w:p w:rsidR="00903D00" w:rsidRPr="00903D00" w:rsidRDefault="00903D00" w:rsidP="00903D00">
            <w:pPr>
              <w:spacing w:after="0" w:line="240" w:lineRule="auto"/>
              <w:rPr>
                <w:rFonts w:ascii="Sylfaen" w:eastAsia="Times New Roman" w:hAnsi="Sylfaen" w:cs="Calibri"/>
                <w:sz w:val="20"/>
                <w:szCs w:val="20"/>
              </w:rPr>
            </w:pPr>
          </w:p>
        </w:tc>
      </w:tr>
      <w:tr w:rsidR="00903D00" w:rsidRPr="00903D00" w:rsidTr="00903D00">
        <w:trPr>
          <w:trHeight w:val="2190"/>
        </w:trPr>
        <w:tc>
          <w:tcPr>
            <w:tcW w:w="1619" w:type="pct"/>
            <w:vMerge w:val="restar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ა(ა)იპ ბორჯომის დასუფთავება და კეთილმოწყობის სამსახურის წარმოების განვითარება,ნაგვის ურნების  განლაგება ყველა ქუჩაზე,დროულად სუფთავდება სავაჭრო და კვების ობიექტების(ბაზრები,მაღაზიები,სასადილოები)მიმდებარე ტერიტორია, ქუჩის პირას არსებული, სკვერების, ტროტუარების და ფეხით სავალი ნაწილების დაგვის სიხშირე იზრდება,</w:t>
            </w:r>
          </w:p>
        </w:tc>
        <w:tc>
          <w:tcPr>
            <w:tcW w:w="477" w:type="pct"/>
            <w:shd w:val="clear" w:color="000000" w:fill="FFFFFF"/>
            <w:vAlign w:val="center"/>
            <w:hideMark/>
          </w:tcPr>
          <w:p w:rsidR="00903D00" w:rsidRPr="00903D00" w:rsidRDefault="00903D00" w:rsidP="00903D00">
            <w:pPr>
              <w:spacing w:after="0" w:line="240" w:lineRule="auto"/>
              <w:jc w:val="center"/>
              <w:rPr>
                <w:rFonts w:eastAsia="Times New Roman" w:cs="Calibri"/>
                <w:sz w:val="18"/>
                <w:szCs w:val="18"/>
              </w:rPr>
            </w:pPr>
            <w:r w:rsidRPr="00903D00">
              <w:rPr>
                <w:rFonts w:ascii="Sylfaen" w:eastAsia="Times New Roman" w:hAnsi="Sylfaen" w:cs="Sylfaen"/>
                <w:sz w:val="18"/>
                <w:szCs w:val="18"/>
              </w:rPr>
              <w:t>ტერიტორია</w:t>
            </w:r>
            <w:r w:rsidRPr="00903D00">
              <w:rPr>
                <w:rFonts w:eastAsia="Times New Roman" w:cs="Calibri"/>
                <w:sz w:val="18"/>
                <w:szCs w:val="18"/>
              </w:rPr>
              <w:t xml:space="preserve"> ,</w:t>
            </w:r>
            <w:r w:rsidRPr="00903D00">
              <w:rPr>
                <w:rFonts w:ascii="Sylfaen" w:eastAsia="Times New Roman" w:hAnsi="Sylfaen" w:cs="Sylfaen"/>
                <w:sz w:val="18"/>
                <w:szCs w:val="18"/>
              </w:rPr>
              <w:t>რომელზეც</w:t>
            </w:r>
            <w:r w:rsidRPr="00903D00">
              <w:rPr>
                <w:rFonts w:eastAsia="Times New Roman" w:cs="Calibri"/>
                <w:sz w:val="18"/>
                <w:szCs w:val="18"/>
              </w:rPr>
              <w:t xml:space="preserve"> </w:t>
            </w:r>
            <w:r w:rsidRPr="00903D00">
              <w:rPr>
                <w:rFonts w:ascii="Sylfaen" w:eastAsia="Times New Roman" w:hAnsi="Sylfaen" w:cs="Sylfaen"/>
                <w:sz w:val="18"/>
                <w:szCs w:val="18"/>
              </w:rPr>
              <w:t>ხორციელდება</w:t>
            </w:r>
            <w:r w:rsidRPr="00903D00">
              <w:rPr>
                <w:rFonts w:eastAsia="Times New Roman" w:cs="Calibri"/>
                <w:sz w:val="18"/>
                <w:szCs w:val="18"/>
              </w:rPr>
              <w:t xml:space="preserve"> </w:t>
            </w:r>
            <w:r w:rsidRPr="00903D00">
              <w:rPr>
                <w:rFonts w:ascii="Sylfaen" w:eastAsia="Times New Roman" w:hAnsi="Sylfaen" w:cs="Sylfaen"/>
                <w:sz w:val="18"/>
                <w:szCs w:val="18"/>
              </w:rPr>
              <w:t>დასუფთავების</w:t>
            </w:r>
            <w:r w:rsidRPr="00903D00">
              <w:rPr>
                <w:rFonts w:eastAsia="Times New Roman" w:cs="Calibri"/>
                <w:sz w:val="18"/>
                <w:szCs w:val="18"/>
              </w:rPr>
              <w:t xml:space="preserve"> </w:t>
            </w:r>
            <w:r w:rsidRPr="00903D00">
              <w:rPr>
                <w:rFonts w:ascii="Sylfaen" w:eastAsia="Times New Roman" w:hAnsi="Sylfaen" w:cs="Sylfaen"/>
                <w:sz w:val="18"/>
                <w:szCs w:val="18"/>
              </w:rPr>
              <w:t>სამუშაოები</w:t>
            </w:r>
            <w:r w:rsidRPr="00903D00">
              <w:rPr>
                <w:rFonts w:eastAsia="Times New Roman" w:cs="Calibri"/>
                <w:sz w:val="18"/>
                <w:szCs w:val="18"/>
              </w:rPr>
              <w:t>(</w:t>
            </w:r>
            <w:r w:rsidRPr="00903D00">
              <w:rPr>
                <w:rFonts w:ascii="Sylfaen" w:eastAsia="Times New Roman" w:hAnsi="Sylfaen" w:cs="Sylfaen"/>
                <w:sz w:val="18"/>
                <w:szCs w:val="18"/>
              </w:rPr>
              <w:t>კვ</w:t>
            </w:r>
            <w:r w:rsidRPr="00903D00">
              <w:rPr>
                <w:rFonts w:eastAsia="Times New Roman" w:cs="Calibri"/>
                <w:sz w:val="18"/>
                <w:szCs w:val="18"/>
              </w:rPr>
              <w:t>.</w:t>
            </w:r>
            <w:r w:rsidRPr="00903D00">
              <w:rPr>
                <w:rFonts w:ascii="Sylfaen" w:eastAsia="Times New Roman" w:hAnsi="Sylfaen" w:cs="Sylfaen"/>
                <w:sz w:val="18"/>
                <w:szCs w:val="18"/>
              </w:rPr>
              <w:t>მ</w:t>
            </w:r>
            <w:r w:rsidRPr="00903D00">
              <w:rPr>
                <w:rFonts w:eastAsia="Times New Roman" w:cs="Calibri"/>
                <w:sz w:val="18"/>
                <w:szCs w:val="18"/>
              </w:rPr>
              <w:t>)</w:t>
            </w:r>
          </w:p>
        </w:tc>
        <w:tc>
          <w:tcPr>
            <w:tcW w:w="370" w:type="pct"/>
            <w:shd w:val="clear" w:color="000000" w:fill="FFFFFF"/>
            <w:vAlign w:val="center"/>
            <w:hideMark/>
          </w:tcPr>
          <w:p w:rsidR="00903D00" w:rsidRPr="00903D00" w:rsidRDefault="00903D00" w:rsidP="00903D00">
            <w:pPr>
              <w:spacing w:after="0" w:line="240" w:lineRule="auto"/>
              <w:jc w:val="center"/>
              <w:rPr>
                <w:rFonts w:eastAsia="Times New Roman" w:cs="Calibri"/>
                <w:sz w:val="16"/>
                <w:szCs w:val="16"/>
              </w:rPr>
            </w:pPr>
            <w:r w:rsidRPr="00903D00">
              <w:rPr>
                <w:rFonts w:eastAsia="Times New Roman" w:cs="Calibri"/>
                <w:sz w:val="16"/>
                <w:szCs w:val="16"/>
              </w:rPr>
              <w:t>151510</w:t>
            </w:r>
          </w:p>
        </w:tc>
        <w:tc>
          <w:tcPr>
            <w:tcW w:w="226" w:type="pct"/>
            <w:shd w:val="clear" w:color="000000" w:fill="FFFFFF"/>
            <w:vAlign w:val="center"/>
            <w:hideMark/>
          </w:tcPr>
          <w:p w:rsidR="00903D00" w:rsidRPr="00903D00" w:rsidRDefault="00903D00" w:rsidP="00903D00">
            <w:pPr>
              <w:spacing w:after="0" w:line="240" w:lineRule="auto"/>
              <w:jc w:val="center"/>
              <w:rPr>
                <w:rFonts w:eastAsia="Times New Roman" w:cs="Calibri"/>
                <w:sz w:val="16"/>
                <w:szCs w:val="16"/>
              </w:rPr>
            </w:pPr>
            <w:r w:rsidRPr="00903D00">
              <w:rPr>
                <w:rFonts w:eastAsia="Times New Roman" w:cs="Calibri"/>
                <w:sz w:val="16"/>
                <w:szCs w:val="16"/>
              </w:rPr>
              <w:t>151510</w:t>
            </w:r>
          </w:p>
        </w:tc>
        <w:tc>
          <w:tcPr>
            <w:tcW w:w="483"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კვ.მ</w:t>
            </w:r>
          </w:p>
        </w:tc>
        <w:tc>
          <w:tcPr>
            <w:tcW w:w="345"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10%</w:t>
            </w:r>
          </w:p>
        </w:tc>
        <w:tc>
          <w:tcPr>
            <w:tcW w:w="525" w:type="pct"/>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ა(ა)იპ ბორჯომის დასუფთავება და კეთილმოწყობის სამსახური</w:t>
            </w:r>
          </w:p>
        </w:tc>
        <w:tc>
          <w:tcPr>
            <w:tcW w:w="496"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460"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სქიტია</w:t>
            </w:r>
          </w:p>
        </w:tc>
      </w:tr>
      <w:tr w:rsidR="00903D00" w:rsidRPr="00903D00" w:rsidTr="00903D00">
        <w:trPr>
          <w:trHeight w:val="3030"/>
        </w:trPr>
        <w:tc>
          <w:tcPr>
            <w:tcW w:w="1619" w:type="pct"/>
            <w:vMerge/>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477" w:type="pct"/>
            <w:shd w:val="clear" w:color="auto" w:fill="auto"/>
            <w:vAlign w:val="center"/>
            <w:hideMark/>
          </w:tcPr>
          <w:p w:rsidR="00903D00" w:rsidRPr="00903D00" w:rsidRDefault="00903D00" w:rsidP="00903D00">
            <w:pPr>
              <w:spacing w:after="0" w:line="240" w:lineRule="auto"/>
              <w:rPr>
                <w:rFonts w:eastAsia="Times New Roman" w:cs="Calibri"/>
              </w:rPr>
            </w:pPr>
            <w:r w:rsidRPr="00903D00">
              <w:rPr>
                <w:rFonts w:ascii="Sylfaen" w:eastAsia="Times New Roman" w:hAnsi="Sylfaen" w:cs="Sylfaen"/>
              </w:rPr>
              <w:t>კმაყოფილი</w:t>
            </w:r>
            <w:r w:rsidRPr="00903D00">
              <w:rPr>
                <w:rFonts w:eastAsia="Times New Roman" w:cs="Calibri"/>
              </w:rPr>
              <w:t xml:space="preserve"> </w:t>
            </w:r>
            <w:r w:rsidRPr="00903D00">
              <w:rPr>
                <w:rFonts w:ascii="Sylfaen" w:eastAsia="Times New Roman" w:hAnsi="Sylfaen" w:cs="Sylfaen"/>
              </w:rPr>
              <w:t>მოსახლეობა</w:t>
            </w:r>
          </w:p>
        </w:tc>
        <w:tc>
          <w:tcPr>
            <w:tcW w:w="370" w:type="pct"/>
            <w:shd w:val="clear" w:color="auto" w:fill="auto"/>
            <w:vAlign w:val="center"/>
            <w:hideMark/>
          </w:tcPr>
          <w:p w:rsidR="00903D00" w:rsidRPr="00903D00" w:rsidRDefault="00903D00" w:rsidP="00903D00">
            <w:pPr>
              <w:spacing w:after="0" w:line="240" w:lineRule="auto"/>
              <w:rPr>
                <w:rFonts w:eastAsia="Times New Roman" w:cs="Calibri"/>
              </w:rPr>
            </w:pPr>
            <w:r w:rsidRPr="00903D00">
              <w:rPr>
                <w:rFonts w:ascii="Sylfaen" w:eastAsia="Times New Roman" w:hAnsi="Sylfaen" w:cs="Sylfaen"/>
              </w:rPr>
              <w:t>არ</w:t>
            </w:r>
            <w:r w:rsidRPr="00903D00">
              <w:rPr>
                <w:rFonts w:eastAsia="Times New Roman" w:cs="Calibri"/>
              </w:rPr>
              <w:t xml:space="preserve"> </w:t>
            </w:r>
            <w:r w:rsidRPr="00903D00">
              <w:rPr>
                <w:rFonts w:ascii="Sylfaen" w:eastAsia="Times New Roman" w:hAnsi="Sylfaen" w:cs="Sylfaen"/>
              </w:rPr>
              <w:t>გვაქვს</w:t>
            </w:r>
            <w:r w:rsidRPr="00903D00">
              <w:rPr>
                <w:rFonts w:eastAsia="Times New Roman" w:cs="Calibri"/>
              </w:rPr>
              <w:t xml:space="preserve"> </w:t>
            </w:r>
            <w:r w:rsidRPr="00903D00">
              <w:rPr>
                <w:rFonts w:ascii="Sylfaen" w:eastAsia="Times New Roman" w:hAnsi="Sylfaen" w:cs="Sylfaen"/>
              </w:rPr>
              <w:t>მონაცემი</w:t>
            </w:r>
          </w:p>
        </w:tc>
        <w:tc>
          <w:tcPr>
            <w:tcW w:w="226" w:type="pct"/>
            <w:shd w:val="clear" w:color="auto" w:fill="auto"/>
            <w:vAlign w:val="center"/>
            <w:hideMark/>
          </w:tcPr>
          <w:p w:rsidR="00903D00" w:rsidRPr="00903D00" w:rsidRDefault="00903D00" w:rsidP="00903D00">
            <w:pPr>
              <w:spacing w:after="0" w:line="240" w:lineRule="auto"/>
              <w:jc w:val="right"/>
              <w:rPr>
                <w:rFonts w:eastAsia="Times New Roman" w:cs="Calibri"/>
              </w:rPr>
            </w:pPr>
            <w:r w:rsidRPr="00903D00">
              <w:rPr>
                <w:rFonts w:eastAsia="Times New Roman" w:cs="Calibri"/>
              </w:rPr>
              <w:t>60%</w:t>
            </w:r>
          </w:p>
        </w:tc>
        <w:tc>
          <w:tcPr>
            <w:tcW w:w="483" w:type="pct"/>
            <w:shd w:val="clear" w:color="auto" w:fill="auto"/>
            <w:vAlign w:val="center"/>
            <w:hideMark/>
          </w:tcPr>
          <w:p w:rsidR="00903D00" w:rsidRPr="00903D00" w:rsidRDefault="00903D00" w:rsidP="00903D00">
            <w:pPr>
              <w:spacing w:after="0" w:line="240" w:lineRule="auto"/>
              <w:rPr>
                <w:rFonts w:eastAsia="Times New Roman" w:cs="Calibri"/>
              </w:rPr>
            </w:pPr>
            <w:r w:rsidRPr="00903D00">
              <w:rPr>
                <w:rFonts w:ascii="Sylfaen" w:eastAsia="Times New Roman" w:hAnsi="Sylfaen" w:cs="Sylfaen"/>
              </w:rPr>
              <w:t>მოსახლეობის</w:t>
            </w:r>
            <w:r w:rsidRPr="00903D00">
              <w:rPr>
                <w:rFonts w:eastAsia="Times New Roman" w:cs="Calibri"/>
              </w:rPr>
              <w:t xml:space="preserve"> </w:t>
            </w:r>
            <w:r w:rsidRPr="00903D00">
              <w:rPr>
                <w:rFonts w:ascii="Sylfaen" w:eastAsia="Times New Roman" w:hAnsi="Sylfaen" w:cs="Sylfaen"/>
              </w:rPr>
              <w:t>რაოდენობა</w:t>
            </w:r>
          </w:p>
        </w:tc>
        <w:tc>
          <w:tcPr>
            <w:tcW w:w="345" w:type="pct"/>
            <w:shd w:val="clear" w:color="auto" w:fill="auto"/>
            <w:vAlign w:val="center"/>
            <w:hideMark/>
          </w:tcPr>
          <w:p w:rsidR="00903D00" w:rsidRPr="00903D00" w:rsidRDefault="00903D00" w:rsidP="00903D00">
            <w:pPr>
              <w:spacing w:after="0" w:line="240" w:lineRule="auto"/>
              <w:jc w:val="right"/>
              <w:rPr>
                <w:rFonts w:eastAsia="Times New Roman" w:cs="Calibri"/>
              </w:rPr>
            </w:pPr>
            <w:r w:rsidRPr="00903D00">
              <w:rPr>
                <w:rFonts w:eastAsia="Times New Roman" w:cs="Calibri"/>
              </w:rPr>
              <w:t>10%</w:t>
            </w:r>
          </w:p>
        </w:tc>
        <w:tc>
          <w:tcPr>
            <w:tcW w:w="525" w:type="pct"/>
            <w:shd w:val="clear" w:color="auto" w:fill="auto"/>
            <w:vAlign w:val="center"/>
            <w:hideMark/>
          </w:tcPr>
          <w:p w:rsidR="00903D00" w:rsidRPr="00903D00" w:rsidRDefault="00903D00" w:rsidP="00903D00">
            <w:pPr>
              <w:spacing w:after="0" w:line="240" w:lineRule="auto"/>
              <w:rPr>
                <w:rFonts w:eastAsia="Times New Roman" w:cs="Calibri"/>
              </w:rPr>
            </w:pPr>
            <w:r w:rsidRPr="00903D00">
              <w:rPr>
                <w:rFonts w:ascii="Sylfaen" w:eastAsia="Times New Roman" w:hAnsi="Sylfaen" w:cs="Sylfaen"/>
              </w:rPr>
              <w:t>ჩატარებული</w:t>
            </w:r>
            <w:r w:rsidRPr="00903D00">
              <w:rPr>
                <w:rFonts w:eastAsia="Times New Roman" w:cs="Calibri"/>
              </w:rPr>
              <w:t xml:space="preserve"> </w:t>
            </w:r>
            <w:r w:rsidRPr="00903D00">
              <w:rPr>
                <w:rFonts w:ascii="Sylfaen" w:eastAsia="Times New Roman" w:hAnsi="Sylfaen" w:cs="Sylfaen"/>
              </w:rPr>
              <w:t>გამოკითხვა</w:t>
            </w:r>
          </w:p>
        </w:tc>
        <w:tc>
          <w:tcPr>
            <w:tcW w:w="496" w:type="pct"/>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460" w:type="pct"/>
            <w:shd w:val="clear" w:color="auto" w:fill="auto"/>
            <w:vAlign w:val="center"/>
            <w:hideMark/>
          </w:tcPr>
          <w:p w:rsidR="00903D00" w:rsidRPr="00903D00" w:rsidRDefault="00903D00" w:rsidP="00903D00">
            <w:pPr>
              <w:spacing w:after="0" w:line="240" w:lineRule="auto"/>
              <w:rPr>
                <w:rFonts w:eastAsia="Times New Roman" w:cs="Calibri"/>
              </w:rPr>
            </w:pPr>
            <w:r w:rsidRPr="00903D00">
              <w:rPr>
                <w:rFonts w:ascii="Sylfaen" w:eastAsia="Times New Roman" w:hAnsi="Sylfaen" w:cs="Sylfaen"/>
              </w:rPr>
              <w:t>სუბიექტური</w:t>
            </w:r>
            <w:r w:rsidRPr="00903D00">
              <w:rPr>
                <w:rFonts w:eastAsia="Times New Roman" w:cs="Calibri"/>
              </w:rPr>
              <w:t xml:space="preserve"> </w:t>
            </w:r>
            <w:r w:rsidRPr="00903D00">
              <w:rPr>
                <w:rFonts w:ascii="Sylfaen" w:eastAsia="Times New Roman" w:hAnsi="Sylfaen" w:cs="Sylfaen"/>
              </w:rPr>
              <w:t>აზრი</w:t>
            </w:r>
          </w:p>
        </w:tc>
      </w:tr>
    </w:tbl>
    <w:p w:rsidR="00903D00" w:rsidRDefault="00903D0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tbl>
      <w:tblPr>
        <w:tblW w:w="5541" w:type="pct"/>
        <w:tblLook w:val="04A0" w:firstRow="1" w:lastRow="0" w:firstColumn="1" w:lastColumn="0" w:noHBand="0" w:noVBand="1"/>
      </w:tblPr>
      <w:tblGrid>
        <w:gridCol w:w="1472"/>
        <w:gridCol w:w="831"/>
        <w:gridCol w:w="819"/>
        <w:gridCol w:w="1476"/>
        <w:gridCol w:w="1683"/>
        <w:gridCol w:w="1542"/>
        <w:gridCol w:w="1542"/>
        <w:gridCol w:w="3596"/>
        <w:gridCol w:w="405"/>
        <w:gridCol w:w="330"/>
        <w:gridCol w:w="333"/>
        <w:gridCol w:w="333"/>
      </w:tblGrid>
      <w:tr w:rsidR="00903D00" w:rsidRPr="00903D00" w:rsidTr="00903D00">
        <w:trPr>
          <w:trHeight w:val="199"/>
        </w:trPr>
        <w:tc>
          <w:tcPr>
            <w:tcW w:w="512"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4"/>
                <w:szCs w:val="24"/>
              </w:rPr>
            </w:pPr>
          </w:p>
        </w:tc>
        <w:tc>
          <w:tcPr>
            <w:tcW w:w="289"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285"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14"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6"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nil"/>
              <w:left w:val="nil"/>
              <w:bottom w:val="single" w:sz="4" w:space="0" w:color="auto"/>
              <w:right w:val="nil"/>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nil"/>
              <w:left w:val="nil"/>
              <w:bottom w:val="single" w:sz="4" w:space="0" w:color="auto"/>
              <w:right w:val="nil"/>
            </w:tcBorders>
            <w:shd w:val="clear" w:color="auto" w:fill="auto"/>
            <w:vAlign w:val="center"/>
            <w:hideMark/>
          </w:tcPr>
          <w:p w:rsidR="00903D00" w:rsidRPr="00903D00" w:rsidRDefault="00903D00" w:rsidP="00903D00">
            <w:pPr>
              <w:spacing w:after="0" w:line="240" w:lineRule="auto"/>
              <w:jc w:val="right"/>
              <w:rPr>
                <w:rFonts w:ascii="Times New Roman" w:eastAsia="Times New Roman" w:hAnsi="Times New Roman"/>
                <w:sz w:val="20"/>
                <w:szCs w:val="20"/>
              </w:rPr>
            </w:pPr>
          </w:p>
        </w:tc>
        <w:tc>
          <w:tcPr>
            <w:tcW w:w="1252" w:type="pct"/>
            <w:tcBorders>
              <w:top w:val="nil"/>
              <w:left w:val="nil"/>
              <w:bottom w:val="single" w:sz="4" w:space="0" w:color="auto"/>
              <w:right w:val="nil"/>
            </w:tcBorders>
            <w:shd w:val="clear" w:color="auto" w:fill="auto"/>
            <w:noWrap/>
            <w:vAlign w:val="center"/>
            <w:hideMark/>
          </w:tcPr>
          <w:p w:rsidR="00903D00" w:rsidRPr="00903D00" w:rsidRDefault="00903D00" w:rsidP="00903D00">
            <w:pPr>
              <w:spacing w:after="0" w:line="240" w:lineRule="auto"/>
              <w:jc w:val="right"/>
              <w:rPr>
                <w:rFonts w:ascii="Times New Roman" w:eastAsia="Times New Roman" w:hAnsi="Times New Roman"/>
                <w:sz w:val="20"/>
                <w:szCs w:val="20"/>
              </w:rPr>
            </w:pPr>
          </w:p>
        </w:tc>
        <w:tc>
          <w:tcPr>
            <w:tcW w:w="141"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326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i/>
                <w:iCs/>
                <w:sz w:val="20"/>
                <w:szCs w:val="20"/>
              </w:rPr>
            </w:pPr>
            <w:r w:rsidRPr="00903D00">
              <w:rPr>
                <w:rFonts w:ascii="Sylfaen" w:eastAsia="Times New Roman" w:hAnsi="Sylfaen" w:cs="Calibri"/>
                <w:b/>
                <w:bCs/>
                <w:i/>
                <w:iCs/>
                <w:sz w:val="20"/>
                <w:szCs w:val="20"/>
              </w:rPr>
              <w:t>ქვეპროგრამის განაცხადის ფორმა</w:t>
            </w: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326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45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ბორჯომის დასუფთავება და კეთილმოწყობა</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0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ქვეპროგრამის კლასიფიკაციის კოდი:</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03 01 02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0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ქვეპროგრამის დასახელება:</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45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ნარჩენების გატანა</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90"/>
        </w:trPr>
        <w:tc>
          <w:tcPr>
            <w:tcW w:w="8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არის ქვეპროგრამა ახალი</w:t>
            </w:r>
            <w:r w:rsidRPr="00903D00">
              <w:rPr>
                <w:rFonts w:ascii="Sylfaen" w:eastAsia="Times New Roman" w:hAnsi="Sylfaen" w:cs="Calibri"/>
                <w:b/>
                <w:bCs/>
                <w:sz w:val="20"/>
                <w:szCs w:val="20"/>
              </w:rPr>
              <w:t xml:space="preserve">? </w:t>
            </w:r>
            <w:r w:rsidRPr="00903D00">
              <w:rPr>
                <w:rFonts w:ascii="Sylfaen" w:eastAsia="Times New Roman" w:hAnsi="Sylfaen" w:cs="Calibri"/>
                <w:sz w:val="20"/>
                <w:szCs w:val="20"/>
              </w:rPr>
              <w:t xml:space="preserve">        </w:t>
            </w:r>
            <w:r w:rsidRPr="00903D00">
              <w:rPr>
                <w:rFonts w:ascii="Sylfaen" w:eastAsia="Times New Roman" w:hAnsi="Sylfaen" w:cs="Calibri"/>
                <w:b/>
                <w:bCs/>
                <w:sz w:val="20"/>
                <w:szCs w:val="20"/>
              </w:rPr>
              <w:t xml:space="preserve">  არა</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85"/>
        </w:trPr>
        <w:tc>
          <w:tcPr>
            <w:tcW w:w="8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თუ ქვეპროგრამა ახალია, ვინ წარმოადგინა?</w:t>
            </w:r>
          </w:p>
        </w:tc>
        <w:tc>
          <w:tcPr>
            <w:tcW w:w="7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0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ქვეპროგრამის განმახორციელებელი:</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451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ააიპ ბორჯომის დასუფთავება და კეთილმოწყობა</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0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დაფინანსების წყარო</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0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დასახელება</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2022 წელი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2023 წელი</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2024 წელი</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2025  წელი</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2026 წელი</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0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მუნიციპალური ბიუჯეტი</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714,722.62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789,015.00 </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789,015.00 </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789,015.00 </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789,015.00 </w:t>
            </w:r>
          </w:p>
        </w:tc>
        <w:tc>
          <w:tcPr>
            <w:tcW w:w="141"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0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სახელმწიფო ბიუჯეტი</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   </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   </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სხვა ......</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08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სულ ქვეპროგრამა  </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714,722.62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789,015.00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789,015.00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789,015.00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789,015.00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1620"/>
        </w:trPr>
        <w:tc>
          <w:tcPr>
            <w:tcW w:w="45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xml:space="preserve">მიზანი-,ბორჯომი სისუფთავის ქალაქი"-ბორჯომის მუნიციპალიტეტის მოსახლეობისათვის კეთილსინდისიერი მომსახურეობის გაწევა.აღწერა- ქ.ბორჯომის მოსახლეობიდან საყოფაცხოვრებო ნარჩენებზე გრაფიკის შეცვლა,დროულად გავიტანოთ ნაგავი ბუნკერებიდან და სხვა ნაგავსაყრელებიდან.  დაგეგმილია მომსახურეობის გაწევა ყველა ქუჩასა და ჩიხებში ნარჩენების გატანაზე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600"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დასახელება</w:t>
            </w:r>
          </w:p>
        </w:tc>
        <w:tc>
          <w:tcPr>
            <w:tcW w:w="16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საქონელი და მომსახურება 2023 წლისთვის</w:t>
            </w:r>
          </w:p>
        </w:tc>
        <w:tc>
          <w:tcPr>
            <w:tcW w:w="12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ეკონომიკური კლასიფიკაციის მუხლი</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40"/>
        </w:trPr>
        <w:tc>
          <w:tcPr>
            <w:tcW w:w="1600" w:type="pct"/>
            <w:gridSpan w:val="4"/>
            <w:vMerge/>
            <w:tcBorders>
              <w:top w:val="single" w:sz="4" w:space="0" w:color="auto"/>
              <w:left w:val="single" w:sz="4" w:space="0" w:color="auto"/>
              <w:bottom w:val="single" w:sz="4" w:space="0" w:color="auto"/>
              <w:right w:val="single" w:sz="4" w:space="0" w:color="auto"/>
            </w:tcBorders>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რაოდენობა</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ერთ. საშ. ფასი</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სულ (ლარი)</w:t>
            </w:r>
          </w:p>
        </w:tc>
        <w:tc>
          <w:tcPr>
            <w:tcW w:w="1252" w:type="pct"/>
            <w:vMerge/>
            <w:tcBorders>
              <w:top w:val="single" w:sz="4" w:space="0" w:color="auto"/>
              <w:left w:val="single" w:sz="4" w:space="0" w:color="auto"/>
              <w:bottom w:val="single" w:sz="4" w:space="0" w:color="auto"/>
              <w:right w:val="single" w:sz="4" w:space="0" w:color="auto"/>
            </w:tcBorders>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ხელფასი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24.00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263,670.00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2.1</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პრემია</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25,600.00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2.1</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შტატგარეშე</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2.00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7,200.00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2.2.1</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ცოცხი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1,000.00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4.00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4,000.00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2.2.3.9</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ცოცხი(საყოფაცხოვრებო)</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200.00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8.00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1,600.00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2.2.3.9</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უნიფორმა</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5,000.00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2.2.7</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ხელთათმანი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900.00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2.00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1,800.00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2.2.7</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სამეურნეო საქონელი(ნიჩაბი,თოხი,აქანდაზი და ა.შ)</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3,170.00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2.2.3.6/2.2.3.9</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ტექ.დათვალიერება</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900.00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2.2.8.6</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საწვავი(დიზელი)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76,718.00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xml:space="preserve">                        4.00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306,875.00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2.2.8</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ზეთი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15,000.00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2.2.8</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სათადარიგო ნაწილები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30,500.00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2.2.8</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მიმდინარე რემონტის ხარჯი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113,700.00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2.2.8</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70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კონტეინერის გორგოლაჭები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10,000.00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2.2.10.14</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55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გატანილი ნარჩენების მოცულობა</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32698</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sz w:val="20"/>
                <w:szCs w:val="20"/>
              </w:rPr>
            </w:pPr>
            <w:r w:rsidRPr="00903D00">
              <w:rPr>
                <w:rFonts w:ascii="Sylfaen" w:eastAsia="Times New Roman" w:hAnsi="Sylfaen" w:cs="Calibri"/>
                <w:sz w:val="20"/>
                <w:szCs w:val="20"/>
              </w:rPr>
              <w:t>24.13</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      789,015.00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დასახელება</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1 კვარტალი</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2 კვარტალი</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3 კვარტალი</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4 კვარტალი</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360"/>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მუნიციპალიტეტის ტერიტორიიდან ნარჩენების გატანა</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141"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600"/>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კონტეინერის გორგოლაჭების შეცვლა</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X</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r w:rsidRPr="00903D00">
              <w:rPr>
                <w:rFonts w:ascii="Sylfaen" w:eastAsia="Times New Roman" w:hAnsi="Sylfaen" w:cs="Calibri"/>
                <w:b/>
                <w:bCs/>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jc w:val="center"/>
              <w:rPr>
                <w:rFonts w:ascii="Sylfaen" w:eastAsia="Times New Roman" w:hAnsi="Sylfaen" w:cs="Calibri"/>
                <w:b/>
                <w:bCs/>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735"/>
        </w:trPr>
        <w:tc>
          <w:tcPr>
            <w:tcW w:w="16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შუალედური მოსალოდნელი შედეგი (2023 წელი)</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r w:rsidRPr="00903D00">
              <w:rPr>
                <w:rFonts w:ascii="Sylfaen" w:eastAsia="Times New Roman" w:hAnsi="Sylfaen" w:cs="Calibri"/>
                <w:sz w:val="20"/>
                <w:szCs w:val="20"/>
              </w:rPr>
              <w:t> </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1080"/>
        </w:trPr>
        <w:tc>
          <w:tcPr>
            <w:tcW w:w="451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03D00" w:rsidRPr="00903D00" w:rsidRDefault="00903D00" w:rsidP="00903D00">
            <w:pPr>
              <w:spacing w:after="0" w:line="240" w:lineRule="auto"/>
              <w:rPr>
                <w:rFonts w:ascii="Sylfaen" w:eastAsia="Times New Roman" w:hAnsi="Sylfaen" w:cs="Calibri"/>
                <w:b/>
                <w:bCs/>
                <w:sz w:val="20"/>
                <w:szCs w:val="20"/>
              </w:rPr>
            </w:pPr>
            <w:r w:rsidRPr="00903D00">
              <w:rPr>
                <w:rFonts w:ascii="Sylfaen" w:eastAsia="Times New Roman" w:hAnsi="Sylfaen" w:cs="Calibri"/>
                <w:b/>
                <w:bCs/>
                <w:sz w:val="20"/>
                <w:szCs w:val="20"/>
              </w:rPr>
              <w:t>ქვეპროგრამის ფარგლებში მთელი წლის განმავლობაში მოწესრიგებული იქნება მუნიციპალიტეტის ტერიტორიაზე ბუნკერების ნარჩენებისგან დაცლა.</w:t>
            </w:r>
          </w:p>
        </w:tc>
        <w:tc>
          <w:tcPr>
            <w:tcW w:w="141" w:type="pct"/>
            <w:tcBorders>
              <w:top w:val="nil"/>
              <w:left w:val="single" w:sz="4" w:space="0" w:color="auto"/>
              <w:bottom w:val="nil"/>
              <w:right w:val="nil"/>
            </w:tcBorders>
            <w:shd w:val="clear" w:color="auto" w:fill="auto"/>
            <w:noWrap/>
            <w:vAlign w:val="center"/>
            <w:hideMark/>
          </w:tcPr>
          <w:p w:rsidR="00903D00" w:rsidRPr="00903D00" w:rsidRDefault="00903D00" w:rsidP="00903D00">
            <w:pPr>
              <w:spacing w:after="0" w:line="240" w:lineRule="auto"/>
              <w:rPr>
                <w:rFonts w:ascii="Sylfaen" w:eastAsia="Times New Roman" w:hAnsi="Sylfaen" w:cs="Calibri"/>
                <w:b/>
                <w:bCs/>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r w:rsidR="00903D00" w:rsidRPr="00903D00" w:rsidTr="00903D00">
        <w:trPr>
          <w:trHeight w:val="402"/>
        </w:trPr>
        <w:tc>
          <w:tcPr>
            <w:tcW w:w="512" w:type="pct"/>
            <w:tcBorders>
              <w:top w:val="single" w:sz="4" w:space="0" w:color="auto"/>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289" w:type="pct"/>
            <w:tcBorders>
              <w:top w:val="single" w:sz="4" w:space="0" w:color="auto"/>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285" w:type="pct"/>
            <w:tcBorders>
              <w:top w:val="single" w:sz="4" w:space="0" w:color="auto"/>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14" w:type="pct"/>
            <w:tcBorders>
              <w:top w:val="single" w:sz="4" w:space="0" w:color="auto"/>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86" w:type="pct"/>
            <w:tcBorders>
              <w:top w:val="single" w:sz="4" w:space="0" w:color="auto"/>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537" w:type="pct"/>
            <w:tcBorders>
              <w:top w:val="single" w:sz="4" w:space="0" w:color="auto"/>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252" w:type="pct"/>
            <w:tcBorders>
              <w:top w:val="single" w:sz="4" w:space="0" w:color="auto"/>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41"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5"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c>
          <w:tcPr>
            <w:tcW w:w="116" w:type="pct"/>
            <w:tcBorders>
              <w:top w:val="nil"/>
              <w:left w:val="nil"/>
              <w:bottom w:val="nil"/>
              <w:right w:val="nil"/>
            </w:tcBorders>
            <w:shd w:val="clear" w:color="auto" w:fill="auto"/>
            <w:noWrap/>
            <w:vAlign w:val="center"/>
            <w:hideMark/>
          </w:tcPr>
          <w:p w:rsidR="00903D00" w:rsidRPr="00903D00" w:rsidRDefault="00903D00" w:rsidP="00903D00">
            <w:pPr>
              <w:spacing w:after="0" w:line="240" w:lineRule="auto"/>
              <w:rPr>
                <w:rFonts w:ascii="Times New Roman" w:eastAsia="Times New Roman" w:hAnsi="Times New Roman"/>
                <w:sz w:val="20"/>
                <w:szCs w:val="20"/>
              </w:rPr>
            </w:pPr>
          </w:p>
        </w:tc>
      </w:tr>
    </w:tbl>
    <w:p w:rsidR="00CF2760" w:rsidRDefault="00CF276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455"/>
        <w:gridCol w:w="1200"/>
        <w:gridCol w:w="756"/>
        <w:gridCol w:w="1589"/>
        <w:gridCol w:w="1115"/>
        <w:gridCol w:w="1732"/>
        <w:gridCol w:w="1634"/>
        <w:gridCol w:w="1509"/>
      </w:tblGrid>
      <w:tr w:rsidR="004D47B7" w:rsidRPr="004D47B7" w:rsidTr="004D47B7">
        <w:trPr>
          <w:trHeight w:val="630"/>
        </w:trPr>
        <w:tc>
          <w:tcPr>
            <w:tcW w:w="5000" w:type="pct"/>
            <w:gridSpan w:val="9"/>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4"/>
                <w:szCs w:val="24"/>
              </w:rPr>
            </w:pPr>
            <w:r w:rsidRPr="004D47B7">
              <w:rPr>
                <w:rFonts w:ascii="Sylfaen" w:eastAsia="Times New Roman" w:hAnsi="Sylfaen" w:cs="Calibri"/>
                <w:b/>
                <w:bCs/>
                <w:sz w:val="24"/>
                <w:szCs w:val="24"/>
              </w:rPr>
              <w:t xml:space="preserve">პროგრამის საბოლოო შედეგის ინდიკატორები   </w:t>
            </w:r>
          </w:p>
        </w:tc>
      </w:tr>
      <w:tr w:rsidR="004D47B7" w:rsidRPr="004D47B7" w:rsidTr="004D47B7">
        <w:trPr>
          <w:trHeight w:val="1200"/>
        </w:trPr>
        <w:tc>
          <w:tcPr>
            <w:tcW w:w="757"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მოსალოდნელი საბოლოო შედეგი </w:t>
            </w:r>
            <w:r w:rsidRPr="004D47B7">
              <w:rPr>
                <w:rFonts w:ascii="Sylfaen" w:eastAsia="Times New Roman" w:hAnsi="Sylfaen" w:cs="Calibri"/>
                <w:b/>
                <w:bCs/>
                <w:sz w:val="20"/>
                <w:szCs w:val="20"/>
              </w:rPr>
              <w:t>(OUTCOME)</w:t>
            </w:r>
          </w:p>
        </w:tc>
        <w:tc>
          <w:tcPr>
            <w:tcW w:w="1317" w:type="pct"/>
            <w:gridSpan w:val="3"/>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შედეგის ინდიკატორები</w:t>
            </w:r>
          </w:p>
        </w:tc>
        <w:tc>
          <w:tcPr>
            <w:tcW w:w="614"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გაზომვის ერთეული</w:t>
            </w:r>
          </w:p>
        </w:tc>
        <w:tc>
          <w:tcPr>
            <w:tcW w:w="431"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გეგმიური გადახრა</w:t>
            </w:r>
          </w:p>
        </w:tc>
        <w:tc>
          <w:tcPr>
            <w:tcW w:w="669"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მონაცემთა წყარო</w:t>
            </w:r>
          </w:p>
        </w:tc>
        <w:tc>
          <w:tcPr>
            <w:tcW w:w="631"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მეთოდოლოგია</w:t>
            </w:r>
          </w:p>
        </w:tc>
        <w:tc>
          <w:tcPr>
            <w:tcW w:w="583"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რისკი</w:t>
            </w:r>
          </w:p>
        </w:tc>
      </w:tr>
      <w:tr w:rsidR="004D47B7" w:rsidRPr="004D47B7" w:rsidTr="004D47B7">
        <w:trPr>
          <w:trHeight w:val="885"/>
        </w:trPr>
        <w:tc>
          <w:tcPr>
            <w:tcW w:w="757"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562"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დასახელება</w:t>
            </w:r>
          </w:p>
        </w:tc>
        <w:tc>
          <w:tcPr>
            <w:tcW w:w="463"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2022 წელი (საბაზისო)</w:t>
            </w:r>
          </w:p>
        </w:tc>
        <w:tc>
          <w:tcPr>
            <w:tcW w:w="292"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2023 წელი</w:t>
            </w:r>
          </w:p>
        </w:tc>
        <w:tc>
          <w:tcPr>
            <w:tcW w:w="614"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431"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669"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631"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583"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r>
      <w:tr w:rsidR="004D47B7" w:rsidRPr="004D47B7" w:rsidTr="004D47B7">
        <w:trPr>
          <w:trHeight w:val="2865"/>
        </w:trPr>
        <w:tc>
          <w:tcPr>
            <w:tcW w:w="757"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ქვეპროგრამის ფარგლებში მთელი წლის განმავლობაში მოწესრიგებული იქნება მუნიციპალიტეტის ტერიტორიაზე ბუნკერების ნარჩენებისგან დაცლა.</w:t>
            </w:r>
          </w:p>
        </w:tc>
        <w:tc>
          <w:tcPr>
            <w:tcW w:w="562" w:type="pct"/>
            <w:shd w:val="clear" w:color="000000" w:fill="FFFFFF"/>
            <w:vAlign w:val="center"/>
            <w:hideMark/>
          </w:tcPr>
          <w:p w:rsidR="004D47B7" w:rsidRPr="004D47B7" w:rsidRDefault="004D47B7" w:rsidP="004D47B7">
            <w:pPr>
              <w:spacing w:after="0" w:line="240" w:lineRule="auto"/>
              <w:jc w:val="center"/>
              <w:rPr>
                <w:rFonts w:eastAsia="Times New Roman" w:cs="Calibri"/>
                <w:sz w:val="18"/>
                <w:szCs w:val="18"/>
              </w:rPr>
            </w:pPr>
            <w:r w:rsidRPr="004D47B7">
              <w:rPr>
                <w:rFonts w:ascii="Sylfaen" w:eastAsia="Times New Roman" w:hAnsi="Sylfaen" w:cs="Sylfaen"/>
                <w:sz w:val="18"/>
                <w:szCs w:val="18"/>
              </w:rPr>
              <w:t>გატანილი</w:t>
            </w:r>
            <w:r w:rsidRPr="004D47B7">
              <w:rPr>
                <w:rFonts w:eastAsia="Times New Roman" w:cs="Calibri"/>
                <w:sz w:val="18"/>
                <w:szCs w:val="18"/>
              </w:rPr>
              <w:t xml:space="preserve"> </w:t>
            </w:r>
            <w:r w:rsidRPr="004D47B7">
              <w:rPr>
                <w:rFonts w:ascii="Sylfaen" w:eastAsia="Times New Roman" w:hAnsi="Sylfaen" w:cs="Sylfaen"/>
                <w:sz w:val="18"/>
                <w:szCs w:val="18"/>
              </w:rPr>
              <w:t>ნარჩენების</w:t>
            </w:r>
            <w:r w:rsidRPr="004D47B7">
              <w:rPr>
                <w:rFonts w:eastAsia="Times New Roman" w:cs="Calibri"/>
                <w:sz w:val="18"/>
                <w:szCs w:val="18"/>
              </w:rPr>
              <w:t xml:space="preserve"> </w:t>
            </w:r>
            <w:r w:rsidRPr="004D47B7">
              <w:rPr>
                <w:rFonts w:ascii="Sylfaen" w:eastAsia="Times New Roman" w:hAnsi="Sylfaen" w:cs="Sylfaen"/>
                <w:sz w:val="18"/>
                <w:szCs w:val="18"/>
              </w:rPr>
              <w:t>მოცულობა</w:t>
            </w:r>
          </w:p>
        </w:tc>
        <w:tc>
          <w:tcPr>
            <w:tcW w:w="463"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32,698</w:t>
            </w:r>
          </w:p>
        </w:tc>
        <w:tc>
          <w:tcPr>
            <w:tcW w:w="292"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32,698</w:t>
            </w:r>
          </w:p>
        </w:tc>
        <w:tc>
          <w:tcPr>
            <w:tcW w:w="614"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კუბი</w:t>
            </w:r>
          </w:p>
        </w:tc>
        <w:tc>
          <w:tcPr>
            <w:tcW w:w="431"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10%</w:t>
            </w:r>
          </w:p>
        </w:tc>
        <w:tc>
          <w:tcPr>
            <w:tcW w:w="669" w:type="pct"/>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ა(ა)იპ ბორჯომის დასუფთავება და კეთილმოწყობის სამსახური</w:t>
            </w:r>
          </w:p>
        </w:tc>
        <w:tc>
          <w:tcPr>
            <w:tcW w:w="631"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83" w:type="pct"/>
            <w:shd w:val="clear" w:color="000000" w:fill="FFFFFF"/>
            <w:vAlign w:val="center"/>
            <w:hideMark/>
          </w:tcPr>
          <w:p w:rsidR="004D47B7" w:rsidRPr="004D47B7" w:rsidRDefault="004D47B7" w:rsidP="004D47B7">
            <w:pPr>
              <w:spacing w:after="0" w:line="240" w:lineRule="auto"/>
              <w:jc w:val="center"/>
              <w:rPr>
                <w:rFonts w:eastAsia="Times New Roman" w:cs="Calibri"/>
                <w:sz w:val="16"/>
                <w:szCs w:val="16"/>
              </w:rPr>
            </w:pPr>
            <w:r w:rsidRPr="004D47B7">
              <w:rPr>
                <w:rFonts w:ascii="Sylfaen" w:eastAsia="Times New Roman" w:hAnsi="Sylfaen" w:cs="Sylfaen"/>
                <w:sz w:val="16"/>
                <w:szCs w:val="16"/>
              </w:rPr>
              <w:t>საწვავის</w:t>
            </w:r>
            <w:r w:rsidRPr="004D47B7">
              <w:rPr>
                <w:rFonts w:eastAsia="Times New Roman" w:cs="Calibri"/>
                <w:sz w:val="16"/>
                <w:szCs w:val="16"/>
              </w:rPr>
              <w:t xml:space="preserve"> </w:t>
            </w:r>
            <w:r w:rsidRPr="004D47B7">
              <w:rPr>
                <w:rFonts w:ascii="Sylfaen" w:eastAsia="Times New Roman" w:hAnsi="Sylfaen" w:cs="Sylfaen"/>
                <w:sz w:val="16"/>
                <w:szCs w:val="16"/>
              </w:rPr>
              <w:t>გაძვირება</w:t>
            </w:r>
          </w:p>
        </w:tc>
      </w:tr>
      <w:tr w:rsidR="004D47B7" w:rsidRPr="004D47B7" w:rsidTr="004D47B7">
        <w:trPr>
          <w:trHeight w:val="2760"/>
        </w:trPr>
        <w:tc>
          <w:tcPr>
            <w:tcW w:w="757"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562" w:type="pct"/>
            <w:shd w:val="clear" w:color="000000" w:fill="FFFFFF"/>
            <w:vAlign w:val="center"/>
            <w:hideMark/>
          </w:tcPr>
          <w:p w:rsidR="004D47B7" w:rsidRPr="004D47B7" w:rsidRDefault="004D47B7" w:rsidP="004D47B7">
            <w:pPr>
              <w:spacing w:after="0" w:line="240" w:lineRule="auto"/>
              <w:jc w:val="center"/>
              <w:rPr>
                <w:rFonts w:eastAsia="Times New Roman" w:cs="Calibri"/>
                <w:sz w:val="18"/>
                <w:szCs w:val="18"/>
              </w:rPr>
            </w:pPr>
            <w:r w:rsidRPr="004D47B7">
              <w:rPr>
                <w:rFonts w:ascii="Sylfaen" w:eastAsia="Times New Roman" w:hAnsi="Sylfaen" w:cs="Sylfaen"/>
                <w:sz w:val="18"/>
                <w:szCs w:val="18"/>
              </w:rPr>
              <w:t>დაზიანებული</w:t>
            </w:r>
            <w:r w:rsidRPr="004D47B7">
              <w:rPr>
                <w:rFonts w:eastAsia="Times New Roman" w:cs="Calibri"/>
                <w:sz w:val="18"/>
                <w:szCs w:val="18"/>
              </w:rPr>
              <w:t xml:space="preserve"> </w:t>
            </w:r>
            <w:r w:rsidRPr="004D47B7">
              <w:rPr>
                <w:rFonts w:ascii="Sylfaen" w:eastAsia="Times New Roman" w:hAnsi="Sylfaen" w:cs="Sylfaen"/>
                <w:sz w:val="18"/>
                <w:szCs w:val="18"/>
              </w:rPr>
              <w:t>და</w:t>
            </w:r>
            <w:r w:rsidRPr="004D47B7">
              <w:rPr>
                <w:rFonts w:eastAsia="Times New Roman" w:cs="Calibri"/>
                <w:sz w:val="18"/>
                <w:szCs w:val="18"/>
              </w:rPr>
              <w:t xml:space="preserve"> </w:t>
            </w:r>
            <w:r w:rsidRPr="004D47B7">
              <w:rPr>
                <w:rFonts w:ascii="Sylfaen" w:eastAsia="Times New Roman" w:hAnsi="Sylfaen" w:cs="Sylfaen"/>
                <w:sz w:val="18"/>
                <w:szCs w:val="18"/>
              </w:rPr>
              <w:t>შეკეთებული</w:t>
            </w:r>
            <w:r w:rsidRPr="004D47B7">
              <w:rPr>
                <w:rFonts w:eastAsia="Times New Roman" w:cs="Calibri"/>
                <w:sz w:val="18"/>
                <w:szCs w:val="18"/>
              </w:rPr>
              <w:t xml:space="preserve"> </w:t>
            </w:r>
            <w:r w:rsidRPr="004D47B7">
              <w:rPr>
                <w:rFonts w:ascii="Sylfaen" w:eastAsia="Times New Roman" w:hAnsi="Sylfaen" w:cs="Sylfaen"/>
                <w:sz w:val="18"/>
                <w:szCs w:val="18"/>
              </w:rPr>
              <w:t>ურნების</w:t>
            </w:r>
            <w:r w:rsidRPr="004D47B7">
              <w:rPr>
                <w:rFonts w:eastAsia="Times New Roman" w:cs="Calibri"/>
                <w:sz w:val="18"/>
                <w:szCs w:val="18"/>
              </w:rPr>
              <w:t xml:space="preserve"> </w:t>
            </w:r>
            <w:r w:rsidRPr="004D47B7">
              <w:rPr>
                <w:rFonts w:ascii="Sylfaen" w:eastAsia="Times New Roman" w:hAnsi="Sylfaen" w:cs="Sylfaen"/>
                <w:sz w:val="18"/>
                <w:szCs w:val="18"/>
              </w:rPr>
              <w:t>რაოდენობა</w:t>
            </w:r>
            <w:r w:rsidRPr="004D47B7">
              <w:rPr>
                <w:rFonts w:eastAsia="Times New Roman" w:cs="Calibri"/>
                <w:sz w:val="18"/>
                <w:szCs w:val="18"/>
              </w:rPr>
              <w:t xml:space="preserve">  </w:t>
            </w:r>
            <w:r w:rsidRPr="004D47B7">
              <w:rPr>
                <w:rFonts w:ascii="Sylfaen" w:eastAsia="Times New Roman" w:hAnsi="Sylfaen" w:cs="Sylfaen"/>
                <w:sz w:val="18"/>
                <w:szCs w:val="18"/>
              </w:rPr>
              <w:t>წლის</w:t>
            </w:r>
            <w:r w:rsidRPr="004D47B7">
              <w:rPr>
                <w:rFonts w:eastAsia="Times New Roman" w:cs="Calibri"/>
                <w:sz w:val="18"/>
                <w:szCs w:val="18"/>
              </w:rPr>
              <w:t xml:space="preserve"> </w:t>
            </w:r>
            <w:r w:rsidRPr="004D47B7">
              <w:rPr>
                <w:rFonts w:ascii="Sylfaen" w:eastAsia="Times New Roman" w:hAnsi="Sylfaen" w:cs="Sylfaen"/>
                <w:sz w:val="18"/>
                <w:szCs w:val="18"/>
              </w:rPr>
              <w:t>განმავლობაში</w:t>
            </w:r>
          </w:p>
        </w:tc>
        <w:tc>
          <w:tcPr>
            <w:tcW w:w="463" w:type="pct"/>
            <w:shd w:val="clear" w:color="000000" w:fill="FFFFFF"/>
            <w:vAlign w:val="center"/>
            <w:hideMark/>
          </w:tcPr>
          <w:p w:rsidR="004D47B7" w:rsidRPr="004D47B7" w:rsidRDefault="004D47B7" w:rsidP="004D47B7">
            <w:pPr>
              <w:spacing w:after="0" w:line="240" w:lineRule="auto"/>
              <w:jc w:val="center"/>
              <w:rPr>
                <w:rFonts w:eastAsia="Times New Roman" w:cs="Calibri"/>
                <w:sz w:val="16"/>
                <w:szCs w:val="16"/>
              </w:rPr>
            </w:pPr>
            <w:r w:rsidRPr="004D47B7">
              <w:rPr>
                <w:rFonts w:eastAsia="Times New Roman" w:cs="Calibri"/>
                <w:sz w:val="16"/>
                <w:szCs w:val="16"/>
              </w:rPr>
              <w:t>200</w:t>
            </w:r>
          </w:p>
        </w:tc>
        <w:tc>
          <w:tcPr>
            <w:tcW w:w="292" w:type="pct"/>
            <w:shd w:val="clear" w:color="000000" w:fill="FFFFFF"/>
            <w:vAlign w:val="center"/>
            <w:hideMark/>
          </w:tcPr>
          <w:p w:rsidR="004D47B7" w:rsidRPr="004D47B7" w:rsidRDefault="004D47B7" w:rsidP="004D47B7">
            <w:pPr>
              <w:spacing w:after="0" w:line="240" w:lineRule="auto"/>
              <w:jc w:val="center"/>
              <w:rPr>
                <w:rFonts w:eastAsia="Times New Roman" w:cs="Calibri"/>
                <w:sz w:val="16"/>
                <w:szCs w:val="16"/>
              </w:rPr>
            </w:pPr>
            <w:r w:rsidRPr="004D47B7">
              <w:rPr>
                <w:rFonts w:eastAsia="Times New Roman" w:cs="Calibri"/>
                <w:sz w:val="16"/>
                <w:szCs w:val="16"/>
              </w:rPr>
              <w:t>200</w:t>
            </w:r>
          </w:p>
        </w:tc>
        <w:tc>
          <w:tcPr>
            <w:tcW w:w="614"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ცალი</w:t>
            </w:r>
          </w:p>
        </w:tc>
        <w:tc>
          <w:tcPr>
            <w:tcW w:w="431"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10%</w:t>
            </w:r>
          </w:p>
        </w:tc>
        <w:tc>
          <w:tcPr>
            <w:tcW w:w="669" w:type="pct"/>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ა(ა)იპ ბორჯომის დასუფთავება და კეთილმოწყობის სამსახური</w:t>
            </w:r>
          </w:p>
        </w:tc>
        <w:tc>
          <w:tcPr>
            <w:tcW w:w="631"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83" w:type="pct"/>
            <w:shd w:val="clear" w:color="000000" w:fill="FFFFFF"/>
            <w:vAlign w:val="center"/>
            <w:hideMark/>
          </w:tcPr>
          <w:p w:rsidR="004D47B7" w:rsidRPr="004D47B7" w:rsidRDefault="004D47B7" w:rsidP="004D47B7">
            <w:pPr>
              <w:spacing w:after="0" w:line="240" w:lineRule="auto"/>
              <w:jc w:val="center"/>
              <w:rPr>
                <w:rFonts w:eastAsia="Times New Roman" w:cs="Calibri"/>
                <w:sz w:val="16"/>
                <w:szCs w:val="16"/>
              </w:rPr>
            </w:pPr>
            <w:r w:rsidRPr="004D47B7">
              <w:rPr>
                <w:rFonts w:ascii="Sylfaen" w:eastAsia="Times New Roman" w:hAnsi="Sylfaen" w:cs="Sylfaen"/>
                <w:sz w:val="16"/>
                <w:szCs w:val="16"/>
              </w:rPr>
              <w:t>ურნების</w:t>
            </w:r>
            <w:r w:rsidRPr="004D47B7">
              <w:rPr>
                <w:rFonts w:eastAsia="Times New Roman" w:cs="Calibri"/>
                <w:sz w:val="16"/>
                <w:szCs w:val="16"/>
              </w:rPr>
              <w:t xml:space="preserve"> </w:t>
            </w:r>
            <w:r w:rsidRPr="004D47B7">
              <w:rPr>
                <w:rFonts w:ascii="Sylfaen" w:eastAsia="Times New Roman" w:hAnsi="Sylfaen" w:cs="Sylfaen"/>
                <w:sz w:val="16"/>
                <w:szCs w:val="16"/>
              </w:rPr>
              <w:t>ამორტიზაცია</w:t>
            </w:r>
          </w:p>
        </w:tc>
      </w:tr>
      <w:tr w:rsidR="004D47B7" w:rsidRPr="004D47B7" w:rsidTr="004D47B7">
        <w:trPr>
          <w:trHeight w:val="1215"/>
        </w:trPr>
        <w:tc>
          <w:tcPr>
            <w:tcW w:w="757"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562" w:type="pct"/>
            <w:shd w:val="clear" w:color="auto" w:fill="auto"/>
            <w:vAlign w:val="center"/>
            <w:hideMark/>
          </w:tcPr>
          <w:p w:rsidR="004D47B7" w:rsidRPr="004D47B7" w:rsidRDefault="004D47B7" w:rsidP="004D47B7">
            <w:pPr>
              <w:spacing w:after="0" w:line="240" w:lineRule="auto"/>
              <w:rPr>
                <w:rFonts w:eastAsia="Times New Roman" w:cs="Calibri"/>
              </w:rPr>
            </w:pPr>
            <w:r w:rsidRPr="004D47B7">
              <w:rPr>
                <w:rFonts w:ascii="Sylfaen" w:eastAsia="Times New Roman" w:hAnsi="Sylfaen" w:cs="Sylfaen"/>
              </w:rPr>
              <w:t>კმაყოფილი</w:t>
            </w:r>
            <w:r w:rsidRPr="004D47B7">
              <w:rPr>
                <w:rFonts w:eastAsia="Times New Roman" w:cs="Calibri"/>
              </w:rPr>
              <w:t xml:space="preserve"> </w:t>
            </w:r>
            <w:r w:rsidRPr="004D47B7">
              <w:rPr>
                <w:rFonts w:ascii="Sylfaen" w:eastAsia="Times New Roman" w:hAnsi="Sylfaen" w:cs="Sylfaen"/>
              </w:rPr>
              <w:t>მოსახლეობა</w:t>
            </w:r>
          </w:p>
        </w:tc>
        <w:tc>
          <w:tcPr>
            <w:tcW w:w="463" w:type="pct"/>
            <w:shd w:val="clear" w:color="auto" w:fill="auto"/>
            <w:vAlign w:val="center"/>
            <w:hideMark/>
          </w:tcPr>
          <w:p w:rsidR="004D47B7" w:rsidRPr="004D47B7" w:rsidRDefault="004D47B7" w:rsidP="004D47B7">
            <w:pPr>
              <w:spacing w:after="0" w:line="240" w:lineRule="auto"/>
              <w:rPr>
                <w:rFonts w:eastAsia="Times New Roman" w:cs="Calibri"/>
              </w:rPr>
            </w:pPr>
            <w:r w:rsidRPr="004D47B7">
              <w:rPr>
                <w:rFonts w:ascii="Sylfaen" w:eastAsia="Times New Roman" w:hAnsi="Sylfaen" w:cs="Sylfaen"/>
              </w:rPr>
              <w:t>არ</w:t>
            </w:r>
            <w:r w:rsidRPr="004D47B7">
              <w:rPr>
                <w:rFonts w:eastAsia="Times New Roman" w:cs="Calibri"/>
              </w:rPr>
              <w:t xml:space="preserve"> </w:t>
            </w:r>
            <w:r w:rsidRPr="004D47B7">
              <w:rPr>
                <w:rFonts w:ascii="Sylfaen" w:eastAsia="Times New Roman" w:hAnsi="Sylfaen" w:cs="Sylfaen"/>
              </w:rPr>
              <w:t>გვაქვს</w:t>
            </w:r>
            <w:r w:rsidRPr="004D47B7">
              <w:rPr>
                <w:rFonts w:eastAsia="Times New Roman" w:cs="Calibri"/>
              </w:rPr>
              <w:t xml:space="preserve"> </w:t>
            </w:r>
            <w:r w:rsidRPr="004D47B7">
              <w:rPr>
                <w:rFonts w:ascii="Sylfaen" w:eastAsia="Times New Roman" w:hAnsi="Sylfaen" w:cs="Sylfaen"/>
              </w:rPr>
              <w:t>მონაცემი</w:t>
            </w:r>
          </w:p>
        </w:tc>
        <w:tc>
          <w:tcPr>
            <w:tcW w:w="292" w:type="pct"/>
            <w:shd w:val="clear" w:color="auto" w:fill="auto"/>
            <w:vAlign w:val="center"/>
            <w:hideMark/>
          </w:tcPr>
          <w:p w:rsidR="004D47B7" w:rsidRPr="004D47B7" w:rsidRDefault="004D47B7" w:rsidP="004D47B7">
            <w:pPr>
              <w:spacing w:after="0" w:line="240" w:lineRule="auto"/>
              <w:jc w:val="right"/>
              <w:rPr>
                <w:rFonts w:eastAsia="Times New Roman" w:cs="Calibri"/>
              </w:rPr>
            </w:pPr>
            <w:r w:rsidRPr="004D47B7">
              <w:rPr>
                <w:rFonts w:eastAsia="Times New Roman" w:cs="Calibri"/>
              </w:rPr>
              <w:t>60%</w:t>
            </w:r>
          </w:p>
        </w:tc>
        <w:tc>
          <w:tcPr>
            <w:tcW w:w="614" w:type="pct"/>
            <w:shd w:val="clear" w:color="auto" w:fill="auto"/>
            <w:vAlign w:val="center"/>
            <w:hideMark/>
          </w:tcPr>
          <w:p w:rsidR="004D47B7" w:rsidRPr="004D47B7" w:rsidRDefault="004D47B7" w:rsidP="004D47B7">
            <w:pPr>
              <w:spacing w:after="0" w:line="240" w:lineRule="auto"/>
              <w:rPr>
                <w:rFonts w:eastAsia="Times New Roman" w:cs="Calibri"/>
              </w:rPr>
            </w:pPr>
            <w:r w:rsidRPr="004D47B7">
              <w:rPr>
                <w:rFonts w:ascii="Sylfaen" w:eastAsia="Times New Roman" w:hAnsi="Sylfaen" w:cs="Sylfaen"/>
              </w:rPr>
              <w:t>მოსახლეობის</w:t>
            </w:r>
            <w:r w:rsidRPr="004D47B7">
              <w:rPr>
                <w:rFonts w:eastAsia="Times New Roman" w:cs="Calibri"/>
              </w:rPr>
              <w:t xml:space="preserve"> </w:t>
            </w:r>
            <w:r w:rsidRPr="004D47B7">
              <w:rPr>
                <w:rFonts w:ascii="Sylfaen" w:eastAsia="Times New Roman" w:hAnsi="Sylfaen" w:cs="Sylfaen"/>
              </w:rPr>
              <w:t>რაოდენობა</w:t>
            </w:r>
          </w:p>
        </w:tc>
        <w:tc>
          <w:tcPr>
            <w:tcW w:w="431" w:type="pct"/>
            <w:shd w:val="clear" w:color="auto" w:fill="auto"/>
            <w:vAlign w:val="center"/>
            <w:hideMark/>
          </w:tcPr>
          <w:p w:rsidR="004D47B7" w:rsidRPr="004D47B7" w:rsidRDefault="004D47B7" w:rsidP="004D47B7">
            <w:pPr>
              <w:spacing w:after="0" w:line="240" w:lineRule="auto"/>
              <w:jc w:val="right"/>
              <w:rPr>
                <w:rFonts w:eastAsia="Times New Roman" w:cs="Calibri"/>
              </w:rPr>
            </w:pPr>
            <w:r w:rsidRPr="004D47B7">
              <w:rPr>
                <w:rFonts w:eastAsia="Times New Roman" w:cs="Calibri"/>
              </w:rPr>
              <w:t>10%</w:t>
            </w:r>
          </w:p>
        </w:tc>
        <w:tc>
          <w:tcPr>
            <w:tcW w:w="669" w:type="pct"/>
            <w:shd w:val="clear" w:color="auto" w:fill="auto"/>
            <w:vAlign w:val="center"/>
            <w:hideMark/>
          </w:tcPr>
          <w:p w:rsidR="004D47B7" w:rsidRPr="004D47B7" w:rsidRDefault="004D47B7" w:rsidP="004D47B7">
            <w:pPr>
              <w:spacing w:after="0" w:line="240" w:lineRule="auto"/>
              <w:rPr>
                <w:rFonts w:eastAsia="Times New Roman" w:cs="Calibri"/>
              </w:rPr>
            </w:pPr>
            <w:r w:rsidRPr="004D47B7">
              <w:rPr>
                <w:rFonts w:ascii="Sylfaen" w:eastAsia="Times New Roman" w:hAnsi="Sylfaen" w:cs="Sylfaen"/>
              </w:rPr>
              <w:t>ჩატარებული</w:t>
            </w:r>
            <w:r w:rsidRPr="004D47B7">
              <w:rPr>
                <w:rFonts w:eastAsia="Times New Roman" w:cs="Calibri"/>
              </w:rPr>
              <w:t xml:space="preserve"> </w:t>
            </w:r>
            <w:r w:rsidRPr="004D47B7">
              <w:rPr>
                <w:rFonts w:ascii="Sylfaen" w:eastAsia="Times New Roman" w:hAnsi="Sylfaen" w:cs="Sylfaen"/>
              </w:rPr>
              <w:t>გამოკითხვა</w:t>
            </w:r>
          </w:p>
        </w:tc>
        <w:tc>
          <w:tcPr>
            <w:tcW w:w="631"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83" w:type="pct"/>
            <w:shd w:val="clear" w:color="auto" w:fill="auto"/>
            <w:vAlign w:val="center"/>
            <w:hideMark/>
          </w:tcPr>
          <w:p w:rsidR="004D47B7" w:rsidRPr="004D47B7" w:rsidRDefault="004D47B7" w:rsidP="004D47B7">
            <w:pPr>
              <w:spacing w:after="0" w:line="240" w:lineRule="auto"/>
              <w:rPr>
                <w:rFonts w:eastAsia="Times New Roman" w:cs="Calibri"/>
              </w:rPr>
            </w:pPr>
            <w:r w:rsidRPr="004D47B7">
              <w:rPr>
                <w:rFonts w:ascii="Sylfaen" w:eastAsia="Times New Roman" w:hAnsi="Sylfaen" w:cs="Sylfaen"/>
              </w:rPr>
              <w:t>სუბიექტური</w:t>
            </w:r>
            <w:r w:rsidRPr="004D47B7">
              <w:rPr>
                <w:rFonts w:eastAsia="Times New Roman" w:cs="Calibri"/>
              </w:rPr>
              <w:t xml:space="preserve"> </w:t>
            </w:r>
            <w:r w:rsidRPr="004D47B7">
              <w:rPr>
                <w:rFonts w:ascii="Sylfaen" w:eastAsia="Times New Roman" w:hAnsi="Sylfaen" w:cs="Sylfaen"/>
              </w:rPr>
              <w:t>აზრი</w:t>
            </w:r>
          </w:p>
        </w:tc>
      </w:tr>
    </w:tbl>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415"/>
        <w:gridCol w:w="791"/>
        <w:gridCol w:w="778"/>
        <w:gridCol w:w="1187"/>
        <w:gridCol w:w="1070"/>
        <w:gridCol w:w="1361"/>
        <w:gridCol w:w="1361"/>
        <w:gridCol w:w="3463"/>
        <w:gridCol w:w="474"/>
        <w:gridCol w:w="355"/>
        <w:gridCol w:w="355"/>
        <w:gridCol w:w="350"/>
      </w:tblGrid>
      <w:tr w:rsidR="004D47B7" w:rsidRPr="004D47B7" w:rsidTr="004D47B7">
        <w:trPr>
          <w:trHeight w:val="199"/>
        </w:trPr>
        <w:tc>
          <w:tcPr>
            <w:tcW w:w="546"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4"/>
                <w:szCs w:val="24"/>
              </w:rPr>
            </w:pPr>
          </w:p>
        </w:tc>
        <w:tc>
          <w:tcPr>
            <w:tcW w:w="305"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300"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458"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413"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nil"/>
              <w:left w:val="nil"/>
              <w:bottom w:val="single" w:sz="4" w:space="0" w:color="auto"/>
              <w:right w:val="nil"/>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nil"/>
              <w:left w:val="nil"/>
              <w:bottom w:val="single" w:sz="4" w:space="0" w:color="auto"/>
              <w:right w:val="nil"/>
            </w:tcBorders>
            <w:shd w:val="clear" w:color="auto" w:fill="auto"/>
            <w:vAlign w:val="center"/>
            <w:hideMark/>
          </w:tcPr>
          <w:p w:rsidR="004D47B7" w:rsidRPr="004D47B7" w:rsidRDefault="004D47B7" w:rsidP="004D47B7">
            <w:pPr>
              <w:spacing w:after="0" w:line="240" w:lineRule="auto"/>
              <w:jc w:val="right"/>
              <w:rPr>
                <w:rFonts w:ascii="Times New Roman" w:eastAsia="Times New Roman" w:hAnsi="Times New Roman"/>
                <w:sz w:val="20"/>
                <w:szCs w:val="20"/>
              </w:rPr>
            </w:pPr>
          </w:p>
        </w:tc>
        <w:tc>
          <w:tcPr>
            <w:tcW w:w="1336"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jc w:val="right"/>
              <w:rPr>
                <w:rFonts w:ascii="Times New Roman" w:eastAsia="Times New Roman" w:hAnsi="Times New Roman"/>
                <w:sz w:val="20"/>
                <w:szCs w:val="20"/>
              </w:rPr>
            </w:pPr>
          </w:p>
        </w:tc>
        <w:tc>
          <w:tcPr>
            <w:tcW w:w="183"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307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i/>
                <w:iCs/>
                <w:sz w:val="20"/>
                <w:szCs w:val="20"/>
              </w:rPr>
            </w:pPr>
            <w:r w:rsidRPr="004D47B7">
              <w:rPr>
                <w:rFonts w:ascii="Sylfaen" w:eastAsia="Times New Roman" w:hAnsi="Sylfaen" w:cs="Calibri"/>
                <w:b/>
                <w:bCs/>
                <w:i/>
                <w:iCs/>
                <w:sz w:val="20"/>
                <w:szCs w:val="20"/>
              </w:rPr>
              <w:t>ქვეპროგრამის განაცხადის ფორმა</w:t>
            </w: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307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440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ბორჯომის დასუფთავება და კეთილმოწყობა</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ქვეპროგრამის კლასიფიკაციის კოდი:</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03 01 03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ქვეპროგრამის დასახელება:</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440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გადაბელვა და ხეების კირით შეღებვა</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90"/>
        </w:trPr>
        <w:tc>
          <w:tcPr>
            <w:tcW w:w="8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არის ქვეპროგრამა ახალი</w:t>
            </w:r>
            <w:r w:rsidRPr="004D47B7">
              <w:rPr>
                <w:rFonts w:ascii="Sylfaen" w:eastAsia="Times New Roman" w:hAnsi="Sylfaen" w:cs="Calibri"/>
                <w:b/>
                <w:bCs/>
                <w:sz w:val="20"/>
                <w:szCs w:val="20"/>
              </w:rPr>
              <w:t xml:space="preserve">? </w:t>
            </w:r>
            <w:r w:rsidRPr="004D47B7">
              <w:rPr>
                <w:rFonts w:ascii="Sylfaen" w:eastAsia="Times New Roman" w:hAnsi="Sylfaen" w:cs="Calibri"/>
                <w:sz w:val="20"/>
                <w:szCs w:val="20"/>
              </w:rPr>
              <w:t xml:space="preserve">        </w:t>
            </w:r>
            <w:r w:rsidRPr="004D47B7">
              <w:rPr>
                <w:rFonts w:ascii="Sylfaen" w:eastAsia="Times New Roman" w:hAnsi="Sylfaen" w:cs="Calibri"/>
                <w:b/>
                <w:bCs/>
                <w:sz w:val="20"/>
                <w:szCs w:val="20"/>
              </w:rPr>
              <w:t xml:space="preserve">  </w:t>
            </w:r>
            <w:r w:rsidRPr="004D47B7">
              <w:rPr>
                <w:rFonts w:ascii="Sylfaen" w:eastAsia="Times New Roman" w:hAnsi="Sylfaen" w:cs="Calibri"/>
                <w:sz w:val="20"/>
                <w:szCs w:val="20"/>
              </w:rPr>
              <w:t xml:space="preserve">კი/ </w:t>
            </w:r>
            <w:r w:rsidRPr="004D47B7">
              <w:rPr>
                <w:rFonts w:ascii="Sylfaen" w:eastAsia="Times New Roman" w:hAnsi="Sylfaen" w:cs="Calibri"/>
                <w:b/>
                <w:bCs/>
                <w:sz w:val="20"/>
                <w:szCs w:val="20"/>
              </w:rPr>
              <w:t>არა</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85"/>
        </w:trPr>
        <w:tc>
          <w:tcPr>
            <w:tcW w:w="8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თუ ქვეპროგრამა ახალია, ვინ წარმოადგინა?</w:t>
            </w:r>
          </w:p>
        </w:tc>
        <w:tc>
          <w:tcPr>
            <w:tcW w:w="7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ქვეპროგრამის განმახორციელებელი:</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4408"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ააიპ ბორჯომის დასუფთავება და კეთილმოწყობა</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დაფინანსების წყარო</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დასახელება</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2022 წელი</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2023 წელი</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2024 წელი</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2025 წელი</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2026 წელი</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მუნიციპალური ბიუჯეტი</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31,575.00 </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3,814.00 </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38,140.00 </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38,140.00 </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38,140.00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სახელმწიფო ბიუჯეტი</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   </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   </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   </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სხვა ......</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სულ ქვეპროგრამა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31,575.00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3,814.00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38,140.00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38,140.00 </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38,140.00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1500"/>
        </w:trPr>
        <w:tc>
          <w:tcPr>
            <w:tcW w:w="440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xml:space="preserve">მიზანი-,ბორჯომი სისუფთავის ქალაქი"-ბორჯომის მუნიციპალიტეტის მოსახლეობისათვის კეთილსინდისიერი მომსახურეობის გაწევა.აღწერა-ქვეპროგრამის განხორციელებისას   მუნიციპალიტეტის ტერიტორიაზე არსებული ხეები შეიღებება კირით.ჩატარდება გადაბელვითი სამუშაოები და გატანილი იქნება  გადაბელილი ხის ტოტები.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დასახელება</w:t>
            </w:r>
          </w:p>
        </w:tc>
        <w:tc>
          <w:tcPr>
            <w:tcW w:w="1921" w:type="pct"/>
            <w:gridSpan w:val="4"/>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საქონელი და მომსახურება 2023 წლისთვის</w:t>
            </w:r>
          </w:p>
        </w:tc>
        <w:tc>
          <w:tcPr>
            <w:tcW w:w="1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ეკონომიკური კლასიფიკაციის მუხლი</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151" w:type="pct"/>
            <w:gridSpan w:val="3"/>
            <w:vMerge/>
            <w:tcBorders>
              <w:top w:val="single" w:sz="4" w:space="0" w:color="auto"/>
              <w:left w:val="single" w:sz="4" w:space="0" w:color="auto"/>
              <w:bottom w:val="single" w:sz="4" w:space="0" w:color="auto"/>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რაოდენობა</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ერთ. საშ. ფასი</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სულ (ლარი)</w:t>
            </w:r>
          </w:p>
        </w:tc>
        <w:tc>
          <w:tcPr>
            <w:tcW w:w="1336" w:type="pct"/>
            <w:vMerge/>
            <w:tcBorders>
              <w:top w:val="single" w:sz="4" w:space="0" w:color="auto"/>
              <w:left w:val="single" w:sz="4" w:space="0" w:color="auto"/>
              <w:bottom w:val="single" w:sz="4" w:space="0" w:color="auto"/>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შრომის ანაზღაურება</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10140</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2.1</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კირი</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1700კგ</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1.65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2800</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2.2.10.14</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საწვავი</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4400ლიტრი</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4</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17600</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2.2.8</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ხელთათმანი</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300ც</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600</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2.2.7</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დრუჟბის  მოვლა-შენახვის ხარჯი</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2000</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2.2.8.5</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მიმდინარე რემონტის ხარჯი</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5000</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2.2.8</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765"/>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ხეების გადაბელვა და კირით შეღებვა</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500.00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76.28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38,140.00 </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დასახელება</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1 კვარტალი</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2 კვარტალი</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3 კვარტალი</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4 კვარტალი</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15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ხეების გადაბელვა და კირით შეღებვა</w:t>
            </w:r>
          </w:p>
        </w:tc>
        <w:tc>
          <w:tcPr>
            <w:tcW w:w="8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X</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X</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X</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735"/>
        </w:trPr>
        <w:tc>
          <w:tcPr>
            <w:tcW w:w="16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შუალედური მოსალოდნელი შედეგი (2023 წელი)</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1080"/>
        </w:trPr>
        <w:tc>
          <w:tcPr>
            <w:tcW w:w="440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 xml:space="preserve">ქვეპროგრამის ფარგლებში მუნიციპალიტეტის ტერიტორიაზე არსებული ხეები მთელი წლის განმავლობაში იქნება მოწესრიგებული. </w:t>
            </w:r>
          </w:p>
        </w:tc>
        <w:tc>
          <w:tcPr>
            <w:tcW w:w="183"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402"/>
        </w:trPr>
        <w:tc>
          <w:tcPr>
            <w:tcW w:w="546" w:type="pct"/>
            <w:tcBorders>
              <w:top w:val="single" w:sz="4" w:space="0" w:color="auto"/>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305" w:type="pct"/>
            <w:tcBorders>
              <w:top w:val="single" w:sz="4" w:space="0" w:color="auto"/>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300" w:type="pct"/>
            <w:tcBorders>
              <w:top w:val="single" w:sz="4" w:space="0" w:color="auto"/>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458" w:type="pct"/>
            <w:tcBorders>
              <w:top w:val="single" w:sz="4" w:space="0" w:color="auto"/>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413" w:type="pct"/>
            <w:tcBorders>
              <w:top w:val="single" w:sz="4" w:space="0" w:color="auto"/>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25" w:type="pct"/>
            <w:tcBorders>
              <w:top w:val="single" w:sz="4" w:space="0" w:color="auto"/>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36" w:type="pct"/>
            <w:tcBorders>
              <w:top w:val="single" w:sz="4" w:space="0" w:color="auto"/>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83"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7"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35"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bl>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991"/>
        <w:gridCol w:w="1339"/>
        <w:gridCol w:w="1218"/>
        <w:gridCol w:w="715"/>
        <w:gridCol w:w="1161"/>
        <w:gridCol w:w="1131"/>
        <w:gridCol w:w="1760"/>
        <w:gridCol w:w="2071"/>
        <w:gridCol w:w="1564"/>
      </w:tblGrid>
      <w:tr w:rsidR="004D47B7" w:rsidRPr="004D47B7" w:rsidTr="004D47B7">
        <w:trPr>
          <w:trHeight w:val="630"/>
        </w:trPr>
        <w:tc>
          <w:tcPr>
            <w:tcW w:w="5000" w:type="pct"/>
            <w:gridSpan w:val="9"/>
            <w:tcBorders>
              <w:top w:val="single" w:sz="8" w:space="0" w:color="auto"/>
              <w:left w:val="single" w:sz="8" w:space="0" w:color="auto"/>
              <w:bottom w:val="single" w:sz="4" w:space="0" w:color="auto"/>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4"/>
                <w:szCs w:val="24"/>
              </w:rPr>
            </w:pPr>
            <w:r w:rsidRPr="004D47B7">
              <w:rPr>
                <w:rFonts w:ascii="Sylfaen" w:eastAsia="Times New Roman" w:hAnsi="Sylfaen" w:cs="Calibri"/>
                <w:b/>
                <w:bCs/>
                <w:sz w:val="24"/>
                <w:szCs w:val="24"/>
              </w:rPr>
              <w:t xml:space="preserve">პროგრამის საბოლოო შედეგის ინდიკატორები   </w:t>
            </w:r>
          </w:p>
        </w:tc>
      </w:tr>
      <w:tr w:rsidR="004D47B7" w:rsidRPr="004D47B7" w:rsidTr="004D47B7">
        <w:trPr>
          <w:trHeight w:val="1200"/>
        </w:trPr>
        <w:tc>
          <w:tcPr>
            <w:tcW w:w="769" w:type="pct"/>
            <w:vMerge w:val="restart"/>
            <w:tcBorders>
              <w:top w:val="nil"/>
              <w:left w:val="single" w:sz="8"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მოსალოდნელი საბოლოო შედეგი </w:t>
            </w:r>
            <w:r w:rsidRPr="004D47B7">
              <w:rPr>
                <w:rFonts w:ascii="Sylfaen" w:eastAsia="Times New Roman" w:hAnsi="Sylfaen" w:cs="Calibri"/>
                <w:b/>
                <w:bCs/>
                <w:sz w:val="20"/>
                <w:szCs w:val="20"/>
              </w:rPr>
              <w:t>(OUTCOME)</w:t>
            </w:r>
          </w:p>
        </w:tc>
        <w:tc>
          <w:tcPr>
            <w:tcW w:w="1263" w:type="pct"/>
            <w:gridSpan w:val="3"/>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შედეგის ინდიკატორები</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გაზომვის ერთეული</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გეგმიური გადახრა</w:t>
            </w:r>
          </w:p>
        </w:tc>
        <w:tc>
          <w:tcPr>
            <w:tcW w:w="680" w:type="pct"/>
            <w:vMerge w:val="restart"/>
            <w:tcBorders>
              <w:top w:val="nil"/>
              <w:left w:val="single" w:sz="4" w:space="0" w:color="auto"/>
              <w:bottom w:val="single" w:sz="4" w:space="0" w:color="000000"/>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მონაცემთა წყარო</w:t>
            </w:r>
          </w:p>
        </w:tc>
        <w:tc>
          <w:tcPr>
            <w:tcW w:w="800" w:type="pct"/>
            <w:vMerge w:val="restart"/>
            <w:tcBorders>
              <w:top w:val="nil"/>
              <w:left w:val="single" w:sz="4" w:space="0" w:color="auto"/>
              <w:bottom w:val="single" w:sz="4" w:space="0" w:color="000000"/>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მეთოდოლოგია</w:t>
            </w:r>
          </w:p>
        </w:tc>
        <w:tc>
          <w:tcPr>
            <w:tcW w:w="604" w:type="pct"/>
            <w:vMerge w:val="restart"/>
            <w:tcBorders>
              <w:top w:val="nil"/>
              <w:left w:val="single" w:sz="4" w:space="0" w:color="auto"/>
              <w:bottom w:val="single" w:sz="4" w:space="0" w:color="000000"/>
              <w:right w:val="single" w:sz="8"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რისკი</w:t>
            </w:r>
          </w:p>
        </w:tc>
      </w:tr>
      <w:tr w:rsidR="004D47B7" w:rsidRPr="004D47B7" w:rsidTr="004D47B7">
        <w:trPr>
          <w:trHeight w:val="885"/>
        </w:trPr>
        <w:tc>
          <w:tcPr>
            <w:tcW w:w="769" w:type="pct"/>
            <w:vMerge/>
            <w:tcBorders>
              <w:top w:val="nil"/>
              <w:left w:val="single" w:sz="8" w:space="0" w:color="auto"/>
              <w:bottom w:val="single" w:sz="4" w:space="0" w:color="auto"/>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517"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დასახელება</w:t>
            </w:r>
          </w:p>
        </w:tc>
        <w:tc>
          <w:tcPr>
            <w:tcW w:w="470"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2022 წელი (საბაზისო)</w:t>
            </w:r>
          </w:p>
        </w:tc>
        <w:tc>
          <w:tcPr>
            <w:tcW w:w="276"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2023 წელი</w:t>
            </w:r>
          </w:p>
        </w:tc>
        <w:tc>
          <w:tcPr>
            <w:tcW w:w="448" w:type="pct"/>
            <w:vMerge/>
            <w:tcBorders>
              <w:top w:val="nil"/>
              <w:left w:val="single" w:sz="4" w:space="0" w:color="auto"/>
              <w:bottom w:val="single" w:sz="4" w:space="0" w:color="000000"/>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437" w:type="pct"/>
            <w:vMerge/>
            <w:tcBorders>
              <w:top w:val="nil"/>
              <w:left w:val="single" w:sz="4" w:space="0" w:color="auto"/>
              <w:bottom w:val="single" w:sz="4" w:space="0" w:color="000000"/>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680" w:type="pct"/>
            <w:vMerge/>
            <w:tcBorders>
              <w:top w:val="nil"/>
              <w:left w:val="single" w:sz="4" w:space="0" w:color="auto"/>
              <w:bottom w:val="single" w:sz="4" w:space="0" w:color="000000"/>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800" w:type="pct"/>
            <w:vMerge/>
            <w:tcBorders>
              <w:top w:val="nil"/>
              <w:left w:val="single" w:sz="4" w:space="0" w:color="auto"/>
              <w:bottom w:val="single" w:sz="4" w:space="0" w:color="000000"/>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604" w:type="pct"/>
            <w:vMerge/>
            <w:tcBorders>
              <w:top w:val="nil"/>
              <w:left w:val="single" w:sz="4" w:space="0" w:color="auto"/>
              <w:bottom w:val="single" w:sz="4" w:space="0" w:color="000000"/>
              <w:right w:val="single" w:sz="8" w:space="0" w:color="auto"/>
            </w:tcBorders>
            <w:vAlign w:val="center"/>
            <w:hideMark/>
          </w:tcPr>
          <w:p w:rsidR="004D47B7" w:rsidRPr="004D47B7" w:rsidRDefault="004D47B7" w:rsidP="004D47B7">
            <w:pPr>
              <w:spacing w:after="0" w:line="240" w:lineRule="auto"/>
              <w:rPr>
                <w:rFonts w:ascii="Sylfaen" w:eastAsia="Times New Roman" w:hAnsi="Sylfaen" w:cs="Calibri"/>
                <w:sz w:val="20"/>
                <w:szCs w:val="20"/>
              </w:rPr>
            </w:pPr>
          </w:p>
        </w:tc>
      </w:tr>
      <w:tr w:rsidR="004D47B7" w:rsidRPr="004D47B7" w:rsidTr="004D47B7">
        <w:trPr>
          <w:trHeight w:val="2865"/>
        </w:trPr>
        <w:tc>
          <w:tcPr>
            <w:tcW w:w="769" w:type="pct"/>
            <w:tcBorders>
              <w:top w:val="nil"/>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ქვეპროგრამის ფარგლებში მუნიციპალიტეტის ტერიტორიაზე არსებული ხეები მთელი წლის განმავლობაში იქნება მოწესრიგებული. </w:t>
            </w:r>
          </w:p>
        </w:tc>
        <w:tc>
          <w:tcPr>
            <w:tcW w:w="517" w:type="pct"/>
            <w:tcBorders>
              <w:top w:val="nil"/>
              <w:left w:val="nil"/>
              <w:bottom w:val="single" w:sz="4" w:space="0" w:color="auto"/>
              <w:right w:val="single" w:sz="4" w:space="0" w:color="auto"/>
            </w:tcBorders>
            <w:shd w:val="clear" w:color="000000" w:fill="FFFFFF"/>
            <w:vAlign w:val="center"/>
            <w:hideMark/>
          </w:tcPr>
          <w:p w:rsidR="004D47B7" w:rsidRPr="004D47B7" w:rsidRDefault="004D47B7" w:rsidP="004D47B7">
            <w:pPr>
              <w:spacing w:after="0" w:line="240" w:lineRule="auto"/>
              <w:jc w:val="center"/>
              <w:rPr>
                <w:rFonts w:eastAsia="Times New Roman" w:cs="Calibri"/>
                <w:sz w:val="18"/>
                <w:szCs w:val="18"/>
              </w:rPr>
            </w:pPr>
            <w:r w:rsidRPr="004D47B7">
              <w:rPr>
                <w:rFonts w:ascii="Sylfaen" w:eastAsia="Times New Roman" w:hAnsi="Sylfaen" w:cs="Sylfaen"/>
                <w:sz w:val="18"/>
                <w:szCs w:val="18"/>
              </w:rPr>
              <w:t>გადაბელილი</w:t>
            </w:r>
            <w:r w:rsidRPr="004D47B7">
              <w:rPr>
                <w:rFonts w:eastAsia="Times New Roman" w:cs="Calibri"/>
                <w:sz w:val="18"/>
                <w:szCs w:val="18"/>
              </w:rPr>
              <w:t xml:space="preserve"> </w:t>
            </w:r>
            <w:r w:rsidRPr="004D47B7">
              <w:rPr>
                <w:rFonts w:ascii="Sylfaen" w:eastAsia="Times New Roman" w:hAnsi="Sylfaen" w:cs="Sylfaen"/>
                <w:sz w:val="18"/>
                <w:szCs w:val="18"/>
              </w:rPr>
              <w:t>და</w:t>
            </w:r>
            <w:r w:rsidRPr="004D47B7">
              <w:rPr>
                <w:rFonts w:eastAsia="Times New Roman" w:cs="Calibri"/>
                <w:sz w:val="18"/>
                <w:szCs w:val="18"/>
              </w:rPr>
              <w:t xml:space="preserve"> </w:t>
            </w:r>
            <w:r w:rsidRPr="004D47B7">
              <w:rPr>
                <w:rFonts w:ascii="Sylfaen" w:eastAsia="Times New Roman" w:hAnsi="Sylfaen" w:cs="Sylfaen"/>
                <w:sz w:val="18"/>
                <w:szCs w:val="18"/>
              </w:rPr>
              <w:t>შეღებილი</w:t>
            </w:r>
            <w:r w:rsidRPr="004D47B7">
              <w:rPr>
                <w:rFonts w:eastAsia="Times New Roman" w:cs="Calibri"/>
                <w:sz w:val="18"/>
                <w:szCs w:val="18"/>
              </w:rPr>
              <w:t xml:space="preserve"> </w:t>
            </w:r>
            <w:r w:rsidRPr="004D47B7">
              <w:rPr>
                <w:rFonts w:ascii="Sylfaen" w:eastAsia="Times New Roman" w:hAnsi="Sylfaen" w:cs="Sylfaen"/>
                <w:sz w:val="18"/>
                <w:szCs w:val="18"/>
              </w:rPr>
              <w:t>ხეების</w:t>
            </w:r>
            <w:r w:rsidRPr="004D47B7">
              <w:rPr>
                <w:rFonts w:eastAsia="Times New Roman" w:cs="Calibri"/>
                <w:sz w:val="18"/>
                <w:szCs w:val="18"/>
              </w:rPr>
              <w:t xml:space="preserve"> </w:t>
            </w:r>
            <w:r w:rsidRPr="004D47B7">
              <w:rPr>
                <w:rFonts w:ascii="Sylfaen" w:eastAsia="Times New Roman" w:hAnsi="Sylfaen" w:cs="Sylfaen"/>
                <w:sz w:val="18"/>
                <w:szCs w:val="18"/>
              </w:rPr>
              <w:t>რაოდენობა</w:t>
            </w:r>
          </w:p>
        </w:tc>
        <w:tc>
          <w:tcPr>
            <w:tcW w:w="470"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500</w:t>
            </w:r>
          </w:p>
        </w:tc>
        <w:tc>
          <w:tcPr>
            <w:tcW w:w="276"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500</w:t>
            </w:r>
          </w:p>
        </w:tc>
        <w:tc>
          <w:tcPr>
            <w:tcW w:w="448"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ცალი</w:t>
            </w:r>
          </w:p>
        </w:tc>
        <w:tc>
          <w:tcPr>
            <w:tcW w:w="437"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10%</w:t>
            </w:r>
          </w:p>
        </w:tc>
        <w:tc>
          <w:tcPr>
            <w:tcW w:w="680"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ა(ა)იპ ბორჯომის დასუფთავება და კეთილმოწყობის სამსახური</w:t>
            </w:r>
          </w:p>
        </w:tc>
        <w:tc>
          <w:tcPr>
            <w:tcW w:w="800"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604" w:type="pct"/>
            <w:tcBorders>
              <w:top w:val="nil"/>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გამხმარი და დაზიანებული ხეების რაოდენობის ზრდა</w:t>
            </w:r>
          </w:p>
        </w:tc>
      </w:tr>
    </w:tbl>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341"/>
        <w:gridCol w:w="741"/>
        <w:gridCol w:w="731"/>
        <w:gridCol w:w="1316"/>
        <w:gridCol w:w="1319"/>
        <w:gridCol w:w="1378"/>
        <w:gridCol w:w="1378"/>
        <w:gridCol w:w="3358"/>
        <w:gridCol w:w="435"/>
        <w:gridCol w:w="321"/>
        <w:gridCol w:w="321"/>
        <w:gridCol w:w="316"/>
      </w:tblGrid>
      <w:tr w:rsidR="004D47B7" w:rsidRPr="004D47B7" w:rsidTr="004D47B7">
        <w:trPr>
          <w:trHeight w:val="199"/>
        </w:trPr>
        <w:tc>
          <w:tcPr>
            <w:tcW w:w="517"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4"/>
                <w:szCs w:val="24"/>
              </w:rPr>
            </w:pPr>
          </w:p>
        </w:tc>
        <w:tc>
          <w:tcPr>
            <w:tcW w:w="286"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282"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08"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09"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nil"/>
              <w:left w:val="nil"/>
              <w:bottom w:val="single" w:sz="4" w:space="0" w:color="auto"/>
              <w:right w:val="nil"/>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nil"/>
              <w:left w:val="nil"/>
              <w:bottom w:val="single" w:sz="4" w:space="0" w:color="auto"/>
              <w:right w:val="nil"/>
            </w:tcBorders>
            <w:shd w:val="clear" w:color="auto" w:fill="auto"/>
            <w:vAlign w:val="center"/>
            <w:hideMark/>
          </w:tcPr>
          <w:p w:rsidR="004D47B7" w:rsidRPr="004D47B7" w:rsidRDefault="004D47B7" w:rsidP="004D47B7">
            <w:pPr>
              <w:spacing w:after="0" w:line="240" w:lineRule="auto"/>
              <w:jc w:val="right"/>
              <w:rPr>
                <w:rFonts w:ascii="Times New Roman" w:eastAsia="Times New Roman" w:hAnsi="Times New Roman"/>
                <w:sz w:val="20"/>
                <w:szCs w:val="20"/>
              </w:rPr>
            </w:pPr>
          </w:p>
        </w:tc>
        <w:tc>
          <w:tcPr>
            <w:tcW w:w="1296" w:type="pct"/>
            <w:tcBorders>
              <w:top w:val="nil"/>
              <w:left w:val="nil"/>
              <w:bottom w:val="single" w:sz="4" w:space="0" w:color="auto"/>
              <w:right w:val="nil"/>
            </w:tcBorders>
            <w:shd w:val="clear" w:color="auto" w:fill="auto"/>
            <w:noWrap/>
            <w:vAlign w:val="center"/>
            <w:hideMark/>
          </w:tcPr>
          <w:p w:rsidR="004D47B7" w:rsidRPr="004D47B7" w:rsidRDefault="004D47B7" w:rsidP="004D47B7">
            <w:pPr>
              <w:spacing w:after="0" w:line="240" w:lineRule="auto"/>
              <w:jc w:val="right"/>
              <w:rPr>
                <w:rFonts w:ascii="Times New Roman" w:eastAsia="Times New Roman" w:hAnsi="Times New Roman"/>
                <w:sz w:val="20"/>
                <w:szCs w:val="20"/>
              </w:rPr>
            </w:pPr>
          </w:p>
        </w:tc>
        <w:tc>
          <w:tcPr>
            <w:tcW w:w="168"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316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i/>
                <w:iCs/>
                <w:sz w:val="20"/>
                <w:szCs w:val="20"/>
              </w:rPr>
            </w:pPr>
            <w:r w:rsidRPr="004D47B7">
              <w:rPr>
                <w:rFonts w:ascii="Sylfaen" w:eastAsia="Times New Roman" w:hAnsi="Sylfaen" w:cs="Calibri"/>
                <w:b/>
                <w:bCs/>
                <w:i/>
                <w:iCs/>
                <w:sz w:val="20"/>
                <w:szCs w:val="20"/>
              </w:rPr>
              <w:t>ქვეპროგრამის განაცხადის ფორმა</w:t>
            </w: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316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446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ბორჯომის დასუფთავება და კეთილმოწყობა</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ქვეპროგრამის კლასიფიკაციის კოდი:</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03 01 04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ქვეპროგრამის დასახელება:</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446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ადმინისტრირება და მართვა</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90"/>
        </w:trPr>
        <w:tc>
          <w:tcPr>
            <w:tcW w:w="8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არის ქვეპროგრამა ახალი</w:t>
            </w:r>
            <w:r w:rsidRPr="004D47B7">
              <w:rPr>
                <w:rFonts w:ascii="Sylfaen" w:eastAsia="Times New Roman" w:hAnsi="Sylfaen" w:cs="Calibri"/>
                <w:b/>
                <w:bCs/>
                <w:sz w:val="20"/>
                <w:szCs w:val="20"/>
              </w:rPr>
              <w:t xml:space="preserve">? </w:t>
            </w:r>
            <w:r w:rsidRPr="004D47B7">
              <w:rPr>
                <w:rFonts w:ascii="Sylfaen" w:eastAsia="Times New Roman" w:hAnsi="Sylfaen" w:cs="Calibri"/>
                <w:sz w:val="20"/>
                <w:szCs w:val="20"/>
              </w:rPr>
              <w:t xml:space="preserve">        </w:t>
            </w:r>
            <w:r w:rsidRPr="004D47B7">
              <w:rPr>
                <w:rFonts w:ascii="Sylfaen" w:eastAsia="Times New Roman" w:hAnsi="Sylfaen" w:cs="Calibri"/>
                <w:b/>
                <w:bCs/>
                <w:sz w:val="20"/>
                <w:szCs w:val="20"/>
              </w:rPr>
              <w:t xml:space="preserve">  </w:t>
            </w:r>
            <w:r w:rsidRPr="004D47B7">
              <w:rPr>
                <w:rFonts w:ascii="Sylfaen" w:eastAsia="Times New Roman" w:hAnsi="Sylfaen" w:cs="Calibri"/>
                <w:sz w:val="20"/>
                <w:szCs w:val="20"/>
              </w:rPr>
              <w:t xml:space="preserve">კი/ </w:t>
            </w:r>
            <w:r w:rsidRPr="004D47B7">
              <w:rPr>
                <w:rFonts w:ascii="Sylfaen" w:eastAsia="Times New Roman" w:hAnsi="Sylfaen" w:cs="Calibri"/>
                <w:b/>
                <w:bCs/>
                <w:sz w:val="20"/>
                <w:szCs w:val="20"/>
              </w:rPr>
              <w:t>არა</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85"/>
        </w:trPr>
        <w:tc>
          <w:tcPr>
            <w:tcW w:w="8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თუ ქვეპროგრამა ახალია, ვინ წარმოადგინა?</w:t>
            </w:r>
          </w:p>
        </w:tc>
        <w:tc>
          <w:tcPr>
            <w:tcW w:w="7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ქვეპროგრამის განმახორციელებელი:</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446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ააიპ ბორჯომის დასუფთავება და კეთილმოწყობა</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დაფინანსების წყარო</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დასახელება</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2022 წელი</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2023 წელი</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2024 წელი</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2025 წელი</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2026 წელი</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მუნიციპალური ბიუჯეტი</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247,895.20 </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298,788.00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298,788.00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298,788.00 </w:t>
            </w:r>
          </w:p>
        </w:tc>
        <w:tc>
          <w:tcPr>
            <w:tcW w:w="1296"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298,788.00 </w:t>
            </w:r>
          </w:p>
        </w:tc>
        <w:tc>
          <w:tcPr>
            <w:tcW w:w="168"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სახელმწიფო ბიუჯეტი</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   </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   </w:t>
            </w:r>
          </w:p>
        </w:tc>
        <w:tc>
          <w:tcPr>
            <w:tcW w:w="1296" w:type="pct"/>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                                      -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სხვა ......</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სულ ქვეპროგრამა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247,895.20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298,788.00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298,788.00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298,788.00 </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298,788.00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1155"/>
        </w:trPr>
        <w:tc>
          <w:tcPr>
            <w:tcW w:w="446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მიზანი-,ბორჯომი სისუფთავის ქალაქი"-ბორჯომის მუნიციპალიტეტის მოსახლეობისათვის კეთილსინდისიერი მომსახურეობის გაწევა</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დასახელება</w:t>
            </w:r>
          </w:p>
        </w:tc>
        <w:tc>
          <w:tcPr>
            <w:tcW w:w="2081" w:type="pct"/>
            <w:gridSpan w:val="4"/>
            <w:tcBorders>
              <w:top w:val="single" w:sz="4" w:space="0" w:color="auto"/>
              <w:left w:val="nil"/>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საქონელი და მომსახურება 2023 წლისთვის</w:t>
            </w:r>
          </w:p>
        </w:tc>
        <w:tc>
          <w:tcPr>
            <w:tcW w:w="1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ეკონომიკური კლასიფიკაციის მუხლი</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085" w:type="pct"/>
            <w:gridSpan w:val="3"/>
            <w:vMerge/>
            <w:tcBorders>
              <w:top w:val="single" w:sz="4" w:space="0" w:color="auto"/>
              <w:left w:val="single" w:sz="4" w:space="0" w:color="auto"/>
              <w:bottom w:val="single" w:sz="4" w:space="0" w:color="auto"/>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რაოდენობა</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ერთ. საშ. ფასი</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სულ (ლარი)</w:t>
            </w:r>
          </w:p>
        </w:tc>
        <w:tc>
          <w:tcPr>
            <w:tcW w:w="1296" w:type="pct"/>
            <w:vMerge/>
            <w:tcBorders>
              <w:top w:val="single" w:sz="4" w:space="0" w:color="auto"/>
              <w:left w:val="single" w:sz="4" w:space="0" w:color="auto"/>
              <w:bottom w:val="single" w:sz="4" w:space="0" w:color="auto"/>
              <w:right w:val="single" w:sz="4" w:space="0" w:color="auto"/>
            </w:tcBorders>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შრომის ანაზღაურება</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19</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243300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2.1</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შტატგარეშე</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18480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2.2.1</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მივლინება</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3000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2.2.2.1</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საკანცელარიო საქონელი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3500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2.2.3.1</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ჟურნალ-გაზეთების შეძენა და ყველა სახის საგამომცემლო სასტამბო ხარჯები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1500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2.2.3.3</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კარტრიჯების შეძენა და დატუმბვა</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1200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2.2.3.4.5</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სხვა მცირეფასიანი საოფისე ტექნიკის შეძენასა და დამონტაჟებასთან დაკავშირებული ხარჯი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500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2.2.3.4.11</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xml:space="preserve">სხვა საოფისე მცირეფასიანი ინვენტარის შეძენასა და დამონტაჟებასთან დაკავშირებული ხარჯი </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1500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2.2.3.5.3</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რეცხვის,ქიმწმენდის და სანიტარული საგნების შეძენის ხარჯი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1000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2.2.3.7</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xml:space="preserve">შენობა-ნაგებობის და მათი მიმდებარე ტერიტორიის მიმდინარე რემონტის ხარჯი </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300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2.2.3.8</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კავშირგაბმულობის ხარჯი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4500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2.2.3.10</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საფოსტო მოსახურების ხარჯი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50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2.2.3.11</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ელექტროენერგიის ხარჯი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9000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2.2.3.12.1</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63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კადრების მომზადება-გადამზადებასთან დაკავშირებული ხარჯი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148</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2.2.10.4</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54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აუდიტის მომსახურების ხარჯი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4000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2.2.10.8</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495"/>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სხვა დანარჩენ საქონელსა და მომსახურებაზე გაწეული ხარჯი</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2810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2.2.10.14</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სოციალური უზრუნველყოფა</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4000</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2.7</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6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ადმინისტრირება და მართვა</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 xml:space="preserve">      298,788.00 </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735"/>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 xml:space="preserve">ქვეპროგრამის განხორციელების დროითი გეგმა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1080"/>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დასახელება</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1 კვარტალი</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2 კვარტალი</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3 კვარტალი</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4 კვარტალი</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402"/>
        </w:trPr>
        <w:tc>
          <w:tcPr>
            <w:tcW w:w="108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ეფექტური და ხარისხიანი მართვა</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X</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X</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X</w:t>
            </w:r>
          </w:p>
        </w:tc>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r w:rsidRPr="004D47B7">
              <w:rPr>
                <w:rFonts w:ascii="Sylfaen" w:eastAsia="Times New Roman" w:hAnsi="Sylfaen" w:cs="Calibri"/>
                <w:b/>
                <w:bCs/>
                <w:sz w:val="20"/>
                <w:szCs w:val="20"/>
              </w:rPr>
              <w:t>X</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00"/>
        </w:trPr>
        <w:tc>
          <w:tcPr>
            <w:tcW w:w="15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შუალედური მოსალოდნელი შედეგი (2023 წელი)</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r w:rsidR="004D47B7" w:rsidRPr="004D47B7" w:rsidTr="004D47B7">
        <w:trPr>
          <w:trHeight w:val="315"/>
        </w:trPr>
        <w:tc>
          <w:tcPr>
            <w:tcW w:w="446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D47B7" w:rsidRPr="004D47B7" w:rsidRDefault="004D47B7" w:rsidP="004D47B7">
            <w:pPr>
              <w:spacing w:after="0" w:line="240" w:lineRule="auto"/>
              <w:rPr>
                <w:rFonts w:ascii="Sylfaen" w:eastAsia="Times New Roman" w:hAnsi="Sylfaen" w:cs="Calibri"/>
                <w:b/>
                <w:bCs/>
                <w:sz w:val="20"/>
                <w:szCs w:val="20"/>
              </w:rPr>
            </w:pPr>
            <w:r w:rsidRPr="004D47B7">
              <w:rPr>
                <w:rFonts w:ascii="Sylfaen" w:eastAsia="Times New Roman" w:hAnsi="Sylfaen" w:cs="Calibri"/>
                <w:b/>
                <w:bCs/>
                <w:sz w:val="20"/>
                <w:szCs w:val="20"/>
              </w:rPr>
              <w:t>ეფექტური და ხარისხიანი მართვა</w:t>
            </w:r>
          </w:p>
        </w:tc>
        <w:tc>
          <w:tcPr>
            <w:tcW w:w="168" w:type="pct"/>
            <w:tcBorders>
              <w:top w:val="nil"/>
              <w:left w:val="single" w:sz="4" w:space="0" w:color="auto"/>
              <w:bottom w:val="nil"/>
              <w:right w:val="nil"/>
            </w:tcBorders>
            <w:shd w:val="clear" w:color="auto" w:fill="auto"/>
            <w:noWrap/>
            <w:vAlign w:val="center"/>
            <w:hideMark/>
          </w:tcPr>
          <w:p w:rsidR="004D47B7" w:rsidRPr="004D47B7" w:rsidRDefault="004D47B7" w:rsidP="004D47B7">
            <w:pPr>
              <w:spacing w:after="0" w:line="240" w:lineRule="auto"/>
              <w:rPr>
                <w:rFonts w:ascii="Sylfaen" w:eastAsia="Times New Roman" w:hAnsi="Sylfaen" w:cs="Calibri"/>
                <w:b/>
                <w:bCs/>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4"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c>
          <w:tcPr>
            <w:tcW w:w="122" w:type="pct"/>
            <w:tcBorders>
              <w:top w:val="nil"/>
              <w:left w:val="nil"/>
              <w:bottom w:val="nil"/>
              <w:right w:val="nil"/>
            </w:tcBorders>
            <w:shd w:val="clear" w:color="auto" w:fill="auto"/>
            <w:noWrap/>
            <w:vAlign w:val="center"/>
            <w:hideMark/>
          </w:tcPr>
          <w:p w:rsidR="004D47B7" w:rsidRPr="004D47B7" w:rsidRDefault="004D47B7" w:rsidP="004D47B7">
            <w:pPr>
              <w:spacing w:after="0" w:line="240" w:lineRule="auto"/>
              <w:rPr>
                <w:rFonts w:ascii="Times New Roman" w:eastAsia="Times New Roman" w:hAnsi="Times New Roman"/>
                <w:sz w:val="20"/>
                <w:szCs w:val="20"/>
              </w:rPr>
            </w:pPr>
          </w:p>
        </w:tc>
      </w:tr>
    </w:tbl>
    <w:p w:rsidR="00903D00" w:rsidRDefault="00903D00"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948"/>
        <w:gridCol w:w="1218"/>
        <w:gridCol w:w="715"/>
        <w:gridCol w:w="1331"/>
        <w:gridCol w:w="1131"/>
        <w:gridCol w:w="1202"/>
        <w:gridCol w:w="2668"/>
        <w:gridCol w:w="881"/>
      </w:tblGrid>
      <w:tr w:rsidR="004D47B7" w:rsidRPr="004D47B7" w:rsidTr="004D47B7">
        <w:trPr>
          <w:trHeight w:val="630"/>
        </w:trPr>
        <w:tc>
          <w:tcPr>
            <w:tcW w:w="5000" w:type="pct"/>
            <w:gridSpan w:val="9"/>
            <w:shd w:val="clear" w:color="auto" w:fill="auto"/>
            <w:noWrap/>
            <w:vAlign w:val="center"/>
            <w:hideMark/>
          </w:tcPr>
          <w:p w:rsidR="004D47B7" w:rsidRPr="004D47B7" w:rsidRDefault="004D47B7" w:rsidP="004D47B7">
            <w:pPr>
              <w:spacing w:after="0" w:line="240" w:lineRule="auto"/>
              <w:jc w:val="center"/>
              <w:rPr>
                <w:rFonts w:ascii="Sylfaen" w:eastAsia="Times New Roman" w:hAnsi="Sylfaen" w:cs="Calibri"/>
                <w:b/>
                <w:bCs/>
                <w:sz w:val="24"/>
                <w:szCs w:val="24"/>
              </w:rPr>
            </w:pPr>
            <w:r w:rsidRPr="004D47B7">
              <w:rPr>
                <w:rFonts w:ascii="Sylfaen" w:eastAsia="Times New Roman" w:hAnsi="Sylfaen" w:cs="Calibri"/>
                <w:b/>
                <w:bCs/>
                <w:sz w:val="24"/>
                <w:szCs w:val="24"/>
              </w:rPr>
              <w:t xml:space="preserve">პროგრამის საბოლოო შედეგის ინდიკატორები   </w:t>
            </w:r>
          </w:p>
        </w:tc>
      </w:tr>
      <w:tr w:rsidR="004D47B7" w:rsidRPr="004D47B7" w:rsidTr="004D47B7">
        <w:trPr>
          <w:trHeight w:val="1200"/>
        </w:trPr>
        <w:tc>
          <w:tcPr>
            <w:tcW w:w="717"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xml:space="preserve">მოსალოდნელი საბოლოო შედეგი </w:t>
            </w:r>
            <w:r w:rsidRPr="004D47B7">
              <w:rPr>
                <w:rFonts w:ascii="Sylfaen" w:eastAsia="Times New Roman" w:hAnsi="Sylfaen" w:cs="Calibri"/>
                <w:b/>
                <w:bCs/>
                <w:sz w:val="20"/>
                <w:szCs w:val="20"/>
              </w:rPr>
              <w:t>(OUTCOME)</w:t>
            </w:r>
          </w:p>
        </w:tc>
        <w:tc>
          <w:tcPr>
            <w:tcW w:w="1498" w:type="pct"/>
            <w:gridSpan w:val="3"/>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შედეგის ინდიკატორები</w:t>
            </w:r>
          </w:p>
        </w:tc>
        <w:tc>
          <w:tcPr>
            <w:tcW w:w="514"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გაზომვის ერთეული</w:t>
            </w:r>
          </w:p>
        </w:tc>
        <w:tc>
          <w:tcPr>
            <w:tcW w:w="437"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გეგმიური გადახრა</w:t>
            </w:r>
          </w:p>
        </w:tc>
        <w:tc>
          <w:tcPr>
            <w:tcW w:w="464"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მონაცემთა წყარო</w:t>
            </w:r>
          </w:p>
        </w:tc>
        <w:tc>
          <w:tcPr>
            <w:tcW w:w="1030"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მეთოდოლოგია</w:t>
            </w:r>
          </w:p>
        </w:tc>
        <w:tc>
          <w:tcPr>
            <w:tcW w:w="340" w:type="pct"/>
            <w:vMerge w:val="restar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რისკი</w:t>
            </w:r>
          </w:p>
        </w:tc>
      </w:tr>
      <w:tr w:rsidR="004D47B7" w:rsidRPr="004D47B7" w:rsidTr="004D47B7">
        <w:trPr>
          <w:trHeight w:val="885"/>
        </w:trPr>
        <w:tc>
          <w:tcPr>
            <w:tcW w:w="717"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752"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დასახელება</w:t>
            </w:r>
          </w:p>
        </w:tc>
        <w:tc>
          <w:tcPr>
            <w:tcW w:w="470"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2022 წელი (საბაზისო)</w:t>
            </w:r>
          </w:p>
        </w:tc>
        <w:tc>
          <w:tcPr>
            <w:tcW w:w="276"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2023 წელი</w:t>
            </w:r>
          </w:p>
        </w:tc>
        <w:tc>
          <w:tcPr>
            <w:tcW w:w="514"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437"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464"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1030"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c>
          <w:tcPr>
            <w:tcW w:w="340" w:type="pct"/>
            <w:vMerge/>
            <w:vAlign w:val="center"/>
            <w:hideMark/>
          </w:tcPr>
          <w:p w:rsidR="004D47B7" w:rsidRPr="004D47B7" w:rsidRDefault="004D47B7" w:rsidP="004D47B7">
            <w:pPr>
              <w:spacing w:after="0" w:line="240" w:lineRule="auto"/>
              <w:rPr>
                <w:rFonts w:ascii="Sylfaen" w:eastAsia="Times New Roman" w:hAnsi="Sylfaen" w:cs="Calibri"/>
                <w:sz w:val="20"/>
                <w:szCs w:val="20"/>
              </w:rPr>
            </w:pPr>
          </w:p>
        </w:tc>
      </w:tr>
      <w:tr w:rsidR="004D47B7" w:rsidRPr="004D47B7" w:rsidTr="004D47B7">
        <w:trPr>
          <w:trHeight w:val="2865"/>
        </w:trPr>
        <w:tc>
          <w:tcPr>
            <w:tcW w:w="717"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ეფექტური და ხარისხიანი მართვა</w:t>
            </w:r>
          </w:p>
        </w:tc>
        <w:tc>
          <w:tcPr>
            <w:tcW w:w="752" w:type="pct"/>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 xml:space="preserve"> შენიშვნები მაკონტროლებელი ორგანოს დასკვნაში, </w:t>
            </w:r>
          </w:p>
        </w:tc>
        <w:tc>
          <w:tcPr>
            <w:tcW w:w="470"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5</w:t>
            </w:r>
          </w:p>
        </w:tc>
        <w:tc>
          <w:tcPr>
            <w:tcW w:w="276"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2</w:t>
            </w:r>
          </w:p>
        </w:tc>
        <w:tc>
          <w:tcPr>
            <w:tcW w:w="514"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შენიშვნების რაოდენობა</w:t>
            </w:r>
          </w:p>
        </w:tc>
        <w:tc>
          <w:tcPr>
            <w:tcW w:w="437"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3%</w:t>
            </w:r>
          </w:p>
        </w:tc>
        <w:tc>
          <w:tcPr>
            <w:tcW w:w="464"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c>
          <w:tcPr>
            <w:tcW w:w="1030" w:type="pct"/>
            <w:shd w:val="clear" w:color="auto" w:fill="auto"/>
            <w:vAlign w:val="center"/>
            <w:hideMark/>
          </w:tcPr>
          <w:p w:rsidR="004D47B7" w:rsidRPr="004D47B7" w:rsidRDefault="004D47B7" w:rsidP="004D47B7">
            <w:pPr>
              <w:spacing w:after="0" w:line="240" w:lineRule="auto"/>
              <w:rPr>
                <w:rFonts w:ascii="Sylfaen" w:eastAsia="Times New Roman" w:hAnsi="Sylfaen" w:cs="Calibri"/>
                <w:sz w:val="20"/>
                <w:szCs w:val="20"/>
              </w:rPr>
            </w:pPr>
            <w:r w:rsidRPr="004D47B7">
              <w:rPr>
                <w:rFonts w:ascii="Sylfaen" w:eastAsia="Times New Roman" w:hAnsi="Sylfaen" w:cs="Calibri"/>
                <w:sz w:val="20"/>
                <w:szCs w:val="20"/>
              </w:rPr>
              <w:t>შესაბამისი სტანდარტი</w:t>
            </w:r>
          </w:p>
        </w:tc>
        <w:tc>
          <w:tcPr>
            <w:tcW w:w="340" w:type="pct"/>
            <w:shd w:val="clear" w:color="auto" w:fill="auto"/>
            <w:vAlign w:val="center"/>
            <w:hideMark/>
          </w:tcPr>
          <w:p w:rsidR="004D47B7" w:rsidRPr="004D47B7" w:rsidRDefault="004D47B7" w:rsidP="004D47B7">
            <w:pPr>
              <w:spacing w:after="0" w:line="240" w:lineRule="auto"/>
              <w:jc w:val="center"/>
              <w:rPr>
                <w:rFonts w:ascii="Sylfaen" w:eastAsia="Times New Roman" w:hAnsi="Sylfaen" w:cs="Calibri"/>
                <w:sz w:val="20"/>
                <w:szCs w:val="20"/>
              </w:rPr>
            </w:pPr>
            <w:r w:rsidRPr="004D47B7">
              <w:rPr>
                <w:rFonts w:ascii="Sylfaen" w:eastAsia="Times New Roman" w:hAnsi="Sylfaen" w:cs="Calibri"/>
                <w:sz w:val="20"/>
                <w:szCs w:val="20"/>
              </w:rPr>
              <w:t> </w:t>
            </w:r>
          </w:p>
        </w:tc>
      </w:tr>
    </w:tbl>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0A5E71" w:rsidRPr="000A5E71" w:rsidRDefault="000A5E71" w:rsidP="000A5E71">
      <w:pPr>
        <w:spacing w:line="360" w:lineRule="auto"/>
        <w:ind w:firstLine="720"/>
        <w:jc w:val="both"/>
        <w:rPr>
          <w:rFonts w:ascii="Sylfaen" w:eastAsiaTheme="minorEastAsia" w:hAnsi="Sylfaen" w:cstheme="minorBidi"/>
          <w:b/>
          <w:sz w:val="24"/>
          <w:szCs w:val="24"/>
          <w:lang w:val="ka-GE"/>
        </w:rPr>
      </w:pPr>
      <w:r w:rsidRPr="000A5E71">
        <w:rPr>
          <w:rFonts w:ascii="Sylfaen" w:eastAsiaTheme="minorEastAsia" w:hAnsi="Sylfaen" w:cstheme="minorBidi"/>
          <w:b/>
          <w:sz w:val="24"/>
          <w:szCs w:val="24"/>
          <w:lang w:val="ka-GE"/>
        </w:rPr>
        <w:t>სარეზერვო ფონდი</w:t>
      </w:r>
    </w:p>
    <w:p w:rsidR="000A5E71" w:rsidRPr="000A5E71" w:rsidRDefault="00D31C2E" w:rsidP="000A5E71">
      <w:pPr>
        <w:ind w:right="176" w:firstLine="720"/>
        <w:jc w:val="both"/>
        <w:rPr>
          <w:rFonts w:ascii="Sylfaen" w:eastAsiaTheme="minorEastAsia" w:hAnsi="Sylfaen" w:cstheme="minorBidi"/>
          <w:b/>
          <w:sz w:val="20"/>
          <w:szCs w:val="20"/>
          <w:lang w:val="ka-GE"/>
        </w:rPr>
      </w:pPr>
      <w:r>
        <w:rPr>
          <w:rFonts w:ascii="Sylfaen" w:eastAsiaTheme="minorEastAsia" w:hAnsi="Sylfaen" w:cstheme="minorBidi"/>
          <w:sz w:val="20"/>
          <w:szCs w:val="20"/>
          <w:lang w:val="ka-GE"/>
        </w:rPr>
        <w:t>2023</w:t>
      </w:r>
      <w:r w:rsidR="000A5E71" w:rsidRPr="000A5E71">
        <w:rPr>
          <w:rFonts w:ascii="Sylfaen" w:eastAsiaTheme="minorEastAsia" w:hAnsi="Sylfaen" w:cstheme="minorBidi"/>
          <w:sz w:val="20"/>
          <w:szCs w:val="20"/>
          <w:lang w:val="ka-GE"/>
        </w:rPr>
        <w:t xml:space="preserve"> წლის მუნიციპალიტეტის ბიუჯეტის სარეზერვო ფონდის მოცულობა განისაზღვროს </w:t>
      </w:r>
      <w:r>
        <w:rPr>
          <w:rFonts w:ascii="Sylfaen" w:eastAsiaTheme="minorEastAsia" w:hAnsi="Sylfaen" w:cstheme="minorBidi"/>
          <w:sz w:val="20"/>
          <w:szCs w:val="20"/>
          <w:lang w:val="ka-GE"/>
        </w:rPr>
        <w:t>500</w:t>
      </w:r>
      <w:r w:rsidR="002C42CF">
        <w:rPr>
          <w:rFonts w:ascii="Sylfaen" w:eastAsiaTheme="minorEastAsia" w:hAnsi="Sylfaen" w:cstheme="minorBidi"/>
          <w:sz w:val="20"/>
          <w:szCs w:val="20"/>
          <w:lang w:val="ka-GE"/>
        </w:rPr>
        <w:t xml:space="preserve"> 000</w:t>
      </w:r>
      <w:r w:rsidR="000A5E71" w:rsidRPr="000A5E71">
        <w:rPr>
          <w:rFonts w:ascii="Sylfaen" w:eastAsiaTheme="minorEastAsia" w:hAnsi="Sylfaen" w:cstheme="minorBidi"/>
          <w:sz w:val="20"/>
          <w:szCs w:val="20"/>
          <w:lang w:val="ka-GE"/>
        </w:rPr>
        <w:t xml:space="preserve"> ათასი ლარის ოდენობით, სარეზერვო ფონდიდან თანხის გამოყოფა განხორციელდეს მუნიციპალიტეტის მერის ინდივიდუალურ ადმინისტრაციულ-სამართლებრივი აქტის საფუძველზე. </w:t>
      </w:r>
    </w:p>
    <w:p w:rsidR="00714161" w:rsidRDefault="00714161"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sectPr w:rsidR="00CF2760" w:rsidSect="00597FCA">
      <w:headerReference w:type="default" r:id="rId10"/>
      <w:footerReference w:type="default" r:id="rId11"/>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F18" w:rsidRDefault="001C7F18" w:rsidP="001F795C">
      <w:pPr>
        <w:spacing w:after="0" w:line="240" w:lineRule="auto"/>
      </w:pPr>
      <w:r>
        <w:separator/>
      </w:r>
    </w:p>
  </w:endnote>
  <w:endnote w:type="continuationSeparator" w:id="0">
    <w:p w:rsidR="001C7F18" w:rsidRDefault="001C7F18" w:rsidP="001F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cadNusx">
    <w:altName w:val="Calibri"/>
    <w:charset w:val="00"/>
    <w:family w:val="auto"/>
    <w:pitch w:val="variable"/>
    <w:sig w:usb0="00000087" w:usb1="00000000" w:usb2="00000000" w:usb3="00000000" w:csb0="0000001B"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CYR">
    <w:altName w:val="Arial"/>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ს">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12960"/>
    </w:tblGrid>
    <w:tr w:rsidR="00222093" w:rsidTr="00597FCA">
      <w:trPr>
        <w:trHeight w:hRule="exact" w:val="115"/>
        <w:jc w:val="center"/>
      </w:trPr>
      <w:tc>
        <w:tcPr>
          <w:tcW w:w="12960" w:type="dxa"/>
          <w:shd w:val="clear" w:color="auto" w:fill="4F81BD" w:themeFill="accent1"/>
          <w:tcMar>
            <w:top w:w="0" w:type="dxa"/>
            <w:bottom w:w="0" w:type="dxa"/>
          </w:tcMar>
        </w:tcPr>
        <w:p w:rsidR="00222093" w:rsidRDefault="00222093" w:rsidP="00597FCA">
          <w:pPr>
            <w:pStyle w:val="Header"/>
            <w:rPr>
              <w:caps/>
              <w:sz w:val="18"/>
            </w:rPr>
          </w:pPr>
        </w:p>
      </w:tc>
    </w:tr>
    <w:tr w:rsidR="00222093" w:rsidTr="00597FCA">
      <w:trPr>
        <w:jc w:val="center"/>
      </w:trPr>
      <w:tc>
        <w:tcPr>
          <w:tcW w:w="12960" w:type="dxa"/>
          <w:shd w:val="clear" w:color="auto" w:fill="auto"/>
          <w:vAlign w:val="center"/>
        </w:tcPr>
        <w:p w:rsidR="00222093" w:rsidRPr="00597FCA" w:rsidRDefault="00222093" w:rsidP="003A494E">
          <w:pPr>
            <w:pStyle w:val="Footer"/>
            <w:rPr>
              <w:rFonts w:ascii="Sylfaen" w:hAnsi="Sylfaen"/>
              <w:sz w:val="16"/>
              <w:lang w:val="ka-GE"/>
            </w:rPr>
          </w:pPr>
          <w:r w:rsidRPr="00597FCA">
            <w:rPr>
              <w:rFonts w:ascii="Sylfaen" w:hAnsi="Sylfaen"/>
              <w:sz w:val="16"/>
              <w:lang w:val="ka-GE"/>
            </w:rPr>
            <w:t>ბორჯომის მუნიციპალიტეტის 202</w:t>
          </w:r>
          <w:r>
            <w:rPr>
              <w:rFonts w:ascii="Sylfaen" w:hAnsi="Sylfaen"/>
              <w:sz w:val="16"/>
            </w:rPr>
            <w:t>3</w:t>
          </w:r>
          <w:r w:rsidRPr="00597FCA">
            <w:rPr>
              <w:rFonts w:ascii="Sylfaen" w:hAnsi="Sylfaen"/>
              <w:sz w:val="16"/>
              <w:lang w:val="ka-GE"/>
            </w:rPr>
            <w:t>-202</w:t>
          </w:r>
          <w:r>
            <w:rPr>
              <w:rFonts w:ascii="Sylfaen" w:hAnsi="Sylfaen"/>
              <w:sz w:val="16"/>
            </w:rPr>
            <w:t>6</w:t>
          </w:r>
          <w:r w:rsidRPr="00597FCA">
            <w:rPr>
              <w:rFonts w:ascii="Sylfaen" w:hAnsi="Sylfaen"/>
              <w:sz w:val="16"/>
              <w:lang w:val="ka-GE"/>
            </w:rPr>
            <w:t xml:space="preserve"> წლების</w:t>
          </w:r>
          <w:r>
            <w:rPr>
              <w:rFonts w:ascii="Sylfaen" w:hAnsi="Sylfaen"/>
              <w:sz w:val="16"/>
              <w:lang w:val="ka-GE"/>
            </w:rPr>
            <w:t xml:space="preserve"> პრიორიტეტების დოკუმენტი</w:t>
          </w:r>
        </w:p>
      </w:tc>
    </w:tr>
  </w:tbl>
  <w:p w:rsidR="00222093" w:rsidRDefault="002220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F18" w:rsidRDefault="001C7F18" w:rsidP="001F795C">
      <w:pPr>
        <w:spacing w:after="0" w:line="240" w:lineRule="auto"/>
      </w:pPr>
      <w:r>
        <w:separator/>
      </w:r>
    </w:p>
  </w:footnote>
  <w:footnote w:type="continuationSeparator" w:id="0">
    <w:p w:rsidR="001C7F18" w:rsidRDefault="001C7F18" w:rsidP="001F7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255628"/>
      <w:docPartObj>
        <w:docPartGallery w:val="Page Numbers (Top of Page)"/>
        <w:docPartUnique/>
      </w:docPartObj>
    </w:sdtPr>
    <w:sdtEndPr>
      <w:rPr>
        <w:noProof/>
      </w:rPr>
    </w:sdtEndPr>
    <w:sdtContent>
      <w:p w:rsidR="00222093" w:rsidRDefault="00222093">
        <w:pPr>
          <w:pStyle w:val="Header"/>
          <w:jc w:val="right"/>
        </w:pPr>
        <w:r>
          <w:rPr>
            <w:rFonts w:ascii="Sylfaen" w:hAnsi="Sylfaen"/>
            <w:lang w:val="ka-GE"/>
          </w:rPr>
          <w:t xml:space="preserve"> </w:t>
        </w:r>
        <w:r>
          <w:fldChar w:fldCharType="begin"/>
        </w:r>
        <w:r>
          <w:instrText xml:space="preserve"> PAGE   \* MERGEFORMAT </w:instrText>
        </w:r>
        <w:r>
          <w:fldChar w:fldCharType="separate"/>
        </w:r>
        <w:r w:rsidR="00B50847">
          <w:rPr>
            <w:noProof/>
          </w:rPr>
          <w:t>18</w:t>
        </w:r>
        <w:r>
          <w:rPr>
            <w:noProof/>
          </w:rPr>
          <w:fldChar w:fldCharType="end"/>
        </w:r>
      </w:p>
    </w:sdtContent>
  </w:sdt>
  <w:p w:rsidR="00222093" w:rsidRPr="0085730D" w:rsidRDefault="00222093" w:rsidP="008573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D50"/>
      </v:shape>
    </w:pict>
  </w:numPicBullet>
  <w:abstractNum w:abstractNumId="0" w15:restartNumberingAfterBreak="0">
    <w:nsid w:val="08002047"/>
    <w:multiLevelType w:val="hybridMultilevel"/>
    <w:tmpl w:val="084EF7A6"/>
    <w:lvl w:ilvl="0" w:tplc="0409000D">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C030A8"/>
    <w:multiLevelType w:val="hybridMultilevel"/>
    <w:tmpl w:val="B6C411F0"/>
    <w:lvl w:ilvl="0" w:tplc="04090007">
      <w:start w:val="1"/>
      <w:numFmt w:val="bullet"/>
      <w:lvlText w:val=""/>
      <w:lvlPicBulletId w:val="0"/>
      <w:lvlJc w:val="left"/>
      <w:pPr>
        <w:ind w:left="1428" w:hanging="360"/>
      </w:pPr>
      <w:rPr>
        <w:rFonts w:ascii="Symbol" w:hAnsi="Symbol" w:hint="default"/>
        <w:sz w:val="24"/>
        <w:szCs w:val="24"/>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A91026B"/>
    <w:multiLevelType w:val="hybridMultilevel"/>
    <w:tmpl w:val="ADC61B7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803284"/>
    <w:multiLevelType w:val="hybridMultilevel"/>
    <w:tmpl w:val="D396C4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B6241504">
      <w:start w:val="1"/>
      <w:numFmt w:val="bullet"/>
      <w:lvlText w:val=""/>
      <w:lvlJc w:val="left"/>
      <w:pPr>
        <w:ind w:left="90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C1139"/>
    <w:multiLevelType w:val="hybridMultilevel"/>
    <w:tmpl w:val="C2AAA8DC"/>
    <w:lvl w:ilvl="0" w:tplc="0409000D">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175B3D"/>
    <w:multiLevelType w:val="hybridMultilevel"/>
    <w:tmpl w:val="6BCABDC4"/>
    <w:lvl w:ilvl="0" w:tplc="04090009">
      <w:start w:val="1"/>
      <w:numFmt w:val="bullet"/>
      <w:lvlText w:val=""/>
      <w:lvlJc w:val="left"/>
      <w:pPr>
        <w:ind w:left="810" w:hanging="360"/>
      </w:pPr>
      <w:rPr>
        <w:rFonts w:ascii="Wingdings" w:hAnsi="Wingdings" w:hint="default"/>
        <w:sz w:val="24"/>
        <w:szCs w:val="2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3EF46559"/>
    <w:multiLevelType w:val="hybridMultilevel"/>
    <w:tmpl w:val="81ECCAF8"/>
    <w:lvl w:ilvl="0" w:tplc="04190009">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10178A4"/>
    <w:multiLevelType w:val="hybridMultilevel"/>
    <w:tmpl w:val="0E228B48"/>
    <w:lvl w:ilvl="0" w:tplc="7D7EE822">
      <w:start w:val="1"/>
      <w:numFmt w:val="bullet"/>
      <w:lvlText w:val="◙"/>
      <w:lvlJc w:val="left"/>
      <w:pPr>
        <w:ind w:left="720" w:hanging="360"/>
      </w:pPr>
      <w:rPr>
        <w:rFonts w:ascii="Courier New" w:hAnsi="Courier New"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6A90B73"/>
    <w:multiLevelType w:val="hybridMultilevel"/>
    <w:tmpl w:val="2D4C0A3A"/>
    <w:lvl w:ilvl="0" w:tplc="04190009">
      <w:start w:val="1"/>
      <w:numFmt w:val="bullet"/>
      <w:lvlText w:val=""/>
      <w:lvlJc w:val="left"/>
      <w:pPr>
        <w:ind w:left="1287" w:hanging="360"/>
      </w:pPr>
      <w:rPr>
        <w:rFonts w:ascii="Wingdings" w:hAnsi="Wingdings"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9F861B7"/>
    <w:multiLevelType w:val="hybridMultilevel"/>
    <w:tmpl w:val="DA6AD102"/>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A686A"/>
    <w:multiLevelType w:val="hybridMultilevel"/>
    <w:tmpl w:val="096E10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71604B"/>
    <w:multiLevelType w:val="hybridMultilevel"/>
    <w:tmpl w:val="C944F22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51450B5A"/>
    <w:multiLevelType w:val="hybridMultilevel"/>
    <w:tmpl w:val="76AE6DEC"/>
    <w:lvl w:ilvl="0" w:tplc="0409000D">
      <w:start w:val="1"/>
      <w:numFmt w:val="bullet"/>
      <w:lvlText w:val=""/>
      <w:lvlJc w:val="left"/>
      <w:pPr>
        <w:ind w:left="1428" w:hanging="360"/>
      </w:pPr>
      <w:rPr>
        <w:rFonts w:ascii="Wingdings" w:hAnsi="Wingdings" w:hint="default"/>
        <w:sz w:val="24"/>
        <w:szCs w:val="24"/>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586B4DF5"/>
    <w:multiLevelType w:val="hybridMultilevel"/>
    <w:tmpl w:val="CAF0E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2126F9"/>
    <w:multiLevelType w:val="hybridMultilevel"/>
    <w:tmpl w:val="A306ADB8"/>
    <w:lvl w:ilvl="0" w:tplc="0409000D">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4BA05D7"/>
    <w:multiLevelType w:val="hybridMultilevel"/>
    <w:tmpl w:val="7C1E0640"/>
    <w:lvl w:ilvl="0" w:tplc="71E84DEA">
      <w:start w:val="1"/>
      <w:numFmt w:val="bullet"/>
      <w:lvlText w:val=""/>
      <w:lvlJc w:val="left"/>
      <w:pPr>
        <w:ind w:left="1288" w:hanging="360"/>
      </w:pPr>
      <w:rPr>
        <w:rFonts w:ascii="Wingdings" w:hAnsi="Wingdings" w:hint="default"/>
        <w:color w:val="000000" w:themeColor="text1"/>
      </w:rPr>
    </w:lvl>
    <w:lvl w:ilvl="1" w:tplc="04090003">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 w15:restartNumberingAfterBreak="0">
    <w:nsid w:val="72947995"/>
    <w:multiLevelType w:val="hybridMultilevel"/>
    <w:tmpl w:val="57DA995A"/>
    <w:lvl w:ilvl="0" w:tplc="0409000D">
      <w:start w:val="1"/>
      <w:numFmt w:val="bullet"/>
      <w:lvlText w:val=""/>
      <w:lvlJc w:val="left"/>
      <w:pPr>
        <w:ind w:left="1287" w:hanging="360"/>
      </w:pPr>
      <w:rPr>
        <w:rFonts w:ascii="Wingdings" w:hAnsi="Wingdings"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9"/>
  </w:num>
  <w:num w:numId="3">
    <w:abstractNumId w:val="15"/>
  </w:num>
  <w:num w:numId="4">
    <w:abstractNumId w:val="11"/>
  </w:num>
  <w:num w:numId="5">
    <w:abstractNumId w:val="6"/>
  </w:num>
  <w:num w:numId="6">
    <w:abstractNumId w:val="7"/>
  </w:num>
  <w:num w:numId="7">
    <w:abstractNumId w:val="8"/>
  </w:num>
  <w:num w:numId="8">
    <w:abstractNumId w:val="1"/>
  </w:num>
  <w:num w:numId="9">
    <w:abstractNumId w:val="12"/>
  </w:num>
  <w:num w:numId="10">
    <w:abstractNumId w:val="4"/>
  </w:num>
  <w:num w:numId="11">
    <w:abstractNumId w:val="0"/>
  </w:num>
  <w:num w:numId="12">
    <w:abstractNumId w:val="14"/>
  </w:num>
  <w:num w:numId="13">
    <w:abstractNumId w:val="16"/>
  </w:num>
  <w:num w:numId="14">
    <w:abstractNumId w:val="5"/>
  </w:num>
  <w:num w:numId="15">
    <w:abstractNumId w:val="13"/>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C92"/>
    <w:rsid w:val="0000063A"/>
    <w:rsid w:val="00004785"/>
    <w:rsid w:val="0001791A"/>
    <w:rsid w:val="000238FB"/>
    <w:rsid w:val="00023D78"/>
    <w:rsid w:val="00046AA5"/>
    <w:rsid w:val="00055AA5"/>
    <w:rsid w:val="00062FD0"/>
    <w:rsid w:val="000669B0"/>
    <w:rsid w:val="000734A9"/>
    <w:rsid w:val="00077C10"/>
    <w:rsid w:val="000901F6"/>
    <w:rsid w:val="00090DB9"/>
    <w:rsid w:val="0009426C"/>
    <w:rsid w:val="00094C96"/>
    <w:rsid w:val="000A05A5"/>
    <w:rsid w:val="000A065A"/>
    <w:rsid w:val="000A0B43"/>
    <w:rsid w:val="000A2868"/>
    <w:rsid w:val="000A3C2A"/>
    <w:rsid w:val="000A5E71"/>
    <w:rsid w:val="000A6CEB"/>
    <w:rsid w:val="000B13C3"/>
    <w:rsid w:val="000B1901"/>
    <w:rsid w:val="000B3A48"/>
    <w:rsid w:val="000C02C1"/>
    <w:rsid w:val="000C6CC7"/>
    <w:rsid w:val="000D71F3"/>
    <w:rsid w:val="000D7DAF"/>
    <w:rsid w:val="000D7FCC"/>
    <w:rsid w:val="000E60EB"/>
    <w:rsid w:val="000E79F6"/>
    <w:rsid w:val="000F06FA"/>
    <w:rsid w:val="000F3721"/>
    <w:rsid w:val="000F6C39"/>
    <w:rsid w:val="000F6D23"/>
    <w:rsid w:val="00102AA7"/>
    <w:rsid w:val="001038FC"/>
    <w:rsid w:val="00110538"/>
    <w:rsid w:val="00110A1F"/>
    <w:rsid w:val="0011345D"/>
    <w:rsid w:val="00113700"/>
    <w:rsid w:val="00113805"/>
    <w:rsid w:val="00113CC6"/>
    <w:rsid w:val="00113E06"/>
    <w:rsid w:val="001148F6"/>
    <w:rsid w:val="00114DCA"/>
    <w:rsid w:val="00115339"/>
    <w:rsid w:val="00116789"/>
    <w:rsid w:val="00116CF5"/>
    <w:rsid w:val="00120F87"/>
    <w:rsid w:val="00122192"/>
    <w:rsid w:val="001305A5"/>
    <w:rsid w:val="00135C7D"/>
    <w:rsid w:val="001375EF"/>
    <w:rsid w:val="00143643"/>
    <w:rsid w:val="00152C90"/>
    <w:rsid w:val="0015372E"/>
    <w:rsid w:val="00166BA5"/>
    <w:rsid w:val="00170665"/>
    <w:rsid w:val="00171CF1"/>
    <w:rsid w:val="0017269C"/>
    <w:rsid w:val="00173BE0"/>
    <w:rsid w:val="00186BC1"/>
    <w:rsid w:val="00190EE8"/>
    <w:rsid w:val="001917F4"/>
    <w:rsid w:val="00194A1E"/>
    <w:rsid w:val="001A222A"/>
    <w:rsid w:val="001A3350"/>
    <w:rsid w:val="001B117F"/>
    <w:rsid w:val="001C3DAC"/>
    <w:rsid w:val="001C4577"/>
    <w:rsid w:val="001C7F18"/>
    <w:rsid w:val="001D56C6"/>
    <w:rsid w:val="001D7579"/>
    <w:rsid w:val="001D7AB6"/>
    <w:rsid w:val="001E6B1F"/>
    <w:rsid w:val="001E707A"/>
    <w:rsid w:val="001E7C10"/>
    <w:rsid w:val="001F00D9"/>
    <w:rsid w:val="001F14AF"/>
    <w:rsid w:val="001F36C9"/>
    <w:rsid w:val="001F4C82"/>
    <w:rsid w:val="001F6052"/>
    <w:rsid w:val="001F795C"/>
    <w:rsid w:val="002065D4"/>
    <w:rsid w:val="002068F1"/>
    <w:rsid w:val="00206F02"/>
    <w:rsid w:val="00210300"/>
    <w:rsid w:val="00212605"/>
    <w:rsid w:val="00222093"/>
    <w:rsid w:val="0022463B"/>
    <w:rsid w:val="002246D7"/>
    <w:rsid w:val="00227EFB"/>
    <w:rsid w:val="00233422"/>
    <w:rsid w:val="002416C5"/>
    <w:rsid w:val="00253817"/>
    <w:rsid w:val="00257119"/>
    <w:rsid w:val="0026097A"/>
    <w:rsid w:val="00265817"/>
    <w:rsid w:val="00267C34"/>
    <w:rsid w:val="002701E3"/>
    <w:rsid w:val="00270D37"/>
    <w:rsid w:val="00272C4B"/>
    <w:rsid w:val="00275AD6"/>
    <w:rsid w:val="00281A38"/>
    <w:rsid w:val="002848A6"/>
    <w:rsid w:val="00284EC3"/>
    <w:rsid w:val="00286141"/>
    <w:rsid w:val="0028770C"/>
    <w:rsid w:val="00291858"/>
    <w:rsid w:val="00295F08"/>
    <w:rsid w:val="002A2D58"/>
    <w:rsid w:val="002A6E38"/>
    <w:rsid w:val="002B0395"/>
    <w:rsid w:val="002B10AC"/>
    <w:rsid w:val="002B44F0"/>
    <w:rsid w:val="002B7B59"/>
    <w:rsid w:val="002C3B5B"/>
    <w:rsid w:val="002C3D1A"/>
    <w:rsid w:val="002C42CF"/>
    <w:rsid w:val="002C6AD9"/>
    <w:rsid w:val="002E059D"/>
    <w:rsid w:val="002E3673"/>
    <w:rsid w:val="002E3E3B"/>
    <w:rsid w:val="002E5025"/>
    <w:rsid w:val="002F0E3F"/>
    <w:rsid w:val="002F164E"/>
    <w:rsid w:val="002F1DA3"/>
    <w:rsid w:val="002F3A49"/>
    <w:rsid w:val="002F55DB"/>
    <w:rsid w:val="002F64A0"/>
    <w:rsid w:val="002F7014"/>
    <w:rsid w:val="003029E7"/>
    <w:rsid w:val="00303E64"/>
    <w:rsid w:val="0030510D"/>
    <w:rsid w:val="0030567C"/>
    <w:rsid w:val="00310A11"/>
    <w:rsid w:val="00310FA8"/>
    <w:rsid w:val="00315827"/>
    <w:rsid w:val="003204AA"/>
    <w:rsid w:val="0032143B"/>
    <w:rsid w:val="00321DE5"/>
    <w:rsid w:val="00323909"/>
    <w:rsid w:val="00325B15"/>
    <w:rsid w:val="00326196"/>
    <w:rsid w:val="003272CB"/>
    <w:rsid w:val="003277BA"/>
    <w:rsid w:val="00332A4E"/>
    <w:rsid w:val="0034127D"/>
    <w:rsid w:val="003415DF"/>
    <w:rsid w:val="00351312"/>
    <w:rsid w:val="00354815"/>
    <w:rsid w:val="003576AD"/>
    <w:rsid w:val="003658CF"/>
    <w:rsid w:val="00367D0C"/>
    <w:rsid w:val="003730AA"/>
    <w:rsid w:val="003750AE"/>
    <w:rsid w:val="00384E70"/>
    <w:rsid w:val="003850D1"/>
    <w:rsid w:val="003903E6"/>
    <w:rsid w:val="00393DC0"/>
    <w:rsid w:val="00394FB8"/>
    <w:rsid w:val="003959D0"/>
    <w:rsid w:val="003A494E"/>
    <w:rsid w:val="003A54E7"/>
    <w:rsid w:val="003B2858"/>
    <w:rsid w:val="003B3497"/>
    <w:rsid w:val="003C0346"/>
    <w:rsid w:val="003D5098"/>
    <w:rsid w:val="003E121A"/>
    <w:rsid w:val="003E3981"/>
    <w:rsid w:val="003E3C6E"/>
    <w:rsid w:val="00401E63"/>
    <w:rsid w:val="00413EB1"/>
    <w:rsid w:val="00416645"/>
    <w:rsid w:val="004223D6"/>
    <w:rsid w:val="0042760B"/>
    <w:rsid w:val="0043600B"/>
    <w:rsid w:val="00437CFB"/>
    <w:rsid w:val="00441B7B"/>
    <w:rsid w:val="00443E07"/>
    <w:rsid w:val="00452BD9"/>
    <w:rsid w:val="0045586F"/>
    <w:rsid w:val="00464C05"/>
    <w:rsid w:val="004660A6"/>
    <w:rsid w:val="0047164F"/>
    <w:rsid w:val="00474D18"/>
    <w:rsid w:val="00476E52"/>
    <w:rsid w:val="004836F2"/>
    <w:rsid w:val="00483F8D"/>
    <w:rsid w:val="0048787F"/>
    <w:rsid w:val="00490264"/>
    <w:rsid w:val="00494F79"/>
    <w:rsid w:val="004950D1"/>
    <w:rsid w:val="004958C2"/>
    <w:rsid w:val="004A15E4"/>
    <w:rsid w:val="004A2EE0"/>
    <w:rsid w:val="004A370F"/>
    <w:rsid w:val="004A521F"/>
    <w:rsid w:val="004A5686"/>
    <w:rsid w:val="004A7470"/>
    <w:rsid w:val="004B1325"/>
    <w:rsid w:val="004B1DC1"/>
    <w:rsid w:val="004B61A1"/>
    <w:rsid w:val="004C0BAA"/>
    <w:rsid w:val="004C62CE"/>
    <w:rsid w:val="004D234E"/>
    <w:rsid w:val="004D47B7"/>
    <w:rsid w:val="004D4F13"/>
    <w:rsid w:val="004D6C4D"/>
    <w:rsid w:val="004D7C6E"/>
    <w:rsid w:val="004E1C48"/>
    <w:rsid w:val="004E2E14"/>
    <w:rsid w:val="004F355F"/>
    <w:rsid w:val="004F640D"/>
    <w:rsid w:val="00502EAE"/>
    <w:rsid w:val="00512719"/>
    <w:rsid w:val="00513C87"/>
    <w:rsid w:val="0052237F"/>
    <w:rsid w:val="00526BAF"/>
    <w:rsid w:val="0052793C"/>
    <w:rsid w:val="0053223D"/>
    <w:rsid w:val="00546326"/>
    <w:rsid w:val="00553391"/>
    <w:rsid w:val="00555D8A"/>
    <w:rsid w:val="0055693C"/>
    <w:rsid w:val="005638EF"/>
    <w:rsid w:val="00565C5B"/>
    <w:rsid w:val="00571DCA"/>
    <w:rsid w:val="00574BEE"/>
    <w:rsid w:val="00575331"/>
    <w:rsid w:val="005757EE"/>
    <w:rsid w:val="00585683"/>
    <w:rsid w:val="00585B24"/>
    <w:rsid w:val="00591E1F"/>
    <w:rsid w:val="0059472A"/>
    <w:rsid w:val="00597FCA"/>
    <w:rsid w:val="005A7600"/>
    <w:rsid w:val="005B2DB7"/>
    <w:rsid w:val="005C32D8"/>
    <w:rsid w:val="005C3C92"/>
    <w:rsid w:val="005C784F"/>
    <w:rsid w:val="005C7D51"/>
    <w:rsid w:val="005D11A0"/>
    <w:rsid w:val="005D501B"/>
    <w:rsid w:val="005D5EA2"/>
    <w:rsid w:val="005F2AE9"/>
    <w:rsid w:val="005F2ECB"/>
    <w:rsid w:val="00601491"/>
    <w:rsid w:val="006014EC"/>
    <w:rsid w:val="0061209E"/>
    <w:rsid w:val="00612A2E"/>
    <w:rsid w:val="00613690"/>
    <w:rsid w:val="00615EA4"/>
    <w:rsid w:val="00617316"/>
    <w:rsid w:val="00617835"/>
    <w:rsid w:val="00632AE9"/>
    <w:rsid w:val="00642FDF"/>
    <w:rsid w:val="0064345C"/>
    <w:rsid w:val="00660692"/>
    <w:rsid w:val="00670BF7"/>
    <w:rsid w:val="00670E12"/>
    <w:rsid w:val="00676BDF"/>
    <w:rsid w:val="00680B1B"/>
    <w:rsid w:val="006823DA"/>
    <w:rsid w:val="00684ACF"/>
    <w:rsid w:val="00692C0D"/>
    <w:rsid w:val="00692F08"/>
    <w:rsid w:val="006951DA"/>
    <w:rsid w:val="00696509"/>
    <w:rsid w:val="006A134C"/>
    <w:rsid w:val="006A2A23"/>
    <w:rsid w:val="006A726D"/>
    <w:rsid w:val="006B671B"/>
    <w:rsid w:val="006B7287"/>
    <w:rsid w:val="006C105F"/>
    <w:rsid w:val="006D0593"/>
    <w:rsid w:val="006D1A7E"/>
    <w:rsid w:val="006D5045"/>
    <w:rsid w:val="006E76C6"/>
    <w:rsid w:val="006F129C"/>
    <w:rsid w:val="006F2155"/>
    <w:rsid w:val="006F5D10"/>
    <w:rsid w:val="006F5F3F"/>
    <w:rsid w:val="0070655B"/>
    <w:rsid w:val="00706A64"/>
    <w:rsid w:val="00706E06"/>
    <w:rsid w:val="00711421"/>
    <w:rsid w:val="0071217D"/>
    <w:rsid w:val="00714161"/>
    <w:rsid w:val="00714E3A"/>
    <w:rsid w:val="00715986"/>
    <w:rsid w:val="007159A6"/>
    <w:rsid w:val="00723A76"/>
    <w:rsid w:val="00723D70"/>
    <w:rsid w:val="00731415"/>
    <w:rsid w:val="007317D8"/>
    <w:rsid w:val="00732EF0"/>
    <w:rsid w:val="0073538D"/>
    <w:rsid w:val="007371EE"/>
    <w:rsid w:val="007468F0"/>
    <w:rsid w:val="0075133F"/>
    <w:rsid w:val="007545CF"/>
    <w:rsid w:val="00754E42"/>
    <w:rsid w:val="0075667D"/>
    <w:rsid w:val="00772BF2"/>
    <w:rsid w:val="0077304B"/>
    <w:rsid w:val="0077320D"/>
    <w:rsid w:val="00781C0E"/>
    <w:rsid w:val="0078480A"/>
    <w:rsid w:val="0078648E"/>
    <w:rsid w:val="00791263"/>
    <w:rsid w:val="007921C0"/>
    <w:rsid w:val="007923AF"/>
    <w:rsid w:val="007A0C63"/>
    <w:rsid w:val="007B3553"/>
    <w:rsid w:val="007B7DDF"/>
    <w:rsid w:val="007C55E9"/>
    <w:rsid w:val="007C74DE"/>
    <w:rsid w:val="007D1F6F"/>
    <w:rsid w:val="007D39D5"/>
    <w:rsid w:val="007D456A"/>
    <w:rsid w:val="007E2294"/>
    <w:rsid w:val="007F06A3"/>
    <w:rsid w:val="007F1086"/>
    <w:rsid w:val="0081014E"/>
    <w:rsid w:val="0081397C"/>
    <w:rsid w:val="00817D8D"/>
    <w:rsid w:val="00823CCB"/>
    <w:rsid w:val="008347A9"/>
    <w:rsid w:val="00836D9A"/>
    <w:rsid w:val="008451AC"/>
    <w:rsid w:val="00851D1F"/>
    <w:rsid w:val="00854029"/>
    <w:rsid w:val="00855557"/>
    <w:rsid w:val="0085730D"/>
    <w:rsid w:val="00860BB9"/>
    <w:rsid w:val="00861FF5"/>
    <w:rsid w:val="00862208"/>
    <w:rsid w:val="00865E26"/>
    <w:rsid w:val="00867DAB"/>
    <w:rsid w:val="00873489"/>
    <w:rsid w:val="0087443A"/>
    <w:rsid w:val="00881FC2"/>
    <w:rsid w:val="00884A9A"/>
    <w:rsid w:val="00887958"/>
    <w:rsid w:val="0089252F"/>
    <w:rsid w:val="008959B9"/>
    <w:rsid w:val="008B0A4D"/>
    <w:rsid w:val="008B1736"/>
    <w:rsid w:val="008B2B37"/>
    <w:rsid w:val="008C1258"/>
    <w:rsid w:val="008D0F73"/>
    <w:rsid w:val="008D2B19"/>
    <w:rsid w:val="008D2B1B"/>
    <w:rsid w:val="008D68FF"/>
    <w:rsid w:val="008E42DB"/>
    <w:rsid w:val="008E5A21"/>
    <w:rsid w:val="008E6940"/>
    <w:rsid w:val="008F1B16"/>
    <w:rsid w:val="008F1C1F"/>
    <w:rsid w:val="008F3C0A"/>
    <w:rsid w:val="0090180F"/>
    <w:rsid w:val="0090391B"/>
    <w:rsid w:val="00903D00"/>
    <w:rsid w:val="00904AB8"/>
    <w:rsid w:val="009142AF"/>
    <w:rsid w:val="00920449"/>
    <w:rsid w:val="009218DE"/>
    <w:rsid w:val="0092435C"/>
    <w:rsid w:val="0093410B"/>
    <w:rsid w:val="00936400"/>
    <w:rsid w:val="00942198"/>
    <w:rsid w:val="00943379"/>
    <w:rsid w:val="00952AE3"/>
    <w:rsid w:val="009620C5"/>
    <w:rsid w:val="00963A86"/>
    <w:rsid w:val="00963DEE"/>
    <w:rsid w:val="009644F4"/>
    <w:rsid w:val="0096592F"/>
    <w:rsid w:val="00971781"/>
    <w:rsid w:val="00971FD3"/>
    <w:rsid w:val="00975200"/>
    <w:rsid w:val="009847C5"/>
    <w:rsid w:val="0098487C"/>
    <w:rsid w:val="00987453"/>
    <w:rsid w:val="0099439F"/>
    <w:rsid w:val="00995874"/>
    <w:rsid w:val="00997532"/>
    <w:rsid w:val="00997AEC"/>
    <w:rsid w:val="009A543A"/>
    <w:rsid w:val="009A5616"/>
    <w:rsid w:val="009C2C19"/>
    <w:rsid w:val="009C4A1C"/>
    <w:rsid w:val="009D4967"/>
    <w:rsid w:val="009D67DB"/>
    <w:rsid w:val="009E1005"/>
    <w:rsid w:val="009E425A"/>
    <w:rsid w:val="009E75AE"/>
    <w:rsid w:val="00A00143"/>
    <w:rsid w:val="00A07E92"/>
    <w:rsid w:val="00A10104"/>
    <w:rsid w:val="00A23B7A"/>
    <w:rsid w:val="00A2475E"/>
    <w:rsid w:val="00A33CCB"/>
    <w:rsid w:val="00A34876"/>
    <w:rsid w:val="00A35DCE"/>
    <w:rsid w:val="00A3696B"/>
    <w:rsid w:val="00A36D61"/>
    <w:rsid w:val="00A37199"/>
    <w:rsid w:val="00A41292"/>
    <w:rsid w:val="00A41375"/>
    <w:rsid w:val="00A5381F"/>
    <w:rsid w:val="00A54D5E"/>
    <w:rsid w:val="00A55385"/>
    <w:rsid w:val="00A55E84"/>
    <w:rsid w:val="00A56C1D"/>
    <w:rsid w:val="00A56EFD"/>
    <w:rsid w:val="00A57C93"/>
    <w:rsid w:val="00A644AD"/>
    <w:rsid w:val="00A66194"/>
    <w:rsid w:val="00A77DC1"/>
    <w:rsid w:val="00A81E66"/>
    <w:rsid w:val="00A87635"/>
    <w:rsid w:val="00A92C32"/>
    <w:rsid w:val="00A93D35"/>
    <w:rsid w:val="00A95819"/>
    <w:rsid w:val="00AA24A6"/>
    <w:rsid w:val="00AA6BE0"/>
    <w:rsid w:val="00AB2292"/>
    <w:rsid w:val="00AB296C"/>
    <w:rsid w:val="00AB333F"/>
    <w:rsid w:val="00AC1FEF"/>
    <w:rsid w:val="00AC20D5"/>
    <w:rsid w:val="00AC3258"/>
    <w:rsid w:val="00AC5BDD"/>
    <w:rsid w:val="00AC68D6"/>
    <w:rsid w:val="00AC799C"/>
    <w:rsid w:val="00AE2EAE"/>
    <w:rsid w:val="00AF2D0F"/>
    <w:rsid w:val="00B00C93"/>
    <w:rsid w:val="00B057E3"/>
    <w:rsid w:val="00B0611D"/>
    <w:rsid w:val="00B06D6B"/>
    <w:rsid w:val="00B07E65"/>
    <w:rsid w:val="00B13472"/>
    <w:rsid w:val="00B314A7"/>
    <w:rsid w:val="00B31B68"/>
    <w:rsid w:val="00B40669"/>
    <w:rsid w:val="00B41D23"/>
    <w:rsid w:val="00B42887"/>
    <w:rsid w:val="00B4413E"/>
    <w:rsid w:val="00B50847"/>
    <w:rsid w:val="00B54E14"/>
    <w:rsid w:val="00B63EBD"/>
    <w:rsid w:val="00B64854"/>
    <w:rsid w:val="00B658D5"/>
    <w:rsid w:val="00B67975"/>
    <w:rsid w:val="00B714AA"/>
    <w:rsid w:val="00B73468"/>
    <w:rsid w:val="00B736DF"/>
    <w:rsid w:val="00B73FF1"/>
    <w:rsid w:val="00B92B86"/>
    <w:rsid w:val="00B966FE"/>
    <w:rsid w:val="00BA5C4C"/>
    <w:rsid w:val="00BB2F97"/>
    <w:rsid w:val="00BB6B37"/>
    <w:rsid w:val="00BC24CF"/>
    <w:rsid w:val="00BC2FF5"/>
    <w:rsid w:val="00BC3000"/>
    <w:rsid w:val="00BD0C0F"/>
    <w:rsid w:val="00BD138E"/>
    <w:rsid w:val="00BD4832"/>
    <w:rsid w:val="00BE368A"/>
    <w:rsid w:val="00BF164A"/>
    <w:rsid w:val="00C0166A"/>
    <w:rsid w:val="00C035D6"/>
    <w:rsid w:val="00C038CD"/>
    <w:rsid w:val="00C06145"/>
    <w:rsid w:val="00C066C7"/>
    <w:rsid w:val="00C10727"/>
    <w:rsid w:val="00C11059"/>
    <w:rsid w:val="00C20B93"/>
    <w:rsid w:val="00C266CB"/>
    <w:rsid w:val="00C409FD"/>
    <w:rsid w:val="00C42742"/>
    <w:rsid w:val="00C4562F"/>
    <w:rsid w:val="00C47142"/>
    <w:rsid w:val="00C50E2B"/>
    <w:rsid w:val="00C52A16"/>
    <w:rsid w:val="00C54472"/>
    <w:rsid w:val="00C55767"/>
    <w:rsid w:val="00C626CA"/>
    <w:rsid w:val="00C628BB"/>
    <w:rsid w:val="00C62C3D"/>
    <w:rsid w:val="00C631F5"/>
    <w:rsid w:val="00C64F40"/>
    <w:rsid w:val="00C663FF"/>
    <w:rsid w:val="00C70BD3"/>
    <w:rsid w:val="00C72C7A"/>
    <w:rsid w:val="00C80413"/>
    <w:rsid w:val="00C85E3E"/>
    <w:rsid w:val="00C863FE"/>
    <w:rsid w:val="00CA1538"/>
    <w:rsid w:val="00CA25A9"/>
    <w:rsid w:val="00CA5F7A"/>
    <w:rsid w:val="00CA7A67"/>
    <w:rsid w:val="00CB1CF7"/>
    <w:rsid w:val="00CC6DBB"/>
    <w:rsid w:val="00CD0D95"/>
    <w:rsid w:val="00CD3CE1"/>
    <w:rsid w:val="00CD6FFD"/>
    <w:rsid w:val="00CE0354"/>
    <w:rsid w:val="00CE3F03"/>
    <w:rsid w:val="00CE551F"/>
    <w:rsid w:val="00CE594D"/>
    <w:rsid w:val="00CE679D"/>
    <w:rsid w:val="00CE726E"/>
    <w:rsid w:val="00CF2760"/>
    <w:rsid w:val="00D00D61"/>
    <w:rsid w:val="00D04E60"/>
    <w:rsid w:val="00D05083"/>
    <w:rsid w:val="00D25541"/>
    <w:rsid w:val="00D26269"/>
    <w:rsid w:val="00D272A4"/>
    <w:rsid w:val="00D30BC2"/>
    <w:rsid w:val="00D31C2E"/>
    <w:rsid w:val="00D326A1"/>
    <w:rsid w:val="00D33A36"/>
    <w:rsid w:val="00D34200"/>
    <w:rsid w:val="00D349B7"/>
    <w:rsid w:val="00D3502B"/>
    <w:rsid w:val="00D40941"/>
    <w:rsid w:val="00D44AEA"/>
    <w:rsid w:val="00D45711"/>
    <w:rsid w:val="00D50F8E"/>
    <w:rsid w:val="00D51B29"/>
    <w:rsid w:val="00D645C7"/>
    <w:rsid w:val="00D664C5"/>
    <w:rsid w:val="00D80407"/>
    <w:rsid w:val="00D87A0B"/>
    <w:rsid w:val="00D90DFB"/>
    <w:rsid w:val="00D9394F"/>
    <w:rsid w:val="00D96516"/>
    <w:rsid w:val="00DA0480"/>
    <w:rsid w:val="00DA0AE8"/>
    <w:rsid w:val="00DA35F7"/>
    <w:rsid w:val="00DA432A"/>
    <w:rsid w:val="00DC09C3"/>
    <w:rsid w:val="00DC67B8"/>
    <w:rsid w:val="00DC69B0"/>
    <w:rsid w:val="00DD0A11"/>
    <w:rsid w:val="00DD60CA"/>
    <w:rsid w:val="00DE20ED"/>
    <w:rsid w:val="00DE21EF"/>
    <w:rsid w:val="00DE238C"/>
    <w:rsid w:val="00DE3088"/>
    <w:rsid w:val="00DE4621"/>
    <w:rsid w:val="00DE6020"/>
    <w:rsid w:val="00DE7F7D"/>
    <w:rsid w:val="00DF03AF"/>
    <w:rsid w:val="00DF38F8"/>
    <w:rsid w:val="00DF3B4E"/>
    <w:rsid w:val="00DF7A1F"/>
    <w:rsid w:val="00E03E9A"/>
    <w:rsid w:val="00E06B43"/>
    <w:rsid w:val="00E10B79"/>
    <w:rsid w:val="00E2082E"/>
    <w:rsid w:val="00E22598"/>
    <w:rsid w:val="00E22E4B"/>
    <w:rsid w:val="00E23269"/>
    <w:rsid w:val="00E24D24"/>
    <w:rsid w:val="00E304AF"/>
    <w:rsid w:val="00E305EB"/>
    <w:rsid w:val="00E32E0A"/>
    <w:rsid w:val="00E342F7"/>
    <w:rsid w:val="00E36D52"/>
    <w:rsid w:val="00E42289"/>
    <w:rsid w:val="00E42BA1"/>
    <w:rsid w:val="00E54A22"/>
    <w:rsid w:val="00E60789"/>
    <w:rsid w:val="00E6546A"/>
    <w:rsid w:val="00E65935"/>
    <w:rsid w:val="00E66EB5"/>
    <w:rsid w:val="00E678F1"/>
    <w:rsid w:val="00E7402E"/>
    <w:rsid w:val="00E75007"/>
    <w:rsid w:val="00E77348"/>
    <w:rsid w:val="00E8254C"/>
    <w:rsid w:val="00E84D0D"/>
    <w:rsid w:val="00E85736"/>
    <w:rsid w:val="00E8637A"/>
    <w:rsid w:val="00E8715A"/>
    <w:rsid w:val="00E87C0C"/>
    <w:rsid w:val="00E907C9"/>
    <w:rsid w:val="00E97CD8"/>
    <w:rsid w:val="00EA3CE3"/>
    <w:rsid w:val="00EC0A89"/>
    <w:rsid w:val="00EC0F91"/>
    <w:rsid w:val="00EC13ED"/>
    <w:rsid w:val="00EC3380"/>
    <w:rsid w:val="00EC68D4"/>
    <w:rsid w:val="00ED368D"/>
    <w:rsid w:val="00ED68F4"/>
    <w:rsid w:val="00EE0819"/>
    <w:rsid w:val="00EE090C"/>
    <w:rsid w:val="00EE5BDF"/>
    <w:rsid w:val="00EF11EE"/>
    <w:rsid w:val="00EF18A0"/>
    <w:rsid w:val="00EF57E4"/>
    <w:rsid w:val="00F00683"/>
    <w:rsid w:val="00F01B6D"/>
    <w:rsid w:val="00F01FCD"/>
    <w:rsid w:val="00F023D1"/>
    <w:rsid w:val="00F039C7"/>
    <w:rsid w:val="00F05ECC"/>
    <w:rsid w:val="00F07158"/>
    <w:rsid w:val="00F13674"/>
    <w:rsid w:val="00F206C7"/>
    <w:rsid w:val="00F26701"/>
    <w:rsid w:val="00F346C8"/>
    <w:rsid w:val="00F35F0E"/>
    <w:rsid w:val="00F369D8"/>
    <w:rsid w:val="00F41FD7"/>
    <w:rsid w:val="00F50F69"/>
    <w:rsid w:val="00F511FA"/>
    <w:rsid w:val="00F618D3"/>
    <w:rsid w:val="00F768B1"/>
    <w:rsid w:val="00F77084"/>
    <w:rsid w:val="00F85B5D"/>
    <w:rsid w:val="00F860E4"/>
    <w:rsid w:val="00F86AAB"/>
    <w:rsid w:val="00F96D96"/>
    <w:rsid w:val="00FA562A"/>
    <w:rsid w:val="00FB0130"/>
    <w:rsid w:val="00FB2BFE"/>
    <w:rsid w:val="00FB3554"/>
    <w:rsid w:val="00FC1AC7"/>
    <w:rsid w:val="00FC4B7A"/>
    <w:rsid w:val="00FC5AA4"/>
    <w:rsid w:val="00FD283E"/>
    <w:rsid w:val="00FD35BE"/>
    <w:rsid w:val="00FE4A0E"/>
    <w:rsid w:val="00FE7CE3"/>
    <w:rsid w:val="00FF7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356DC8-FE69-4AA3-8741-D8881ACB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C92"/>
    <w:rPr>
      <w:rFonts w:ascii="Calibri" w:eastAsia="Calibri" w:hAnsi="Calibri" w:cs="Times New Roman"/>
    </w:rPr>
  </w:style>
  <w:style w:type="paragraph" w:styleId="Heading1">
    <w:name w:val="heading 1"/>
    <w:basedOn w:val="Normal"/>
    <w:next w:val="Normal"/>
    <w:link w:val="Heading1Char"/>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878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38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ListParagraph">
    <w:name w:val="List Paragraph"/>
    <w:basedOn w:val="Normal"/>
    <w:link w:val="ListParagraphChar"/>
    <w:qFormat/>
    <w:rsid w:val="00C20B93"/>
    <w:pPr>
      <w:autoSpaceDE w:val="0"/>
      <w:autoSpaceDN w:val="0"/>
      <w:adjustRightInd w:val="0"/>
      <w:spacing w:after="0" w:line="264" w:lineRule="auto"/>
      <w:ind w:left="720"/>
    </w:pPr>
    <w:rPr>
      <w:rFonts w:ascii="Times New Roman" w:eastAsiaTheme="minorHAnsi" w:hAnsi="Times New Roman"/>
      <w:sz w:val="24"/>
      <w:szCs w:val="24"/>
      <w:lang w:val="x-none"/>
    </w:rPr>
  </w:style>
  <w:style w:type="table" w:styleId="TableGrid">
    <w:name w:val="Table Grid"/>
    <w:basedOn w:val="TableNormal"/>
    <w:uiPriority w:val="59"/>
    <w:rsid w:val="00C20B93"/>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link w:val="BodyText"/>
    <w:uiPriority w:val="1"/>
    <w:rsid w:val="00354815"/>
    <w:rPr>
      <w:rFonts w:ascii="Calibri" w:eastAsia="Calibri" w:hAnsi="Calibri" w:cs="Times New Roman"/>
      <w:sz w:val="20"/>
      <w:szCs w:val="20"/>
    </w:rPr>
  </w:style>
  <w:style w:type="paragraph" w:styleId="BodyText">
    <w:name w:val="Body Text"/>
    <w:basedOn w:val="Normal"/>
    <w:link w:val="BodyTextChar"/>
    <w:uiPriority w:val="1"/>
    <w:unhideWhenUsed/>
    <w:qFormat/>
    <w:rsid w:val="00354815"/>
    <w:pPr>
      <w:spacing w:after="120"/>
    </w:pPr>
    <w:rPr>
      <w:sz w:val="20"/>
      <w:szCs w:val="20"/>
    </w:rPr>
  </w:style>
  <w:style w:type="character" w:customStyle="1" w:styleId="BodyTextChar1">
    <w:name w:val="Body Text Char1"/>
    <w:basedOn w:val="DefaultParagraphFont"/>
    <w:uiPriority w:val="99"/>
    <w:semiHidden/>
    <w:rsid w:val="00354815"/>
    <w:rPr>
      <w:rFonts w:ascii="Calibri" w:eastAsia="Calibri" w:hAnsi="Calibri" w:cs="Times New Roman"/>
    </w:rPr>
  </w:style>
  <w:style w:type="character" w:customStyle="1" w:styleId="Heading1Char">
    <w:name w:val="Heading 1 Char"/>
    <w:basedOn w:val="DefaultParagraphFont"/>
    <w:link w:val="Heading1"/>
    <w:uiPriority w:val="1"/>
    <w:rsid w:val="001B117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8787F"/>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basedOn w:val="DefaultParagraphFont"/>
    <w:link w:val="ListParagraph"/>
    <w:locked/>
    <w:rsid w:val="00286141"/>
    <w:rPr>
      <w:rFonts w:ascii="Times New Roman" w:hAnsi="Times New Roman" w:cs="Times New Roman"/>
      <w:sz w:val="24"/>
      <w:szCs w:val="24"/>
      <w:lang w:val="x-none"/>
    </w:rPr>
  </w:style>
  <w:style w:type="paragraph" w:styleId="Header">
    <w:name w:val="header"/>
    <w:basedOn w:val="Normal"/>
    <w:link w:val="HeaderChar"/>
    <w:uiPriority w:val="99"/>
    <w:unhideWhenUsed/>
    <w:rsid w:val="001F7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95C"/>
    <w:rPr>
      <w:rFonts w:ascii="Calibri" w:eastAsia="Calibri" w:hAnsi="Calibri" w:cs="Times New Roman"/>
    </w:rPr>
  </w:style>
  <w:style w:type="paragraph" w:styleId="Footer">
    <w:name w:val="footer"/>
    <w:basedOn w:val="Normal"/>
    <w:link w:val="FooterChar"/>
    <w:uiPriority w:val="99"/>
    <w:unhideWhenUsed/>
    <w:rsid w:val="001F7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95C"/>
    <w:rPr>
      <w:rFonts w:ascii="Calibri" w:eastAsia="Calibri" w:hAnsi="Calibri" w:cs="Times New Roman"/>
    </w:rPr>
  </w:style>
  <w:style w:type="character" w:customStyle="1" w:styleId="Heading3Char">
    <w:name w:val="Heading 3 Char"/>
    <w:basedOn w:val="DefaultParagraphFont"/>
    <w:link w:val="Heading3"/>
    <w:uiPriority w:val="9"/>
    <w:semiHidden/>
    <w:rsid w:val="00113805"/>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597FCA"/>
    <w:pPr>
      <w:spacing w:after="0" w:line="240" w:lineRule="auto"/>
    </w:pPr>
    <w:rPr>
      <w:rFonts w:eastAsiaTheme="minorEastAsia"/>
    </w:rPr>
  </w:style>
  <w:style w:type="character" w:customStyle="1" w:styleId="NoSpacingChar">
    <w:name w:val="No Spacing Char"/>
    <w:basedOn w:val="DefaultParagraphFont"/>
    <w:link w:val="NoSpacing"/>
    <w:uiPriority w:val="1"/>
    <w:rsid w:val="00597FCA"/>
    <w:rPr>
      <w:rFonts w:eastAsiaTheme="minorEastAsia"/>
    </w:rPr>
  </w:style>
  <w:style w:type="paragraph" w:styleId="TOCHeading">
    <w:name w:val="TOC Heading"/>
    <w:basedOn w:val="Heading1"/>
    <w:next w:val="Normal"/>
    <w:uiPriority w:val="39"/>
    <w:semiHidden/>
    <w:unhideWhenUsed/>
    <w:qFormat/>
    <w:rsid w:val="00B714AA"/>
    <w:pPr>
      <w:spacing w:before="480"/>
      <w:outlineLvl w:val="9"/>
    </w:pPr>
    <w:rPr>
      <w:rFonts w:ascii="Cambria" w:eastAsia="Times New Roman" w:hAnsi="Cambria" w:cs="Times New Roman"/>
      <w:b/>
      <w:bCs/>
      <w:color w:val="365F91"/>
      <w:sz w:val="28"/>
      <w:szCs w:val="28"/>
    </w:rPr>
  </w:style>
  <w:style w:type="paragraph" w:styleId="TOC3">
    <w:name w:val="toc 3"/>
    <w:basedOn w:val="Normal"/>
    <w:next w:val="Normal"/>
    <w:autoRedefine/>
    <w:uiPriority w:val="39"/>
    <w:qFormat/>
    <w:rsid w:val="00B714AA"/>
    <w:pPr>
      <w:tabs>
        <w:tab w:val="right" w:leader="dot" w:pos="9771"/>
      </w:tabs>
      <w:spacing w:after="0" w:line="360" w:lineRule="auto"/>
      <w:ind w:left="10800" w:hanging="10320"/>
    </w:pPr>
    <w:rPr>
      <w:rFonts w:ascii="Sylfaen" w:eastAsia="Times New Roman" w:hAnsi="Sylfaen"/>
      <w:lang w:val="ka-GE" w:eastAsia="ru-RU"/>
    </w:rPr>
  </w:style>
  <w:style w:type="character" w:styleId="CommentReference">
    <w:name w:val="annotation reference"/>
    <w:basedOn w:val="DefaultParagraphFont"/>
    <w:uiPriority w:val="99"/>
    <w:semiHidden/>
    <w:unhideWhenUsed/>
    <w:rsid w:val="00513C87"/>
    <w:rPr>
      <w:sz w:val="16"/>
      <w:szCs w:val="16"/>
    </w:rPr>
  </w:style>
  <w:style w:type="paragraph" w:styleId="CommentText">
    <w:name w:val="annotation text"/>
    <w:basedOn w:val="Normal"/>
    <w:link w:val="CommentTextChar"/>
    <w:uiPriority w:val="99"/>
    <w:semiHidden/>
    <w:unhideWhenUsed/>
    <w:rsid w:val="00513C87"/>
    <w:pPr>
      <w:spacing w:line="240" w:lineRule="auto"/>
    </w:pPr>
    <w:rPr>
      <w:sz w:val="20"/>
      <w:szCs w:val="20"/>
    </w:rPr>
  </w:style>
  <w:style w:type="character" w:customStyle="1" w:styleId="CommentTextChar">
    <w:name w:val="Comment Text Char"/>
    <w:basedOn w:val="DefaultParagraphFont"/>
    <w:link w:val="CommentText"/>
    <w:uiPriority w:val="99"/>
    <w:semiHidden/>
    <w:rsid w:val="00513C8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3C87"/>
    <w:rPr>
      <w:b/>
      <w:bCs/>
    </w:rPr>
  </w:style>
  <w:style w:type="character" w:customStyle="1" w:styleId="CommentSubjectChar">
    <w:name w:val="Comment Subject Char"/>
    <w:basedOn w:val="CommentTextChar"/>
    <w:link w:val="CommentSubject"/>
    <w:uiPriority w:val="99"/>
    <w:semiHidden/>
    <w:rsid w:val="00513C8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13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C8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7868">
      <w:bodyDiv w:val="1"/>
      <w:marLeft w:val="0"/>
      <w:marRight w:val="0"/>
      <w:marTop w:val="0"/>
      <w:marBottom w:val="0"/>
      <w:divBdr>
        <w:top w:val="none" w:sz="0" w:space="0" w:color="auto"/>
        <w:left w:val="none" w:sz="0" w:space="0" w:color="auto"/>
        <w:bottom w:val="none" w:sz="0" w:space="0" w:color="auto"/>
        <w:right w:val="none" w:sz="0" w:space="0" w:color="auto"/>
      </w:divBdr>
    </w:div>
    <w:div w:id="14579879">
      <w:bodyDiv w:val="1"/>
      <w:marLeft w:val="0"/>
      <w:marRight w:val="0"/>
      <w:marTop w:val="0"/>
      <w:marBottom w:val="0"/>
      <w:divBdr>
        <w:top w:val="none" w:sz="0" w:space="0" w:color="auto"/>
        <w:left w:val="none" w:sz="0" w:space="0" w:color="auto"/>
        <w:bottom w:val="none" w:sz="0" w:space="0" w:color="auto"/>
        <w:right w:val="none" w:sz="0" w:space="0" w:color="auto"/>
      </w:divBdr>
    </w:div>
    <w:div w:id="17313417">
      <w:bodyDiv w:val="1"/>
      <w:marLeft w:val="0"/>
      <w:marRight w:val="0"/>
      <w:marTop w:val="0"/>
      <w:marBottom w:val="0"/>
      <w:divBdr>
        <w:top w:val="none" w:sz="0" w:space="0" w:color="auto"/>
        <w:left w:val="none" w:sz="0" w:space="0" w:color="auto"/>
        <w:bottom w:val="none" w:sz="0" w:space="0" w:color="auto"/>
        <w:right w:val="none" w:sz="0" w:space="0" w:color="auto"/>
      </w:divBdr>
    </w:div>
    <w:div w:id="23604171">
      <w:bodyDiv w:val="1"/>
      <w:marLeft w:val="0"/>
      <w:marRight w:val="0"/>
      <w:marTop w:val="0"/>
      <w:marBottom w:val="0"/>
      <w:divBdr>
        <w:top w:val="none" w:sz="0" w:space="0" w:color="auto"/>
        <w:left w:val="none" w:sz="0" w:space="0" w:color="auto"/>
        <w:bottom w:val="none" w:sz="0" w:space="0" w:color="auto"/>
        <w:right w:val="none" w:sz="0" w:space="0" w:color="auto"/>
      </w:divBdr>
    </w:div>
    <w:div w:id="28576872">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36322839">
      <w:bodyDiv w:val="1"/>
      <w:marLeft w:val="0"/>
      <w:marRight w:val="0"/>
      <w:marTop w:val="0"/>
      <w:marBottom w:val="0"/>
      <w:divBdr>
        <w:top w:val="none" w:sz="0" w:space="0" w:color="auto"/>
        <w:left w:val="none" w:sz="0" w:space="0" w:color="auto"/>
        <w:bottom w:val="none" w:sz="0" w:space="0" w:color="auto"/>
        <w:right w:val="none" w:sz="0" w:space="0" w:color="auto"/>
      </w:divBdr>
    </w:div>
    <w:div w:id="41828725">
      <w:bodyDiv w:val="1"/>
      <w:marLeft w:val="0"/>
      <w:marRight w:val="0"/>
      <w:marTop w:val="0"/>
      <w:marBottom w:val="0"/>
      <w:divBdr>
        <w:top w:val="none" w:sz="0" w:space="0" w:color="auto"/>
        <w:left w:val="none" w:sz="0" w:space="0" w:color="auto"/>
        <w:bottom w:val="none" w:sz="0" w:space="0" w:color="auto"/>
        <w:right w:val="none" w:sz="0" w:space="0" w:color="auto"/>
      </w:divBdr>
    </w:div>
    <w:div w:id="57941667">
      <w:bodyDiv w:val="1"/>
      <w:marLeft w:val="0"/>
      <w:marRight w:val="0"/>
      <w:marTop w:val="0"/>
      <w:marBottom w:val="0"/>
      <w:divBdr>
        <w:top w:val="none" w:sz="0" w:space="0" w:color="auto"/>
        <w:left w:val="none" w:sz="0" w:space="0" w:color="auto"/>
        <w:bottom w:val="none" w:sz="0" w:space="0" w:color="auto"/>
        <w:right w:val="none" w:sz="0" w:space="0" w:color="auto"/>
      </w:divBdr>
    </w:div>
    <w:div w:id="58284502">
      <w:bodyDiv w:val="1"/>
      <w:marLeft w:val="0"/>
      <w:marRight w:val="0"/>
      <w:marTop w:val="0"/>
      <w:marBottom w:val="0"/>
      <w:divBdr>
        <w:top w:val="none" w:sz="0" w:space="0" w:color="auto"/>
        <w:left w:val="none" w:sz="0" w:space="0" w:color="auto"/>
        <w:bottom w:val="none" w:sz="0" w:space="0" w:color="auto"/>
        <w:right w:val="none" w:sz="0" w:space="0" w:color="auto"/>
      </w:divBdr>
    </w:div>
    <w:div w:id="59719136">
      <w:bodyDiv w:val="1"/>
      <w:marLeft w:val="0"/>
      <w:marRight w:val="0"/>
      <w:marTop w:val="0"/>
      <w:marBottom w:val="0"/>
      <w:divBdr>
        <w:top w:val="none" w:sz="0" w:space="0" w:color="auto"/>
        <w:left w:val="none" w:sz="0" w:space="0" w:color="auto"/>
        <w:bottom w:val="none" w:sz="0" w:space="0" w:color="auto"/>
        <w:right w:val="none" w:sz="0" w:space="0" w:color="auto"/>
      </w:divBdr>
    </w:div>
    <w:div w:id="59914812">
      <w:bodyDiv w:val="1"/>
      <w:marLeft w:val="0"/>
      <w:marRight w:val="0"/>
      <w:marTop w:val="0"/>
      <w:marBottom w:val="0"/>
      <w:divBdr>
        <w:top w:val="none" w:sz="0" w:space="0" w:color="auto"/>
        <w:left w:val="none" w:sz="0" w:space="0" w:color="auto"/>
        <w:bottom w:val="none" w:sz="0" w:space="0" w:color="auto"/>
        <w:right w:val="none" w:sz="0" w:space="0" w:color="auto"/>
      </w:divBdr>
    </w:div>
    <w:div w:id="61293074">
      <w:bodyDiv w:val="1"/>
      <w:marLeft w:val="0"/>
      <w:marRight w:val="0"/>
      <w:marTop w:val="0"/>
      <w:marBottom w:val="0"/>
      <w:divBdr>
        <w:top w:val="none" w:sz="0" w:space="0" w:color="auto"/>
        <w:left w:val="none" w:sz="0" w:space="0" w:color="auto"/>
        <w:bottom w:val="none" w:sz="0" w:space="0" w:color="auto"/>
        <w:right w:val="none" w:sz="0" w:space="0" w:color="auto"/>
      </w:divBdr>
    </w:div>
    <w:div w:id="66656707">
      <w:bodyDiv w:val="1"/>
      <w:marLeft w:val="0"/>
      <w:marRight w:val="0"/>
      <w:marTop w:val="0"/>
      <w:marBottom w:val="0"/>
      <w:divBdr>
        <w:top w:val="none" w:sz="0" w:space="0" w:color="auto"/>
        <w:left w:val="none" w:sz="0" w:space="0" w:color="auto"/>
        <w:bottom w:val="none" w:sz="0" w:space="0" w:color="auto"/>
        <w:right w:val="none" w:sz="0" w:space="0" w:color="auto"/>
      </w:divBdr>
    </w:div>
    <w:div w:id="67730342">
      <w:bodyDiv w:val="1"/>
      <w:marLeft w:val="0"/>
      <w:marRight w:val="0"/>
      <w:marTop w:val="0"/>
      <w:marBottom w:val="0"/>
      <w:divBdr>
        <w:top w:val="none" w:sz="0" w:space="0" w:color="auto"/>
        <w:left w:val="none" w:sz="0" w:space="0" w:color="auto"/>
        <w:bottom w:val="none" w:sz="0" w:space="0" w:color="auto"/>
        <w:right w:val="none" w:sz="0" w:space="0" w:color="auto"/>
      </w:divBdr>
    </w:div>
    <w:div w:id="68574943">
      <w:bodyDiv w:val="1"/>
      <w:marLeft w:val="0"/>
      <w:marRight w:val="0"/>
      <w:marTop w:val="0"/>
      <w:marBottom w:val="0"/>
      <w:divBdr>
        <w:top w:val="none" w:sz="0" w:space="0" w:color="auto"/>
        <w:left w:val="none" w:sz="0" w:space="0" w:color="auto"/>
        <w:bottom w:val="none" w:sz="0" w:space="0" w:color="auto"/>
        <w:right w:val="none" w:sz="0" w:space="0" w:color="auto"/>
      </w:divBdr>
    </w:div>
    <w:div w:id="84230594">
      <w:bodyDiv w:val="1"/>
      <w:marLeft w:val="0"/>
      <w:marRight w:val="0"/>
      <w:marTop w:val="0"/>
      <w:marBottom w:val="0"/>
      <w:divBdr>
        <w:top w:val="none" w:sz="0" w:space="0" w:color="auto"/>
        <w:left w:val="none" w:sz="0" w:space="0" w:color="auto"/>
        <w:bottom w:val="none" w:sz="0" w:space="0" w:color="auto"/>
        <w:right w:val="none" w:sz="0" w:space="0" w:color="auto"/>
      </w:divBdr>
    </w:div>
    <w:div w:id="85656443">
      <w:bodyDiv w:val="1"/>
      <w:marLeft w:val="0"/>
      <w:marRight w:val="0"/>
      <w:marTop w:val="0"/>
      <w:marBottom w:val="0"/>
      <w:divBdr>
        <w:top w:val="none" w:sz="0" w:space="0" w:color="auto"/>
        <w:left w:val="none" w:sz="0" w:space="0" w:color="auto"/>
        <w:bottom w:val="none" w:sz="0" w:space="0" w:color="auto"/>
        <w:right w:val="none" w:sz="0" w:space="0" w:color="auto"/>
      </w:divBdr>
    </w:div>
    <w:div w:id="85884780">
      <w:bodyDiv w:val="1"/>
      <w:marLeft w:val="0"/>
      <w:marRight w:val="0"/>
      <w:marTop w:val="0"/>
      <w:marBottom w:val="0"/>
      <w:divBdr>
        <w:top w:val="none" w:sz="0" w:space="0" w:color="auto"/>
        <w:left w:val="none" w:sz="0" w:space="0" w:color="auto"/>
        <w:bottom w:val="none" w:sz="0" w:space="0" w:color="auto"/>
        <w:right w:val="none" w:sz="0" w:space="0" w:color="auto"/>
      </w:divBdr>
    </w:div>
    <w:div w:id="94711619">
      <w:bodyDiv w:val="1"/>
      <w:marLeft w:val="0"/>
      <w:marRight w:val="0"/>
      <w:marTop w:val="0"/>
      <w:marBottom w:val="0"/>
      <w:divBdr>
        <w:top w:val="none" w:sz="0" w:space="0" w:color="auto"/>
        <w:left w:val="none" w:sz="0" w:space="0" w:color="auto"/>
        <w:bottom w:val="none" w:sz="0" w:space="0" w:color="auto"/>
        <w:right w:val="none" w:sz="0" w:space="0" w:color="auto"/>
      </w:divBdr>
    </w:div>
    <w:div w:id="95173072">
      <w:bodyDiv w:val="1"/>
      <w:marLeft w:val="0"/>
      <w:marRight w:val="0"/>
      <w:marTop w:val="0"/>
      <w:marBottom w:val="0"/>
      <w:divBdr>
        <w:top w:val="none" w:sz="0" w:space="0" w:color="auto"/>
        <w:left w:val="none" w:sz="0" w:space="0" w:color="auto"/>
        <w:bottom w:val="none" w:sz="0" w:space="0" w:color="auto"/>
        <w:right w:val="none" w:sz="0" w:space="0" w:color="auto"/>
      </w:divBdr>
    </w:div>
    <w:div w:id="104274258">
      <w:bodyDiv w:val="1"/>
      <w:marLeft w:val="0"/>
      <w:marRight w:val="0"/>
      <w:marTop w:val="0"/>
      <w:marBottom w:val="0"/>
      <w:divBdr>
        <w:top w:val="none" w:sz="0" w:space="0" w:color="auto"/>
        <w:left w:val="none" w:sz="0" w:space="0" w:color="auto"/>
        <w:bottom w:val="none" w:sz="0" w:space="0" w:color="auto"/>
        <w:right w:val="none" w:sz="0" w:space="0" w:color="auto"/>
      </w:divBdr>
    </w:div>
    <w:div w:id="111171238">
      <w:bodyDiv w:val="1"/>
      <w:marLeft w:val="0"/>
      <w:marRight w:val="0"/>
      <w:marTop w:val="0"/>
      <w:marBottom w:val="0"/>
      <w:divBdr>
        <w:top w:val="none" w:sz="0" w:space="0" w:color="auto"/>
        <w:left w:val="none" w:sz="0" w:space="0" w:color="auto"/>
        <w:bottom w:val="none" w:sz="0" w:space="0" w:color="auto"/>
        <w:right w:val="none" w:sz="0" w:space="0" w:color="auto"/>
      </w:divBdr>
    </w:div>
    <w:div w:id="118378671">
      <w:bodyDiv w:val="1"/>
      <w:marLeft w:val="0"/>
      <w:marRight w:val="0"/>
      <w:marTop w:val="0"/>
      <w:marBottom w:val="0"/>
      <w:divBdr>
        <w:top w:val="none" w:sz="0" w:space="0" w:color="auto"/>
        <w:left w:val="none" w:sz="0" w:space="0" w:color="auto"/>
        <w:bottom w:val="none" w:sz="0" w:space="0" w:color="auto"/>
        <w:right w:val="none" w:sz="0" w:space="0" w:color="auto"/>
      </w:divBdr>
    </w:div>
    <w:div w:id="129056519">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37381857">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56386846">
      <w:bodyDiv w:val="1"/>
      <w:marLeft w:val="0"/>
      <w:marRight w:val="0"/>
      <w:marTop w:val="0"/>
      <w:marBottom w:val="0"/>
      <w:divBdr>
        <w:top w:val="none" w:sz="0" w:space="0" w:color="auto"/>
        <w:left w:val="none" w:sz="0" w:space="0" w:color="auto"/>
        <w:bottom w:val="none" w:sz="0" w:space="0" w:color="auto"/>
        <w:right w:val="none" w:sz="0" w:space="0" w:color="auto"/>
      </w:divBdr>
    </w:div>
    <w:div w:id="162164515">
      <w:bodyDiv w:val="1"/>
      <w:marLeft w:val="0"/>
      <w:marRight w:val="0"/>
      <w:marTop w:val="0"/>
      <w:marBottom w:val="0"/>
      <w:divBdr>
        <w:top w:val="none" w:sz="0" w:space="0" w:color="auto"/>
        <w:left w:val="none" w:sz="0" w:space="0" w:color="auto"/>
        <w:bottom w:val="none" w:sz="0" w:space="0" w:color="auto"/>
        <w:right w:val="none" w:sz="0" w:space="0" w:color="auto"/>
      </w:divBdr>
    </w:div>
    <w:div w:id="163010870">
      <w:bodyDiv w:val="1"/>
      <w:marLeft w:val="0"/>
      <w:marRight w:val="0"/>
      <w:marTop w:val="0"/>
      <w:marBottom w:val="0"/>
      <w:divBdr>
        <w:top w:val="none" w:sz="0" w:space="0" w:color="auto"/>
        <w:left w:val="none" w:sz="0" w:space="0" w:color="auto"/>
        <w:bottom w:val="none" w:sz="0" w:space="0" w:color="auto"/>
        <w:right w:val="none" w:sz="0" w:space="0" w:color="auto"/>
      </w:divBdr>
    </w:div>
    <w:div w:id="165639008">
      <w:bodyDiv w:val="1"/>
      <w:marLeft w:val="0"/>
      <w:marRight w:val="0"/>
      <w:marTop w:val="0"/>
      <w:marBottom w:val="0"/>
      <w:divBdr>
        <w:top w:val="none" w:sz="0" w:space="0" w:color="auto"/>
        <w:left w:val="none" w:sz="0" w:space="0" w:color="auto"/>
        <w:bottom w:val="none" w:sz="0" w:space="0" w:color="auto"/>
        <w:right w:val="none" w:sz="0" w:space="0" w:color="auto"/>
      </w:divBdr>
    </w:div>
    <w:div w:id="167671225">
      <w:bodyDiv w:val="1"/>
      <w:marLeft w:val="0"/>
      <w:marRight w:val="0"/>
      <w:marTop w:val="0"/>
      <w:marBottom w:val="0"/>
      <w:divBdr>
        <w:top w:val="none" w:sz="0" w:space="0" w:color="auto"/>
        <w:left w:val="none" w:sz="0" w:space="0" w:color="auto"/>
        <w:bottom w:val="none" w:sz="0" w:space="0" w:color="auto"/>
        <w:right w:val="none" w:sz="0" w:space="0" w:color="auto"/>
      </w:divBdr>
    </w:div>
    <w:div w:id="170028432">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175733019">
      <w:bodyDiv w:val="1"/>
      <w:marLeft w:val="0"/>
      <w:marRight w:val="0"/>
      <w:marTop w:val="0"/>
      <w:marBottom w:val="0"/>
      <w:divBdr>
        <w:top w:val="none" w:sz="0" w:space="0" w:color="auto"/>
        <w:left w:val="none" w:sz="0" w:space="0" w:color="auto"/>
        <w:bottom w:val="none" w:sz="0" w:space="0" w:color="auto"/>
        <w:right w:val="none" w:sz="0" w:space="0" w:color="auto"/>
      </w:divBdr>
    </w:div>
    <w:div w:id="177933648">
      <w:bodyDiv w:val="1"/>
      <w:marLeft w:val="0"/>
      <w:marRight w:val="0"/>
      <w:marTop w:val="0"/>
      <w:marBottom w:val="0"/>
      <w:divBdr>
        <w:top w:val="none" w:sz="0" w:space="0" w:color="auto"/>
        <w:left w:val="none" w:sz="0" w:space="0" w:color="auto"/>
        <w:bottom w:val="none" w:sz="0" w:space="0" w:color="auto"/>
        <w:right w:val="none" w:sz="0" w:space="0" w:color="auto"/>
      </w:divBdr>
    </w:div>
    <w:div w:id="203758597">
      <w:bodyDiv w:val="1"/>
      <w:marLeft w:val="0"/>
      <w:marRight w:val="0"/>
      <w:marTop w:val="0"/>
      <w:marBottom w:val="0"/>
      <w:divBdr>
        <w:top w:val="none" w:sz="0" w:space="0" w:color="auto"/>
        <w:left w:val="none" w:sz="0" w:space="0" w:color="auto"/>
        <w:bottom w:val="none" w:sz="0" w:space="0" w:color="auto"/>
        <w:right w:val="none" w:sz="0" w:space="0" w:color="auto"/>
      </w:divBdr>
    </w:div>
    <w:div w:id="203831042">
      <w:bodyDiv w:val="1"/>
      <w:marLeft w:val="0"/>
      <w:marRight w:val="0"/>
      <w:marTop w:val="0"/>
      <w:marBottom w:val="0"/>
      <w:divBdr>
        <w:top w:val="none" w:sz="0" w:space="0" w:color="auto"/>
        <w:left w:val="none" w:sz="0" w:space="0" w:color="auto"/>
        <w:bottom w:val="none" w:sz="0" w:space="0" w:color="auto"/>
        <w:right w:val="none" w:sz="0" w:space="0" w:color="auto"/>
      </w:divBdr>
    </w:div>
    <w:div w:id="205072886">
      <w:bodyDiv w:val="1"/>
      <w:marLeft w:val="0"/>
      <w:marRight w:val="0"/>
      <w:marTop w:val="0"/>
      <w:marBottom w:val="0"/>
      <w:divBdr>
        <w:top w:val="none" w:sz="0" w:space="0" w:color="auto"/>
        <w:left w:val="none" w:sz="0" w:space="0" w:color="auto"/>
        <w:bottom w:val="none" w:sz="0" w:space="0" w:color="auto"/>
        <w:right w:val="none" w:sz="0" w:space="0" w:color="auto"/>
      </w:divBdr>
    </w:div>
    <w:div w:id="205336629">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37595415">
      <w:bodyDiv w:val="1"/>
      <w:marLeft w:val="0"/>
      <w:marRight w:val="0"/>
      <w:marTop w:val="0"/>
      <w:marBottom w:val="0"/>
      <w:divBdr>
        <w:top w:val="none" w:sz="0" w:space="0" w:color="auto"/>
        <w:left w:val="none" w:sz="0" w:space="0" w:color="auto"/>
        <w:bottom w:val="none" w:sz="0" w:space="0" w:color="auto"/>
        <w:right w:val="none" w:sz="0" w:space="0" w:color="auto"/>
      </w:divBdr>
    </w:div>
    <w:div w:id="240525467">
      <w:bodyDiv w:val="1"/>
      <w:marLeft w:val="0"/>
      <w:marRight w:val="0"/>
      <w:marTop w:val="0"/>
      <w:marBottom w:val="0"/>
      <w:divBdr>
        <w:top w:val="none" w:sz="0" w:space="0" w:color="auto"/>
        <w:left w:val="none" w:sz="0" w:space="0" w:color="auto"/>
        <w:bottom w:val="none" w:sz="0" w:space="0" w:color="auto"/>
        <w:right w:val="none" w:sz="0" w:space="0" w:color="auto"/>
      </w:divBdr>
    </w:div>
    <w:div w:id="244001739">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67853584">
      <w:bodyDiv w:val="1"/>
      <w:marLeft w:val="0"/>
      <w:marRight w:val="0"/>
      <w:marTop w:val="0"/>
      <w:marBottom w:val="0"/>
      <w:divBdr>
        <w:top w:val="none" w:sz="0" w:space="0" w:color="auto"/>
        <w:left w:val="none" w:sz="0" w:space="0" w:color="auto"/>
        <w:bottom w:val="none" w:sz="0" w:space="0" w:color="auto"/>
        <w:right w:val="none" w:sz="0" w:space="0" w:color="auto"/>
      </w:divBdr>
    </w:div>
    <w:div w:id="270939604">
      <w:bodyDiv w:val="1"/>
      <w:marLeft w:val="0"/>
      <w:marRight w:val="0"/>
      <w:marTop w:val="0"/>
      <w:marBottom w:val="0"/>
      <w:divBdr>
        <w:top w:val="none" w:sz="0" w:space="0" w:color="auto"/>
        <w:left w:val="none" w:sz="0" w:space="0" w:color="auto"/>
        <w:bottom w:val="none" w:sz="0" w:space="0" w:color="auto"/>
        <w:right w:val="none" w:sz="0" w:space="0" w:color="auto"/>
      </w:divBdr>
    </w:div>
    <w:div w:id="272787866">
      <w:bodyDiv w:val="1"/>
      <w:marLeft w:val="0"/>
      <w:marRight w:val="0"/>
      <w:marTop w:val="0"/>
      <w:marBottom w:val="0"/>
      <w:divBdr>
        <w:top w:val="none" w:sz="0" w:space="0" w:color="auto"/>
        <w:left w:val="none" w:sz="0" w:space="0" w:color="auto"/>
        <w:bottom w:val="none" w:sz="0" w:space="0" w:color="auto"/>
        <w:right w:val="none" w:sz="0" w:space="0" w:color="auto"/>
      </w:divBdr>
    </w:div>
    <w:div w:id="272791072">
      <w:bodyDiv w:val="1"/>
      <w:marLeft w:val="0"/>
      <w:marRight w:val="0"/>
      <w:marTop w:val="0"/>
      <w:marBottom w:val="0"/>
      <w:divBdr>
        <w:top w:val="none" w:sz="0" w:space="0" w:color="auto"/>
        <w:left w:val="none" w:sz="0" w:space="0" w:color="auto"/>
        <w:bottom w:val="none" w:sz="0" w:space="0" w:color="auto"/>
        <w:right w:val="none" w:sz="0" w:space="0" w:color="auto"/>
      </w:divBdr>
    </w:div>
    <w:div w:id="275451495">
      <w:bodyDiv w:val="1"/>
      <w:marLeft w:val="0"/>
      <w:marRight w:val="0"/>
      <w:marTop w:val="0"/>
      <w:marBottom w:val="0"/>
      <w:divBdr>
        <w:top w:val="none" w:sz="0" w:space="0" w:color="auto"/>
        <w:left w:val="none" w:sz="0" w:space="0" w:color="auto"/>
        <w:bottom w:val="none" w:sz="0" w:space="0" w:color="auto"/>
        <w:right w:val="none" w:sz="0" w:space="0" w:color="auto"/>
      </w:divBdr>
    </w:div>
    <w:div w:id="276378615">
      <w:bodyDiv w:val="1"/>
      <w:marLeft w:val="0"/>
      <w:marRight w:val="0"/>
      <w:marTop w:val="0"/>
      <w:marBottom w:val="0"/>
      <w:divBdr>
        <w:top w:val="none" w:sz="0" w:space="0" w:color="auto"/>
        <w:left w:val="none" w:sz="0" w:space="0" w:color="auto"/>
        <w:bottom w:val="none" w:sz="0" w:space="0" w:color="auto"/>
        <w:right w:val="none" w:sz="0" w:space="0" w:color="auto"/>
      </w:divBdr>
    </w:div>
    <w:div w:id="277295715">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83271803">
      <w:bodyDiv w:val="1"/>
      <w:marLeft w:val="0"/>
      <w:marRight w:val="0"/>
      <w:marTop w:val="0"/>
      <w:marBottom w:val="0"/>
      <w:divBdr>
        <w:top w:val="none" w:sz="0" w:space="0" w:color="auto"/>
        <w:left w:val="none" w:sz="0" w:space="0" w:color="auto"/>
        <w:bottom w:val="none" w:sz="0" w:space="0" w:color="auto"/>
        <w:right w:val="none" w:sz="0" w:space="0" w:color="auto"/>
      </w:divBdr>
    </w:div>
    <w:div w:id="294062360">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305745171">
      <w:bodyDiv w:val="1"/>
      <w:marLeft w:val="0"/>
      <w:marRight w:val="0"/>
      <w:marTop w:val="0"/>
      <w:marBottom w:val="0"/>
      <w:divBdr>
        <w:top w:val="none" w:sz="0" w:space="0" w:color="auto"/>
        <w:left w:val="none" w:sz="0" w:space="0" w:color="auto"/>
        <w:bottom w:val="none" w:sz="0" w:space="0" w:color="auto"/>
        <w:right w:val="none" w:sz="0" w:space="0" w:color="auto"/>
      </w:divBdr>
    </w:div>
    <w:div w:id="308288314">
      <w:bodyDiv w:val="1"/>
      <w:marLeft w:val="0"/>
      <w:marRight w:val="0"/>
      <w:marTop w:val="0"/>
      <w:marBottom w:val="0"/>
      <w:divBdr>
        <w:top w:val="none" w:sz="0" w:space="0" w:color="auto"/>
        <w:left w:val="none" w:sz="0" w:space="0" w:color="auto"/>
        <w:bottom w:val="none" w:sz="0" w:space="0" w:color="auto"/>
        <w:right w:val="none" w:sz="0" w:space="0" w:color="auto"/>
      </w:divBdr>
    </w:div>
    <w:div w:id="312951005">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340394347">
      <w:bodyDiv w:val="1"/>
      <w:marLeft w:val="0"/>
      <w:marRight w:val="0"/>
      <w:marTop w:val="0"/>
      <w:marBottom w:val="0"/>
      <w:divBdr>
        <w:top w:val="none" w:sz="0" w:space="0" w:color="auto"/>
        <w:left w:val="none" w:sz="0" w:space="0" w:color="auto"/>
        <w:bottom w:val="none" w:sz="0" w:space="0" w:color="auto"/>
        <w:right w:val="none" w:sz="0" w:space="0" w:color="auto"/>
      </w:divBdr>
    </w:div>
    <w:div w:id="343092341">
      <w:bodyDiv w:val="1"/>
      <w:marLeft w:val="0"/>
      <w:marRight w:val="0"/>
      <w:marTop w:val="0"/>
      <w:marBottom w:val="0"/>
      <w:divBdr>
        <w:top w:val="none" w:sz="0" w:space="0" w:color="auto"/>
        <w:left w:val="none" w:sz="0" w:space="0" w:color="auto"/>
        <w:bottom w:val="none" w:sz="0" w:space="0" w:color="auto"/>
        <w:right w:val="none" w:sz="0" w:space="0" w:color="auto"/>
      </w:divBdr>
    </w:div>
    <w:div w:id="346836930">
      <w:bodyDiv w:val="1"/>
      <w:marLeft w:val="0"/>
      <w:marRight w:val="0"/>
      <w:marTop w:val="0"/>
      <w:marBottom w:val="0"/>
      <w:divBdr>
        <w:top w:val="none" w:sz="0" w:space="0" w:color="auto"/>
        <w:left w:val="none" w:sz="0" w:space="0" w:color="auto"/>
        <w:bottom w:val="none" w:sz="0" w:space="0" w:color="auto"/>
        <w:right w:val="none" w:sz="0" w:space="0" w:color="auto"/>
      </w:divBdr>
    </w:div>
    <w:div w:id="353114514">
      <w:bodyDiv w:val="1"/>
      <w:marLeft w:val="0"/>
      <w:marRight w:val="0"/>
      <w:marTop w:val="0"/>
      <w:marBottom w:val="0"/>
      <w:divBdr>
        <w:top w:val="none" w:sz="0" w:space="0" w:color="auto"/>
        <w:left w:val="none" w:sz="0" w:space="0" w:color="auto"/>
        <w:bottom w:val="none" w:sz="0" w:space="0" w:color="auto"/>
        <w:right w:val="none" w:sz="0" w:space="0" w:color="auto"/>
      </w:divBdr>
    </w:div>
    <w:div w:id="368797543">
      <w:bodyDiv w:val="1"/>
      <w:marLeft w:val="0"/>
      <w:marRight w:val="0"/>
      <w:marTop w:val="0"/>
      <w:marBottom w:val="0"/>
      <w:divBdr>
        <w:top w:val="none" w:sz="0" w:space="0" w:color="auto"/>
        <w:left w:val="none" w:sz="0" w:space="0" w:color="auto"/>
        <w:bottom w:val="none" w:sz="0" w:space="0" w:color="auto"/>
        <w:right w:val="none" w:sz="0" w:space="0" w:color="auto"/>
      </w:divBdr>
    </w:div>
    <w:div w:id="369381659">
      <w:bodyDiv w:val="1"/>
      <w:marLeft w:val="0"/>
      <w:marRight w:val="0"/>
      <w:marTop w:val="0"/>
      <w:marBottom w:val="0"/>
      <w:divBdr>
        <w:top w:val="none" w:sz="0" w:space="0" w:color="auto"/>
        <w:left w:val="none" w:sz="0" w:space="0" w:color="auto"/>
        <w:bottom w:val="none" w:sz="0" w:space="0" w:color="auto"/>
        <w:right w:val="none" w:sz="0" w:space="0" w:color="auto"/>
      </w:divBdr>
    </w:div>
    <w:div w:id="377052092">
      <w:bodyDiv w:val="1"/>
      <w:marLeft w:val="0"/>
      <w:marRight w:val="0"/>
      <w:marTop w:val="0"/>
      <w:marBottom w:val="0"/>
      <w:divBdr>
        <w:top w:val="none" w:sz="0" w:space="0" w:color="auto"/>
        <w:left w:val="none" w:sz="0" w:space="0" w:color="auto"/>
        <w:bottom w:val="none" w:sz="0" w:space="0" w:color="auto"/>
        <w:right w:val="none" w:sz="0" w:space="0" w:color="auto"/>
      </w:divBdr>
    </w:div>
    <w:div w:id="385684454">
      <w:bodyDiv w:val="1"/>
      <w:marLeft w:val="0"/>
      <w:marRight w:val="0"/>
      <w:marTop w:val="0"/>
      <w:marBottom w:val="0"/>
      <w:divBdr>
        <w:top w:val="none" w:sz="0" w:space="0" w:color="auto"/>
        <w:left w:val="none" w:sz="0" w:space="0" w:color="auto"/>
        <w:bottom w:val="none" w:sz="0" w:space="0" w:color="auto"/>
        <w:right w:val="none" w:sz="0" w:space="0" w:color="auto"/>
      </w:divBdr>
    </w:div>
    <w:div w:id="391584307">
      <w:bodyDiv w:val="1"/>
      <w:marLeft w:val="0"/>
      <w:marRight w:val="0"/>
      <w:marTop w:val="0"/>
      <w:marBottom w:val="0"/>
      <w:divBdr>
        <w:top w:val="none" w:sz="0" w:space="0" w:color="auto"/>
        <w:left w:val="none" w:sz="0" w:space="0" w:color="auto"/>
        <w:bottom w:val="none" w:sz="0" w:space="0" w:color="auto"/>
        <w:right w:val="none" w:sz="0" w:space="0" w:color="auto"/>
      </w:divBdr>
    </w:div>
    <w:div w:id="397943237">
      <w:bodyDiv w:val="1"/>
      <w:marLeft w:val="0"/>
      <w:marRight w:val="0"/>
      <w:marTop w:val="0"/>
      <w:marBottom w:val="0"/>
      <w:divBdr>
        <w:top w:val="none" w:sz="0" w:space="0" w:color="auto"/>
        <w:left w:val="none" w:sz="0" w:space="0" w:color="auto"/>
        <w:bottom w:val="none" w:sz="0" w:space="0" w:color="auto"/>
        <w:right w:val="none" w:sz="0" w:space="0" w:color="auto"/>
      </w:divBdr>
    </w:div>
    <w:div w:id="406459843">
      <w:bodyDiv w:val="1"/>
      <w:marLeft w:val="0"/>
      <w:marRight w:val="0"/>
      <w:marTop w:val="0"/>
      <w:marBottom w:val="0"/>
      <w:divBdr>
        <w:top w:val="none" w:sz="0" w:space="0" w:color="auto"/>
        <w:left w:val="none" w:sz="0" w:space="0" w:color="auto"/>
        <w:bottom w:val="none" w:sz="0" w:space="0" w:color="auto"/>
        <w:right w:val="none" w:sz="0" w:space="0" w:color="auto"/>
      </w:divBdr>
    </w:div>
    <w:div w:id="409929556">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0417276">
      <w:bodyDiv w:val="1"/>
      <w:marLeft w:val="0"/>
      <w:marRight w:val="0"/>
      <w:marTop w:val="0"/>
      <w:marBottom w:val="0"/>
      <w:divBdr>
        <w:top w:val="none" w:sz="0" w:space="0" w:color="auto"/>
        <w:left w:val="none" w:sz="0" w:space="0" w:color="auto"/>
        <w:bottom w:val="none" w:sz="0" w:space="0" w:color="auto"/>
        <w:right w:val="none" w:sz="0" w:space="0" w:color="auto"/>
      </w:divBdr>
    </w:div>
    <w:div w:id="42233590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37529420">
      <w:bodyDiv w:val="1"/>
      <w:marLeft w:val="0"/>
      <w:marRight w:val="0"/>
      <w:marTop w:val="0"/>
      <w:marBottom w:val="0"/>
      <w:divBdr>
        <w:top w:val="none" w:sz="0" w:space="0" w:color="auto"/>
        <w:left w:val="none" w:sz="0" w:space="0" w:color="auto"/>
        <w:bottom w:val="none" w:sz="0" w:space="0" w:color="auto"/>
        <w:right w:val="none" w:sz="0" w:space="0" w:color="auto"/>
      </w:divBdr>
    </w:div>
    <w:div w:id="440418844">
      <w:bodyDiv w:val="1"/>
      <w:marLeft w:val="0"/>
      <w:marRight w:val="0"/>
      <w:marTop w:val="0"/>
      <w:marBottom w:val="0"/>
      <w:divBdr>
        <w:top w:val="none" w:sz="0" w:space="0" w:color="auto"/>
        <w:left w:val="none" w:sz="0" w:space="0" w:color="auto"/>
        <w:bottom w:val="none" w:sz="0" w:space="0" w:color="auto"/>
        <w:right w:val="none" w:sz="0" w:space="0" w:color="auto"/>
      </w:divBdr>
    </w:div>
    <w:div w:id="442581448">
      <w:bodyDiv w:val="1"/>
      <w:marLeft w:val="0"/>
      <w:marRight w:val="0"/>
      <w:marTop w:val="0"/>
      <w:marBottom w:val="0"/>
      <w:divBdr>
        <w:top w:val="none" w:sz="0" w:space="0" w:color="auto"/>
        <w:left w:val="none" w:sz="0" w:space="0" w:color="auto"/>
        <w:bottom w:val="none" w:sz="0" w:space="0" w:color="auto"/>
        <w:right w:val="none" w:sz="0" w:space="0" w:color="auto"/>
      </w:divBdr>
    </w:div>
    <w:div w:id="449327857">
      <w:bodyDiv w:val="1"/>
      <w:marLeft w:val="0"/>
      <w:marRight w:val="0"/>
      <w:marTop w:val="0"/>
      <w:marBottom w:val="0"/>
      <w:divBdr>
        <w:top w:val="none" w:sz="0" w:space="0" w:color="auto"/>
        <w:left w:val="none" w:sz="0" w:space="0" w:color="auto"/>
        <w:bottom w:val="none" w:sz="0" w:space="0" w:color="auto"/>
        <w:right w:val="none" w:sz="0" w:space="0" w:color="auto"/>
      </w:divBdr>
    </w:div>
    <w:div w:id="451822473">
      <w:bodyDiv w:val="1"/>
      <w:marLeft w:val="0"/>
      <w:marRight w:val="0"/>
      <w:marTop w:val="0"/>
      <w:marBottom w:val="0"/>
      <w:divBdr>
        <w:top w:val="none" w:sz="0" w:space="0" w:color="auto"/>
        <w:left w:val="none" w:sz="0" w:space="0" w:color="auto"/>
        <w:bottom w:val="none" w:sz="0" w:space="0" w:color="auto"/>
        <w:right w:val="none" w:sz="0" w:space="0" w:color="auto"/>
      </w:divBdr>
    </w:div>
    <w:div w:id="457065497">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466432769">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68596414">
      <w:bodyDiv w:val="1"/>
      <w:marLeft w:val="0"/>
      <w:marRight w:val="0"/>
      <w:marTop w:val="0"/>
      <w:marBottom w:val="0"/>
      <w:divBdr>
        <w:top w:val="none" w:sz="0" w:space="0" w:color="auto"/>
        <w:left w:val="none" w:sz="0" w:space="0" w:color="auto"/>
        <w:bottom w:val="none" w:sz="0" w:space="0" w:color="auto"/>
        <w:right w:val="none" w:sz="0" w:space="0" w:color="auto"/>
      </w:divBdr>
    </w:div>
    <w:div w:id="473642273">
      <w:bodyDiv w:val="1"/>
      <w:marLeft w:val="0"/>
      <w:marRight w:val="0"/>
      <w:marTop w:val="0"/>
      <w:marBottom w:val="0"/>
      <w:divBdr>
        <w:top w:val="none" w:sz="0" w:space="0" w:color="auto"/>
        <w:left w:val="none" w:sz="0" w:space="0" w:color="auto"/>
        <w:bottom w:val="none" w:sz="0" w:space="0" w:color="auto"/>
        <w:right w:val="none" w:sz="0" w:space="0" w:color="auto"/>
      </w:divBdr>
    </w:div>
    <w:div w:id="477650860">
      <w:bodyDiv w:val="1"/>
      <w:marLeft w:val="0"/>
      <w:marRight w:val="0"/>
      <w:marTop w:val="0"/>
      <w:marBottom w:val="0"/>
      <w:divBdr>
        <w:top w:val="none" w:sz="0" w:space="0" w:color="auto"/>
        <w:left w:val="none" w:sz="0" w:space="0" w:color="auto"/>
        <w:bottom w:val="none" w:sz="0" w:space="0" w:color="auto"/>
        <w:right w:val="none" w:sz="0" w:space="0" w:color="auto"/>
      </w:divBdr>
    </w:div>
    <w:div w:id="483157784">
      <w:bodyDiv w:val="1"/>
      <w:marLeft w:val="0"/>
      <w:marRight w:val="0"/>
      <w:marTop w:val="0"/>
      <w:marBottom w:val="0"/>
      <w:divBdr>
        <w:top w:val="none" w:sz="0" w:space="0" w:color="auto"/>
        <w:left w:val="none" w:sz="0" w:space="0" w:color="auto"/>
        <w:bottom w:val="none" w:sz="0" w:space="0" w:color="auto"/>
        <w:right w:val="none" w:sz="0" w:space="0" w:color="auto"/>
      </w:divBdr>
    </w:div>
    <w:div w:id="486484892">
      <w:bodyDiv w:val="1"/>
      <w:marLeft w:val="0"/>
      <w:marRight w:val="0"/>
      <w:marTop w:val="0"/>
      <w:marBottom w:val="0"/>
      <w:divBdr>
        <w:top w:val="none" w:sz="0" w:space="0" w:color="auto"/>
        <w:left w:val="none" w:sz="0" w:space="0" w:color="auto"/>
        <w:bottom w:val="none" w:sz="0" w:space="0" w:color="auto"/>
        <w:right w:val="none" w:sz="0" w:space="0" w:color="auto"/>
      </w:divBdr>
    </w:div>
    <w:div w:id="487093087">
      <w:bodyDiv w:val="1"/>
      <w:marLeft w:val="0"/>
      <w:marRight w:val="0"/>
      <w:marTop w:val="0"/>
      <w:marBottom w:val="0"/>
      <w:divBdr>
        <w:top w:val="none" w:sz="0" w:space="0" w:color="auto"/>
        <w:left w:val="none" w:sz="0" w:space="0" w:color="auto"/>
        <w:bottom w:val="none" w:sz="0" w:space="0" w:color="auto"/>
        <w:right w:val="none" w:sz="0" w:space="0" w:color="auto"/>
      </w:divBdr>
    </w:div>
    <w:div w:id="489448484">
      <w:bodyDiv w:val="1"/>
      <w:marLeft w:val="0"/>
      <w:marRight w:val="0"/>
      <w:marTop w:val="0"/>
      <w:marBottom w:val="0"/>
      <w:divBdr>
        <w:top w:val="none" w:sz="0" w:space="0" w:color="auto"/>
        <w:left w:val="none" w:sz="0" w:space="0" w:color="auto"/>
        <w:bottom w:val="none" w:sz="0" w:space="0" w:color="auto"/>
        <w:right w:val="none" w:sz="0" w:space="0" w:color="auto"/>
      </w:divBdr>
    </w:div>
    <w:div w:id="504521132">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4921656">
      <w:bodyDiv w:val="1"/>
      <w:marLeft w:val="0"/>
      <w:marRight w:val="0"/>
      <w:marTop w:val="0"/>
      <w:marBottom w:val="0"/>
      <w:divBdr>
        <w:top w:val="none" w:sz="0" w:space="0" w:color="auto"/>
        <w:left w:val="none" w:sz="0" w:space="0" w:color="auto"/>
        <w:bottom w:val="none" w:sz="0" w:space="0" w:color="auto"/>
        <w:right w:val="none" w:sz="0" w:space="0" w:color="auto"/>
      </w:divBdr>
    </w:div>
    <w:div w:id="524514419">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46649722">
      <w:bodyDiv w:val="1"/>
      <w:marLeft w:val="0"/>
      <w:marRight w:val="0"/>
      <w:marTop w:val="0"/>
      <w:marBottom w:val="0"/>
      <w:divBdr>
        <w:top w:val="none" w:sz="0" w:space="0" w:color="auto"/>
        <w:left w:val="none" w:sz="0" w:space="0" w:color="auto"/>
        <w:bottom w:val="none" w:sz="0" w:space="0" w:color="auto"/>
        <w:right w:val="none" w:sz="0" w:space="0" w:color="auto"/>
      </w:divBdr>
    </w:div>
    <w:div w:id="552351997">
      <w:bodyDiv w:val="1"/>
      <w:marLeft w:val="0"/>
      <w:marRight w:val="0"/>
      <w:marTop w:val="0"/>
      <w:marBottom w:val="0"/>
      <w:divBdr>
        <w:top w:val="none" w:sz="0" w:space="0" w:color="auto"/>
        <w:left w:val="none" w:sz="0" w:space="0" w:color="auto"/>
        <w:bottom w:val="none" w:sz="0" w:space="0" w:color="auto"/>
        <w:right w:val="none" w:sz="0" w:space="0" w:color="auto"/>
      </w:divBdr>
    </w:div>
    <w:div w:id="557395856">
      <w:bodyDiv w:val="1"/>
      <w:marLeft w:val="0"/>
      <w:marRight w:val="0"/>
      <w:marTop w:val="0"/>
      <w:marBottom w:val="0"/>
      <w:divBdr>
        <w:top w:val="none" w:sz="0" w:space="0" w:color="auto"/>
        <w:left w:val="none" w:sz="0" w:space="0" w:color="auto"/>
        <w:bottom w:val="none" w:sz="0" w:space="0" w:color="auto"/>
        <w:right w:val="none" w:sz="0" w:space="0" w:color="auto"/>
      </w:divBdr>
    </w:div>
    <w:div w:id="565645785">
      <w:bodyDiv w:val="1"/>
      <w:marLeft w:val="0"/>
      <w:marRight w:val="0"/>
      <w:marTop w:val="0"/>
      <w:marBottom w:val="0"/>
      <w:divBdr>
        <w:top w:val="none" w:sz="0" w:space="0" w:color="auto"/>
        <w:left w:val="none" w:sz="0" w:space="0" w:color="auto"/>
        <w:bottom w:val="none" w:sz="0" w:space="0" w:color="auto"/>
        <w:right w:val="none" w:sz="0" w:space="0" w:color="auto"/>
      </w:divBdr>
    </w:div>
    <w:div w:id="567301642">
      <w:bodyDiv w:val="1"/>
      <w:marLeft w:val="0"/>
      <w:marRight w:val="0"/>
      <w:marTop w:val="0"/>
      <w:marBottom w:val="0"/>
      <w:divBdr>
        <w:top w:val="none" w:sz="0" w:space="0" w:color="auto"/>
        <w:left w:val="none" w:sz="0" w:space="0" w:color="auto"/>
        <w:bottom w:val="none" w:sz="0" w:space="0" w:color="auto"/>
        <w:right w:val="none" w:sz="0" w:space="0" w:color="auto"/>
      </w:divBdr>
    </w:div>
    <w:div w:id="571544687">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3999353">
      <w:bodyDiv w:val="1"/>
      <w:marLeft w:val="0"/>
      <w:marRight w:val="0"/>
      <w:marTop w:val="0"/>
      <w:marBottom w:val="0"/>
      <w:divBdr>
        <w:top w:val="none" w:sz="0" w:space="0" w:color="auto"/>
        <w:left w:val="none" w:sz="0" w:space="0" w:color="auto"/>
        <w:bottom w:val="none" w:sz="0" w:space="0" w:color="auto"/>
        <w:right w:val="none" w:sz="0" w:space="0" w:color="auto"/>
      </w:divBdr>
    </w:div>
    <w:div w:id="584532654">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599795353">
      <w:bodyDiv w:val="1"/>
      <w:marLeft w:val="0"/>
      <w:marRight w:val="0"/>
      <w:marTop w:val="0"/>
      <w:marBottom w:val="0"/>
      <w:divBdr>
        <w:top w:val="none" w:sz="0" w:space="0" w:color="auto"/>
        <w:left w:val="none" w:sz="0" w:space="0" w:color="auto"/>
        <w:bottom w:val="none" w:sz="0" w:space="0" w:color="auto"/>
        <w:right w:val="none" w:sz="0" w:space="0" w:color="auto"/>
      </w:divBdr>
    </w:div>
    <w:div w:id="601187063">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07273173">
      <w:bodyDiv w:val="1"/>
      <w:marLeft w:val="0"/>
      <w:marRight w:val="0"/>
      <w:marTop w:val="0"/>
      <w:marBottom w:val="0"/>
      <w:divBdr>
        <w:top w:val="none" w:sz="0" w:space="0" w:color="auto"/>
        <w:left w:val="none" w:sz="0" w:space="0" w:color="auto"/>
        <w:bottom w:val="none" w:sz="0" w:space="0" w:color="auto"/>
        <w:right w:val="none" w:sz="0" w:space="0" w:color="auto"/>
      </w:divBdr>
    </w:div>
    <w:div w:id="608663460">
      <w:bodyDiv w:val="1"/>
      <w:marLeft w:val="0"/>
      <w:marRight w:val="0"/>
      <w:marTop w:val="0"/>
      <w:marBottom w:val="0"/>
      <w:divBdr>
        <w:top w:val="none" w:sz="0" w:space="0" w:color="auto"/>
        <w:left w:val="none" w:sz="0" w:space="0" w:color="auto"/>
        <w:bottom w:val="none" w:sz="0" w:space="0" w:color="auto"/>
        <w:right w:val="none" w:sz="0" w:space="0" w:color="auto"/>
      </w:divBdr>
    </w:div>
    <w:div w:id="609355416">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0556788">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31942">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25351968">
      <w:bodyDiv w:val="1"/>
      <w:marLeft w:val="0"/>
      <w:marRight w:val="0"/>
      <w:marTop w:val="0"/>
      <w:marBottom w:val="0"/>
      <w:divBdr>
        <w:top w:val="none" w:sz="0" w:space="0" w:color="auto"/>
        <w:left w:val="none" w:sz="0" w:space="0" w:color="auto"/>
        <w:bottom w:val="none" w:sz="0" w:space="0" w:color="auto"/>
        <w:right w:val="none" w:sz="0" w:space="0" w:color="auto"/>
      </w:divBdr>
    </w:div>
    <w:div w:id="628318545">
      <w:bodyDiv w:val="1"/>
      <w:marLeft w:val="0"/>
      <w:marRight w:val="0"/>
      <w:marTop w:val="0"/>
      <w:marBottom w:val="0"/>
      <w:divBdr>
        <w:top w:val="none" w:sz="0" w:space="0" w:color="auto"/>
        <w:left w:val="none" w:sz="0" w:space="0" w:color="auto"/>
        <w:bottom w:val="none" w:sz="0" w:space="0" w:color="auto"/>
        <w:right w:val="none" w:sz="0" w:space="0" w:color="auto"/>
      </w:divBdr>
    </w:div>
    <w:div w:id="636766588">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2872824">
      <w:bodyDiv w:val="1"/>
      <w:marLeft w:val="0"/>
      <w:marRight w:val="0"/>
      <w:marTop w:val="0"/>
      <w:marBottom w:val="0"/>
      <w:divBdr>
        <w:top w:val="none" w:sz="0" w:space="0" w:color="auto"/>
        <w:left w:val="none" w:sz="0" w:space="0" w:color="auto"/>
        <w:bottom w:val="none" w:sz="0" w:space="0" w:color="auto"/>
        <w:right w:val="none" w:sz="0" w:space="0" w:color="auto"/>
      </w:divBdr>
    </w:div>
    <w:div w:id="654066773">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71877924">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73604112">
      <w:bodyDiv w:val="1"/>
      <w:marLeft w:val="0"/>
      <w:marRight w:val="0"/>
      <w:marTop w:val="0"/>
      <w:marBottom w:val="0"/>
      <w:divBdr>
        <w:top w:val="none" w:sz="0" w:space="0" w:color="auto"/>
        <w:left w:val="none" w:sz="0" w:space="0" w:color="auto"/>
        <w:bottom w:val="none" w:sz="0" w:space="0" w:color="auto"/>
        <w:right w:val="none" w:sz="0" w:space="0" w:color="auto"/>
      </w:divBdr>
    </w:div>
    <w:div w:id="682250040">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691226133">
      <w:bodyDiv w:val="1"/>
      <w:marLeft w:val="0"/>
      <w:marRight w:val="0"/>
      <w:marTop w:val="0"/>
      <w:marBottom w:val="0"/>
      <w:divBdr>
        <w:top w:val="none" w:sz="0" w:space="0" w:color="auto"/>
        <w:left w:val="none" w:sz="0" w:space="0" w:color="auto"/>
        <w:bottom w:val="none" w:sz="0" w:space="0" w:color="auto"/>
        <w:right w:val="none" w:sz="0" w:space="0" w:color="auto"/>
      </w:divBdr>
    </w:div>
    <w:div w:id="691733957">
      <w:bodyDiv w:val="1"/>
      <w:marLeft w:val="0"/>
      <w:marRight w:val="0"/>
      <w:marTop w:val="0"/>
      <w:marBottom w:val="0"/>
      <w:divBdr>
        <w:top w:val="none" w:sz="0" w:space="0" w:color="auto"/>
        <w:left w:val="none" w:sz="0" w:space="0" w:color="auto"/>
        <w:bottom w:val="none" w:sz="0" w:space="0" w:color="auto"/>
        <w:right w:val="none" w:sz="0" w:space="0" w:color="auto"/>
      </w:divBdr>
    </w:div>
    <w:div w:id="692651930">
      <w:bodyDiv w:val="1"/>
      <w:marLeft w:val="0"/>
      <w:marRight w:val="0"/>
      <w:marTop w:val="0"/>
      <w:marBottom w:val="0"/>
      <w:divBdr>
        <w:top w:val="none" w:sz="0" w:space="0" w:color="auto"/>
        <w:left w:val="none" w:sz="0" w:space="0" w:color="auto"/>
        <w:bottom w:val="none" w:sz="0" w:space="0" w:color="auto"/>
        <w:right w:val="none" w:sz="0" w:space="0" w:color="auto"/>
      </w:divBdr>
    </w:div>
    <w:div w:id="722946068">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39325501">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51194743">
      <w:bodyDiv w:val="1"/>
      <w:marLeft w:val="0"/>
      <w:marRight w:val="0"/>
      <w:marTop w:val="0"/>
      <w:marBottom w:val="0"/>
      <w:divBdr>
        <w:top w:val="none" w:sz="0" w:space="0" w:color="auto"/>
        <w:left w:val="none" w:sz="0" w:space="0" w:color="auto"/>
        <w:bottom w:val="none" w:sz="0" w:space="0" w:color="auto"/>
        <w:right w:val="none" w:sz="0" w:space="0" w:color="auto"/>
      </w:divBdr>
    </w:div>
    <w:div w:id="753162217">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68817766">
      <w:bodyDiv w:val="1"/>
      <w:marLeft w:val="0"/>
      <w:marRight w:val="0"/>
      <w:marTop w:val="0"/>
      <w:marBottom w:val="0"/>
      <w:divBdr>
        <w:top w:val="none" w:sz="0" w:space="0" w:color="auto"/>
        <w:left w:val="none" w:sz="0" w:space="0" w:color="auto"/>
        <w:bottom w:val="none" w:sz="0" w:space="0" w:color="auto"/>
        <w:right w:val="none" w:sz="0" w:space="0" w:color="auto"/>
      </w:divBdr>
    </w:div>
    <w:div w:id="772822436">
      <w:bodyDiv w:val="1"/>
      <w:marLeft w:val="0"/>
      <w:marRight w:val="0"/>
      <w:marTop w:val="0"/>
      <w:marBottom w:val="0"/>
      <w:divBdr>
        <w:top w:val="none" w:sz="0" w:space="0" w:color="auto"/>
        <w:left w:val="none" w:sz="0" w:space="0" w:color="auto"/>
        <w:bottom w:val="none" w:sz="0" w:space="0" w:color="auto"/>
        <w:right w:val="none" w:sz="0" w:space="0" w:color="auto"/>
      </w:divBdr>
    </w:div>
    <w:div w:id="778259216">
      <w:bodyDiv w:val="1"/>
      <w:marLeft w:val="0"/>
      <w:marRight w:val="0"/>
      <w:marTop w:val="0"/>
      <w:marBottom w:val="0"/>
      <w:divBdr>
        <w:top w:val="none" w:sz="0" w:space="0" w:color="auto"/>
        <w:left w:val="none" w:sz="0" w:space="0" w:color="auto"/>
        <w:bottom w:val="none" w:sz="0" w:space="0" w:color="auto"/>
        <w:right w:val="none" w:sz="0" w:space="0" w:color="auto"/>
      </w:divBdr>
    </w:div>
    <w:div w:id="781189895">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796991364">
      <w:bodyDiv w:val="1"/>
      <w:marLeft w:val="0"/>
      <w:marRight w:val="0"/>
      <w:marTop w:val="0"/>
      <w:marBottom w:val="0"/>
      <w:divBdr>
        <w:top w:val="none" w:sz="0" w:space="0" w:color="auto"/>
        <w:left w:val="none" w:sz="0" w:space="0" w:color="auto"/>
        <w:bottom w:val="none" w:sz="0" w:space="0" w:color="auto"/>
        <w:right w:val="none" w:sz="0" w:space="0" w:color="auto"/>
      </w:divBdr>
    </w:div>
    <w:div w:id="798837377">
      <w:bodyDiv w:val="1"/>
      <w:marLeft w:val="0"/>
      <w:marRight w:val="0"/>
      <w:marTop w:val="0"/>
      <w:marBottom w:val="0"/>
      <w:divBdr>
        <w:top w:val="none" w:sz="0" w:space="0" w:color="auto"/>
        <w:left w:val="none" w:sz="0" w:space="0" w:color="auto"/>
        <w:bottom w:val="none" w:sz="0" w:space="0" w:color="auto"/>
        <w:right w:val="none" w:sz="0" w:space="0" w:color="auto"/>
      </w:divBdr>
    </w:div>
    <w:div w:id="803231410">
      <w:bodyDiv w:val="1"/>
      <w:marLeft w:val="0"/>
      <w:marRight w:val="0"/>
      <w:marTop w:val="0"/>
      <w:marBottom w:val="0"/>
      <w:divBdr>
        <w:top w:val="none" w:sz="0" w:space="0" w:color="auto"/>
        <w:left w:val="none" w:sz="0" w:space="0" w:color="auto"/>
        <w:bottom w:val="none" w:sz="0" w:space="0" w:color="auto"/>
        <w:right w:val="none" w:sz="0" w:space="0" w:color="auto"/>
      </w:divBdr>
    </w:div>
    <w:div w:id="809514358">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2429189">
      <w:bodyDiv w:val="1"/>
      <w:marLeft w:val="0"/>
      <w:marRight w:val="0"/>
      <w:marTop w:val="0"/>
      <w:marBottom w:val="0"/>
      <w:divBdr>
        <w:top w:val="none" w:sz="0" w:space="0" w:color="auto"/>
        <w:left w:val="none" w:sz="0" w:space="0" w:color="auto"/>
        <w:bottom w:val="none" w:sz="0" w:space="0" w:color="auto"/>
        <w:right w:val="none" w:sz="0" w:space="0" w:color="auto"/>
      </w:divBdr>
    </w:div>
    <w:div w:id="827744234">
      <w:bodyDiv w:val="1"/>
      <w:marLeft w:val="0"/>
      <w:marRight w:val="0"/>
      <w:marTop w:val="0"/>
      <w:marBottom w:val="0"/>
      <w:divBdr>
        <w:top w:val="none" w:sz="0" w:space="0" w:color="auto"/>
        <w:left w:val="none" w:sz="0" w:space="0" w:color="auto"/>
        <w:bottom w:val="none" w:sz="0" w:space="0" w:color="auto"/>
        <w:right w:val="none" w:sz="0" w:space="0" w:color="auto"/>
      </w:divBdr>
    </w:div>
    <w:div w:id="828057423">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45822086">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55268364">
      <w:bodyDiv w:val="1"/>
      <w:marLeft w:val="0"/>
      <w:marRight w:val="0"/>
      <w:marTop w:val="0"/>
      <w:marBottom w:val="0"/>
      <w:divBdr>
        <w:top w:val="none" w:sz="0" w:space="0" w:color="auto"/>
        <w:left w:val="none" w:sz="0" w:space="0" w:color="auto"/>
        <w:bottom w:val="none" w:sz="0" w:space="0" w:color="auto"/>
        <w:right w:val="none" w:sz="0" w:space="0" w:color="auto"/>
      </w:divBdr>
    </w:div>
    <w:div w:id="863059066">
      <w:bodyDiv w:val="1"/>
      <w:marLeft w:val="0"/>
      <w:marRight w:val="0"/>
      <w:marTop w:val="0"/>
      <w:marBottom w:val="0"/>
      <w:divBdr>
        <w:top w:val="none" w:sz="0" w:space="0" w:color="auto"/>
        <w:left w:val="none" w:sz="0" w:space="0" w:color="auto"/>
        <w:bottom w:val="none" w:sz="0" w:space="0" w:color="auto"/>
        <w:right w:val="none" w:sz="0" w:space="0" w:color="auto"/>
      </w:divBdr>
    </w:div>
    <w:div w:id="865291359">
      <w:bodyDiv w:val="1"/>
      <w:marLeft w:val="0"/>
      <w:marRight w:val="0"/>
      <w:marTop w:val="0"/>
      <w:marBottom w:val="0"/>
      <w:divBdr>
        <w:top w:val="none" w:sz="0" w:space="0" w:color="auto"/>
        <w:left w:val="none" w:sz="0" w:space="0" w:color="auto"/>
        <w:bottom w:val="none" w:sz="0" w:space="0" w:color="auto"/>
        <w:right w:val="none" w:sz="0" w:space="0" w:color="auto"/>
      </w:divBdr>
    </w:div>
    <w:div w:id="873923854">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05604788">
      <w:bodyDiv w:val="1"/>
      <w:marLeft w:val="0"/>
      <w:marRight w:val="0"/>
      <w:marTop w:val="0"/>
      <w:marBottom w:val="0"/>
      <w:divBdr>
        <w:top w:val="none" w:sz="0" w:space="0" w:color="auto"/>
        <w:left w:val="none" w:sz="0" w:space="0" w:color="auto"/>
        <w:bottom w:val="none" w:sz="0" w:space="0" w:color="auto"/>
        <w:right w:val="none" w:sz="0" w:space="0" w:color="auto"/>
      </w:divBdr>
    </w:div>
    <w:div w:id="908805709">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22691000">
      <w:bodyDiv w:val="1"/>
      <w:marLeft w:val="0"/>
      <w:marRight w:val="0"/>
      <w:marTop w:val="0"/>
      <w:marBottom w:val="0"/>
      <w:divBdr>
        <w:top w:val="none" w:sz="0" w:space="0" w:color="auto"/>
        <w:left w:val="none" w:sz="0" w:space="0" w:color="auto"/>
        <w:bottom w:val="none" w:sz="0" w:space="0" w:color="auto"/>
        <w:right w:val="none" w:sz="0" w:space="0" w:color="auto"/>
      </w:divBdr>
    </w:div>
    <w:div w:id="923152065">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38411791">
      <w:bodyDiv w:val="1"/>
      <w:marLeft w:val="0"/>
      <w:marRight w:val="0"/>
      <w:marTop w:val="0"/>
      <w:marBottom w:val="0"/>
      <w:divBdr>
        <w:top w:val="none" w:sz="0" w:space="0" w:color="auto"/>
        <w:left w:val="none" w:sz="0" w:space="0" w:color="auto"/>
        <w:bottom w:val="none" w:sz="0" w:space="0" w:color="auto"/>
        <w:right w:val="none" w:sz="0" w:space="0" w:color="auto"/>
      </w:divBdr>
    </w:div>
    <w:div w:id="943994190">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55134950">
      <w:bodyDiv w:val="1"/>
      <w:marLeft w:val="0"/>
      <w:marRight w:val="0"/>
      <w:marTop w:val="0"/>
      <w:marBottom w:val="0"/>
      <w:divBdr>
        <w:top w:val="none" w:sz="0" w:space="0" w:color="auto"/>
        <w:left w:val="none" w:sz="0" w:space="0" w:color="auto"/>
        <w:bottom w:val="none" w:sz="0" w:space="0" w:color="auto"/>
        <w:right w:val="none" w:sz="0" w:space="0" w:color="auto"/>
      </w:divBdr>
    </w:div>
    <w:div w:id="959649536">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64701713">
      <w:bodyDiv w:val="1"/>
      <w:marLeft w:val="0"/>
      <w:marRight w:val="0"/>
      <w:marTop w:val="0"/>
      <w:marBottom w:val="0"/>
      <w:divBdr>
        <w:top w:val="none" w:sz="0" w:space="0" w:color="auto"/>
        <w:left w:val="none" w:sz="0" w:space="0" w:color="auto"/>
        <w:bottom w:val="none" w:sz="0" w:space="0" w:color="auto"/>
        <w:right w:val="none" w:sz="0" w:space="0" w:color="auto"/>
      </w:divBdr>
    </w:div>
    <w:div w:id="965161779">
      <w:bodyDiv w:val="1"/>
      <w:marLeft w:val="0"/>
      <w:marRight w:val="0"/>
      <w:marTop w:val="0"/>
      <w:marBottom w:val="0"/>
      <w:divBdr>
        <w:top w:val="none" w:sz="0" w:space="0" w:color="auto"/>
        <w:left w:val="none" w:sz="0" w:space="0" w:color="auto"/>
        <w:bottom w:val="none" w:sz="0" w:space="0" w:color="auto"/>
        <w:right w:val="none" w:sz="0" w:space="0" w:color="auto"/>
      </w:divBdr>
    </w:div>
    <w:div w:id="978148997">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988174695">
      <w:bodyDiv w:val="1"/>
      <w:marLeft w:val="0"/>
      <w:marRight w:val="0"/>
      <w:marTop w:val="0"/>
      <w:marBottom w:val="0"/>
      <w:divBdr>
        <w:top w:val="none" w:sz="0" w:space="0" w:color="auto"/>
        <w:left w:val="none" w:sz="0" w:space="0" w:color="auto"/>
        <w:bottom w:val="none" w:sz="0" w:space="0" w:color="auto"/>
        <w:right w:val="none" w:sz="0" w:space="0" w:color="auto"/>
      </w:divBdr>
    </w:div>
    <w:div w:id="989671669">
      <w:bodyDiv w:val="1"/>
      <w:marLeft w:val="0"/>
      <w:marRight w:val="0"/>
      <w:marTop w:val="0"/>
      <w:marBottom w:val="0"/>
      <w:divBdr>
        <w:top w:val="none" w:sz="0" w:space="0" w:color="auto"/>
        <w:left w:val="none" w:sz="0" w:space="0" w:color="auto"/>
        <w:bottom w:val="none" w:sz="0" w:space="0" w:color="auto"/>
        <w:right w:val="none" w:sz="0" w:space="0" w:color="auto"/>
      </w:divBdr>
    </w:div>
    <w:div w:id="999693580">
      <w:bodyDiv w:val="1"/>
      <w:marLeft w:val="0"/>
      <w:marRight w:val="0"/>
      <w:marTop w:val="0"/>
      <w:marBottom w:val="0"/>
      <w:divBdr>
        <w:top w:val="none" w:sz="0" w:space="0" w:color="auto"/>
        <w:left w:val="none" w:sz="0" w:space="0" w:color="auto"/>
        <w:bottom w:val="none" w:sz="0" w:space="0" w:color="auto"/>
        <w:right w:val="none" w:sz="0" w:space="0" w:color="auto"/>
      </w:divBdr>
    </w:div>
    <w:div w:id="1007054503">
      <w:bodyDiv w:val="1"/>
      <w:marLeft w:val="0"/>
      <w:marRight w:val="0"/>
      <w:marTop w:val="0"/>
      <w:marBottom w:val="0"/>
      <w:divBdr>
        <w:top w:val="none" w:sz="0" w:space="0" w:color="auto"/>
        <w:left w:val="none" w:sz="0" w:space="0" w:color="auto"/>
        <w:bottom w:val="none" w:sz="0" w:space="0" w:color="auto"/>
        <w:right w:val="none" w:sz="0" w:space="0" w:color="auto"/>
      </w:divBdr>
    </w:div>
    <w:div w:id="1007093929">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18626816">
      <w:bodyDiv w:val="1"/>
      <w:marLeft w:val="0"/>
      <w:marRight w:val="0"/>
      <w:marTop w:val="0"/>
      <w:marBottom w:val="0"/>
      <w:divBdr>
        <w:top w:val="none" w:sz="0" w:space="0" w:color="auto"/>
        <w:left w:val="none" w:sz="0" w:space="0" w:color="auto"/>
        <w:bottom w:val="none" w:sz="0" w:space="0" w:color="auto"/>
        <w:right w:val="none" w:sz="0" w:space="0" w:color="auto"/>
      </w:divBdr>
    </w:div>
    <w:div w:id="1029453160">
      <w:bodyDiv w:val="1"/>
      <w:marLeft w:val="0"/>
      <w:marRight w:val="0"/>
      <w:marTop w:val="0"/>
      <w:marBottom w:val="0"/>
      <w:divBdr>
        <w:top w:val="none" w:sz="0" w:space="0" w:color="auto"/>
        <w:left w:val="none" w:sz="0" w:space="0" w:color="auto"/>
        <w:bottom w:val="none" w:sz="0" w:space="0" w:color="auto"/>
        <w:right w:val="none" w:sz="0" w:space="0" w:color="auto"/>
      </w:divBdr>
    </w:div>
    <w:div w:id="1038967921">
      <w:bodyDiv w:val="1"/>
      <w:marLeft w:val="0"/>
      <w:marRight w:val="0"/>
      <w:marTop w:val="0"/>
      <w:marBottom w:val="0"/>
      <w:divBdr>
        <w:top w:val="none" w:sz="0" w:space="0" w:color="auto"/>
        <w:left w:val="none" w:sz="0" w:space="0" w:color="auto"/>
        <w:bottom w:val="none" w:sz="0" w:space="0" w:color="auto"/>
        <w:right w:val="none" w:sz="0" w:space="0" w:color="auto"/>
      </w:divBdr>
    </w:div>
    <w:div w:id="1040472800">
      <w:bodyDiv w:val="1"/>
      <w:marLeft w:val="0"/>
      <w:marRight w:val="0"/>
      <w:marTop w:val="0"/>
      <w:marBottom w:val="0"/>
      <w:divBdr>
        <w:top w:val="none" w:sz="0" w:space="0" w:color="auto"/>
        <w:left w:val="none" w:sz="0" w:space="0" w:color="auto"/>
        <w:bottom w:val="none" w:sz="0" w:space="0" w:color="auto"/>
        <w:right w:val="none" w:sz="0" w:space="0" w:color="auto"/>
      </w:divBdr>
    </w:div>
    <w:div w:id="1045105689">
      <w:bodyDiv w:val="1"/>
      <w:marLeft w:val="0"/>
      <w:marRight w:val="0"/>
      <w:marTop w:val="0"/>
      <w:marBottom w:val="0"/>
      <w:divBdr>
        <w:top w:val="none" w:sz="0" w:space="0" w:color="auto"/>
        <w:left w:val="none" w:sz="0" w:space="0" w:color="auto"/>
        <w:bottom w:val="none" w:sz="0" w:space="0" w:color="auto"/>
        <w:right w:val="none" w:sz="0" w:space="0" w:color="auto"/>
      </w:divBdr>
    </w:div>
    <w:div w:id="1045833255">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49955834">
      <w:bodyDiv w:val="1"/>
      <w:marLeft w:val="0"/>
      <w:marRight w:val="0"/>
      <w:marTop w:val="0"/>
      <w:marBottom w:val="0"/>
      <w:divBdr>
        <w:top w:val="none" w:sz="0" w:space="0" w:color="auto"/>
        <w:left w:val="none" w:sz="0" w:space="0" w:color="auto"/>
        <w:bottom w:val="none" w:sz="0" w:space="0" w:color="auto"/>
        <w:right w:val="none" w:sz="0" w:space="0" w:color="auto"/>
      </w:divBdr>
    </w:div>
    <w:div w:id="1049957182">
      <w:bodyDiv w:val="1"/>
      <w:marLeft w:val="0"/>
      <w:marRight w:val="0"/>
      <w:marTop w:val="0"/>
      <w:marBottom w:val="0"/>
      <w:divBdr>
        <w:top w:val="none" w:sz="0" w:space="0" w:color="auto"/>
        <w:left w:val="none" w:sz="0" w:space="0" w:color="auto"/>
        <w:bottom w:val="none" w:sz="0" w:space="0" w:color="auto"/>
        <w:right w:val="none" w:sz="0" w:space="0" w:color="auto"/>
      </w:divBdr>
    </w:div>
    <w:div w:id="1051734929">
      <w:bodyDiv w:val="1"/>
      <w:marLeft w:val="0"/>
      <w:marRight w:val="0"/>
      <w:marTop w:val="0"/>
      <w:marBottom w:val="0"/>
      <w:divBdr>
        <w:top w:val="none" w:sz="0" w:space="0" w:color="auto"/>
        <w:left w:val="none" w:sz="0" w:space="0" w:color="auto"/>
        <w:bottom w:val="none" w:sz="0" w:space="0" w:color="auto"/>
        <w:right w:val="none" w:sz="0" w:space="0" w:color="auto"/>
      </w:divBdr>
    </w:div>
    <w:div w:id="1062679585">
      <w:bodyDiv w:val="1"/>
      <w:marLeft w:val="0"/>
      <w:marRight w:val="0"/>
      <w:marTop w:val="0"/>
      <w:marBottom w:val="0"/>
      <w:divBdr>
        <w:top w:val="none" w:sz="0" w:space="0" w:color="auto"/>
        <w:left w:val="none" w:sz="0" w:space="0" w:color="auto"/>
        <w:bottom w:val="none" w:sz="0" w:space="0" w:color="auto"/>
        <w:right w:val="none" w:sz="0" w:space="0" w:color="auto"/>
      </w:divBdr>
    </w:div>
    <w:div w:id="1068963495">
      <w:bodyDiv w:val="1"/>
      <w:marLeft w:val="0"/>
      <w:marRight w:val="0"/>
      <w:marTop w:val="0"/>
      <w:marBottom w:val="0"/>
      <w:divBdr>
        <w:top w:val="none" w:sz="0" w:space="0" w:color="auto"/>
        <w:left w:val="none" w:sz="0" w:space="0" w:color="auto"/>
        <w:bottom w:val="none" w:sz="0" w:space="0" w:color="auto"/>
        <w:right w:val="none" w:sz="0" w:space="0" w:color="auto"/>
      </w:divBdr>
    </w:div>
    <w:div w:id="1071081139">
      <w:bodyDiv w:val="1"/>
      <w:marLeft w:val="0"/>
      <w:marRight w:val="0"/>
      <w:marTop w:val="0"/>
      <w:marBottom w:val="0"/>
      <w:divBdr>
        <w:top w:val="none" w:sz="0" w:space="0" w:color="auto"/>
        <w:left w:val="none" w:sz="0" w:space="0" w:color="auto"/>
        <w:bottom w:val="none" w:sz="0" w:space="0" w:color="auto"/>
        <w:right w:val="none" w:sz="0" w:space="0" w:color="auto"/>
      </w:divBdr>
    </w:div>
    <w:div w:id="1076122475">
      <w:bodyDiv w:val="1"/>
      <w:marLeft w:val="0"/>
      <w:marRight w:val="0"/>
      <w:marTop w:val="0"/>
      <w:marBottom w:val="0"/>
      <w:divBdr>
        <w:top w:val="none" w:sz="0" w:space="0" w:color="auto"/>
        <w:left w:val="none" w:sz="0" w:space="0" w:color="auto"/>
        <w:bottom w:val="none" w:sz="0" w:space="0" w:color="auto"/>
        <w:right w:val="none" w:sz="0" w:space="0" w:color="auto"/>
      </w:divBdr>
    </w:div>
    <w:div w:id="1083645483">
      <w:bodyDiv w:val="1"/>
      <w:marLeft w:val="0"/>
      <w:marRight w:val="0"/>
      <w:marTop w:val="0"/>
      <w:marBottom w:val="0"/>
      <w:divBdr>
        <w:top w:val="none" w:sz="0" w:space="0" w:color="auto"/>
        <w:left w:val="none" w:sz="0" w:space="0" w:color="auto"/>
        <w:bottom w:val="none" w:sz="0" w:space="0" w:color="auto"/>
        <w:right w:val="none" w:sz="0" w:space="0" w:color="auto"/>
      </w:divBdr>
    </w:div>
    <w:div w:id="1086078963">
      <w:bodyDiv w:val="1"/>
      <w:marLeft w:val="0"/>
      <w:marRight w:val="0"/>
      <w:marTop w:val="0"/>
      <w:marBottom w:val="0"/>
      <w:divBdr>
        <w:top w:val="none" w:sz="0" w:space="0" w:color="auto"/>
        <w:left w:val="none" w:sz="0" w:space="0" w:color="auto"/>
        <w:bottom w:val="none" w:sz="0" w:space="0" w:color="auto"/>
        <w:right w:val="none" w:sz="0" w:space="0" w:color="auto"/>
      </w:divBdr>
    </w:div>
    <w:div w:id="1087118076">
      <w:bodyDiv w:val="1"/>
      <w:marLeft w:val="0"/>
      <w:marRight w:val="0"/>
      <w:marTop w:val="0"/>
      <w:marBottom w:val="0"/>
      <w:divBdr>
        <w:top w:val="none" w:sz="0" w:space="0" w:color="auto"/>
        <w:left w:val="none" w:sz="0" w:space="0" w:color="auto"/>
        <w:bottom w:val="none" w:sz="0" w:space="0" w:color="auto"/>
        <w:right w:val="none" w:sz="0" w:space="0" w:color="auto"/>
      </w:divBdr>
    </w:div>
    <w:div w:id="1094321375">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27579627">
      <w:bodyDiv w:val="1"/>
      <w:marLeft w:val="0"/>
      <w:marRight w:val="0"/>
      <w:marTop w:val="0"/>
      <w:marBottom w:val="0"/>
      <w:divBdr>
        <w:top w:val="none" w:sz="0" w:space="0" w:color="auto"/>
        <w:left w:val="none" w:sz="0" w:space="0" w:color="auto"/>
        <w:bottom w:val="none" w:sz="0" w:space="0" w:color="auto"/>
        <w:right w:val="none" w:sz="0" w:space="0" w:color="auto"/>
      </w:divBdr>
    </w:div>
    <w:div w:id="1128430597">
      <w:bodyDiv w:val="1"/>
      <w:marLeft w:val="0"/>
      <w:marRight w:val="0"/>
      <w:marTop w:val="0"/>
      <w:marBottom w:val="0"/>
      <w:divBdr>
        <w:top w:val="none" w:sz="0" w:space="0" w:color="auto"/>
        <w:left w:val="none" w:sz="0" w:space="0" w:color="auto"/>
        <w:bottom w:val="none" w:sz="0" w:space="0" w:color="auto"/>
        <w:right w:val="none" w:sz="0" w:space="0" w:color="auto"/>
      </w:divBdr>
    </w:div>
    <w:div w:id="1130976192">
      <w:bodyDiv w:val="1"/>
      <w:marLeft w:val="0"/>
      <w:marRight w:val="0"/>
      <w:marTop w:val="0"/>
      <w:marBottom w:val="0"/>
      <w:divBdr>
        <w:top w:val="none" w:sz="0" w:space="0" w:color="auto"/>
        <w:left w:val="none" w:sz="0" w:space="0" w:color="auto"/>
        <w:bottom w:val="none" w:sz="0" w:space="0" w:color="auto"/>
        <w:right w:val="none" w:sz="0" w:space="0" w:color="auto"/>
      </w:divBdr>
    </w:div>
    <w:div w:id="1133064428">
      <w:bodyDiv w:val="1"/>
      <w:marLeft w:val="0"/>
      <w:marRight w:val="0"/>
      <w:marTop w:val="0"/>
      <w:marBottom w:val="0"/>
      <w:divBdr>
        <w:top w:val="none" w:sz="0" w:space="0" w:color="auto"/>
        <w:left w:val="none" w:sz="0" w:space="0" w:color="auto"/>
        <w:bottom w:val="none" w:sz="0" w:space="0" w:color="auto"/>
        <w:right w:val="none" w:sz="0" w:space="0" w:color="auto"/>
      </w:divBdr>
    </w:div>
    <w:div w:id="1137993945">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52601606">
      <w:bodyDiv w:val="1"/>
      <w:marLeft w:val="0"/>
      <w:marRight w:val="0"/>
      <w:marTop w:val="0"/>
      <w:marBottom w:val="0"/>
      <w:divBdr>
        <w:top w:val="none" w:sz="0" w:space="0" w:color="auto"/>
        <w:left w:val="none" w:sz="0" w:space="0" w:color="auto"/>
        <w:bottom w:val="none" w:sz="0" w:space="0" w:color="auto"/>
        <w:right w:val="none" w:sz="0" w:space="0" w:color="auto"/>
      </w:divBdr>
    </w:div>
    <w:div w:id="1156729415">
      <w:bodyDiv w:val="1"/>
      <w:marLeft w:val="0"/>
      <w:marRight w:val="0"/>
      <w:marTop w:val="0"/>
      <w:marBottom w:val="0"/>
      <w:divBdr>
        <w:top w:val="none" w:sz="0" w:space="0" w:color="auto"/>
        <w:left w:val="none" w:sz="0" w:space="0" w:color="auto"/>
        <w:bottom w:val="none" w:sz="0" w:space="0" w:color="auto"/>
        <w:right w:val="none" w:sz="0" w:space="0" w:color="auto"/>
      </w:divBdr>
    </w:div>
    <w:div w:id="1176270189">
      <w:bodyDiv w:val="1"/>
      <w:marLeft w:val="0"/>
      <w:marRight w:val="0"/>
      <w:marTop w:val="0"/>
      <w:marBottom w:val="0"/>
      <w:divBdr>
        <w:top w:val="none" w:sz="0" w:space="0" w:color="auto"/>
        <w:left w:val="none" w:sz="0" w:space="0" w:color="auto"/>
        <w:bottom w:val="none" w:sz="0" w:space="0" w:color="auto"/>
        <w:right w:val="none" w:sz="0" w:space="0" w:color="auto"/>
      </w:divBdr>
    </w:div>
    <w:div w:id="1176530634">
      <w:bodyDiv w:val="1"/>
      <w:marLeft w:val="0"/>
      <w:marRight w:val="0"/>
      <w:marTop w:val="0"/>
      <w:marBottom w:val="0"/>
      <w:divBdr>
        <w:top w:val="none" w:sz="0" w:space="0" w:color="auto"/>
        <w:left w:val="none" w:sz="0" w:space="0" w:color="auto"/>
        <w:bottom w:val="none" w:sz="0" w:space="0" w:color="auto"/>
        <w:right w:val="none" w:sz="0" w:space="0" w:color="auto"/>
      </w:divBdr>
    </w:div>
    <w:div w:id="1177386807">
      <w:bodyDiv w:val="1"/>
      <w:marLeft w:val="0"/>
      <w:marRight w:val="0"/>
      <w:marTop w:val="0"/>
      <w:marBottom w:val="0"/>
      <w:divBdr>
        <w:top w:val="none" w:sz="0" w:space="0" w:color="auto"/>
        <w:left w:val="none" w:sz="0" w:space="0" w:color="auto"/>
        <w:bottom w:val="none" w:sz="0" w:space="0" w:color="auto"/>
        <w:right w:val="none" w:sz="0" w:space="0" w:color="auto"/>
      </w:divBdr>
    </w:div>
    <w:div w:id="1184241928">
      <w:bodyDiv w:val="1"/>
      <w:marLeft w:val="0"/>
      <w:marRight w:val="0"/>
      <w:marTop w:val="0"/>
      <w:marBottom w:val="0"/>
      <w:divBdr>
        <w:top w:val="none" w:sz="0" w:space="0" w:color="auto"/>
        <w:left w:val="none" w:sz="0" w:space="0" w:color="auto"/>
        <w:bottom w:val="none" w:sz="0" w:space="0" w:color="auto"/>
        <w:right w:val="none" w:sz="0" w:space="0" w:color="auto"/>
      </w:divBdr>
    </w:div>
    <w:div w:id="1186748551">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190993147">
      <w:bodyDiv w:val="1"/>
      <w:marLeft w:val="0"/>
      <w:marRight w:val="0"/>
      <w:marTop w:val="0"/>
      <w:marBottom w:val="0"/>
      <w:divBdr>
        <w:top w:val="none" w:sz="0" w:space="0" w:color="auto"/>
        <w:left w:val="none" w:sz="0" w:space="0" w:color="auto"/>
        <w:bottom w:val="none" w:sz="0" w:space="0" w:color="auto"/>
        <w:right w:val="none" w:sz="0" w:space="0" w:color="auto"/>
      </w:divBdr>
    </w:div>
    <w:div w:id="1199472327">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08646790">
      <w:bodyDiv w:val="1"/>
      <w:marLeft w:val="0"/>
      <w:marRight w:val="0"/>
      <w:marTop w:val="0"/>
      <w:marBottom w:val="0"/>
      <w:divBdr>
        <w:top w:val="none" w:sz="0" w:space="0" w:color="auto"/>
        <w:left w:val="none" w:sz="0" w:space="0" w:color="auto"/>
        <w:bottom w:val="none" w:sz="0" w:space="0" w:color="auto"/>
        <w:right w:val="none" w:sz="0" w:space="0" w:color="auto"/>
      </w:divBdr>
    </w:div>
    <w:div w:id="1213229283">
      <w:bodyDiv w:val="1"/>
      <w:marLeft w:val="0"/>
      <w:marRight w:val="0"/>
      <w:marTop w:val="0"/>
      <w:marBottom w:val="0"/>
      <w:divBdr>
        <w:top w:val="none" w:sz="0" w:space="0" w:color="auto"/>
        <w:left w:val="none" w:sz="0" w:space="0" w:color="auto"/>
        <w:bottom w:val="none" w:sz="0" w:space="0" w:color="auto"/>
        <w:right w:val="none" w:sz="0" w:space="0" w:color="auto"/>
      </w:divBdr>
    </w:div>
    <w:div w:id="1214587297">
      <w:bodyDiv w:val="1"/>
      <w:marLeft w:val="0"/>
      <w:marRight w:val="0"/>
      <w:marTop w:val="0"/>
      <w:marBottom w:val="0"/>
      <w:divBdr>
        <w:top w:val="none" w:sz="0" w:space="0" w:color="auto"/>
        <w:left w:val="none" w:sz="0" w:space="0" w:color="auto"/>
        <w:bottom w:val="none" w:sz="0" w:space="0" w:color="auto"/>
        <w:right w:val="none" w:sz="0" w:space="0" w:color="auto"/>
      </w:divBdr>
    </w:div>
    <w:div w:id="1216546293">
      <w:bodyDiv w:val="1"/>
      <w:marLeft w:val="0"/>
      <w:marRight w:val="0"/>
      <w:marTop w:val="0"/>
      <w:marBottom w:val="0"/>
      <w:divBdr>
        <w:top w:val="none" w:sz="0" w:space="0" w:color="auto"/>
        <w:left w:val="none" w:sz="0" w:space="0" w:color="auto"/>
        <w:bottom w:val="none" w:sz="0" w:space="0" w:color="auto"/>
        <w:right w:val="none" w:sz="0" w:space="0" w:color="auto"/>
      </w:divBdr>
    </w:div>
    <w:div w:id="1217398391">
      <w:bodyDiv w:val="1"/>
      <w:marLeft w:val="0"/>
      <w:marRight w:val="0"/>
      <w:marTop w:val="0"/>
      <w:marBottom w:val="0"/>
      <w:divBdr>
        <w:top w:val="none" w:sz="0" w:space="0" w:color="auto"/>
        <w:left w:val="none" w:sz="0" w:space="0" w:color="auto"/>
        <w:bottom w:val="none" w:sz="0" w:space="0" w:color="auto"/>
        <w:right w:val="none" w:sz="0" w:space="0" w:color="auto"/>
      </w:divBdr>
    </w:div>
    <w:div w:id="1219976910">
      <w:bodyDiv w:val="1"/>
      <w:marLeft w:val="0"/>
      <w:marRight w:val="0"/>
      <w:marTop w:val="0"/>
      <w:marBottom w:val="0"/>
      <w:divBdr>
        <w:top w:val="none" w:sz="0" w:space="0" w:color="auto"/>
        <w:left w:val="none" w:sz="0" w:space="0" w:color="auto"/>
        <w:bottom w:val="none" w:sz="0" w:space="0" w:color="auto"/>
        <w:right w:val="none" w:sz="0" w:space="0" w:color="auto"/>
      </w:divBdr>
    </w:div>
    <w:div w:id="1223756868">
      <w:bodyDiv w:val="1"/>
      <w:marLeft w:val="0"/>
      <w:marRight w:val="0"/>
      <w:marTop w:val="0"/>
      <w:marBottom w:val="0"/>
      <w:divBdr>
        <w:top w:val="none" w:sz="0" w:space="0" w:color="auto"/>
        <w:left w:val="none" w:sz="0" w:space="0" w:color="auto"/>
        <w:bottom w:val="none" w:sz="0" w:space="0" w:color="auto"/>
        <w:right w:val="none" w:sz="0" w:space="0" w:color="auto"/>
      </w:divBdr>
    </w:div>
    <w:div w:id="1252617917">
      <w:bodyDiv w:val="1"/>
      <w:marLeft w:val="0"/>
      <w:marRight w:val="0"/>
      <w:marTop w:val="0"/>
      <w:marBottom w:val="0"/>
      <w:divBdr>
        <w:top w:val="none" w:sz="0" w:space="0" w:color="auto"/>
        <w:left w:val="none" w:sz="0" w:space="0" w:color="auto"/>
        <w:bottom w:val="none" w:sz="0" w:space="0" w:color="auto"/>
        <w:right w:val="none" w:sz="0" w:space="0" w:color="auto"/>
      </w:divBdr>
    </w:div>
    <w:div w:id="1255555599">
      <w:bodyDiv w:val="1"/>
      <w:marLeft w:val="0"/>
      <w:marRight w:val="0"/>
      <w:marTop w:val="0"/>
      <w:marBottom w:val="0"/>
      <w:divBdr>
        <w:top w:val="none" w:sz="0" w:space="0" w:color="auto"/>
        <w:left w:val="none" w:sz="0" w:space="0" w:color="auto"/>
        <w:bottom w:val="none" w:sz="0" w:space="0" w:color="auto"/>
        <w:right w:val="none" w:sz="0" w:space="0" w:color="auto"/>
      </w:divBdr>
    </w:div>
    <w:div w:id="1256788072">
      <w:bodyDiv w:val="1"/>
      <w:marLeft w:val="0"/>
      <w:marRight w:val="0"/>
      <w:marTop w:val="0"/>
      <w:marBottom w:val="0"/>
      <w:divBdr>
        <w:top w:val="none" w:sz="0" w:space="0" w:color="auto"/>
        <w:left w:val="none" w:sz="0" w:space="0" w:color="auto"/>
        <w:bottom w:val="none" w:sz="0" w:space="0" w:color="auto"/>
        <w:right w:val="none" w:sz="0" w:space="0" w:color="auto"/>
      </w:divBdr>
    </w:div>
    <w:div w:id="1262489663">
      <w:bodyDiv w:val="1"/>
      <w:marLeft w:val="0"/>
      <w:marRight w:val="0"/>
      <w:marTop w:val="0"/>
      <w:marBottom w:val="0"/>
      <w:divBdr>
        <w:top w:val="none" w:sz="0" w:space="0" w:color="auto"/>
        <w:left w:val="none" w:sz="0" w:space="0" w:color="auto"/>
        <w:bottom w:val="none" w:sz="0" w:space="0" w:color="auto"/>
        <w:right w:val="none" w:sz="0" w:space="0" w:color="auto"/>
      </w:divBdr>
    </w:div>
    <w:div w:id="1266574529">
      <w:bodyDiv w:val="1"/>
      <w:marLeft w:val="0"/>
      <w:marRight w:val="0"/>
      <w:marTop w:val="0"/>
      <w:marBottom w:val="0"/>
      <w:divBdr>
        <w:top w:val="none" w:sz="0" w:space="0" w:color="auto"/>
        <w:left w:val="none" w:sz="0" w:space="0" w:color="auto"/>
        <w:bottom w:val="none" w:sz="0" w:space="0" w:color="auto"/>
        <w:right w:val="none" w:sz="0" w:space="0" w:color="auto"/>
      </w:divBdr>
    </w:div>
    <w:div w:id="1267619998">
      <w:bodyDiv w:val="1"/>
      <w:marLeft w:val="0"/>
      <w:marRight w:val="0"/>
      <w:marTop w:val="0"/>
      <w:marBottom w:val="0"/>
      <w:divBdr>
        <w:top w:val="none" w:sz="0" w:space="0" w:color="auto"/>
        <w:left w:val="none" w:sz="0" w:space="0" w:color="auto"/>
        <w:bottom w:val="none" w:sz="0" w:space="0" w:color="auto"/>
        <w:right w:val="none" w:sz="0" w:space="0" w:color="auto"/>
      </w:divBdr>
    </w:div>
    <w:div w:id="1269504221">
      <w:bodyDiv w:val="1"/>
      <w:marLeft w:val="0"/>
      <w:marRight w:val="0"/>
      <w:marTop w:val="0"/>
      <w:marBottom w:val="0"/>
      <w:divBdr>
        <w:top w:val="none" w:sz="0" w:space="0" w:color="auto"/>
        <w:left w:val="none" w:sz="0" w:space="0" w:color="auto"/>
        <w:bottom w:val="none" w:sz="0" w:space="0" w:color="auto"/>
        <w:right w:val="none" w:sz="0" w:space="0" w:color="auto"/>
      </w:divBdr>
    </w:div>
    <w:div w:id="1271431014">
      <w:bodyDiv w:val="1"/>
      <w:marLeft w:val="0"/>
      <w:marRight w:val="0"/>
      <w:marTop w:val="0"/>
      <w:marBottom w:val="0"/>
      <w:divBdr>
        <w:top w:val="none" w:sz="0" w:space="0" w:color="auto"/>
        <w:left w:val="none" w:sz="0" w:space="0" w:color="auto"/>
        <w:bottom w:val="none" w:sz="0" w:space="0" w:color="auto"/>
        <w:right w:val="none" w:sz="0" w:space="0" w:color="auto"/>
      </w:divBdr>
    </w:div>
    <w:div w:id="1275675775">
      <w:bodyDiv w:val="1"/>
      <w:marLeft w:val="0"/>
      <w:marRight w:val="0"/>
      <w:marTop w:val="0"/>
      <w:marBottom w:val="0"/>
      <w:divBdr>
        <w:top w:val="none" w:sz="0" w:space="0" w:color="auto"/>
        <w:left w:val="none" w:sz="0" w:space="0" w:color="auto"/>
        <w:bottom w:val="none" w:sz="0" w:space="0" w:color="auto"/>
        <w:right w:val="none" w:sz="0" w:space="0" w:color="auto"/>
      </w:divBdr>
    </w:div>
    <w:div w:id="1276448544">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1763700">
      <w:bodyDiv w:val="1"/>
      <w:marLeft w:val="0"/>
      <w:marRight w:val="0"/>
      <w:marTop w:val="0"/>
      <w:marBottom w:val="0"/>
      <w:divBdr>
        <w:top w:val="none" w:sz="0" w:space="0" w:color="auto"/>
        <w:left w:val="none" w:sz="0" w:space="0" w:color="auto"/>
        <w:bottom w:val="none" w:sz="0" w:space="0" w:color="auto"/>
        <w:right w:val="none" w:sz="0" w:space="0" w:color="auto"/>
      </w:divBdr>
    </w:div>
    <w:div w:id="1282882323">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89748714">
      <w:bodyDiv w:val="1"/>
      <w:marLeft w:val="0"/>
      <w:marRight w:val="0"/>
      <w:marTop w:val="0"/>
      <w:marBottom w:val="0"/>
      <w:divBdr>
        <w:top w:val="none" w:sz="0" w:space="0" w:color="auto"/>
        <w:left w:val="none" w:sz="0" w:space="0" w:color="auto"/>
        <w:bottom w:val="none" w:sz="0" w:space="0" w:color="auto"/>
        <w:right w:val="none" w:sz="0" w:space="0" w:color="auto"/>
      </w:divBdr>
    </w:div>
    <w:div w:id="1299454909">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04386815">
      <w:bodyDiv w:val="1"/>
      <w:marLeft w:val="0"/>
      <w:marRight w:val="0"/>
      <w:marTop w:val="0"/>
      <w:marBottom w:val="0"/>
      <w:divBdr>
        <w:top w:val="none" w:sz="0" w:space="0" w:color="auto"/>
        <w:left w:val="none" w:sz="0" w:space="0" w:color="auto"/>
        <w:bottom w:val="none" w:sz="0" w:space="0" w:color="auto"/>
        <w:right w:val="none" w:sz="0" w:space="0" w:color="auto"/>
      </w:divBdr>
    </w:div>
    <w:div w:id="1305741119">
      <w:bodyDiv w:val="1"/>
      <w:marLeft w:val="0"/>
      <w:marRight w:val="0"/>
      <w:marTop w:val="0"/>
      <w:marBottom w:val="0"/>
      <w:divBdr>
        <w:top w:val="none" w:sz="0" w:space="0" w:color="auto"/>
        <w:left w:val="none" w:sz="0" w:space="0" w:color="auto"/>
        <w:bottom w:val="none" w:sz="0" w:space="0" w:color="auto"/>
        <w:right w:val="none" w:sz="0" w:space="0" w:color="auto"/>
      </w:divBdr>
    </w:div>
    <w:div w:id="1305965872">
      <w:bodyDiv w:val="1"/>
      <w:marLeft w:val="0"/>
      <w:marRight w:val="0"/>
      <w:marTop w:val="0"/>
      <w:marBottom w:val="0"/>
      <w:divBdr>
        <w:top w:val="none" w:sz="0" w:space="0" w:color="auto"/>
        <w:left w:val="none" w:sz="0" w:space="0" w:color="auto"/>
        <w:bottom w:val="none" w:sz="0" w:space="0" w:color="auto"/>
        <w:right w:val="none" w:sz="0" w:space="0" w:color="auto"/>
      </w:divBdr>
    </w:div>
    <w:div w:id="1314525316">
      <w:bodyDiv w:val="1"/>
      <w:marLeft w:val="0"/>
      <w:marRight w:val="0"/>
      <w:marTop w:val="0"/>
      <w:marBottom w:val="0"/>
      <w:divBdr>
        <w:top w:val="none" w:sz="0" w:space="0" w:color="auto"/>
        <w:left w:val="none" w:sz="0" w:space="0" w:color="auto"/>
        <w:bottom w:val="none" w:sz="0" w:space="0" w:color="auto"/>
        <w:right w:val="none" w:sz="0" w:space="0" w:color="auto"/>
      </w:divBdr>
    </w:div>
    <w:div w:id="1315334191">
      <w:bodyDiv w:val="1"/>
      <w:marLeft w:val="0"/>
      <w:marRight w:val="0"/>
      <w:marTop w:val="0"/>
      <w:marBottom w:val="0"/>
      <w:divBdr>
        <w:top w:val="none" w:sz="0" w:space="0" w:color="auto"/>
        <w:left w:val="none" w:sz="0" w:space="0" w:color="auto"/>
        <w:bottom w:val="none" w:sz="0" w:space="0" w:color="auto"/>
        <w:right w:val="none" w:sz="0" w:space="0" w:color="auto"/>
      </w:divBdr>
    </w:div>
    <w:div w:id="1315833291">
      <w:bodyDiv w:val="1"/>
      <w:marLeft w:val="0"/>
      <w:marRight w:val="0"/>
      <w:marTop w:val="0"/>
      <w:marBottom w:val="0"/>
      <w:divBdr>
        <w:top w:val="none" w:sz="0" w:space="0" w:color="auto"/>
        <w:left w:val="none" w:sz="0" w:space="0" w:color="auto"/>
        <w:bottom w:val="none" w:sz="0" w:space="0" w:color="auto"/>
        <w:right w:val="none" w:sz="0" w:space="0" w:color="auto"/>
      </w:divBdr>
    </w:div>
    <w:div w:id="1318462938">
      <w:bodyDiv w:val="1"/>
      <w:marLeft w:val="0"/>
      <w:marRight w:val="0"/>
      <w:marTop w:val="0"/>
      <w:marBottom w:val="0"/>
      <w:divBdr>
        <w:top w:val="none" w:sz="0" w:space="0" w:color="auto"/>
        <w:left w:val="none" w:sz="0" w:space="0" w:color="auto"/>
        <w:bottom w:val="none" w:sz="0" w:space="0" w:color="auto"/>
        <w:right w:val="none" w:sz="0" w:space="0" w:color="auto"/>
      </w:divBdr>
    </w:div>
    <w:div w:id="1324964147">
      <w:bodyDiv w:val="1"/>
      <w:marLeft w:val="0"/>
      <w:marRight w:val="0"/>
      <w:marTop w:val="0"/>
      <w:marBottom w:val="0"/>
      <w:divBdr>
        <w:top w:val="none" w:sz="0" w:space="0" w:color="auto"/>
        <w:left w:val="none" w:sz="0" w:space="0" w:color="auto"/>
        <w:bottom w:val="none" w:sz="0" w:space="0" w:color="auto"/>
        <w:right w:val="none" w:sz="0" w:space="0" w:color="auto"/>
      </w:divBdr>
    </w:div>
    <w:div w:id="1337879681">
      <w:bodyDiv w:val="1"/>
      <w:marLeft w:val="0"/>
      <w:marRight w:val="0"/>
      <w:marTop w:val="0"/>
      <w:marBottom w:val="0"/>
      <w:divBdr>
        <w:top w:val="none" w:sz="0" w:space="0" w:color="auto"/>
        <w:left w:val="none" w:sz="0" w:space="0" w:color="auto"/>
        <w:bottom w:val="none" w:sz="0" w:space="0" w:color="auto"/>
        <w:right w:val="none" w:sz="0" w:space="0" w:color="auto"/>
      </w:divBdr>
    </w:div>
    <w:div w:id="1340158575">
      <w:bodyDiv w:val="1"/>
      <w:marLeft w:val="0"/>
      <w:marRight w:val="0"/>
      <w:marTop w:val="0"/>
      <w:marBottom w:val="0"/>
      <w:divBdr>
        <w:top w:val="none" w:sz="0" w:space="0" w:color="auto"/>
        <w:left w:val="none" w:sz="0" w:space="0" w:color="auto"/>
        <w:bottom w:val="none" w:sz="0" w:space="0" w:color="auto"/>
        <w:right w:val="none" w:sz="0" w:space="0" w:color="auto"/>
      </w:divBdr>
    </w:div>
    <w:div w:id="1351836032">
      <w:bodyDiv w:val="1"/>
      <w:marLeft w:val="0"/>
      <w:marRight w:val="0"/>
      <w:marTop w:val="0"/>
      <w:marBottom w:val="0"/>
      <w:divBdr>
        <w:top w:val="none" w:sz="0" w:space="0" w:color="auto"/>
        <w:left w:val="none" w:sz="0" w:space="0" w:color="auto"/>
        <w:bottom w:val="none" w:sz="0" w:space="0" w:color="auto"/>
        <w:right w:val="none" w:sz="0" w:space="0" w:color="auto"/>
      </w:divBdr>
    </w:div>
    <w:div w:id="1353188125">
      <w:bodyDiv w:val="1"/>
      <w:marLeft w:val="0"/>
      <w:marRight w:val="0"/>
      <w:marTop w:val="0"/>
      <w:marBottom w:val="0"/>
      <w:divBdr>
        <w:top w:val="none" w:sz="0" w:space="0" w:color="auto"/>
        <w:left w:val="none" w:sz="0" w:space="0" w:color="auto"/>
        <w:bottom w:val="none" w:sz="0" w:space="0" w:color="auto"/>
        <w:right w:val="none" w:sz="0" w:space="0" w:color="auto"/>
      </w:divBdr>
    </w:div>
    <w:div w:id="1364087386">
      <w:bodyDiv w:val="1"/>
      <w:marLeft w:val="0"/>
      <w:marRight w:val="0"/>
      <w:marTop w:val="0"/>
      <w:marBottom w:val="0"/>
      <w:divBdr>
        <w:top w:val="none" w:sz="0" w:space="0" w:color="auto"/>
        <w:left w:val="none" w:sz="0" w:space="0" w:color="auto"/>
        <w:bottom w:val="none" w:sz="0" w:space="0" w:color="auto"/>
        <w:right w:val="none" w:sz="0" w:space="0" w:color="auto"/>
      </w:divBdr>
    </w:div>
    <w:div w:id="1367605290">
      <w:bodyDiv w:val="1"/>
      <w:marLeft w:val="0"/>
      <w:marRight w:val="0"/>
      <w:marTop w:val="0"/>
      <w:marBottom w:val="0"/>
      <w:divBdr>
        <w:top w:val="none" w:sz="0" w:space="0" w:color="auto"/>
        <w:left w:val="none" w:sz="0" w:space="0" w:color="auto"/>
        <w:bottom w:val="none" w:sz="0" w:space="0" w:color="auto"/>
        <w:right w:val="none" w:sz="0" w:space="0" w:color="auto"/>
      </w:divBdr>
    </w:div>
    <w:div w:id="1371494432">
      <w:bodyDiv w:val="1"/>
      <w:marLeft w:val="0"/>
      <w:marRight w:val="0"/>
      <w:marTop w:val="0"/>
      <w:marBottom w:val="0"/>
      <w:divBdr>
        <w:top w:val="none" w:sz="0" w:space="0" w:color="auto"/>
        <w:left w:val="none" w:sz="0" w:space="0" w:color="auto"/>
        <w:bottom w:val="none" w:sz="0" w:space="0" w:color="auto"/>
        <w:right w:val="none" w:sz="0" w:space="0" w:color="auto"/>
      </w:divBdr>
    </w:div>
    <w:div w:id="1374233038">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378702455">
      <w:bodyDiv w:val="1"/>
      <w:marLeft w:val="0"/>
      <w:marRight w:val="0"/>
      <w:marTop w:val="0"/>
      <w:marBottom w:val="0"/>
      <w:divBdr>
        <w:top w:val="none" w:sz="0" w:space="0" w:color="auto"/>
        <w:left w:val="none" w:sz="0" w:space="0" w:color="auto"/>
        <w:bottom w:val="none" w:sz="0" w:space="0" w:color="auto"/>
        <w:right w:val="none" w:sz="0" w:space="0" w:color="auto"/>
      </w:divBdr>
    </w:div>
    <w:div w:id="1396706846">
      <w:bodyDiv w:val="1"/>
      <w:marLeft w:val="0"/>
      <w:marRight w:val="0"/>
      <w:marTop w:val="0"/>
      <w:marBottom w:val="0"/>
      <w:divBdr>
        <w:top w:val="none" w:sz="0" w:space="0" w:color="auto"/>
        <w:left w:val="none" w:sz="0" w:space="0" w:color="auto"/>
        <w:bottom w:val="none" w:sz="0" w:space="0" w:color="auto"/>
        <w:right w:val="none" w:sz="0" w:space="0" w:color="auto"/>
      </w:divBdr>
    </w:div>
    <w:div w:id="1406029735">
      <w:bodyDiv w:val="1"/>
      <w:marLeft w:val="0"/>
      <w:marRight w:val="0"/>
      <w:marTop w:val="0"/>
      <w:marBottom w:val="0"/>
      <w:divBdr>
        <w:top w:val="none" w:sz="0" w:space="0" w:color="auto"/>
        <w:left w:val="none" w:sz="0" w:space="0" w:color="auto"/>
        <w:bottom w:val="none" w:sz="0" w:space="0" w:color="auto"/>
        <w:right w:val="none" w:sz="0" w:space="0" w:color="auto"/>
      </w:divBdr>
    </w:div>
    <w:div w:id="1421441161">
      <w:bodyDiv w:val="1"/>
      <w:marLeft w:val="0"/>
      <w:marRight w:val="0"/>
      <w:marTop w:val="0"/>
      <w:marBottom w:val="0"/>
      <w:divBdr>
        <w:top w:val="none" w:sz="0" w:space="0" w:color="auto"/>
        <w:left w:val="none" w:sz="0" w:space="0" w:color="auto"/>
        <w:bottom w:val="none" w:sz="0" w:space="0" w:color="auto"/>
        <w:right w:val="none" w:sz="0" w:space="0" w:color="auto"/>
      </w:divBdr>
    </w:div>
    <w:div w:id="1426683791">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438333567">
      <w:bodyDiv w:val="1"/>
      <w:marLeft w:val="0"/>
      <w:marRight w:val="0"/>
      <w:marTop w:val="0"/>
      <w:marBottom w:val="0"/>
      <w:divBdr>
        <w:top w:val="none" w:sz="0" w:space="0" w:color="auto"/>
        <w:left w:val="none" w:sz="0" w:space="0" w:color="auto"/>
        <w:bottom w:val="none" w:sz="0" w:space="0" w:color="auto"/>
        <w:right w:val="none" w:sz="0" w:space="0" w:color="auto"/>
      </w:divBdr>
    </w:div>
    <w:div w:id="1449005051">
      <w:bodyDiv w:val="1"/>
      <w:marLeft w:val="0"/>
      <w:marRight w:val="0"/>
      <w:marTop w:val="0"/>
      <w:marBottom w:val="0"/>
      <w:divBdr>
        <w:top w:val="none" w:sz="0" w:space="0" w:color="auto"/>
        <w:left w:val="none" w:sz="0" w:space="0" w:color="auto"/>
        <w:bottom w:val="none" w:sz="0" w:space="0" w:color="auto"/>
        <w:right w:val="none" w:sz="0" w:space="0" w:color="auto"/>
      </w:divBdr>
    </w:div>
    <w:div w:id="1449199640">
      <w:bodyDiv w:val="1"/>
      <w:marLeft w:val="0"/>
      <w:marRight w:val="0"/>
      <w:marTop w:val="0"/>
      <w:marBottom w:val="0"/>
      <w:divBdr>
        <w:top w:val="none" w:sz="0" w:space="0" w:color="auto"/>
        <w:left w:val="none" w:sz="0" w:space="0" w:color="auto"/>
        <w:bottom w:val="none" w:sz="0" w:space="0" w:color="auto"/>
        <w:right w:val="none" w:sz="0" w:space="0" w:color="auto"/>
      </w:divBdr>
    </w:div>
    <w:div w:id="1449394287">
      <w:bodyDiv w:val="1"/>
      <w:marLeft w:val="0"/>
      <w:marRight w:val="0"/>
      <w:marTop w:val="0"/>
      <w:marBottom w:val="0"/>
      <w:divBdr>
        <w:top w:val="none" w:sz="0" w:space="0" w:color="auto"/>
        <w:left w:val="none" w:sz="0" w:space="0" w:color="auto"/>
        <w:bottom w:val="none" w:sz="0" w:space="0" w:color="auto"/>
        <w:right w:val="none" w:sz="0" w:space="0" w:color="auto"/>
      </w:divBdr>
    </w:div>
    <w:div w:id="1452898976">
      <w:bodyDiv w:val="1"/>
      <w:marLeft w:val="0"/>
      <w:marRight w:val="0"/>
      <w:marTop w:val="0"/>
      <w:marBottom w:val="0"/>
      <w:divBdr>
        <w:top w:val="none" w:sz="0" w:space="0" w:color="auto"/>
        <w:left w:val="none" w:sz="0" w:space="0" w:color="auto"/>
        <w:bottom w:val="none" w:sz="0" w:space="0" w:color="auto"/>
        <w:right w:val="none" w:sz="0" w:space="0" w:color="auto"/>
      </w:divBdr>
    </w:div>
    <w:div w:id="1460412381">
      <w:bodyDiv w:val="1"/>
      <w:marLeft w:val="0"/>
      <w:marRight w:val="0"/>
      <w:marTop w:val="0"/>
      <w:marBottom w:val="0"/>
      <w:divBdr>
        <w:top w:val="none" w:sz="0" w:space="0" w:color="auto"/>
        <w:left w:val="none" w:sz="0" w:space="0" w:color="auto"/>
        <w:bottom w:val="none" w:sz="0" w:space="0" w:color="auto"/>
        <w:right w:val="none" w:sz="0" w:space="0" w:color="auto"/>
      </w:divBdr>
    </w:div>
    <w:div w:id="1465855233">
      <w:bodyDiv w:val="1"/>
      <w:marLeft w:val="0"/>
      <w:marRight w:val="0"/>
      <w:marTop w:val="0"/>
      <w:marBottom w:val="0"/>
      <w:divBdr>
        <w:top w:val="none" w:sz="0" w:space="0" w:color="auto"/>
        <w:left w:val="none" w:sz="0" w:space="0" w:color="auto"/>
        <w:bottom w:val="none" w:sz="0" w:space="0" w:color="auto"/>
        <w:right w:val="none" w:sz="0" w:space="0" w:color="auto"/>
      </w:divBdr>
    </w:div>
    <w:div w:id="1471290158">
      <w:bodyDiv w:val="1"/>
      <w:marLeft w:val="0"/>
      <w:marRight w:val="0"/>
      <w:marTop w:val="0"/>
      <w:marBottom w:val="0"/>
      <w:divBdr>
        <w:top w:val="none" w:sz="0" w:space="0" w:color="auto"/>
        <w:left w:val="none" w:sz="0" w:space="0" w:color="auto"/>
        <w:bottom w:val="none" w:sz="0" w:space="0" w:color="auto"/>
        <w:right w:val="none" w:sz="0" w:space="0" w:color="auto"/>
      </w:divBdr>
    </w:div>
    <w:div w:id="1476677926">
      <w:bodyDiv w:val="1"/>
      <w:marLeft w:val="0"/>
      <w:marRight w:val="0"/>
      <w:marTop w:val="0"/>
      <w:marBottom w:val="0"/>
      <w:divBdr>
        <w:top w:val="none" w:sz="0" w:space="0" w:color="auto"/>
        <w:left w:val="none" w:sz="0" w:space="0" w:color="auto"/>
        <w:bottom w:val="none" w:sz="0" w:space="0" w:color="auto"/>
        <w:right w:val="none" w:sz="0" w:space="0" w:color="auto"/>
      </w:divBdr>
    </w:div>
    <w:div w:id="1479498574">
      <w:bodyDiv w:val="1"/>
      <w:marLeft w:val="0"/>
      <w:marRight w:val="0"/>
      <w:marTop w:val="0"/>
      <w:marBottom w:val="0"/>
      <w:divBdr>
        <w:top w:val="none" w:sz="0" w:space="0" w:color="auto"/>
        <w:left w:val="none" w:sz="0" w:space="0" w:color="auto"/>
        <w:bottom w:val="none" w:sz="0" w:space="0" w:color="auto"/>
        <w:right w:val="none" w:sz="0" w:space="0" w:color="auto"/>
      </w:divBdr>
    </w:div>
    <w:div w:id="1481069117">
      <w:bodyDiv w:val="1"/>
      <w:marLeft w:val="0"/>
      <w:marRight w:val="0"/>
      <w:marTop w:val="0"/>
      <w:marBottom w:val="0"/>
      <w:divBdr>
        <w:top w:val="none" w:sz="0" w:space="0" w:color="auto"/>
        <w:left w:val="none" w:sz="0" w:space="0" w:color="auto"/>
        <w:bottom w:val="none" w:sz="0" w:space="0" w:color="auto"/>
        <w:right w:val="none" w:sz="0" w:space="0" w:color="auto"/>
      </w:divBdr>
    </w:div>
    <w:div w:id="1486242429">
      <w:bodyDiv w:val="1"/>
      <w:marLeft w:val="0"/>
      <w:marRight w:val="0"/>
      <w:marTop w:val="0"/>
      <w:marBottom w:val="0"/>
      <w:divBdr>
        <w:top w:val="none" w:sz="0" w:space="0" w:color="auto"/>
        <w:left w:val="none" w:sz="0" w:space="0" w:color="auto"/>
        <w:bottom w:val="none" w:sz="0" w:space="0" w:color="auto"/>
        <w:right w:val="none" w:sz="0" w:space="0" w:color="auto"/>
      </w:divBdr>
    </w:div>
    <w:div w:id="1502771613">
      <w:bodyDiv w:val="1"/>
      <w:marLeft w:val="0"/>
      <w:marRight w:val="0"/>
      <w:marTop w:val="0"/>
      <w:marBottom w:val="0"/>
      <w:divBdr>
        <w:top w:val="none" w:sz="0" w:space="0" w:color="auto"/>
        <w:left w:val="none" w:sz="0" w:space="0" w:color="auto"/>
        <w:bottom w:val="none" w:sz="0" w:space="0" w:color="auto"/>
        <w:right w:val="none" w:sz="0" w:space="0" w:color="auto"/>
      </w:divBdr>
    </w:div>
    <w:div w:id="1503276227">
      <w:bodyDiv w:val="1"/>
      <w:marLeft w:val="0"/>
      <w:marRight w:val="0"/>
      <w:marTop w:val="0"/>
      <w:marBottom w:val="0"/>
      <w:divBdr>
        <w:top w:val="none" w:sz="0" w:space="0" w:color="auto"/>
        <w:left w:val="none" w:sz="0" w:space="0" w:color="auto"/>
        <w:bottom w:val="none" w:sz="0" w:space="0" w:color="auto"/>
        <w:right w:val="none" w:sz="0" w:space="0" w:color="auto"/>
      </w:divBdr>
    </w:div>
    <w:div w:id="1504397912">
      <w:bodyDiv w:val="1"/>
      <w:marLeft w:val="0"/>
      <w:marRight w:val="0"/>
      <w:marTop w:val="0"/>
      <w:marBottom w:val="0"/>
      <w:divBdr>
        <w:top w:val="none" w:sz="0" w:space="0" w:color="auto"/>
        <w:left w:val="none" w:sz="0" w:space="0" w:color="auto"/>
        <w:bottom w:val="none" w:sz="0" w:space="0" w:color="auto"/>
        <w:right w:val="none" w:sz="0" w:space="0" w:color="auto"/>
      </w:divBdr>
    </w:div>
    <w:div w:id="1509952019">
      <w:bodyDiv w:val="1"/>
      <w:marLeft w:val="0"/>
      <w:marRight w:val="0"/>
      <w:marTop w:val="0"/>
      <w:marBottom w:val="0"/>
      <w:divBdr>
        <w:top w:val="none" w:sz="0" w:space="0" w:color="auto"/>
        <w:left w:val="none" w:sz="0" w:space="0" w:color="auto"/>
        <w:bottom w:val="none" w:sz="0" w:space="0" w:color="auto"/>
        <w:right w:val="none" w:sz="0" w:space="0" w:color="auto"/>
      </w:divBdr>
    </w:div>
    <w:div w:id="1510369316">
      <w:bodyDiv w:val="1"/>
      <w:marLeft w:val="0"/>
      <w:marRight w:val="0"/>
      <w:marTop w:val="0"/>
      <w:marBottom w:val="0"/>
      <w:divBdr>
        <w:top w:val="none" w:sz="0" w:space="0" w:color="auto"/>
        <w:left w:val="none" w:sz="0" w:space="0" w:color="auto"/>
        <w:bottom w:val="none" w:sz="0" w:space="0" w:color="auto"/>
        <w:right w:val="none" w:sz="0" w:space="0" w:color="auto"/>
      </w:divBdr>
    </w:div>
    <w:div w:id="1512183660">
      <w:bodyDiv w:val="1"/>
      <w:marLeft w:val="0"/>
      <w:marRight w:val="0"/>
      <w:marTop w:val="0"/>
      <w:marBottom w:val="0"/>
      <w:divBdr>
        <w:top w:val="none" w:sz="0" w:space="0" w:color="auto"/>
        <w:left w:val="none" w:sz="0" w:space="0" w:color="auto"/>
        <w:bottom w:val="none" w:sz="0" w:space="0" w:color="auto"/>
        <w:right w:val="none" w:sz="0" w:space="0" w:color="auto"/>
      </w:divBdr>
    </w:div>
    <w:div w:id="1515262808">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23782394">
      <w:bodyDiv w:val="1"/>
      <w:marLeft w:val="0"/>
      <w:marRight w:val="0"/>
      <w:marTop w:val="0"/>
      <w:marBottom w:val="0"/>
      <w:divBdr>
        <w:top w:val="none" w:sz="0" w:space="0" w:color="auto"/>
        <w:left w:val="none" w:sz="0" w:space="0" w:color="auto"/>
        <w:bottom w:val="none" w:sz="0" w:space="0" w:color="auto"/>
        <w:right w:val="none" w:sz="0" w:space="0" w:color="auto"/>
      </w:divBdr>
    </w:div>
    <w:div w:id="1527644795">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41942049">
      <w:bodyDiv w:val="1"/>
      <w:marLeft w:val="0"/>
      <w:marRight w:val="0"/>
      <w:marTop w:val="0"/>
      <w:marBottom w:val="0"/>
      <w:divBdr>
        <w:top w:val="none" w:sz="0" w:space="0" w:color="auto"/>
        <w:left w:val="none" w:sz="0" w:space="0" w:color="auto"/>
        <w:bottom w:val="none" w:sz="0" w:space="0" w:color="auto"/>
        <w:right w:val="none" w:sz="0" w:space="0" w:color="auto"/>
      </w:divBdr>
    </w:div>
    <w:div w:id="1545482155">
      <w:bodyDiv w:val="1"/>
      <w:marLeft w:val="0"/>
      <w:marRight w:val="0"/>
      <w:marTop w:val="0"/>
      <w:marBottom w:val="0"/>
      <w:divBdr>
        <w:top w:val="none" w:sz="0" w:space="0" w:color="auto"/>
        <w:left w:val="none" w:sz="0" w:space="0" w:color="auto"/>
        <w:bottom w:val="none" w:sz="0" w:space="0" w:color="auto"/>
        <w:right w:val="none" w:sz="0" w:space="0" w:color="auto"/>
      </w:divBdr>
    </w:div>
    <w:div w:id="1545678503">
      <w:bodyDiv w:val="1"/>
      <w:marLeft w:val="0"/>
      <w:marRight w:val="0"/>
      <w:marTop w:val="0"/>
      <w:marBottom w:val="0"/>
      <w:divBdr>
        <w:top w:val="none" w:sz="0" w:space="0" w:color="auto"/>
        <w:left w:val="none" w:sz="0" w:space="0" w:color="auto"/>
        <w:bottom w:val="none" w:sz="0" w:space="0" w:color="auto"/>
        <w:right w:val="none" w:sz="0" w:space="0" w:color="auto"/>
      </w:divBdr>
    </w:div>
    <w:div w:id="1546718721">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52955815">
      <w:bodyDiv w:val="1"/>
      <w:marLeft w:val="0"/>
      <w:marRight w:val="0"/>
      <w:marTop w:val="0"/>
      <w:marBottom w:val="0"/>
      <w:divBdr>
        <w:top w:val="none" w:sz="0" w:space="0" w:color="auto"/>
        <w:left w:val="none" w:sz="0" w:space="0" w:color="auto"/>
        <w:bottom w:val="none" w:sz="0" w:space="0" w:color="auto"/>
        <w:right w:val="none" w:sz="0" w:space="0" w:color="auto"/>
      </w:divBdr>
    </w:div>
    <w:div w:id="1561091490">
      <w:bodyDiv w:val="1"/>
      <w:marLeft w:val="0"/>
      <w:marRight w:val="0"/>
      <w:marTop w:val="0"/>
      <w:marBottom w:val="0"/>
      <w:divBdr>
        <w:top w:val="none" w:sz="0" w:space="0" w:color="auto"/>
        <w:left w:val="none" w:sz="0" w:space="0" w:color="auto"/>
        <w:bottom w:val="none" w:sz="0" w:space="0" w:color="auto"/>
        <w:right w:val="none" w:sz="0" w:space="0" w:color="auto"/>
      </w:divBdr>
    </w:div>
    <w:div w:id="1568027261">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72734141">
      <w:bodyDiv w:val="1"/>
      <w:marLeft w:val="0"/>
      <w:marRight w:val="0"/>
      <w:marTop w:val="0"/>
      <w:marBottom w:val="0"/>
      <w:divBdr>
        <w:top w:val="none" w:sz="0" w:space="0" w:color="auto"/>
        <w:left w:val="none" w:sz="0" w:space="0" w:color="auto"/>
        <w:bottom w:val="none" w:sz="0" w:space="0" w:color="auto"/>
        <w:right w:val="none" w:sz="0" w:space="0" w:color="auto"/>
      </w:divBdr>
    </w:div>
    <w:div w:id="1579708524">
      <w:bodyDiv w:val="1"/>
      <w:marLeft w:val="0"/>
      <w:marRight w:val="0"/>
      <w:marTop w:val="0"/>
      <w:marBottom w:val="0"/>
      <w:divBdr>
        <w:top w:val="none" w:sz="0" w:space="0" w:color="auto"/>
        <w:left w:val="none" w:sz="0" w:space="0" w:color="auto"/>
        <w:bottom w:val="none" w:sz="0" w:space="0" w:color="auto"/>
        <w:right w:val="none" w:sz="0" w:space="0" w:color="auto"/>
      </w:divBdr>
    </w:div>
    <w:div w:id="1583684632">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593781281">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15138668">
      <w:bodyDiv w:val="1"/>
      <w:marLeft w:val="0"/>
      <w:marRight w:val="0"/>
      <w:marTop w:val="0"/>
      <w:marBottom w:val="0"/>
      <w:divBdr>
        <w:top w:val="none" w:sz="0" w:space="0" w:color="auto"/>
        <w:left w:val="none" w:sz="0" w:space="0" w:color="auto"/>
        <w:bottom w:val="none" w:sz="0" w:space="0" w:color="auto"/>
        <w:right w:val="none" w:sz="0" w:space="0" w:color="auto"/>
      </w:divBdr>
    </w:div>
    <w:div w:id="1617368554">
      <w:bodyDiv w:val="1"/>
      <w:marLeft w:val="0"/>
      <w:marRight w:val="0"/>
      <w:marTop w:val="0"/>
      <w:marBottom w:val="0"/>
      <w:divBdr>
        <w:top w:val="none" w:sz="0" w:space="0" w:color="auto"/>
        <w:left w:val="none" w:sz="0" w:space="0" w:color="auto"/>
        <w:bottom w:val="none" w:sz="0" w:space="0" w:color="auto"/>
        <w:right w:val="none" w:sz="0" w:space="0" w:color="auto"/>
      </w:divBdr>
    </w:div>
    <w:div w:id="1617981926">
      <w:bodyDiv w:val="1"/>
      <w:marLeft w:val="0"/>
      <w:marRight w:val="0"/>
      <w:marTop w:val="0"/>
      <w:marBottom w:val="0"/>
      <w:divBdr>
        <w:top w:val="none" w:sz="0" w:space="0" w:color="auto"/>
        <w:left w:val="none" w:sz="0" w:space="0" w:color="auto"/>
        <w:bottom w:val="none" w:sz="0" w:space="0" w:color="auto"/>
        <w:right w:val="none" w:sz="0" w:space="0" w:color="auto"/>
      </w:divBdr>
    </w:div>
    <w:div w:id="1621259183">
      <w:bodyDiv w:val="1"/>
      <w:marLeft w:val="0"/>
      <w:marRight w:val="0"/>
      <w:marTop w:val="0"/>
      <w:marBottom w:val="0"/>
      <w:divBdr>
        <w:top w:val="none" w:sz="0" w:space="0" w:color="auto"/>
        <w:left w:val="none" w:sz="0" w:space="0" w:color="auto"/>
        <w:bottom w:val="none" w:sz="0" w:space="0" w:color="auto"/>
        <w:right w:val="none" w:sz="0" w:space="0" w:color="auto"/>
      </w:divBdr>
    </w:div>
    <w:div w:id="1631471875">
      <w:bodyDiv w:val="1"/>
      <w:marLeft w:val="0"/>
      <w:marRight w:val="0"/>
      <w:marTop w:val="0"/>
      <w:marBottom w:val="0"/>
      <w:divBdr>
        <w:top w:val="none" w:sz="0" w:space="0" w:color="auto"/>
        <w:left w:val="none" w:sz="0" w:space="0" w:color="auto"/>
        <w:bottom w:val="none" w:sz="0" w:space="0" w:color="auto"/>
        <w:right w:val="none" w:sz="0" w:space="0" w:color="auto"/>
      </w:divBdr>
    </w:div>
    <w:div w:id="1632318168">
      <w:bodyDiv w:val="1"/>
      <w:marLeft w:val="0"/>
      <w:marRight w:val="0"/>
      <w:marTop w:val="0"/>
      <w:marBottom w:val="0"/>
      <w:divBdr>
        <w:top w:val="none" w:sz="0" w:space="0" w:color="auto"/>
        <w:left w:val="none" w:sz="0" w:space="0" w:color="auto"/>
        <w:bottom w:val="none" w:sz="0" w:space="0" w:color="auto"/>
        <w:right w:val="none" w:sz="0" w:space="0" w:color="auto"/>
      </w:divBdr>
    </w:div>
    <w:div w:id="1634208698">
      <w:bodyDiv w:val="1"/>
      <w:marLeft w:val="0"/>
      <w:marRight w:val="0"/>
      <w:marTop w:val="0"/>
      <w:marBottom w:val="0"/>
      <w:divBdr>
        <w:top w:val="none" w:sz="0" w:space="0" w:color="auto"/>
        <w:left w:val="none" w:sz="0" w:space="0" w:color="auto"/>
        <w:bottom w:val="none" w:sz="0" w:space="0" w:color="auto"/>
        <w:right w:val="none" w:sz="0" w:space="0" w:color="auto"/>
      </w:divBdr>
    </w:div>
    <w:div w:id="1639334825">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44120392">
      <w:bodyDiv w:val="1"/>
      <w:marLeft w:val="0"/>
      <w:marRight w:val="0"/>
      <w:marTop w:val="0"/>
      <w:marBottom w:val="0"/>
      <w:divBdr>
        <w:top w:val="none" w:sz="0" w:space="0" w:color="auto"/>
        <w:left w:val="none" w:sz="0" w:space="0" w:color="auto"/>
        <w:bottom w:val="none" w:sz="0" w:space="0" w:color="auto"/>
        <w:right w:val="none" w:sz="0" w:space="0" w:color="auto"/>
      </w:divBdr>
    </w:div>
    <w:div w:id="1658266266">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74261818">
      <w:bodyDiv w:val="1"/>
      <w:marLeft w:val="0"/>
      <w:marRight w:val="0"/>
      <w:marTop w:val="0"/>
      <w:marBottom w:val="0"/>
      <w:divBdr>
        <w:top w:val="none" w:sz="0" w:space="0" w:color="auto"/>
        <w:left w:val="none" w:sz="0" w:space="0" w:color="auto"/>
        <w:bottom w:val="none" w:sz="0" w:space="0" w:color="auto"/>
        <w:right w:val="none" w:sz="0" w:space="0" w:color="auto"/>
      </w:divBdr>
    </w:div>
    <w:div w:id="1682392154">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2129680">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08555967">
      <w:bodyDiv w:val="1"/>
      <w:marLeft w:val="0"/>
      <w:marRight w:val="0"/>
      <w:marTop w:val="0"/>
      <w:marBottom w:val="0"/>
      <w:divBdr>
        <w:top w:val="none" w:sz="0" w:space="0" w:color="auto"/>
        <w:left w:val="none" w:sz="0" w:space="0" w:color="auto"/>
        <w:bottom w:val="none" w:sz="0" w:space="0" w:color="auto"/>
        <w:right w:val="none" w:sz="0" w:space="0" w:color="auto"/>
      </w:divBdr>
    </w:div>
    <w:div w:id="1719090915">
      <w:bodyDiv w:val="1"/>
      <w:marLeft w:val="0"/>
      <w:marRight w:val="0"/>
      <w:marTop w:val="0"/>
      <w:marBottom w:val="0"/>
      <w:divBdr>
        <w:top w:val="none" w:sz="0" w:space="0" w:color="auto"/>
        <w:left w:val="none" w:sz="0" w:space="0" w:color="auto"/>
        <w:bottom w:val="none" w:sz="0" w:space="0" w:color="auto"/>
        <w:right w:val="none" w:sz="0" w:space="0" w:color="auto"/>
      </w:divBdr>
    </w:div>
    <w:div w:id="172243640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2636110">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40790061">
      <w:bodyDiv w:val="1"/>
      <w:marLeft w:val="0"/>
      <w:marRight w:val="0"/>
      <w:marTop w:val="0"/>
      <w:marBottom w:val="0"/>
      <w:divBdr>
        <w:top w:val="none" w:sz="0" w:space="0" w:color="auto"/>
        <w:left w:val="none" w:sz="0" w:space="0" w:color="auto"/>
        <w:bottom w:val="none" w:sz="0" w:space="0" w:color="auto"/>
        <w:right w:val="none" w:sz="0" w:space="0" w:color="auto"/>
      </w:divBdr>
    </w:div>
    <w:div w:id="1750037707">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74665185">
      <w:bodyDiv w:val="1"/>
      <w:marLeft w:val="0"/>
      <w:marRight w:val="0"/>
      <w:marTop w:val="0"/>
      <w:marBottom w:val="0"/>
      <w:divBdr>
        <w:top w:val="none" w:sz="0" w:space="0" w:color="auto"/>
        <w:left w:val="none" w:sz="0" w:space="0" w:color="auto"/>
        <w:bottom w:val="none" w:sz="0" w:space="0" w:color="auto"/>
        <w:right w:val="none" w:sz="0" w:space="0" w:color="auto"/>
      </w:divBdr>
    </w:div>
    <w:div w:id="1788309238">
      <w:bodyDiv w:val="1"/>
      <w:marLeft w:val="0"/>
      <w:marRight w:val="0"/>
      <w:marTop w:val="0"/>
      <w:marBottom w:val="0"/>
      <w:divBdr>
        <w:top w:val="none" w:sz="0" w:space="0" w:color="auto"/>
        <w:left w:val="none" w:sz="0" w:space="0" w:color="auto"/>
        <w:bottom w:val="none" w:sz="0" w:space="0" w:color="auto"/>
        <w:right w:val="none" w:sz="0" w:space="0" w:color="auto"/>
      </w:divBdr>
    </w:div>
    <w:div w:id="179224046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05468521">
      <w:bodyDiv w:val="1"/>
      <w:marLeft w:val="0"/>
      <w:marRight w:val="0"/>
      <w:marTop w:val="0"/>
      <w:marBottom w:val="0"/>
      <w:divBdr>
        <w:top w:val="none" w:sz="0" w:space="0" w:color="auto"/>
        <w:left w:val="none" w:sz="0" w:space="0" w:color="auto"/>
        <w:bottom w:val="none" w:sz="0" w:space="0" w:color="auto"/>
        <w:right w:val="none" w:sz="0" w:space="0" w:color="auto"/>
      </w:divBdr>
    </w:div>
    <w:div w:id="1810857290">
      <w:bodyDiv w:val="1"/>
      <w:marLeft w:val="0"/>
      <w:marRight w:val="0"/>
      <w:marTop w:val="0"/>
      <w:marBottom w:val="0"/>
      <w:divBdr>
        <w:top w:val="none" w:sz="0" w:space="0" w:color="auto"/>
        <w:left w:val="none" w:sz="0" w:space="0" w:color="auto"/>
        <w:bottom w:val="none" w:sz="0" w:space="0" w:color="auto"/>
        <w:right w:val="none" w:sz="0" w:space="0" w:color="auto"/>
      </w:divBdr>
    </w:div>
    <w:div w:id="1811285002">
      <w:bodyDiv w:val="1"/>
      <w:marLeft w:val="0"/>
      <w:marRight w:val="0"/>
      <w:marTop w:val="0"/>
      <w:marBottom w:val="0"/>
      <w:divBdr>
        <w:top w:val="none" w:sz="0" w:space="0" w:color="auto"/>
        <w:left w:val="none" w:sz="0" w:space="0" w:color="auto"/>
        <w:bottom w:val="none" w:sz="0" w:space="0" w:color="auto"/>
        <w:right w:val="none" w:sz="0" w:space="0" w:color="auto"/>
      </w:divBdr>
    </w:div>
    <w:div w:id="1820461939">
      <w:bodyDiv w:val="1"/>
      <w:marLeft w:val="0"/>
      <w:marRight w:val="0"/>
      <w:marTop w:val="0"/>
      <w:marBottom w:val="0"/>
      <w:divBdr>
        <w:top w:val="none" w:sz="0" w:space="0" w:color="auto"/>
        <w:left w:val="none" w:sz="0" w:space="0" w:color="auto"/>
        <w:bottom w:val="none" w:sz="0" w:space="0" w:color="auto"/>
        <w:right w:val="none" w:sz="0" w:space="0" w:color="auto"/>
      </w:divBdr>
    </w:div>
    <w:div w:id="1834951632">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43661367">
      <w:bodyDiv w:val="1"/>
      <w:marLeft w:val="0"/>
      <w:marRight w:val="0"/>
      <w:marTop w:val="0"/>
      <w:marBottom w:val="0"/>
      <w:divBdr>
        <w:top w:val="none" w:sz="0" w:space="0" w:color="auto"/>
        <w:left w:val="none" w:sz="0" w:space="0" w:color="auto"/>
        <w:bottom w:val="none" w:sz="0" w:space="0" w:color="auto"/>
        <w:right w:val="none" w:sz="0" w:space="0" w:color="auto"/>
      </w:divBdr>
    </w:div>
    <w:div w:id="1847397621">
      <w:bodyDiv w:val="1"/>
      <w:marLeft w:val="0"/>
      <w:marRight w:val="0"/>
      <w:marTop w:val="0"/>
      <w:marBottom w:val="0"/>
      <w:divBdr>
        <w:top w:val="none" w:sz="0" w:space="0" w:color="auto"/>
        <w:left w:val="none" w:sz="0" w:space="0" w:color="auto"/>
        <w:bottom w:val="none" w:sz="0" w:space="0" w:color="auto"/>
        <w:right w:val="none" w:sz="0" w:space="0" w:color="auto"/>
      </w:divBdr>
    </w:div>
    <w:div w:id="1847548879">
      <w:bodyDiv w:val="1"/>
      <w:marLeft w:val="0"/>
      <w:marRight w:val="0"/>
      <w:marTop w:val="0"/>
      <w:marBottom w:val="0"/>
      <w:divBdr>
        <w:top w:val="none" w:sz="0" w:space="0" w:color="auto"/>
        <w:left w:val="none" w:sz="0" w:space="0" w:color="auto"/>
        <w:bottom w:val="none" w:sz="0" w:space="0" w:color="auto"/>
        <w:right w:val="none" w:sz="0" w:space="0" w:color="auto"/>
      </w:divBdr>
    </w:div>
    <w:div w:id="1853182613">
      <w:bodyDiv w:val="1"/>
      <w:marLeft w:val="0"/>
      <w:marRight w:val="0"/>
      <w:marTop w:val="0"/>
      <w:marBottom w:val="0"/>
      <w:divBdr>
        <w:top w:val="none" w:sz="0" w:space="0" w:color="auto"/>
        <w:left w:val="none" w:sz="0" w:space="0" w:color="auto"/>
        <w:bottom w:val="none" w:sz="0" w:space="0" w:color="auto"/>
        <w:right w:val="none" w:sz="0" w:space="0" w:color="auto"/>
      </w:divBdr>
    </w:div>
    <w:div w:id="1855730811">
      <w:bodyDiv w:val="1"/>
      <w:marLeft w:val="0"/>
      <w:marRight w:val="0"/>
      <w:marTop w:val="0"/>
      <w:marBottom w:val="0"/>
      <w:divBdr>
        <w:top w:val="none" w:sz="0" w:space="0" w:color="auto"/>
        <w:left w:val="none" w:sz="0" w:space="0" w:color="auto"/>
        <w:bottom w:val="none" w:sz="0" w:space="0" w:color="auto"/>
        <w:right w:val="none" w:sz="0" w:space="0" w:color="auto"/>
      </w:divBdr>
    </w:div>
    <w:div w:id="1863350955">
      <w:bodyDiv w:val="1"/>
      <w:marLeft w:val="0"/>
      <w:marRight w:val="0"/>
      <w:marTop w:val="0"/>
      <w:marBottom w:val="0"/>
      <w:divBdr>
        <w:top w:val="none" w:sz="0" w:space="0" w:color="auto"/>
        <w:left w:val="none" w:sz="0" w:space="0" w:color="auto"/>
        <w:bottom w:val="none" w:sz="0" w:space="0" w:color="auto"/>
        <w:right w:val="none" w:sz="0" w:space="0" w:color="auto"/>
      </w:divBdr>
    </w:div>
    <w:div w:id="1881278576">
      <w:bodyDiv w:val="1"/>
      <w:marLeft w:val="0"/>
      <w:marRight w:val="0"/>
      <w:marTop w:val="0"/>
      <w:marBottom w:val="0"/>
      <w:divBdr>
        <w:top w:val="none" w:sz="0" w:space="0" w:color="auto"/>
        <w:left w:val="none" w:sz="0" w:space="0" w:color="auto"/>
        <w:bottom w:val="none" w:sz="0" w:space="0" w:color="auto"/>
        <w:right w:val="none" w:sz="0" w:space="0" w:color="auto"/>
      </w:divBdr>
    </w:div>
    <w:div w:id="1883057918">
      <w:bodyDiv w:val="1"/>
      <w:marLeft w:val="0"/>
      <w:marRight w:val="0"/>
      <w:marTop w:val="0"/>
      <w:marBottom w:val="0"/>
      <w:divBdr>
        <w:top w:val="none" w:sz="0" w:space="0" w:color="auto"/>
        <w:left w:val="none" w:sz="0" w:space="0" w:color="auto"/>
        <w:bottom w:val="none" w:sz="0" w:space="0" w:color="auto"/>
        <w:right w:val="none" w:sz="0" w:space="0" w:color="auto"/>
      </w:divBdr>
    </w:div>
    <w:div w:id="1883443888">
      <w:bodyDiv w:val="1"/>
      <w:marLeft w:val="0"/>
      <w:marRight w:val="0"/>
      <w:marTop w:val="0"/>
      <w:marBottom w:val="0"/>
      <w:divBdr>
        <w:top w:val="none" w:sz="0" w:space="0" w:color="auto"/>
        <w:left w:val="none" w:sz="0" w:space="0" w:color="auto"/>
        <w:bottom w:val="none" w:sz="0" w:space="0" w:color="auto"/>
        <w:right w:val="none" w:sz="0" w:space="0" w:color="auto"/>
      </w:divBdr>
    </w:div>
    <w:div w:id="1884319903">
      <w:bodyDiv w:val="1"/>
      <w:marLeft w:val="0"/>
      <w:marRight w:val="0"/>
      <w:marTop w:val="0"/>
      <w:marBottom w:val="0"/>
      <w:divBdr>
        <w:top w:val="none" w:sz="0" w:space="0" w:color="auto"/>
        <w:left w:val="none" w:sz="0" w:space="0" w:color="auto"/>
        <w:bottom w:val="none" w:sz="0" w:space="0" w:color="auto"/>
        <w:right w:val="none" w:sz="0" w:space="0" w:color="auto"/>
      </w:divBdr>
    </w:div>
    <w:div w:id="1887525140">
      <w:bodyDiv w:val="1"/>
      <w:marLeft w:val="0"/>
      <w:marRight w:val="0"/>
      <w:marTop w:val="0"/>
      <w:marBottom w:val="0"/>
      <w:divBdr>
        <w:top w:val="none" w:sz="0" w:space="0" w:color="auto"/>
        <w:left w:val="none" w:sz="0" w:space="0" w:color="auto"/>
        <w:bottom w:val="none" w:sz="0" w:space="0" w:color="auto"/>
        <w:right w:val="none" w:sz="0" w:space="0" w:color="auto"/>
      </w:divBdr>
    </w:div>
    <w:div w:id="1888758925">
      <w:bodyDiv w:val="1"/>
      <w:marLeft w:val="0"/>
      <w:marRight w:val="0"/>
      <w:marTop w:val="0"/>
      <w:marBottom w:val="0"/>
      <w:divBdr>
        <w:top w:val="none" w:sz="0" w:space="0" w:color="auto"/>
        <w:left w:val="none" w:sz="0" w:space="0" w:color="auto"/>
        <w:bottom w:val="none" w:sz="0" w:space="0" w:color="auto"/>
        <w:right w:val="none" w:sz="0" w:space="0" w:color="auto"/>
      </w:divBdr>
    </w:div>
    <w:div w:id="1893612991">
      <w:bodyDiv w:val="1"/>
      <w:marLeft w:val="0"/>
      <w:marRight w:val="0"/>
      <w:marTop w:val="0"/>
      <w:marBottom w:val="0"/>
      <w:divBdr>
        <w:top w:val="none" w:sz="0" w:space="0" w:color="auto"/>
        <w:left w:val="none" w:sz="0" w:space="0" w:color="auto"/>
        <w:bottom w:val="none" w:sz="0" w:space="0" w:color="auto"/>
        <w:right w:val="none" w:sz="0" w:space="0" w:color="auto"/>
      </w:divBdr>
    </w:div>
    <w:div w:id="1897160675">
      <w:bodyDiv w:val="1"/>
      <w:marLeft w:val="0"/>
      <w:marRight w:val="0"/>
      <w:marTop w:val="0"/>
      <w:marBottom w:val="0"/>
      <w:divBdr>
        <w:top w:val="none" w:sz="0" w:space="0" w:color="auto"/>
        <w:left w:val="none" w:sz="0" w:space="0" w:color="auto"/>
        <w:bottom w:val="none" w:sz="0" w:space="0" w:color="auto"/>
        <w:right w:val="none" w:sz="0" w:space="0" w:color="auto"/>
      </w:divBdr>
    </w:div>
    <w:div w:id="1900164623">
      <w:bodyDiv w:val="1"/>
      <w:marLeft w:val="0"/>
      <w:marRight w:val="0"/>
      <w:marTop w:val="0"/>
      <w:marBottom w:val="0"/>
      <w:divBdr>
        <w:top w:val="none" w:sz="0" w:space="0" w:color="auto"/>
        <w:left w:val="none" w:sz="0" w:space="0" w:color="auto"/>
        <w:bottom w:val="none" w:sz="0" w:space="0" w:color="auto"/>
        <w:right w:val="none" w:sz="0" w:space="0" w:color="auto"/>
      </w:divBdr>
    </w:div>
    <w:div w:id="1910730053">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27958542">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28533608">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40331276">
      <w:bodyDiv w:val="1"/>
      <w:marLeft w:val="0"/>
      <w:marRight w:val="0"/>
      <w:marTop w:val="0"/>
      <w:marBottom w:val="0"/>
      <w:divBdr>
        <w:top w:val="none" w:sz="0" w:space="0" w:color="auto"/>
        <w:left w:val="none" w:sz="0" w:space="0" w:color="auto"/>
        <w:bottom w:val="none" w:sz="0" w:space="0" w:color="auto"/>
        <w:right w:val="none" w:sz="0" w:space="0" w:color="auto"/>
      </w:divBdr>
    </w:div>
    <w:div w:id="1947273741">
      <w:bodyDiv w:val="1"/>
      <w:marLeft w:val="0"/>
      <w:marRight w:val="0"/>
      <w:marTop w:val="0"/>
      <w:marBottom w:val="0"/>
      <w:divBdr>
        <w:top w:val="none" w:sz="0" w:space="0" w:color="auto"/>
        <w:left w:val="none" w:sz="0" w:space="0" w:color="auto"/>
        <w:bottom w:val="none" w:sz="0" w:space="0" w:color="auto"/>
        <w:right w:val="none" w:sz="0" w:space="0" w:color="auto"/>
      </w:divBdr>
    </w:div>
    <w:div w:id="1951081542">
      <w:bodyDiv w:val="1"/>
      <w:marLeft w:val="0"/>
      <w:marRight w:val="0"/>
      <w:marTop w:val="0"/>
      <w:marBottom w:val="0"/>
      <w:divBdr>
        <w:top w:val="none" w:sz="0" w:space="0" w:color="auto"/>
        <w:left w:val="none" w:sz="0" w:space="0" w:color="auto"/>
        <w:bottom w:val="none" w:sz="0" w:space="0" w:color="auto"/>
        <w:right w:val="none" w:sz="0" w:space="0" w:color="auto"/>
      </w:divBdr>
    </w:div>
    <w:div w:id="1952588116">
      <w:bodyDiv w:val="1"/>
      <w:marLeft w:val="0"/>
      <w:marRight w:val="0"/>
      <w:marTop w:val="0"/>
      <w:marBottom w:val="0"/>
      <w:divBdr>
        <w:top w:val="none" w:sz="0" w:space="0" w:color="auto"/>
        <w:left w:val="none" w:sz="0" w:space="0" w:color="auto"/>
        <w:bottom w:val="none" w:sz="0" w:space="0" w:color="auto"/>
        <w:right w:val="none" w:sz="0" w:space="0" w:color="auto"/>
      </w:divBdr>
    </w:div>
    <w:div w:id="1956867465">
      <w:bodyDiv w:val="1"/>
      <w:marLeft w:val="0"/>
      <w:marRight w:val="0"/>
      <w:marTop w:val="0"/>
      <w:marBottom w:val="0"/>
      <w:divBdr>
        <w:top w:val="none" w:sz="0" w:space="0" w:color="auto"/>
        <w:left w:val="none" w:sz="0" w:space="0" w:color="auto"/>
        <w:bottom w:val="none" w:sz="0" w:space="0" w:color="auto"/>
        <w:right w:val="none" w:sz="0" w:space="0" w:color="auto"/>
      </w:divBdr>
    </w:div>
    <w:div w:id="1961451333">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82617314">
      <w:bodyDiv w:val="1"/>
      <w:marLeft w:val="0"/>
      <w:marRight w:val="0"/>
      <w:marTop w:val="0"/>
      <w:marBottom w:val="0"/>
      <w:divBdr>
        <w:top w:val="none" w:sz="0" w:space="0" w:color="auto"/>
        <w:left w:val="none" w:sz="0" w:space="0" w:color="auto"/>
        <w:bottom w:val="none" w:sz="0" w:space="0" w:color="auto"/>
        <w:right w:val="none" w:sz="0" w:space="0" w:color="auto"/>
      </w:divBdr>
    </w:div>
    <w:div w:id="198581857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2000500596">
      <w:bodyDiv w:val="1"/>
      <w:marLeft w:val="0"/>
      <w:marRight w:val="0"/>
      <w:marTop w:val="0"/>
      <w:marBottom w:val="0"/>
      <w:divBdr>
        <w:top w:val="none" w:sz="0" w:space="0" w:color="auto"/>
        <w:left w:val="none" w:sz="0" w:space="0" w:color="auto"/>
        <w:bottom w:val="none" w:sz="0" w:space="0" w:color="auto"/>
        <w:right w:val="none" w:sz="0" w:space="0" w:color="auto"/>
      </w:divBdr>
    </w:div>
    <w:div w:id="2004775138">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631702">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13754647">
      <w:bodyDiv w:val="1"/>
      <w:marLeft w:val="0"/>
      <w:marRight w:val="0"/>
      <w:marTop w:val="0"/>
      <w:marBottom w:val="0"/>
      <w:divBdr>
        <w:top w:val="none" w:sz="0" w:space="0" w:color="auto"/>
        <w:left w:val="none" w:sz="0" w:space="0" w:color="auto"/>
        <w:bottom w:val="none" w:sz="0" w:space="0" w:color="auto"/>
        <w:right w:val="none" w:sz="0" w:space="0" w:color="auto"/>
      </w:divBdr>
    </w:div>
    <w:div w:id="2019691282">
      <w:bodyDiv w:val="1"/>
      <w:marLeft w:val="0"/>
      <w:marRight w:val="0"/>
      <w:marTop w:val="0"/>
      <w:marBottom w:val="0"/>
      <w:divBdr>
        <w:top w:val="none" w:sz="0" w:space="0" w:color="auto"/>
        <w:left w:val="none" w:sz="0" w:space="0" w:color="auto"/>
        <w:bottom w:val="none" w:sz="0" w:space="0" w:color="auto"/>
        <w:right w:val="none" w:sz="0" w:space="0" w:color="auto"/>
      </w:divBdr>
    </w:div>
    <w:div w:id="2028671980">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47026278">
      <w:bodyDiv w:val="1"/>
      <w:marLeft w:val="0"/>
      <w:marRight w:val="0"/>
      <w:marTop w:val="0"/>
      <w:marBottom w:val="0"/>
      <w:divBdr>
        <w:top w:val="none" w:sz="0" w:space="0" w:color="auto"/>
        <w:left w:val="none" w:sz="0" w:space="0" w:color="auto"/>
        <w:bottom w:val="none" w:sz="0" w:space="0" w:color="auto"/>
        <w:right w:val="none" w:sz="0" w:space="0" w:color="auto"/>
      </w:divBdr>
    </w:div>
    <w:div w:id="2055032589">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61435920">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062438933">
      <w:bodyDiv w:val="1"/>
      <w:marLeft w:val="0"/>
      <w:marRight w:val="0"/>
      <w:marTop w:val="0"/>
      <w:marBottom w:val="0"/>
      <w:divBdr>
        <w:top w:val="none" w:sz="0" w:space="0" w:color="auto"/>
        <w:left w:val="none" w:sz="0" w:space="0" w:color="auto"/>
        <w:bottom w:val="none" w:sz="0" w:space="0" w:color="auto"/>
        <w:right w:val="none" w:sz="0" w:space="0" w:color="auto"/>
      </w:divBdr>
    </w:div>
    <w:div w:id="2099790851">
      <w:bodyDiv w:val="1"/>
      <w:marLeft w:val="0"/>
      <w:marRight w:val="0"/>
      <w:marTop w:val="0"/>
      <w:marBottom w:val="0"/>
      <w:divBdr>
        <w:top w:val="none" w:sz="0" w:space="0" w:color="auto"/>
        <w:left w:val="none" w:sz="0" w:space="0" w:color="auto"/>
        <w:bottom w:val="none" w:sz="0" w:space="0" w:color="auto"/>
        <w:right w:val="none" w:sz="0" w:space="0" w:color="auto"/>
      </w:divBdr>
    </w:div>
    <w:div w:id="2104494183">
      <w:bodyDiv w:val="1"/>
      <w:marLeft w:val="0"/>
      <w:marRight w:val="0"/>
      <w:marTop w:val="0"/>
      <w:marBottom w:val="0"/>
      <w:divBdr>
        <w:top w:val="none" w:sz="0" w:space="0" w:color="auto"/>
        <w:left w:val="none" w:sz="0" w:space="0" w:color="auto"/>
        <w:bottom w:val="none" w:sz="0" w:space="0" w:color="auto"/>
        <w:right w:val="none" w:sz="0" w:space="0" w:color="auto"/>
      </w:divBdr>
    </w:div>
    <w:div w:id="2108037749">
      <w:bodyDiv w:val="1"/>
      <w:marLeft w:val="0"/>
      <w:marRight w:val="0"/>
      <w:marTop w:val="0"/>
      <w:marBottom w:val="0"/>
      <w:divBdr>
        <w:top w:val="none" w:sz="0" w:space="0" w:color="auto"/>
        <w:left w:val="none" w:sz="0" w:space="0" w:color="auto"/>
        <w:bottom w:val="none" w:sz="0" w:space="0" w:color="auto"/>
        <w:right w:val="none" w:sz="0" w:space="0" w:color="auto"/>
      </w:divBdr>
    </w:div>
    <w:div w:id="2112628956">
      <w:bodyDiv w:val="1"/>
      <w:marLeft w:val="0"/>
      <w:marRight w:val="0"/>
      <w:marTop w:val="0"/>
      <w:marBottom w:val="0"/>
      <w:divBdr>
        <w:top w:val="none" w:sz="0" w:space="0" w:color="auto"/>
        <w:left w:val="none" w:sz="0" w:space="0" w:color="auto"/>
        <w:bottom w:val="none" w:sz="0" w:space="0" w:color="auto"/>
        <w:right w:val="none" w:sz="0" w:space="0" w:color="auto"/>
      </w:divBdr>
    </w:div>
    <w:div w:id="2113166198">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18598942">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 w:id="2134397094">
      <w:bodyDiv w:val="1"/>
      <w:marLeft w:val="0"/>
      <w:marRight w:val="0"/>
      <w:marTop w:val="0"/>
      <w:marBottom w:val="0"/>
      <w:divBdr>
        <w:top w:val="none" w:sz="0" w:space="0" w:color="auto"/>
        <w:left w:val="none" w:sz="0" w:space="0" w:color="auto"/>
        <w:bottom w:val="none" w:sz="0" w:space="0" w:color="auto"/>
        <w:right w:val="none" w:sz="0" w:space="0" w:color="auto"/>
      </w:divBdr>
    </w:div>
    <w:div w:id="2140874780">
      <w:bodyDiv w:val="1"/>
      <w:marLeft w:val="0"/>
      <w:marRight w:val="0"/>
      <w:marTop w:val="0"/>
      <w:marBottom w:val="0"/>
      <w:divBdr>
        <w:top w:val="none" w:sz="0" w:space="0" w:color="auto"/>
        <w:left w:val="none" w:sz="0" w:space="0" w:color="auto"/>
        <w:bottom w:val="none" w:sz="0" w:space="0" w:color="auto"/>
        <w:right w:val="none" w:sz="0" w:space="0" w:color="auto"/>
      </w:divBdr>
    </w:div>
    <w:div w:id="2141069972">
      <w:bodyDiv w:val="1"/>
      <w:marLeft w:val="0"/>
      <w:marRight w:val="0"/>
      <w:marTop w:val="0"/>
      <w:marBottom w:val="0"/>
      <w:divBdr>
        <w:top w:val="none" w:sz="0" w:space="0" w:color="auto"/>
        <w:left w:val="none" w:sz="0" w:space="0" w:color="auto"/>
        <w:bottom w:val="none" w:sz="0" w:space="0" w:color="auto"/>
        <w:right w:val="none" w:sz="0" w:space="0" w:color="auto"/>
      </w:divBdr>
    </w:div>
    <w:div w:id="2143115672">
      <w:bodyDiv w:val="1"/>
      <w:marLeft w:val="0"/>
      <w:marRight w:val="0"/>
      <w:marTop w:val="0"/>
      <w:marBottom w:val="0"/>
      <w:divBdr>
        <w:top w:val="none" w:sz="0" w:space="0" w:color="auto"/>
        <w:left w:val="none" w:sz="0" w:space="0" w:color="auto"/>
        <w:bottom w:val="none" w:sz="0" w:space="0" w:color="auto"/>
        <w:right w:val="none" w:sz="0" w:space="0" w:color="auto"/>
      </w:divBdr>
    </w:div>
    <w:div w:id="214584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C851B-93A4-4F94-BD65-97FAB1164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66488</Words>
  <Characters>378987</Characters>
  <Application>Microsoft Office Word</Application>
  <DocSecurity>0</DocSecurity>
  <Lines>3158</Lines>
  <Paragraphs>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dc:creator>
  <cp:keywords/>
  <dc:description/>
  <cp:lastModifiedBy>Natalia Kopadze</cp:lastModifiedBy>
  <cp:revision>2</cp:revision>
  <dcterms:created xsi:type="dcterms:W3CDTF">2022-12-26T07:58:00Z</dcterms:created>
  <dcterms:modified xsi:type="dcterms:W3CDTF">2022-12-26T07:58:00Z</dcterms:modified>
</cp:coreProperties>
</file>